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lastRenderedPageBreak/>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2F5DA5D8" w:rsidR="00F07E5F" w:rsidRPr="00D21E5C" w:rsidRDefault="009F5EA7" w:rsidP="00F07E5F">
      <w:pPr>
        <w:rPr>
          <w:rFonts w:cstheme="minorHAnsi"/>
          <w:color w:val="0000CC"/>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9" w:history="1">
        <w:r w:rsidR="00BA5B0E" w:rsidRPr="00D21E5C">
          <w:rPr>
            <w:rStyle w:val="Hyperlink"/>
            <w:rFonts w:cstheme="minorHAnsi"/>
            <w:color w:val="0000CC"/>
            <w:sz w:val="24"/>
            <w:szCs w:val="24"/>
          </w:rPr>
          <w:t>https://github.com/MotianaTusa/Motiana.github.io</w:t>
        </w:r>
      </w:hyperlink>
      <w:r w:rsidR="00175707" w:rsidRPr="00D21E5C">
        <w:rPr>
          <w:rStyle w:val="Hyperlink"/>
          <w:rFonts w:cstheme="minorHAnsi"/>
          <w:color w:val="0000CC"/>
          <w:sz w:val="24"/>
          <w:szCs w:val="24"/>
        </w:rPr>
        <w:t xml:space="preserve"> </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BA57D6">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w:t>
      </w:r>
      <w:r w:rsidR="000204ED" w:rsidRPr="000204ED">
        <w:rPr>
          <w:rFonts w:cstheme="minorHAnsi"/>
          <w:color w:val="24292E"/>
          <w:sz w:val="24"/>
          <w:szCs w:val="24"/>
          <w:shd w:val="clear" w:color="auto" w:fill="FFFFFF"/>
        </w:rPr>
        <w:lastRenderedPageBreak/>
        <w:t>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46715E40" w14:textId="48FD863E" w:rsidR="00EA7FF3" w:rsidRPr="00D21E5C" w:rsidRDefault="00BA57D6" w:rsidP="00EA7FF3">
      <w:pPr>
        <w:rPr>
          <w:rFonts w:cstheme="minorHAnsi"/>
          <w:color w:val="0000CC"/>
          <w:sz w:val="24"/>
          <w:szCs w:val="24"/>
        </w:rPr>
      </w:pPr>
      <w:hyperlink r:id="rId11" w:history="1">
        <w:r w:rsidR="00175707" w:rsidRPr="00D21E5C">
          <w:rPr>
            <w:rStyle w:val="Hyperlink"/>
            <w:rFonts w:cstheme="minorHAnsi"/>
            <w:color w:val="0000CC"/>
            <w:sz w:val="24"/>
            <w:szCs w:val="24"/>
          </w:rPr>
          <w:t>https://github.com/s3876704/Intro-to-IT-</w:t>
        </w:r>
      </w:hyperlink>
      <w:r w:rsidR="00175707" w:rsidRPr="00D21E5C">
        <w:rPr>
          <w:rFonts w:cstheme="minorHAnsi"/>
          <w:color w:val="0000CC"/>
          <w:sz w:val="24"/>
          <w:szCs w:val="24"/>
        </w:rPr>
        <w:t xml:space="preserve"> </w:t>
      </w: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BA57D6">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BA57D6">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746E00FA" w14:textId="77777777" w:rsidR="00D9318D" w:rsidRDefault="00D9318D" w:rsidP="00E27E8F">
      <w:pPr>
        <w:rPr>
          <w:sz w:val="40"/>
          <w:szCs w:val="40"/>
        </w:rPr>
      </w:pPr>
    </w:p>
    <w:p w14:paraId="18BBC654" w14:textId="77777777" w:rsidR="00D9318D" w:rsidRDefault="00D9318D" w:rsidP="00E27E8F">
      <w:pPr>
        <w:rPr>
          <w:sz w:val="40"/>
          <w:szCs w:val="40"/>
        </w:rPr>
      </w:pPr>
    </w:p>
    <w:p w14:paraId="7C75AA31" w14:textId="77777777" w:rsidR="00D9318D" w:rsidRDefault="00D9318D" w:rsidP="00E27E8F">
      <w:pPr>
        <w:rPr>
          <w:sz w:val="40"/>
          <w:szCs w:val="40"/>
        </w:rPr>
      </w:pPr>
    </w:p>
    <w:p w14:paraId="4CBBA1F9" w14:textId="76B442DA" w:rsidR="00E27E8F" w:rsidRDefault="00E27E8F" w:rsidP="00E27E8F">
      <w:pPr>
        <w:rPr>
          <w:sz w:val="40"/>
          <w:szCs w:val="40"/>
        </w:rPr>
      </w:pPr>
      <w:r w:rsidRPr="00061101">
        <w:rPr>
          <w:sz w:val="40"/>
          <w:szCs w:val="40"/>
        </w:rPr>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lastRenderedPageBreak/>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lastRenderedPageBreak/>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644A5390" w14:textId="77777777" w:rsidR="004F02B8" w:rsidRDefault="004F02B8">
      <w:pPr>
        <w:rPr>
          <w:b/>
          <w:bCs/>
          <w:color w:val="FF0000"/>
          <w:sz w:val="40"/>
          <w:szCs w:val="40"/>
        </w:rPr>
      </w:pPr>
    </w:p>
    <w:p w14:paraId="4BD17428" w14:textId="3296F539" w:rsidR="007571EB" w:rsidRPr="00013CDD" w:rsidRDefault="007571EB">
      <w:pPr>
        <w:rPr>
          <w:b/>
          <w:bCs/>
          <w:color w:val="FF0000"/>
          <w:sz w:val="40"/>
          <w:szCs w:val="40"/>
        </w:rPr>
      </w:pPr>
      <w:r w:rsidRPr="00013CDD">
        <w:rPr>
          <w:b/>
          <w:bCs/>
          <w:color w:val="FF0000"/>
          <w:sz w:val="40"/>
          <w:szCs w:val="40"/>
        </w:rPr>
        <w:t>Industry Data</w:t>
      </w:r>
      <w:r w:rsidR="00013CDD">
        <w:rPr>
          <w:b/>
          <w:bCs/>
          <w:color w:val="FF0000"/>
          <w:sz w:val="40"/>
          <w:szCs w:val="40"/>
        </w:rPr>
        <w:t xml:space="preserve"> - PENDING</w:t>
      </w:r>
    </w:p>
    <w:p w14:paraId="0196415B" w14:textId="77777777" w:rsidR="00013CDD" w:rsidRDefault="00013CDD" w:rsidP="006F7FCE">
      <w:pPr>
        <w:rPr>
          <w:rFonts w:cstheme="minorHAnsi"/>
          <w:b/>
          <w:bCs/>
          <w:color w:val="000053"/>
          <w:sz w:val="40"/>
          <w:szCs w:val="40"/>
        </w:rPr>
      </w:pPr>
      <w:bookmarkStart w:id="1" w:name="_Hlk53845685"/>
    </w:p>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lastRenderedPageBreak/>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lastRenderedPageBreak/>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lastRenderedPageBreak/>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lastRenderedPageBreak/>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lastRenderedPageBreak/>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lastRenderedPageBreak/>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lastRenderedPageBreak/>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lastRenderedPageBreak/>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lastRenderedPageBreak/>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1FE76501" w:rsidR="00F145E2" w:rsidRDefault="00F145E2" w:rsidP="00D9318D">
      <w:r w:rsidRPr="000E62A7">
        <w:t xml:space="preserve">disadvantages with developments in the areas it currently lacks to improve </w:t>
      </w:r>
      <w:r w:rsidR="00B63CD6" w:rsidRPr="000E62A7">
        <w:t>it</w:t>
      </w:r>
      <w:r w:rsidRPr="000E62A7">
        <w:t>.</w:t>
      </w:r>
    </w:p>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lastRenderedPageBreak/>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lastRenderedPageBreak/>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lastRenderedPageBreak/>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 xml:space="preserve">Since then there have been two major shifts in NLP implementation. The first of these began early in the 1990’s when the increase in computational power made it possible for algorithms to be written which allowed software to “learn” by studying written text. The algorithms </w:t>
      </w:r>
      <w:r w:rsidRPr="00067E63">
        <w:rPr>
          <w:sz w:val="24"/>
          <w:szCs w:val="24"/>
        </w:rPr>
        <w:lastRenderedPageBreak/>
        <w:t>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w:t>
      </w:r>
      <w:r w:rsidRPr="00067E63">
        <w:rPr>
          <w:sz w:val="24"/>
          <w:szCs w:val="24"/>
        </w:rPr>
        <w:lastRenderedPageBreak/>
        <w:t xml:space="preserve">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578BB255" w:rsidR="00257BD3" w:rsidRPr="00067E6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53A1143" w14:textId="5EA3CB4A" w:rsidR="00066F12" w:rsidRPr="00C55458" w:rsidRDefault="00C55458" w:rsidP="00EE574C">
      <w:pPr>
        <w:rPr>
          <w:rFonts w:cstheme="minorHAnsi"/>
          <w:b/>
          <w:bCs/>
          <w:color w:val="FF0000"/>
          <w:sz w:val="40"/>
          <w:szCs w:val="40"/>
        </w:rPr>
      </w:pPr>
      <w:r w:rsidRPr="00C55458">
        <w:rPr>
          <w:rFonts w:cstheme="minorHAnsi"/>
          <w:b/>
          <w:bCs/>
          <w:color w:val="FF0000"/>
          <w:sz w:val="40"/>
          <w:szCs w:val="40"/>
        </w:rPr>
        <w:t>Group Reflection In progress</w:t>
      </w:r>
    </w:p>
    <w:p w14:paraId="547FD3EB" w14:textId="77777777" w:rsidR="00066F12" w:rsidRDefault="00066F12" w:rsidP="00EE574C">
      <w:pPr>
        <w:rPr>
          <w:rFonts w:cstheme="minorHAnsi"/>
          <w:b/>
          <w:bCs/>
          <w:sz w:val="40"/>
          <w:szCs w:val="40"/>
        </w:rPr>
      </w:pPr>
    </w:p>
    <w:p w14:paraId="45737BEA" w14:textId="77777777" w:rsidR="00066F12" w:rsidRDefault="00066F12" w:rsidP="00EE574C">
      <w:pPr>
        <w:rPr>
          <w:rFonts w:cstheme="minorHAnsi"/>
          <w:b/>
          <w:bCs/>
          <w:sz w:val="40"/>
          <w:szCs w:val="40"/>
        </w:rPr>
      </w:pPr>
    </w:p>
    <w:p w14:paraId="26788F42" w14:textId="77777777" w:rsidR="00066F12" w:rsidRDefault="00066F12" w:rsidP="00EE574C">
      <w:pPr>
        <w:rPr>
          <w:rFonts w:cstheme="minorHAnsi"/>
          <w:b/>
          <w:bCs/>
          <w:sz w:val="40"/>
          <w:szCs w:val="40"/>
        </w:rPr>
      </w:pPr>
    </w:p>
    <w:p w14:paraId="76B42705" w14:textId="7A6597AC" w:rsidR="00EE574C" w:rsidRPr="00C55458" w:rsidRDefault="00EE574C" w:rsidP="00EE574C">
      <w:pPr>
        <w:rPr>
          <w:rFonts w:cstheme="minorHAnsi"/>
          <w:b/>
          <w:bCs/>
          <w:color w:val="FF0000"/>
          <w:sz w:val="40"/>
          <w:szCs w:val="40"/>
        </w:rPr>
      </w:pPr>
      <w:r w:rsidRPr="00C55458">
        <w:rPr>
          <w:rFonts w:cstheme="minorHAnsi"/>
          <w:b/>
          <w:bCs/>
          <w:color w:val="FF0000"/>
          <w:sz w:val="40"/>
          <w:szCs w:val="40"/>
        </w:rPr>
        <w:lastRenderedPageBreak/>
        <w:t>References:</w:t>
      </w:r>
    </w:p>
    <w:p w14:paraId="40EC2FA5" w14:textId="77777777" w:rsidR="00AA0011" w:rsidRDefault="00AA0011" w:rsidP="006B6304">
      <w:pPr>
        <w:spacing w:after="336" w:line="360" w:lineRule="auto"/>
        <w:rPr>
          <w:rFonts w:ascii="Times New Roman" w:hAnsi="Times New Roman" w:cs="Times New Roman"/>
          <w:sz w:val="24"/>
          <w:szCs w:val="24"/>
          <w:lang w:val="en-US"/>
        </w:rPr>
      </w:pPr>
    </w:p>
    <w:p w14:paraId="0F39F093"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Azure.microsoft.com. 2020. </w:t>
      </w:r>
      <w:r w:rsidRPr="006B6304">
        <w:rPr>
          <w:rFonts w:ascii="Times New Roman" w:hAnsi="Times New Roman" w:cs="Times New Roman"/>
          <w:i/>
          <w:sz w:val="24"/>
          <w:szCs w:val="24"/>
          <w:lang w:val="en-US"/>
        </w:rPr>
        <w:t xml:space="preserve">What Is Cloud Computing? A </w:t>
      </w:r>
      <w:proofErr w:type="spellStart"/>
      <w:r w:rsidRPr="006B6304">
        <w:rPr>
          <w:rFonts w:ascii="Times New Roman" w:hAnsi="Times New Roman" w:cs="Times New Roman"/>
          <w:i/>
          <w:sz w:val="24"/>
          <w:szCs w:val="24"/>
          <w:lang w:val="en-US"/>
        </w:rPr>
        <w:t>Beginner’S</w:t>
      </w:r>
      <w:proofErr w:type="spellEnd"/>
      <w:r w:rsidRPr="006B6304">
        <w:rPr>
          <w:rFonts w:ascii="Times New Roman" w:hAnsi="Times New Roman" w:cs="Times New Roman"/>
          <w:i/>
          <w:sz w:val="24"/>
          <w:szCs w:val="24"/>
          <w:lang w:val="en-US"/>
        </w:rPr>
        <w:t xml:space="preserve"> Guide | Microsoft Azure</w:t>
      </w:r>
      <w:r w:rsidRPr="006B6304">
        <w:rPr>
          <w:rFonts w:ascii="Times New Roman" w:hAnsi="Times New Roman" w:cs="Times New Roman"/>
          <w:sz w:val="24"/>
          <w:szCs w:val="24"/>
          <w:lang w:val="en-US"/>
        </w:rPr>
        <w:t>. [online] Available at: &lt;https://azure.microsoft.com/en-us/overview/what-is-cloud-computing/&gt; [Accessed 14 October 2020].</w:t>
      </w:r>
    </w:p>
    <w:p w14:paraId="3CCEE7A8"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Buss, M., 2020. </w:t>
      </w:r>
      <w:r w:rsidRPr="006B6304">
        <w:rPr>
          <w:rFonts w:ascii="Times New Roman" w:hAnsi="Times New Roman" w:cs="Times New Roman"/>
          <w:i/>
          <w:sz w:val="24"/>
          <w:szCs w:val="24"/>
          <w:lang w:val="en-US"/>
        </w:rPr>
        <w:t>Canvas | Internet2</w:t>
      </w:r>
      <w:r w:rsidRPr="006B6304">
        <w:rPr>
          <w:rFonts w:ascii="Times New Roman" w:hAnsi="Times New Roman" w:cs="Times New Roman"/>
          <w:sz w:val="24"/>
          <w:szCs w:val="24"/>
          <w:lang w:val="en-US"/>
        </w:rPr>
        <w:t>. [online] Internet2.edu. Available at: &lt;https://www.internet2.edu/products-services/cloud-services-applications/canvas/&gt; [Accessed 14 October 2020].</w:t>
      </w:r>
    </w:p>
    <w:p w14:paraId="6899F0F8"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CB Insights Research. 2020. </w:t>
      </w:r>
      <w:r w:rsidRPr="006B6304">
        <w:rPr>
          <w:rFonts w:ascii="Times New Roman" w:hAnsi="Times New Roman" w:cs="Times New Roman"/>
          <w:i/>
          <w:sz w:val="24"/>
          <w:szCs w:val="24"/>
          <w:lang w:val="en-US"/>
        </w:rPr>
        <w:t>Autonomous Vehicles &amp; Car Companies L CB Insights</w:t>
      </w:r>
      <w:r w:rsidRPr="006B6304">
        <w:rPr>
          <w:rFonts w:ascii="Times New Roman" w:hAnsi="Times New Roman" w:cs="Times New Roman"/>
          <w:sz w:val="24"/>
          <w:szCs w:val="24"/>
          <w:lang w:val="en-US"/>
        </w:rPr>
        <w:t>. [online] Available at: &lt;https://www.cbinsights.com/research/autonomous-driverless-vehicles-corporations-list/&gt; [Accessed 14 October 2020].</w:t>
      </w:r>
    </w:p>
    <w:p w14:paraId="74BE4B3C"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Cloud Computing</w:t>
      </w:r>
      <w:r w:rsidRPr="006B6304">
        <w:rPr>
          <w:rFonts w:ascii="Times New Roman" w:hAnsi="Times New Roman" w:cs="Times New Roman"/>
          <w:sz w:val="24"/>
          <w:szCs w:val="24"/>
          <w:lang w:val="en-US"/>
        </w:rPr>
        <w:t>. [online] Available at: &lt;https://en.wikipedia.org/wiki/Cloud_computing&gt; [Accessed 14 October 2020].</w:t>
      </w:r>
    </w:p>
    <w:p w14:paraId="43592147"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Self-Driving Car</w:t>
      </w:r>
      <w:r w:rsidRPr="006B6304">
        <w:rPr>
          <w:rFonts w:ascii="Times New Roman" w:hAnsi="Times New Roman" w:cs="Times New Roman"/>
          <w:sz w:val="24"/>
          <w:szCs w:val="24"/>
          <w:lang w:val="en-US"/>
        </w:rPr>
        <w:t>. [online] Available at: &lt;https://en.wikipedia.org/wiki/Self-driving_car#Tesla_Autopilot&gt; [Accessed 14 October 2020].</w:t>
      </w:r>
    </w:p>
    <w:p w14:paraId="4D5E6A99" w14:textId="77777777" w:rsidR="00693152" w:rsidRDefault="00693152" w:rsidP="00F66DA4">
      <w:pPr>
        <w:spacing w:after="336" w:line="360" w:lineRule="auto"/>
      </w:pPr>
      <w:r>
        <w:rPr>
          <w:rFonts w:ascii="Times New Roman" w:hAnsi="Times New Roman" w:cs="Times New Roman"/>
          <w:sz w:val="24"/>
          <w:szCs w:val="24"/>
        </w:rPr>
        <w:t xml:space="preserve">Hughes, O., 2020. </w:t>
      </w:r>
      <w:r>
        <w:rPr>
          <w:rFonts w:ascii="Times New Roman" w:hAnsi="Times New Roman" w:cs="Times New Roman"/>
          <w:i/>
          <w:sz w:val="24"/>
          <w:szCs w:val="24"/>
        </w:rPr>
        <w:t xml:space="preserve">Raspberry Pi Sales Are Rocketing </w:t>
      </w:r>
      <w:proofErr w:type="gramStart"/>
      <w:r>
        <w:rPr>
          <w:rFonts w:ascii="Times New Roman" w:hAnsi="Times New Roman" w:cs="Times New Roman"/>
          <w:i/>
          <w:sz w:val="24"/>
          <w:szCs w:val="24"/>
        </w:rPr>
        <w:t>In</w:t>
      </w:r>
      <w:proofErr w:type="gramEnd"/>
      <w:r>
        <w:rPr>
          <w:rFonts w:ascii="Times New Roman" w:hAnsi="Times New Roman" w:cs="Times New Roman"/>
          <w:i/>
          <w:sz w:val="24"/>
          <w:szCs w:val="24"/>
        </w:rPr>
        <w:t xml:space="preserve"> The Middle Of The Coronavirus Outbreak: Here's Why</w:t>
      </w:r>
      <w:r>
        <w:rPr>
          <w:rFonts w:ascii="Times New Roman" w:hAnsi="Times New Roman" w:cs="Times New Roman"/>
          <w:sz w:val="24"/>
          <w:szCs w:val="24"/>
        </w:rPr>
        <w:t>. [online] TechRepublic. Available at: &lt;https://www.techrepublic.com/article/raspberry-pi-why-sales-have-rocketed-in-the-middle-of-the-coronavirus-outbreak/&gt; [Accessed 17 October 2020].</w:t>
      </w:r>
    </w:p>
    <w:p w14:paraId="3A2C4633" w14:textId="77777777" w:rsidR="00693152" w:rsidRDefault="00693152" w:rsidP="00F66DA4">
      <w:pPr>
        <w:spacing w:after="336" w:line="360" w:lineRule="auto"/>
      </w:pPr>
      <w:r>
        <w:rPr>
          <w:rFonts w:ascii="Times New Roman" w:hAnsi="Times New Roman" w:cs="Times New Roman"/>
          <w:sz w:val="24"/>
          <w:szCs w:val="24"/>
        </w:rPr>
        <w:lastRenderedPageBreak/>
        <w:t xml:space="preserve">Impact of Internet of Things (IOT) on IT, B. and Iyengar, S., 2020. </w:t>
      </w:r>
      <w:r>
        <w:rPr>
          <w:rFonts w:ascii="Times New Roman" w:hAnsi="Times New Roman" w:cs="Times New Roman"/>
          <w:i/>
          <w:sz w:val="24"/>
          <w:szCs w:val="24"/>
        </w:rPr>
        <w:t xml:space="preserve">Impact </w:t>
      </w:r>
      <w:proofErr w:type="gramStart"/>
      <w:r>
        <w:rPr>
          <w:rFonts w:ascii="Times New Roman" w:hAnsi="Times New Roman" w:cs="Times New Roman"/>
          <w:i/>
          <w:sz w:val="24"/>
          <w:szCs w:val="24"/>
        </w:rPr>
        <w:t>Of</w:t>
      </w:r>
      <w:proofErr w:type="gramEnd"/>
      <w:r>
        <w:rPr>
          <w:rFonts w:ascii="Times New Roman" w:hAnsi="Times New Roman" w:cs="Times New Roman"/>
          <w:i/>
          <w:sz w:val="24"/>
          <w:szCs w:val="24"/>
        </w:rPr>
        <w:t xml:space="preserve"> Internet Of Things (IOT) On IT, Business And Our Lives | Articles | Big Data</w:t>
      </w:r>
      <w:r>
        <w:rPr>
          <w:rFonts w:ascii="Times New Roman" w:hAnsi="Times New Roman" w:cs="Times New Roman"/>
          <w:sz w:val="24"/>
          <w:szCs w:val="24"/>
        </w:rPr>
        <w:t>. [online] Channels.theinnovationenterprise.com. Available at: &lt;https://channels.theinnovationenterprise.com/articles/8745-impact-of-internet-of-things-iot-on-it-business-and-our-lives&gt; [Accessed 17 October 2020].</w:t>
      </w:r>
    </w:p>
    <w:p w14:paraId="4F8DEB77" w14:textId="77777777" w:rsidR="00693152" w:rsidRDefault="00693152" w:rsidP="00F66DA4">
      <w:pPr>
        <w:spacing w:after="336" w:line="360" w:lineRule="auto"/>
      </w:pPr>
      <w:r>
        <w:rPr>
          <w:rFonts w:ascii="Times New Roman" w:hAnsi="Times New Roman" w:cs="Times New Roman"/>
          <w:sz w:val="24"/>
          <w:szCs w:val="24"/>
        </w:rPr>
        <w:t xml:space="preserve">Internet of Things. 2020. </w:t>
      </w:r>
      <w:proofErr w:type="spellStart"/>
      <w:r>
        <w:rPr>
          <w:rFonts w:ascii="Times New Roman" w:hAnsi="Times New Roman" w:cs="Times New Roman"/>
          <w:i/>
          <w:sz w:val="24"/>
          <w:szCs w:val="24"/>
        </w:rPr>
        <w:t>Iot</w:t>
      </w:r>
      <w:proofErr w:type="spellEnd"/>
      <w:r>
        <w:rPr>
          <w:rFonts w:ascii="Times New Roman" w:hAnsi="Times New Roman" w:cs="Times New Roman"/>
          <w:i/>
          <w:sz w:val="24"/>
          <w:szCs w:val="24"/>
        </w:rPr>
        <w:t xml:space="preserve"> Opportunities </w:t>
      </w:r>
      <w:proofErr w:type="gramStart"/>
      <w:r>
        <w:rPr>
          <w:rFonts w:ascii="Times New Roman" w:hAnsi="Times New Roman" w:cs="Times New Roman"/>
          <w:i/>
          <w:sz w:val="24"/>
          <w:szCs w:val="24"/>
        </w:rPr>
        <w:t>And</w:t>
      </w:r>
      <w:proofErr w:type="gramEnd"/>
      <w:r>
        <w:rPr>
          <w:rFonts w:ascii="Times New Roman" w:hAnsi="Times New Roman" w:cs="Times New Roman"/>
          <w:i/>
          <w:sz w:val="24"/>
          <w:szCs w:val="24"/>
        </w:rPr>
        <w:t xml:space="preserve"> Impacts | Internet Of Things</w:t>
      </w:r>
      <w:r>
        <w:rPr>
          <w:rFonts w:ascii="Times New Roman" w:hAnsi="Times New Roman" w:cs="Times New Roman"/>
          <w:sz w:val="24"/>
          <w:szCs w:val="24"/>
        </w:rPr>
        <w:t>. [online] Available at: &lt;https://www.gsma.com/iot/iot-opportunities-impacts/&gt; [Accessed 17 October 2020].</w:t>
      </w:r>
    </w:p>
    <w:p w14:paraId="128F2560"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Korosec, K., 2020. [online] Available at: &lt;https://techcrunch.com/2020/10/08/waymo-starts-to-open-driverless-ride-hailing-service-to-the-public/&gt; [Accessed 14 October 2020].</w:t>
      </w:r>
    </w:p>
    <w:p w14:paraId="189991FE" w14:textId="77777777" w:rsidR="00693152" w:rsidRDefault="00693152" w:rsidP="00F66DA4">
      <w:pPr>
        <w:spacing w:after="336" w:line="360" w:lineRule="auto"/>
      </w:pPr>
      <w:proofErr w:type="spellStart"/>
      <w:r>
        <w:rPr>
          <w:rFonts w:ascii="Times New Roman" w:hAnsi="Times New Roman" w:cs="Times New Roman"/>
          <w:sz w:val="24"/>
          <w:szCs w:val="24"/>
        </w:rPr>
        <w:t>ModBerry</w:t>
      </w:r>
      <w:proofErr w:type="spellEnd"/>
      <w:r>
        <w:rPr>
          <w:rFonts w:ascii="Times New Roman" w:hAnsi="Times New Roman" w:cs="Times New Roman"/>
          <w:sz w:val="24"/>
          <w:szCs w:val="24"/>
        </w:rPr>
        <w:t xml:space="preserve"> - Industrial </w:t>
      </w:r>
      <w:proofErr w:type="spellStart"/>
      <w:r>
        <w:rPr>
          <w:rFonts w:ascii="Times New Roman" w:hAnsi="Times New Roman" w:cs="Times New Roman"/>
          <w:sz w:val="24"/>
          <w:szCs w:val="24"/>
        </w:rPr>
        <w:t>RaspberryPi</w:t>
      </w:r>
      <w:proofErr w:type="spellEnd"/>
      <w:r>
        <w:rPr>
          <w:rFonts w:ascii="Times New Roman" w:hAnsi="Times New Roman" w:cs="Times New Roman"/>
          <w:sz w:val="24"/>
          <w:szCs w:val="24"/>
        </w:rPr>
        <w:t xml:space="preserve">. 2020. </w:t>
      </w:r>
      <w:proofErr w:type="spellStart"/>
      <w:r>
        <w:rPr>
          <w:rFonts w:ascii="Times New Roman" w:hAnsi="Times New Roman" w:cs="Times New Roman"/>
          <w:i/>
          <w:sz w:val="24"/>
          <w:szCs w:val="24"/>
        </w:rPr>
        <w:t>Modberry</w:t>
      </w:r>
      <w:proofErr w:type="spellEnd"/>
      <w:r>
        <w:rPr>
          <w:rFonts w:ascii="Times New Roman" w:hAnsi="Times New Roman" w:cs="Times New Roman"/>
          <w:i/>
          <w:sz w:val="24"/>
          <w:szCs w:val="24"/>
        </w:rPr>
        <w:t xml:space="preserve"> - Industrial </w:t>
      </w:r>
      <w:proofErr w:type="spellStart"/>
      <w:r>
        <w:rPr>
          <w:rFonts w:ascii="Times New Roman" w:hAnsi="Times New Roman" w:cs="Times New Roman"/>
          <w:i/>
          <w:sz w:val="24"/>
          <w:szCs w:val="24"/>
        </w:rPr>
        <w:t>Iot</w:t>
      </w:r>
      <w:proofErr w:type="spellEnd"/>
      <w:r>
        <w:rPr>
          <w:rFonts w:ascii="Times New Roman" w:hAnsi="Times New Roman" w:cs="Times New Roman"/>
          <w:i/>
          <w:sz w:val="24"/>
          <w:szCs w:val="24"/>
        </w:rPr>
        <w:t xml:space="preserve"> Computer Based </w:t>
      </w:r>
      <w:proofErr w:type="gramStart"/>
      <w:r>
        <w:rPr>
          <w:rFonts w:ascii="Times New Roman" w:hAnsi="Times New Roman" w:cs="Times New Roman"/>
          <w:i/>
          <w:sz w:val="24"/>
          <w:szCs w:val="24"/>
        </w:rPr>
        <w:t>On</w:t>
      </w:r>
      <w:proofErr w:type="gramEnd"/>
      <w:r>
        <w:rPr>
          <w:rFonts w:ascii="Times New Roman" w:hAnsi="Times New Roman" w:cs="Times New Roman"/>
          <w:i/>
          <w:sz w:val="24"/>
          <w:szCs w:val="24"/>
        </w:rPr>
        <w:t xml:space="preserve"> Compute Module 3</w:t>
      </w:r>
      <w:r>
        <w:rPr>
          <w:rFonts w:ascii="Times New Roman" w:hAnsi="Times New Roman" w:cs="Times New Roman"/>
          <w:sz w:val="24"/>
          <w:szCs w:val="24"/>
        </w:rPr>
        <w:t>. [online] Available at: &lt;https://modberry.techbase.eu/&gt; [Accessed 17 October 2020].</w:t>
      </w:r>
    </w:p>
    <w:p w14:paraId="56828700"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Muchmore, M., 2020. </w:t>
      </w:r>
      <w:r w:rsidRPr="006B6304">
        <w:rPr>
          <w:rFonts w:ascii="Times New Roman" w:hAnsi="Times New Roman" w:cs="Times New Roman"/>
          <w:i/>
          <w:sz w:val="24"/>
          <w:szCs w:val="24"/>
          <w:lang w:val="en-US"/>
        </w:rPr>
        <w:t xml:space="preserve">The Best Cloud Storage </w:t>
      </w:r>
      <w:proofErr w:type="gramStart"/>
      <w:r w:rsidRPr="006B6304">
        <w:rPr>
          <w:rFonts w:ascii="Times New Roman" w:hAnsi="Times New Roman" w:cs="Times New Roman"/>
          <w:i/>
          <w:sz w:val="24"/>
          <w:szCs w:val="24"/>
          <w:lang w:val="en-US"/>
        </w:rPr>
        <w:t>And</w:t>
      </w:r>
      <w:proofErr w:type="gramEnd"/>
      <w:r w:rsidRPr="006B6304">
        <w:rPr>
          <w:rFonts w:ascii="Times New Roman" w:hAnsi="Times New Roman" w:cs="Times New Roman"/>
          <w:i/>
          <w:sz w:val="24"/>
          <w:szCs w:val="24"/>
          <w:lang w:val="en-US"/>
        </w:rPr>
        <w:t xml:space="preserve"> File-Sharing Services For 2020</w:t>
      </w:r>
      <w:r w:rsidRPr="006B6304">
        <w:rPr>
          <w:rFonts w:ascii="Times New Roman" w:hAnsi="Times New Roman" w:cs="Times New Roman"/>
          <w:sz w:val="24"/>
          <w:szCs w:val="24"/>
          <w:lang w:val="en-US"/>
        </w:rPr>
        <w:t xml:space="preserve">. [online] </w:t>
      </w:r>
      <w:proofErr w:type="spellStart"/>
      <w:r w:rsidRPr="006B6304">
        <w:rPr>
          <w:rFonts w:ascii="Times New Roman" w:hAnsi="Times New Roman" w:cs="Times New Roman"/>
          <w:sz w:val="24"/>
          <w:szCs w:val="24"/>
          <w:lang w:val="en-US"/>
        </w:rPr>
        <w:t>PCMag</w:t>
      </w:r>
      <w:proofErr w:type="spellEnd"/>
      <w:r w:rsidRPr="006B6304">
        <w:rPr>
          <w:rFonts w:ascii="Times New Roman" w:hAnsi="Times New Roman" w:cs="Times New Roman"/>
          <w:sz w:val="24"/>
          <w:szCs w:val="24"/>
          <w:lang w:val="en-US"/>
        </w:rPr>
        <w:t xml:space="preserve"> Australia. Available at: &lt;https://au.pcmag.com/file-syncing-and-backup-1/3696/the-best-cloud-storage-and-file-sharing-services-for-2020&gt; [Accessed 14 October 2020].</w:t>
      </w:r>
    </w:p>
    <w:p w14:paraId="68820103"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Nick </w:t>
      </w:r>
      <w:proofErr w:type="spellStart"/>
      <w:r w:rsidRPr="006B6304">
        <w:rPr>
          <w:rFonts w:ascii="Times New Roman" w:hAnsi="Times New Roman" w:cs="Times New Roman"/>
          <w:sz w:val="24"/>
          <w:szCs w:val="24"/>
          <w:lang w:val="en-US"/>
        </w:rPr>
        <w:t>Hastreiter</w:t>
      </w:r>
      <w:proofErr w:type="spellEnd"/>
      <w:r w:rsidRPr="006B6304">
        <w:rPr>
          <w:rFonts w:ascii="Times New Roman" w:hAnsi="Times New Roman" w:cs="Times New Roman"/>
          <w:sz w:val="24"/>
          <w:szCs w:val="24"/>
          <w:lang w:val="en-US"/>
        </w:rPr>
        <w:t xml:space="preserve">, N., 2017. </w:t>
      </w:r>
      <w:r w:rsidRPr="006B6304">
        <w:rPr>
          <w:rFonts w:ascii="Times New Roman" w:hAnsi="Times New Roman" w:cs="Times New Roman"/>
          <w:i/>
          <w:sz w:val="24"/>
          <w:szCs w:val="24"/>
          <w:lang w:val="en-US"/>
        </w:rPr>
        <w:t xml:space="preserve">The Future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Cloud Computing </w:t>
      </w:r>
      <w:proofErr w:type="spellStart"/>
      <w:r w:rsidRPr="006B6304">
        <w:rPr>
          <w:rFonts w:ascii="Times New Roman" w:hAnsi="Times New Roman" w:cs="Times New Roman"/>
          <w:i/>
          <w:sz w:val="24"/>
          <w:szCs w:val="24"/>
          <w:lang w:val="en-US"/>
        </w:rPr>
        <w:t>Wiil</w:t>
      </w:r>
      <w:proofErr w:type="spellEnd"/>
      <w:r w:rsidRPr="006B6304">
        <w:rPr>
          <w:rFonts w:ascii="Times New Roman" w:hAnsi="Times New Roman" w:cs="Times New Roman"/>
          <w:i/>
          <w:sz w:val="24"/>
          <w:szCs w:val="24"/>
          <w:lang w:val="en-US"/>
        </w:rPr>
        <w:t xml:space="preserve"> Blow Your Mind - Exclusive Interviews</w:t>
      </w:r>
      <w:r w:rsidRPr="006B6304">
        <w:rPr>
          <w:rFonts w:ascii="Times New Roman" w:hAnsi="Times New Roman" w:cs="Times New Roman"/>
          <w:sz w:val="24"/>
          <w:szCs w:val="24"/>
          <w:lang w:val="en-US"/>
        </w:rPr>
        <w:t>. [online] Future of Everything. Available at: &lt;https://www.futureofeverything.io/future-of-cloud-computing/&gt; [Accessed 14 October 2020].</w:t>
      </w:r>
    </w:p>
    <w:p w14:paraId="5E6DAD26"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Parliament.vic.gov.au. 2020. </w:t>
      </w:r>
      <w:r w:rsidRPr="006B6304">
        <w:rPr>
          <w:rFonts w:ascii="Times New Roman" w:hAnsi="Times New Roman" w:cs="Times New Roman"/>
          <w:i/>
          <w:sz w:val="24"/>
          <w:szCs w:val="24"/>
          <w:lang w:val="en-US"/>
        </w:rPr>
        <w:t xml:space="preserve">Parliament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Victoria - Automated Vehicles</w:t>
      </w:r>
      <w:r w:rsidRPr="006B6304">
        <w:rPr>
          <w:rFonts w:ascii="Times New Roman" w:hAnsi="Times New Roman" w:cs="Times New Roman"/>
          <w:sz w:val="24"/>
          <w:szCs w:val="24"/>
          <w:lang w:val="en-US"/>
        </w:rPr>
        <w:t>. [online] Available at: &lt;https://www.parliament.vic.gov.au/publications/research-papers/download/36-research-papers/13839-automated-vehicles&gt; [Accessed 14 October 2020].</w:t>
      </w:r>
    </w:p>
    <w:p w14:paraId="30987B93" w14:textId="77777777" w:rsidR="00693152" w:rsidRDefault="00693152" w:rsidP="00F66DA4">
      <w:pPr>
        <w:spacing w:after="336" w:line="360" w:lineRule="auto"/>
      </w:pPr>
      <w:r>
        <w:rPr>
          <w:rFonts w:ascii="Times New Roman" w:hAnsi="Times New Roman" w:cs="Times New Roman"/>
          <w:sz w:val="24"/>
          <w:szCs w:val="24"/>
        </w:rPr>
        <w:lastRenderedPageBreak/>
        <w:t xml:space="preserve">Parsons, J., 2020. </w:t>
      </w:r>
      <w:r>
        <w:rPr>
          <w:rFonts w:ascii="Times New Roman" w:hAnsi="Times New Roman" w:cs="Times New Roman"/>
          <w:i/>
          <w:sz w:val="24"/>
          <w:szCs w:val="24"/>
        </w:rPr>
        <w:t>T3 Gadget Awards 2012: Award Winners</w:t>
      </w:r>
      <w:r>
        <w:rPr>
          <w:rFonts w:ascii="Times New Roman" w:hAnsi="Times New Roman" w:cs="Times New Roman"/>
          <w:sz w:val="24"/>
          <w:szCs w:val="24"/>
        </w:rPr>
        <w:t>. [online] T3. Available at: &lt;https://www.t3.com/au/news/t3-gadget-awards-2012-award-winners&gt; [Accessed 17 October 2020].</w:t>
      </w:r>
    </w:p>
    <w:p w14:paraId="64C9780A" w14:textId="77777777" w:rsidR="00693152" w:rsidRDefault="00693152" w:rsidP="00F66DA4">
      <w:pPr>
        <w:spacing w:after="336" w:line="360" w:lineRule="auto"/>
      </w:pPr>
      <w:r>
        <w:rPr>
          <w:rFonts w:ascii="Times New Roman" w:hAnsi="Times New Roman" w:cs="Times New Roman"/>
          <w:sz w:val="24"/>
          <w:szCs w:val="24"/>
        </w:rPr>
        <w:t xml:space="preserve">Raspberry Pi. 2020. </w:t>
      </w:r>
      <w:r>
        <w:rPr>
          <w:rFonts w:ascii="Times New Roman" w:hAnsi="Times New Roman" w:cs="Times New Roman"/>
          <w:i/>
          <w:sz w:val="24"/>
          <w:szCs w:val="24"/>
        </w:rPr>
        <w:t xml:space="preserve">What Is A Raspberry </w:t>
      </w:r>
      <w:proofErr w:type="gramStart"/>
      <w:r>
        <w:rPr>
          <w:rFonts w:ascii="Times New Roman" w:hAnsi="Times New Roman" w:cs="Times New Roman"/>
          <w:i/>
          <w:sz w:val="24"/>
          <w:szCs w:val="24"/>
        </w:rPr>
        <w:t>Pi?</w:t>
      </w:r>
      <w:r>
        <w:rPr>
          <w:rFonts w:ascii="Times New Roman" w:hAnsi="Times New Roman" w:cs="Times New Roman"/>
          <w:sz w:val="24"/>
          <w:szCs w:val="24"/>
        </w:rPr>
        <w:t>.</w:t>
      </w:r>
      <w:proofErr w:type="gramEnd"/>
      <w:r>
        <w:rPr>
          <w:rFonts w:ascii="Times New Roman" w:hAnsi="Times New Roman" w:cs="Times New Roman"/>
          <w:sz w:val="24"/>
          <w:szCs w:val="24"/>
        </w:rPr>
        <w:t xml:space="preserve"> [online] Available at: &lt;https://www.raspberrypi.org/help/what-%20is-a-raspberry-pi/&gt; [Accessed 17 October 2020].</w:t>
      </w:r>
    </w:p>
    <w:p w14:paraId="200EF5F8"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Siddiqui, F., 2020. </w:t>
      </w:r>
      <w:r w:rsidRPr="006B6304">
        <w:rPr>
          <w:rFonts w:ascii="Times New Roman" w:hAnsi="Times New Roman" w:cs="Times New Roman"/>
          <w:i/>
          <w:sz w:val="24"/>
          <w:szCs w:val="24"/>
          <w:lang w:val="en-US"/>
        </w:rPr>
        <w:t>Waymo-Driverless-Rides</w:t>
      </w:r>
      <w:r w:rsidRPr="006B6304">
        <w:rPr>
          <w:rFonts w:ascii="Times New Roman" w:hAnsi="Times New Roman" w:cs="Times New Roman"/>
          <w:sz w:val="24"/>
          <w:szCs w:val="24"/>
          <w:lang w:val="en-US"/>
        </w:rPr>
        <w:t>. [online] The Washington Post. Available at: &lt;https://www.washingtonpost.com/technology/2020/10/08/waymo-driverless-rides/&gt; [Accessed 14 October 2020].</w:t>
      </w:r>
    </w:p>
    <w:p w14:paraId="78FEF8DE" w14:textId="77777777" w:rsidR="00693152" w:rsidRDefault="00693152" w:rsidP="00F66DA4">
      <w:pPr>
        <w:spacing w:after="336" w:line="360" w:lineRule="auto"/>
      </w:pPr>
      <w:r>
        <w:rPr>
          <w:rFonts w:ascii="Times New Roman" w:hAnsi="Times New Roman" w:cs="Times New Roman"/>
          <w:sz w:val="24"/>
          <w:szCs w:val="24"/>
        </w:rPr>
        <w:t xml:space="preserve">Tung, L., 2018. </w:t>
      </w:r>
      <w:r>
        <w:rPr>
          <w:rFonts w:ascii="Times New Roman" w:hAnsi="Times New Roman" w:cs="Times New Roman"/>
          <w:i/>
          <w:sz w:val="24"/>
          <w:szCs w:val="24"/>
        </w:rPr>
        <w:t xml:space="preserve">Google AI On Raspberry Pi: Now You Get Official </w:t>
      </w:r>
      <w:proofErr w:type="spellStart"/>
      <w:r>
        <w:rPr>
          <w:rFonts w:ascii="Times New Roman" w:hAnsi="Times New Roman" w:cs="Times New Roman"/>
          <w:i/>
          <w:sz w:val="24"/>
          <w:szCs w:val="24"/>
        </w:rPr>
        <w:t>Tensorflow</w:t>
      </w:r>
      <w:proofErr w:type="spellEnd"/>
      <w:r>
        <w:rPr>
          <w:rFonts w:ascii="Times New Roman" w:hAnsi="Times New Roman" w:cs="Times New Roman"/>
          <w:i/>
          <w:sz w:val="24"/>
          <w:szCs w:val="24"/>
        </w:rPr>
        <w:t xml:space="preserve"> Support | </w:t>
      </w:r>
      <w:proofErr w:type="spellStart"/>
      <w:r>
        <w:rPr>
          <w:rFonts w:ascii="Times New Roman" w:hAnsi="Times New Roman" w:cs="Times New Roman"/>
          <w:i/>
          <w:sz w:val="24"/>
          <w:szCs w:val="24"/>
        </w:rPr>
        <w:t>Zdnet</w:t>
      </w:r>
      <w:proofErr w:type="spellEnd"/>
      <w:r>
        <w:rPr>
          <w:rFonts w:ascii="Times New Roman" w:hAnsi="Times New Roman" w:cs="Times New Roman"/>
          <w:sz w:val="24"/>
          <w:szCs w:val="24"/>
        </w:rPr>
        <w:t>. [online] ZDNet. Available at: &lt;https://www.zdnet.com/article/google-ai-on-raspberry-pi-now-you-get-official-tensorflow-support/&gt; [Accessed 17 October 2020].</w:t>
      </w:r>
    </w:p>
    <w:p w14:paraId="689E4B51" w14:textId="77777777" w:rsidR="00693152" w:rsidRDefault="00693152" w:rsidP="00F66DA4">
      <w:pPr>
        <w:spacing w:after="336" w:line="360" w:lineRule="auto"/>
      </w:pPr>
      <w:r>
        <w:rPr>
          <w:rFonts w:ascii="Times New Roman" w:hAnsi="Times New Roman" w:cs="Times New Roman"/>
          <w:sz w:val="24"/>
          <w:szCs w:val="24"/>
        </w:rPr>
        <w:t xml:space="preserve">Un.org. 2020. </w:t>
      </w:r>
      <w:r>
        <w:rPr>
          <w:rFonts w:ascii="Times New Roman" w:hAnsi="Times New Roman" w:cs="Times New Roman"/>
          <w:i/>
          <w:sz w:val="24"/>
          <w:szCs w:val="24"/>
        </w:rPr>
        <w:t>Ageing</w:t>
      </w:r>
      <w:r>
        <w:rPr>
          <w:rFonts w:ascii="Times New Roman" w:hAnsi="Times New Roman" w:cs="Times New Roman"/>
          <w:sz w:val="24"/>
          <w:szCs w:val="24"/>
        </w:rPr>
        <w:t>. [online] Available at: &lt;https://www.un.org/en/sections/issues-depth/ageing/&gt; [Accessed 17 October 2020].</w:t>
      </w:r>
    </w:p>
    <w:p w14:paraId="1BBC4735"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Home – Waymo</w:t>
      </w:r>
      <w:r w:rsidRPr="006B6304">
        <w:rPr>
          <w:rFonts w:ascii="Times New Roman" w:hAnsi="Times New Roman" w:cs="Times New Roman"/>
          <w:sz w:val="24"/>
          <w:szCs w:val="24"/>
          <w:lang w:val="en-US"/>
        </w:rPr>
        <w:t>. [online] Available at: &lt;https://waymo.com/&gt; [Accessed 14 October 2020].</w:t>
      </w:r>
    </w:p>
    <w:p w14:paraId="21047B7F" w14:textId="77777777" w:rsidR="00693152" w:rsidRPr="006B6304" w:rsidRDefault="00693152"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Technology – Waymo</w:t>
      </w:r>
      <w:r w:rsidRPr="006B6304">
        <w:rPr>
          <w:rFonts w:ascii="Times New Roman" w:hAnsi="Times New Roman" w:cs="Times New Roman"/>
          <w:sz w:val="24"/>
          <w:szCs w:val="24"/>
          <w:lang w:val="en-US"/>
        </w:rPr>
        <w:t>. [online] Available at: &lt;https://waymo.com/tech/&gt; [Accessed 14 October 2020].</w:t>
      </w:r>
    </w:p>
    <w:p w14:paraId="78E630CA" w14:textId="77777777" w:rsidR="004D1F90" w:rsidRDefault="004D1F90" w:rsidP="004D1F90">
      <w:pPr>
        <w:pStyle w:val="Title"/>
      </w:pPr>
    </w:p>
    <w:p w14:paraId="34938ED4" w14:textId="77777777" w:rsidR="00066F12" w:rsidRDefault="00066F12" w:rsidP="004D1F90">
      <w:pPr>
        <w:pStyle w:val="Title"/>
      </w:pPr>
    </w:p>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8A934" w14:textId="77777777" w:rsidR="00BA57D6" w:rsidRDefault="00BA57D6" w:rsidP="00D9318D">
      <w:pPr>
        <w:spacing w:after="0"/>
      </w:pPr>
      <w:r>
        <w:separator/>
      </w:r>
    </w:p>
  </w:endnote>
  <w:endnote w:type="continuationSeparator" w:id="0">
    <w:p w14:paraId="40674B2A" w14:textId="77777777" w:rsidR="00BA57D6" w:rsidRDefault="00BA57D6"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80ED8" w14:textId="77777777" w:rsidR="00BA57D6" w:rsidRDefault="00BA57D6" w:rsidP="00D9318D">
      <w:pPr>
        <w:spacing w:after="0"/>
      </w:pPr>
      <w:r>
        <w:separator/>
      </w:r>
    </w:p>
  </w:footnote>
  <w:footnote w:type="continuationSeparator" w:id="0">
    <w:p w14:paraId="230AFE90" w14:textId="77777777" w:rsidR="00BA57D6" w:rsidRDefault="00BA57D6"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0"/>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6DA"/>
    <w:rsid w:val="003F4874"/>
    <w:rsid w:val="004020AE"/>
    <w:rsid w:val="004141CE"/>
    <w:rsid w:val="004C3BE5"/>
    <w:rsid w:val="004D1F90"/>
    <w:rsid w:val="004E3FB0"/>
    <w:rsid w:val="004F02B8"/>
    <w:rsid w:val="004F0EBD"/>
    <w:rsid w:val="00512155"/>
    <w:rsid w:val="00515B31"/>
    <w:rsid w:val="00516EC5"/>
    <w:rsid w:val="0054031A"/>
    <w:rsid w:val="0054139E"/>
    <w:rsid w:val="0056049B"/>
    <w:rsid w:val="00566ACB"/>
    <w:rsid w:val="00572ABB"/>
    <w:rsid w:val="0059292B"/>
    <w:rsid w:val="005B2009"/>
    <w:rsid w:val="005D3A2F"/>
    <w:rsid w:val="005D764F"/>
    <w:rsid w:val="00681383"/>
    <w:rsid w:val="0068244C"/>
    <w:rsid w:val="00692A1C"/>
    <w:rsid w:val="00693152"/>
    <w:rsid w:val="006B0B34"/>
    <w:rsid w:val="006B6304"/>
    <w:rsid w:val="006D5BB7"/>
    <w:rsid w:val="006F7FCE"/>
    <w:rsid w:val="007034AB"/>
    <w:rsid w:val="00721233"/>
    <w:rsid w:val="00722404"/>
    <w:rsid w:val="00727A33"/>
    <w:rsid w:val="007571EB"/>
    <w:rsid w:val="00765325"/>
    <w:rsid w:val="00782DFF"/>
    <w:rsid w:val="00793ADD"/>
    <w:rsid w:val="007A1A12"/>
    <w:rsid w:val="007B3C6D"/>
    <w:rsid w:val="007B4A7D"/>
    <w:rsid w:val="007B7A01"/>
    <w:rsid w:val="007D0529"/>
    <w:rsid w:val="007E166F"/>
    <w:rsid w:val="007F4EEE"/>
    <w:rsid w:val="00822FB1"/>
    <w:rsid w:val="00824592"/>
    <w:rsid w:val="008353A7"/>
    <w:rsid w:val="00841C42"/>
    <w:rsid w:val="00894CB7"/>
    <w:rsid w:val="008A6102"/>
    <w:rsid w:val="008B7F3B"/>
    <w:rsid w:val="008C598E"/>
    <w:rsid w:val="008D57A3"/>
    <w:rsid w:val="008E217B"/>
    <w:rsid w:val="008F1BB2"/>
    <w:rsid w:val="009037F8"/>
    <w:rsid w:val="009634C3"/>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FA7"/>
    <w:rsid w:val="00BD2644"/>
    <w:rsid w:val="00BF504F"/>
    <w:rsid w:val="00C17FDA"/>
    <w:rsid w:val="00C53B9E"/>
    <w:rsid w:val="00C55458"/>
    <w:rsid w:val="00C710FC"/>
    <w:rsid w:val="00CA1AEE"/>
    <w:rsid w:val="00D05FAB"/>
    <w:rsid w:val="00D06747"/>
    <w:rsid w:val="00D21E5C"/>
    <w:rsid w:val="00D50320"/>
    <w:rsid w:val="00D60DD5"/>
    <w:rsid w:val="00D765D2"/>
    <w:rsid w:val="00D9318D"/>
    <w:rsid w:val="00D95126"/>
    <w:rsid w:val="00DB0397"/>
    <w:rsid w:val="00DB71D0"/>
    <w:rsid w:val="00DD12F1"/>
    <w:rsid w:val="00DE2695"/>
    <w:rsid w:val="00E27E8F"/>
    <w:rsid w:val="00EA7FF3"/>
    <w:rsid w:val="00EC64B2"/>
    <w:rsid w:val="00ED2A7C"/>
    <w:rsid w:val="00EE0ABD"/>
    <w:rsid w:val="00EE574C"/>
    <w:rsid w:val="00F07E5F"/>
    <w:rsid w:val="00F145E2"/>
    <w:rsid w:val="00F31D5B"/>
    <w:rsid w:val="00F37DC2"/>
    <w:rsid w:val="00F66DA4"/>
    <w:rsid w:val="00F67E41"/>
    <w:rsid w:val="00F8471C"/>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3876704/Intro-to-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github.com/MotianaTusa/Motiana.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Pages>
  <Words>9182</Words>
  <Characters>52340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119</cp:revision>
  <dcterms:created xsi:type="dcterms:W3CDTF">2020-10-04T02:46:00Z</dcterms:created>
  <dcterms:modified xsi:type="dcterms:W3CDTF">2020-10-19T02:00:00Z</dcterms:modified>
</cp:coreProperties>
</file>