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473DE" w:rsidRPr="006166E8" w:rsidRDefault="006704E8">
      <w:r w:rsidRPr="006166E8">
        <w:t>Testing throughout the development</w:t>
      </w:r>
      <w:r w:rsidR="005B0C1C" w:rsidRPr="006166E8">
        <w:t>al</w:t>
      </w:r>
      <w:r w:rsidR="007637B6" w:rsidRPr="006166E8">
        <w:t xml:space="preserve"> </w:t>
      </w:r>
      <w:r w:rsidRPr="006166E8">
        <w:t xml:space="preserve">stages </w:t>
      </w:r>
      <w:r w:rsidR="007637B6" w:rsidRPr="006166E8">
        <w:t xml:space="preserve">of a new app or program </w:t>
      </w:r>
      <w:r w:rsidRPr="006166E8">
        <w:t>is crucial to ensuring that the app</w:t>
      </w:r>
      <w:r w:rsidR="006049DC" w:rsidRPr="006166E8">
        <w:t xml:space="preserve"> </w:t>
      </w:r>
      <w:r w:rsidR="00A2341F" w:rsidRPr="006166E8">
        <w:t xml:space="preserve">not only </w:t>
      </w:r>
      <w:r w:rsidR="006049DC" w:rsidRPr="006166E8">
        <w:t>run</w:t>
      </w:r>
      <w:r w:rsidR="00A2341F" w:rsidRPr="006166E8">
        <w:t>s</w:t>
      </w:r>
      <w:r w:rsidR="006049DC" w:rsidRPr="006166E8">
        <w:t xml:space="preserve"> as </w:t>
      </w:r>
      <w:r w:rsidRPr="006166E8">
        <w:t>intended</w:t>
      </w:r>
      <w:r w:rsidR="006049DC" w:rsidRPr="006166E8">
        <w:t xml:space="preserve">, but </w:t>
      </w:r>
      <w:r w:rsidR="007637B6" w:rsidRPr="006166E8">
        <w:t xml:space="preserve">that </w:t>
      </w:r>
      <w:r w:rsidRPr="006166E8">
        <w:t xml:space="preserve">it is meeting </w:t>
      </w:r>
      <w:r w:rsidR="00363E92" w:rsidRPr="006166E8">
        <w:t xml:space="preserve">and </w:t>
      </w:r>
      <w:r w:rsidRPr="006166E8">
        <w:t>preferably exceeding</w:t>
      </w:r>
      <w:r w:rsidR="007637B6" w:rsidRPr="006166E8">
        <w:t xml:space="preserve"> the </w:t>
      </w:r>
      <w:r w:rsidR="0020029D" w:rsidRPr="006166E8">
        <w:t xml:space="preserve">needs </w:t>
      </w:r>
      <w:r w:rsidR="002473DE" w:rsidRPr="006166E8">
        <w:t xml:space="preserve">and wants </w:t>
      </w:r>
      <w:r w:rsidR="0020029D" w:rsidRPr="006166E8">
        <w:t xml:space="preserve">of </w:t>
      </w:r>
      <w:r w:rsidR="007637B6" w:rsidRPr="006166E8">
        <w:t xml:space="preserve">its </w:t>
      </w:r>
      <w:r w:rsidR="00706DE6" w:rsidRPr="006166E8">
        <w:t xml:space="preserve">target </w:t>
      </w:r>
      <w:r w:rsidRPr="006166E8">
        <w:t>market.</w:t>
      </w:r>
      <w:r w:rsidR="002473DE" w:rsidRPr="006166E8">
        <w:t xml:space="preserve"> </w:t>
      </w:r>
    </w:p>
    <w:p w:rsidR="007637B6" w:rsidRPr="006166E8" w:rsidRDefault="007637B6"/>
    <w:p w:rsidR="006049DC" w:rsidRPr="006166E8" w:rsidRDefault="002473DE">
      <w:r w:rsidRPr="006166E8">
        <w:t xml:space="preserve">The testing strategy for </w:t>
      </w:r>
      <w:r w:rsidR="009C18A7">
        <w:t xml:space="preserve">the </w:t>
      </w:r>
      <w:proofErr w:type="spellStart"/>
      <w:r w:rsidR="009C18A7">
        <w:t>Bepoz</w:t>
      </w:r>
      <w:proofErr w:type="spellEnd"/>
      <w:r w:rsidRPr="006166E8">
        <w:t xml:space="preserve"> </w:t>
      </w:r>
      <w:r w:rsidR="009C18A7">
        <w:t xml:space="preserve">app </w:t>
      </w:r>
      <w:r w:rsidRPr="006166E8">
        <w:t xml:space="preserve">will involve </w:t>
      </w:r>
      <w:r w:rsidR="006704E8" w:rsidRPr="006166E8">
        <w:t xml:space="preserve">a combination of </w:t>
      </w:r>
      <w:r w:rsidR="00E33CE7" w:rsidRPr="006166E8">
        <w:t>formal</w:t>
      </w:r>
      <w:r w:rsidR="006704E8" w:rsidRPr="006166E8">
        <w:t xml:space="preserve"> and informal testing methods </w:t>
      </w:r>
      <w:r w:rsidR="00921359" w:rsidRPr="006166E8">
        <w:t xml:space="preserve">including </w:t>
      </w:r>
      <w:r w:rsidRPr="006166E8">
        <w:t>unit testing, integration testing</w:t>
      </w:r>
      <w:r w:rsidR="00CE40BF" w:rsidRPr="006166E8">
        <w:t>,</w:t>
      </w:r>
      <w:r w:rsidRPr="006166E8">
        <w:t xml:space="preserve"> system testin</w:t>
      </w:r>
      <w:r w:rsidR="006704E8" w:rsidRPr="006166E8">
        <w:t>g,</w:t>
      </w:r>
      <w:r w:rsidR="00E33CE7" w:rsidRPr="006166E8">
        <w:t xml:space="preserve"> exploratory testing</w:t>
      </w:r>
      <w:r w:rsidR="00921359" w:rsidRPr="006166E8">
        <w:t xml:space="preserve"> and user feedback testing</w:t>
      </w:r>
      <w:r w:rsidR="00E33CE7" w:rsidRPr="006166E8">
        <w:t xml:space="preserve">. </w:t>
      </w:r>
      <w:r w:rsidR="006704E8" w:rsidRPr="006166E8">
        <w:t xml:space="preserve">Given the novelty of the app however, greater emphasis will be placed </w:t>
      </w:r>
      <w:r w:rsidR="006704E8" w:rsidRPr="006166E8">
        <w:t>on exploratory and user feedback testing, as</w:t>
      </w:r>
      <w:r w:rsidR="005B0C1C" w:rsidRPr="006166E8">
        <w:t xml:space="preserve"> </w:t>
      </w:r>
      <w:r w:rsidR="00CE40BF" w:rsidRPr="006166E8">
        <w:t xml:space="preserve">these are inherently the best methods for determining user </w:t>
      </w:r>
      <w:r w:rsidR="005B0C1C" w:rsidRPr="006166E8">
        <w:t xml:space="preserve">friendliness and intuitiveness </w:t>
      </w:r>
      <w:r w:rsidR="00CE40BF" w:rsidRPr="006166E8">
        <w:t>for users who have never used the app before.</w:t>
      </w:r>
      <w:r w:rsidR="00117935" w:rsidRPr="006166E8">
        <w:t xml:space="preserve"> </w:t>
      </w:r>
      <w:r w:rsidR="00C155AD" w:rsidRPr="006166E8">
        <w:t>It is expected</w:t>
      </w:r>
      <w:r w:rsidR="00E33CE7" w:rsidRPr="006166E8">
        <w:t xml:space="preserve"> </w:t>
      </w:r>
      <w:r w:rsidR="005B0C1C" w:rsidRPr="006166E8">
        <w:t>and hoped</w:t>
      </w:r>
      <w:r w:rsidR="00117935" w:rsidRPr="006166E8">
        <w:t xml:space="preserve"> </w:t>
      </w:r>
      <w:r w:rsidR="00E33CE7" w:rsidRPr="006166E8">
        <w:t>that</w:t>
      </w:r>
      <w:r w:rsidR="00C155AD" w:rsidRPr="006166E8">
        <w:t xml:space="preserve"> </w:t>
      </w:r>
      <w:r w:rsidR="007637B6" w:rsidRPr="006166E8">
        <w:t>improvements</w:t>
      </w:r>
      <w:r w:rsidR="00C155AD" w:rsidRPr="006166E8">
        <w:t xml:space="preserve"> in features and functionality </w:t>
      </w:r>
      <w:r w:rsidR="005B0C1C" w:rsidRPr="006166E8">
        <w:t>will be implemented</w:t>
      </w:r>
      <w:r w:rsidR="00921359" w:rsidRPr="006166E8">
        <w:t xml:space="preserve"> as a</w:t>
      </w:r>
      <w:r w:rsidR="005B0C1C" w:rsidRPr="006166E8">
        <w:t xml:space="preserve"> result</w:t>
      </w:r>
      <w:r w:rsidR="00921359" w:rsidRPr="006166E8">
        <w:t xml:space="preserve"> </w:t>
      </w:r>
      <w:r w:rsidR="005B0C1C" w:rsidRPr="006166E8">
        <w:t xml:space="preserve">of feature requests and constructive criticism that arises throughout the </w:t>
      </w:r>
      <w:r w:rsidR="00117935" w:rsidRPr="006166E8">
        <w:t xml:space="preserve">testing </w:t>
      </w:r>
      <w:r w:rsidR="005B0C1C" w:rsidRPr="006166E8">
        <w:t xml:space="preserve">process.  </w:t>
      </w:r>
    </w:p>
    <w:p w:rsidR="00E33CE7" w:rsidRPr="006166E8" w:rsidRDefault="00E33CE7"/>
    <w:p w:rsidR="00A20004" w:rsidRPr="006166E8" w:rsidRDefault="005B0C1C" w:rsidP="005B0C1C">
      <w:pPr>
        <w:rPr>
          <w:rFonts w:eastAsiaTheme="minorHAnsi"/>
          <w:lang w:eastAsia="en-US"/>
        </w:rPr>
      </w:pPr>
      <w:r w:rsidRPr="006166E8">
        <w:t xml:space="preserve">As our developers begin to create the product, </w:t>
      </w:r>
      <w:r w:rsidR="00117935" w:rsidRPr="006166E8">
        <w:t>testing of the absolute fundamentals will be performed in a process called</w:t>
      </w:r>
      <w:r w:rsidR="007637B6" w:rsidRPr="006166E8">
        <w:t xml:space="preserve"> unit testing. </w:t>
      </w:r>
      <w:r w:rsidR="006D501A" w:rsidRPr="006166E8">
        <w:t xml:space="preserve">In programming, a ‘unit’ is the smallest testable part of a piece of software, </w:t>
      </w:r>
      <w:r w:rsidR="007637B6" w:rsidRPr="006166E8">
        <w:t xml:space="preserve">and </w:t>
      </w:r>
      <w:r w:rsidR="0068550F" w:rsidRPr="006166E8">
        <w:t xml:space="preserve">so unit </w:t>
      </w:r>
      <w:r w:rsidR="006D501A" w:rsidRPr="006166E8">
        <w:t xml:space="preserve">testing </w:t>
      </w:r>
      <w:r w:rsidR="0068550F" w:rsidRPr="006166E8">
        <w:t>is the act of</w:t>
      </w:r>
      <w:r w:rsidR="00802DAD" w:rsidRPr="006166E8">
        <w:t xml:space="preserve"> </w:t>
      </w:r>
      <w:r w:rsidR="006D501A" w:rsidRPr="006166E8">
        <w:t xml:space="preserve">running </w:t>
      </w:r>
      <w:r w:rsidR="00802DAD" w:rsidRPr="006166E8">
        <w:t>a</w:t>
      </w:r>
      <w:r w:rsidR="007637B6" w:rsidRPr="006166E8">
        <w:t xml:space="preserve"> block of code </w:t>
      </w:r>
      <w:proofErr w:type="spellStart"/>
      <w:r w:rsidR="00802DAD" w:rsidRPr="006166E8">
        <w:t>e.g</w:t>
      </w:r>
      <w:proofErr w:type="spellEnd"/>
      <w:r w:rsidR="00802DAD" w:rsidRPr="006166E8">
        <w:t xml:space="preserve"> a function, </w:t>
      </w:r>
      <w:r w:rsidR="007637B6" w:rsidRPr="006166E8">
        <w:t xml:space="preserve">to </w:t>
      </w:r>
      <w:r w:rsidR="006D501A" w:rsidRPr="006166E8">
        <w:t>ensure it works correctly</w:t>
      </w:r>
      <w:r w:rsidR="00FC5346" w:rsidRPr="006166E8">
        <w:t xml:space="preserve"> </w:t>
      </w:r>
      <w:r w:rsidR="00FC5346" w:rsidRPr="006166E8">
        <w:rPr>
          <w:color w:val="000000"/>
          <w:shd w:val="clear" w:color="auto" w:fill="FFFFFF"/>
        </w:rPr>
        <w:t xml:space="preserve">(Unit Testing </w:t>
      </w:r>
      <w:r w:rsidR="006166E8" w:rsidRPr="006166E8">
        <w:rPr>
          <w:color w:val="000000"/>
          <w:shd w:val="clear" w:color="auto" w:fill="FFFFFF"/>
        </w:rPr>
        <w:t>–</w:t>
      </w:r>
      <w:r w:rsidR="00FC5346" w:rsidRPr="006166E8">
        <w:rPr>
          <w:color w:val="000000"/>
          <w:shd w:val="clear" w:color="auto" w:fill="FFFFFF"/>
        </w:rPr>
        <w:t xml:space="preserve"> </w:t>
      </w:r>
      <w:r w:rsidR="006166E8" w:rsidRPr="006166E8">
        <w:rPr>
          <w:color w:val="000000"/>
          <w:shd w:val="clear" w:color="auto" w:fill="FFFFFF"/>
        </w:rPr>
        <w:t>Software Testing</w:t>
      </w:r>
      <w:r w:rsidR="00FC5346" w:rsidRPr="006166E8">
        <w:rPr>
          <w:color w:val="000000"/>
          <w:shd w:val="clear" w:color="auto" w:fill="FFFFFF"/>
        </w:rPr>
        <w:t xml:space="preserve"> Fundamentals, 2020)</w:t>
      </w:r>
      <w:r w:rsidR="006D501A" w:rsidRPr="006166E8">
        <w:t>.</w:t>
      </w:r>
      <w:r w:rsidR="00A20004" w:rsidRPr="006166E8">
        <w:t xml:space="preserve"> </w:t>
      </w:r>
      <w:r w:rsidR="00802DAD" w:rsidRPr="006166E8">
        <w:t>Unit testing requires programming knowledge</w:t>
      </w:r>
      <w:r w:rsidR="0068550F" w:rsidRPr="006166E8">
        <w:t xml:space="preserve"> and is done usually at the time of writing the code</w:t>
      </w:r>
      <w:r w:rsidR="00802DAD" w:rsidRPr="006166E8">
        <w:t xml:space="preserve">, so the </w:t>
      </w:r>
      <w:r w:rsidR="00797C41" w:rsidRPr="006166E8">
        <w:t xml:space="preserve">team’s </w:t>
      </w:r>
      <w:r w:rsidR="00802DAD" w:rsidRPr="006166E8">
        <w:t>developers</w:t>
      </w:r>
      <w:r w:rsidR="00A20004" w:rsidRPr="006166E8">
        <w:t xml:space="preserve"> </w:t>
      </w:r>
      <w:r w:rsidR="00797C41" w:rsidRPr="006166E8">
        <w:t xml:space="preserve">Roshan and Simon </w:t>
      </w:r>
      <w:r w:rsidR="007637B6" w:rsidRPr="006166E8">
        <w:t>will</w:t>
      </w:r>
      <w:r w:rsidR="00CD56E5" w:rsidRPr="006166E8">
        <w:t xml:space="preserve"> be responsible for </w:t>
      </w:r>
      <w:r w:rsidR="00FC5346" w:rsidRPr="006166E8">
        <w:t xml:space="preserve">performing </w:t>
      </w:r>
      <w:r w:rsidR="0068550F" w:rsidRPr="006166E8">
        <w:t>this</w:t>
      </w:r>
      <w:r w:rsidR="00CD56E5" w:rsidRPr="006166E8">
        <w:t xml:space="preserve">. </w:t>
      </w:r>
      <w:r w:rsidR="00A20004" w:rsidRPr="006166E8">
        <w:t>Defec</w:t>
      </w:r>
      <w:r w:rsidR="00FC5346" w:rsidRPr="006166E8">
        <w:t>ts or bugs in the code</w:t>
      </w:r>
      <w:r w:rsidR="00A20004" w:rsidRPr="006166E8">
        <w:t xml:space="preserve"> </w:t>
      </w:r>
      <w:r w:rsidR="00FC5346" w:rsidRPr="006166E8">
        <w:t>will be</w:t>
      </w:r>
      <w:r w:rsidR="00A20004" w:rsidRPr="006166E8">
        <w:t xml:space="preserve"> </w:t>
      </w:r>
      <w:r w:rsidR="00FC5346" w:rsidRPr="006166E8">
        <w:t xml:space="preserve">corrected </w:t>
      </w:r>
      <w:r w:rsidR="00A20004" w:rsidRPr="006166E8">
        <w:t xml:space="preserve">as they are found, negating </w:t>
      </w:r>
      <w:r w:rsidR="00CD56E5" w:rsidRPr="006166E8">
        <w:t>any requirement</w:t>
      </w:r>
      <w:r w:rsidR="00A20004" w:rsidRPr="006166E8">
        <w:t xml:space="preserve"> for these to be formally documented or tracked</w:t>
      </w:r>
      <w:r w:rsidR="0068550F" w:rsidRPr="006166E8">
        <w:t>.</w:t>
      </w:r>
    </w:p>
    <w:p w:rsidR="00E33CE7" w:rsidRPr="006166E8" w:rsidRDefault="00E33CE7"/>
    <w:p w:rsidR="00CD56E5" w:rsidRPr="006166E8" w:rsidRDefault="00A20004" w:rsidP="00CD56E5">
      <w:pPr>
        <w:rPr>
          <w:rFonts w:eastAsiaTheme="minorHAnsi"/>
          <w:lang w:eastAsia="en-US"/>
        </w:rPr>
      </w:pPr>
      <w:r w:rsidRPr="006166E8">
        <w:t>Once the units of code have been compiled, integration testing can be performed by the team’s test analyst</w:t>
      </w:r>
      <w:r w:rsidR="0065624A" w:rsidRPr="006166E8">
        <w:t xml:space="preserve"> Joanna and support analyst Mason</w:t>
      </w:r>
      <w:r w:rsidRPr="006166E8">
        <w:t xml:space="preserve">. </w:t>
      </w:r>
      <w:r w:rsidR="00CD56E5" w:rsidRPr="006166E8">
        <w:t xml:space="preserve">Integration testing involves combining the individual components (units) of the software and testing them as a group. </w:t>
      </w:r>
      <w:r w:rsidR="0065624A" w:rsidRPr="006166E8">
        <w:t>This</w:t>
      </w:r>
      <w:r w:rsidR="00CD56E5" w:rsidRPr="006166E8">
        <w:t xml:space="preserve"> help</w:t>
      </w:r>
      <w:r w:rsidR="0065624A" w:rsidRPr="006166E8">
        <w:t>s</w:t>
      </w:r>
      <w:r w:rsidR="00CD56E5" w:rsidRPr="006166E8">
        <w:t xml:space="preserve"> identify any faults </w:t>
      </w:r>
      <w:r w:rsidR="0065624A" w:rsidRPr="006166E8">
        <w:t>which may only become apparent</w:t>
      </w:r>
      <w:r w:rsidR="00CD56E5" w:rsidRPr="006166E8">
        <w:t xml:space="preserve"> when the components </w:t>
      </w:r>
      <w:r w:rsidR="00A17ECC" w:rsidRPr="006166E8">
        <w:t>are made</w:t>
      </w:r>
      <w:r w:rsidR="0065624A" w:rsidRPr="006166E8">
        <w:t xml:space="preserve"> to </w:t>
      </w:r>
      <w:r w:rsidR="00CD56E5" w:rsidRPr="006166E8">
        <w:t xml:space="preserve">interact with one another </w:t>
      </w:r>
      <w:r w:rsidR="00CD56E5" w:rsidRPr="006166E8">
        <w:rPr>
          <w:color w:val="000000"/>
          <w:shd w:val="clear" w:color="auto" w:fill="FFFFFF"/>
        </w:rPr>
        <w:t xml:space="preserve">(Integration Testing </w:t>
      </w:r>
      <w:r w:rsidR="006166E8" w:rsidRPr="006166E8">
        <w:rPr>
          <w:color w:val="000000"/>
          <w:shd w:val="clear" w:color="auto" w:fill="FFFFFF"/>
        </w:rPr>
        <w:t>–</w:t>
      </w:r>
      <w:r w:rsidR="00CD56E5" w:rsidRPr="006166E8">
        <w:rPr>
          <w:color w:val="000000"/>
          <w:shd w:val="clear" w:color="auto" w:fill="FFFFFF"/>
        </w:rPr>
        <w:t xml:space="preserve"> </w:t>
      </w:r>
      <w:r w:rsidR="006166E8" w:rsidRPr="006166E8">
        <w:rPr>
          <w:color w:val="000000"/>
          <w:shd w:val="clear" w:color="auto" w:fill="FFFFFF"/>
        </w:rPr>
        <w:t xml:space="preserve">Software Testing </w:t>
      </w:r>
      <w:r w:rsidR="00CD56E5" w:rsidRPr="006166E8">
        <w:rPr>
          <w:color w:val="000000"/>
          <w:shd w:val="clear" w:color="auto" w:fill="FFFFFF"/>
        </w:rPr>
        <w:t>Fundamentals, 2020)</w:t>
      </w:r>
      <w:r w:rsidR="00CD56E5" w:rsidRPr="006166E8">
        <w:rPr>
          <w:color w:val="000000"/>
          <w:shd w:val="clear" w:color="auto" w:fill="FFFFFF"/>
        </w:rPr>
        <w:t>.</w:t>
      </w:r>
      <w:r w:rsidR="0065624A" w:rsidRPr="006166E8">
        <w:rPr>
          <w:color w:val="000000"/>
          <w:shd w:val="clear" w:color="auto" w:fill="FFFFFF"/>
        </w:rPr>
        <w:t xml:space="preserve"> </w:t>
      </w:r>
    </w:p>
    <w:p w:rsidR="00B57933" w:rsidRPr="006166E8" w:rsidRDefault="0065624A">
      <w:r w:rsidRPr="006166E8">
        <w:t>In the context of our app,</w:t>
      </w:r>
      <w:r w:rsidR="00586944" w:rsidRPr="006166E8">
        <w:t xml:space="preserve"> integration testing will consist of testing combined components</w:t>
      </w:r>
      <w:r w:rsidR="0068550F" w:rsidRPr="006166E8">
        <w:t xml:space="preserve"> which have direct relationships</w:t>
      </w:r>
      <w:r w:rsidR="00117935" w:rsidRPr="006166E8">
        <w:t>;</w:t>
      </w:r>
      <w:r w:rsidR="000521AF" w:rsidRPr="006166E8">
        <w:t xml:space="preserve"> for example</w:t>
      </w:r>
      <w:r w:rsidR="0068550F" w:rsidRPr="006166E8">
        <w:t xml:space="preserve">, submitting an order and </w:t>
      </w:r>
      <w:r w:rsidR="00B57933" w:rsidRPr="006166E8">
        <w:t>processing the credit card payment.</w:t>
      </w:r>
    </w:p>
    <w:p w:rsidR="00B57933" w:rsidRPr="006166E8" w:rsidRDefault="00B57933"/>
    <w:p w:rsidR="00797C41" w:rsidRPr="006166E8" w:rsidRDefault="00B57933">
      <w:r w:rsidRPr="006166E8">
        <w:t xml:space="preserve">Once enough components of the app have been created that </w:t>
      </w:r>
      <w:r w:rsidR="0017752C">
        <w:t>sequences</w:t>
      </w:r>
      <w:r w:rsidR="000E5DF5" w:rsidRPr="006166E8">
        <w:t xml:space="preserve"> of</w:t>
      </w:r>
      <w:r w:rsidR="002556D2" w:rsidRPr="006166E8">
        <w:t xml:space="preserve"> actions</w:t>
      </w:r>
      <w:r w:rsidRPr="006166E8">
        <w:t xml:space="preserve"> can be </w:t>
      </w:r>
      <w:r w:rsidR="002556D2" w:rsidRPr="006166E8">
        <w:t>performed</w:t>
      </w:r>
      <w:r w:rsidR="004A10E9" w:rsidRPr="006166E8">
        <w:t xml:space="preserve"> </w:t>
      </w:r>
      <w:r w:rsidR="00117935" w:rsidRPr="006166E8">
        <w:t xml:space="preserve">on a mocked up interface, </w:t>
      </w:r>
      <w:r w:rsidRPr="006166E8">
        <w:t xml:space="preserve">some </w:t>
      </w:r>
      <w:r w:rsidR="00E9272F" w:rsidRPr="006166E8">
        <w:t xml:space="preserve">in-house </w:t>
      </w:r>
      <w:r w:rsidR="00117935" w:rsidRPr="006166E8">
        <w:t xml:space="preserve">system </w:t>
      </w:r>
      <w:r w:rsidR="00797C41" w:rsidRPr="006166E8">
        <w:t>testing can occur</w:t>
      </w:r>
      <w:r w:rsidR="003F5357" w:rsidRPr="006166E8">
        <w:t xml:space="preserve">. A checklist of items </w:t>
      </w:r>
      <w:r w:rsidR="002A7F73" w:rsidRPr="006166E8">
        <w:t xml:space="preserve">(Fig 1.) </w:t>
      </w:r>
      <w:r w:rsidR="003F5357" w:rsidRPr="006166E8">
        <w:t xml:space="preserve">shall be used to ensure each component does get tested, and the same features will be tested at various intervals </w:t>
      </w:r>
      <w:r w:rsidR="000E5DF5" w:rsidRPr="006166E8">
        <w:t xml:space="preserve">throughout the project’s lifetime </w:t>
      </w:r>
      <w:r w:rsidR="003F5357" w:rsidRPr="006166E8">
        <w:t>to account for any inadvertent bugs that may appear due to changes elsewhere in the code. It’s at this point we can also draw upon the expertise of our industry</w:t>
      </w:r>
      <w:r w:rsidR="002A7F73" w:rsidRPr="006166E8">
        <w:t xml:space="preserve"> based testers (Roshan’s family), to test the components and begin to provide feedback</w:t>
      </w:r>
      <w:r w:rsidR="00E9272F" w:rsidRPr="006166E8">
        <w:t xml:space="preserve"> </w:t>
      </w:r>
      <w:r w:rsidR="006166E8">
        <w:t xml:space="preserve">to the team </w:t>
      </w:r>
      <w:r w:rsidR="00E9272F" w:rsidRPr="006166E8">
        <w:t>in a collaborative fashion.</w:t>
      </w:r>
      <w:r w:rsidR="002A7F73" w:rsidRPr="006166E8">
        <w:t xml:space="preserve"> </w:t>
      </w:r>
      <w:r w:rsidR="002A7F73" w:rsidRPr="006166E8">
        <w:t xml:space="preserve">Having this occur early on in the project </w:t>
      </w:r>
      <w:r w:rsidR="000E5DF5" w:rsidRPr="006166E8">
        <w:t xml:space="preserve">is invaluable as industry experts </w:t>
      </w:r>
      <w:r w:rsidR="0017752C">
        <w:t xml:space="preserve">will </w:t>
      </w:r>
      <w:r w:rsidR="000E5DF5" w:rsidRPr="006166E8">
        <w:t xml:space="preserve">have insight on </w:t>
      </w:r>
      <w:r w:rsidR="006166E8">
        <w:t>a multitude of</w:t>
      </w:r>
      <w:r w:rsidR="000E5DF5" w:rsidRPr="006166E8">
        <w:t xml:space="preserve"> variables </w:t>
      </w:r>
      <w:r w:rsidR="006166E8">
        <w:t>specific to the</w:t>
      </w:r>
      <w:r w:rsidR="000E5DF5" w:rsidRPr="006166E8">
        <w:t xml:space="preserve"> restaurant environment</w:t>
      </w:r>
      <w:r w:rsidR="0017752C">
        <w:t xml:space="preserve"> and likely </w:t>
      </w:r>
      <w:r w:rsidR="000E5DF5" w:rsidRPr="006166E8">
        <w:t xml:space="preserve">think of </w:t>
      </w:r>
      <w:r w:rsidR="0017752C">
        <w:t xml:space="preserve">unique </w:t>
      </w:r>
      <w:r w:rsidR="000E5DF5" w:rsidRPr="006166E8">
        <w:t xml:space="preserve">scenarios developers and testers </w:t>
      </w:r>
      <w:r w:rsidR="00E9272F" w:rsidRPr="006166E8">
        <w:t>simply could not. It is</w:t>
      </w:r>
      <w:r w:rsidR="000E5DF5" w:rsidRPr="006166E8">
        <w:t xml:space="preserve"> </w:t>
      </w:r>
      <w:r w:rsidR="002A7F73" w:rsidRPr="006166E8">
        <w:t xml:space="preserve">also </w:t>
      </w:r>
      <w:r w:rsidR="00E9272F" w:rsidRPr="006166E8">
        <w:t>far easier to make changes to the app earlier on</w:t>
      </w:r>
      <w:r w:rsidR="006166E8">
        <w:t xml:space="preserve"> </w:t>
      </w:r>
      <w:r w:rsidR="00E9272F" w:rsidRPr="006166E8">
        <w:t>and avoid the possibility of</w:t>
      </w:r>
      <w:r w:rsidR="002A7F73" w:rsidRPr="006166E8">
        <w:t xml:space="preserve"> having to sacrifice many hours of work</w:t>
      </w:r>
      <w:r w:rsidR="00E9272F" w:rsidRPr="006166E8">
        <w:t xml:space="preserve"> later on down the track when it’s discovered something </w:t>
      </w:r>
      <w:r w:rsidR="006166E8">
        <w:t>needed to work differently.</w:t>
      </w:r>
    </w:p>
    <w:p w:rsidR="004A10E9" w:rsidRPr="006166E8" w:rsidRDefault="004A10E9"/>
    <w:p w:rsidR="00E9272F" w:rsidRDefault="00117935">
      <w:r w:rsidRPr="006166E8">
        <w:t xml:space="preserve">When </w:t>
      </w:r>
      <w:proofErr w:type="spellStart"/>
      <w:r w:rsidR="009C18A7">
        <w:t>Bepoz</w:t>
      </w:r>
      <w:proofErr w:type="spellEnd"/>
      <w:r w:rsidR="009C18A7">
        <w:t xml:space="preserve"> </w:t>
      </w:r>
      <w:r w:rsidRPr="006166E8">
        <w:t>has enough functionality for it</w:t>
      </w:r>
      <w:r w:rsidR="004A10E9" w:rsidRPr="006166E8">
        <w:t xml:space="preserve"> </w:t>
      </w:r>
      <w:r w:rsidRPr="006166E8">
        <w:t xml:space="preserve">to </w:t>
      </w:r>
      <w:r w:rsidR="006166E8">
        <w:t>become a</w:t>
      </w:r>
      <w:r w:rsidR="00E9272F" w:rsidRPr="006166E8">
        <w:t xml:space="preserve"> prototype</w:t>
      </w:r>
      <w:r w:rsidRPr="006166E8">
        <w:t xml:space="preserve">, </w:t>
      </w:r>
      <w:r w:rsidR="00E9272F" w:rsidRPr="006166E8">
        <w:t xml:space="preserve">a broader range of testers will be sought to test the app in an explorative way. Explorative testing allows testers to have free reign of the app, and in no set order, explore and </w:t>
      </w:r>
      <w:r w:rsidR="004937FE">
        <w:t xml:space="preserve">try </w:t>
      </w:r>
      <w:r w:rsidR="006166E8">
        <w:t>whichever</w:t>
      </w:r>
      <w:r w:rsidR="00E9272F" w:rsidRPr="006166E8">
        <w:t xml:space="preserve"> button</w:t>
      </w:r>
      <w:r w:rsidR="006166E8">
        <w:t>s</w:t>
      </w:r>
      <w:r w:rsidR="00E9272F" w:rsidRPr="006166E8">
        <w:t xml:space="preserve"> and function</w:t>
      </w:r>
      <w:r w:rsidR="006166E8">
        <w:t>s</w:t>
      </w:r>
      <w:r w:rsidR="00E9272F" w:rsidRPr="006166E8">
        <w:t xml:space="preserve"> of the app</w:t>
      </w:r>
      <w:r w:rsidR="006166E8">
        <w:t xml:space="preserve"> they choose</w:t>
      </w:r>
      <w:r w:rsidR="0017752C">
        <w:t xml:space="preserve"> (Parmar, 2020). </w:t>
      </w:r>
      <w:r w:rsidR="006166E8">
        <w:t>One of the key aims</w:t>
      </w:r>
      <w:r w:rsidR="00E9272F" w:rsidRPr="006166E8">
        <w:t xml:space="preserve"> for the team is to create an app which any customer </w:t>
      </w:r>
      <w:r w:rsidR="004937FE">
        <w:t xml:space="preserve">can </w:t>
      </w:r>
      <w:r w:rsidR="00E9272F" w:rsidRPr="006166E8">
        <w:t>easily understand and be able to use</w:t>
      </w:r>
      <w:r w:rsidR="004937FE">
        <w:t xml:space="preserve"> </w:t>
      </w:r>
      <w:r w:rsidR="00E9272F" w:rsidRPr="006166E8">
        <w:t xml:space="preserve">without assistance or prompts, and explorative testing </w:t>
      </w:r>
      <w:r w:rsidR="004937FE">
        <w:t>is idea</w:t>
      </w:r>
      <w:r w:rsidR="0043029F">
        <w:t>l</w:t>
      </w:r>
      <w:r w:rsidR="004937FE">
        <w:t xml:space="preserve"> in that it replicates this style of self learning behaviour.</w:t>
      </w:r>
    </w:p>
    <w:p w:rsidR="004937FE" w:rsidRDefault="004937FE"/>
    <w:p w:rsidR="004937FE" w:rsidRPr="006166E8" w:rsidRDefault="004937FE">
      <w:r>
        <w:t>Other factors</w:t>
      </w:r>
      <w:r w:rsidR="0043029F">
        <w:t xml:space="preserve"> relating to external</w:t>
      </w:r>
      <w:r>
        <w:t xml:space="preserve"> variables will also need to be tested, including OS of the device that is being used</w:t>
      </w:r>
      <w:r w:rsidR="0043029F">
        <w:t>, and performance of the system during heavy use periods (20+ concurrent users).</w:t>
      </w:r>
    </w:p>
    <w:p w:rsidR="00B57933" w:rsidRPr="006166E8" w:rsidRDefault="00B57933"/>
    <w:p w:rsidR="005D23E9" w:rsidRPr="006166E8" w:rsidRDefault="005D23E9">
      <w:r w:rsidRPr="006166E8">
        <w:t>Fig 1. Testing Checklist</w:t>
      </w:r>
    </w:p>
    <w:p w:rsidR="005D23E9" w:rsidRPr="006166E8" w:rsidRDefault="005D23E9"/>
    <w:tbl>
      <w:tblPr>
        <w:tblStyle w:val="TableGrid"/>
        <w:tblW w:w="0" w:type="auto"/>
        <w:tblLook w:val="04A0" w:firstRow="1" w:lastRow="0" w:firstColumn="1" w:lastColumn="0" w:noHBand="0" w:noVBand="1"/>
      </w:tblPr>
      <w:tblGrid>
        <w:gridCol w:w="2805"/>
        <w:gridCol w:w="1349"/>
        <w:gridCol w:w="4862"/>
      </w:tblGrid>
      <w:tr w:rsidR="005D23E9" w:rsidRPr="006166E8" w:rsidTr="005D23E9">
        <w:tc>
          <w:tcPr>
            <w:tcW w:w="2805" w:type="dxa"/>
          </w:tcPr>
          <w:p w:rsidR="005D23E9" w:rsidRPr="004937FE" w:rsidRDefault="005D23E9" w:rsidP="004937FE">
            <w:pPr>
              <w:jc w:val="center"/>
              <w:rPr>
                <w:b/>
                <w:bCs/>
              </w:rPr>
            </w:pPr>
            <w:r w:rsidRPr="004937FE">
              <w:rPr>
                <w:b/>
                <w:bCs/>
              </w:rPr>
              <w:t>Task</w:t>
            </w:r>
          </w:p>
        </w:tc>
        <w:tc>
          <w:tcPr>
            <w:tcW w:w="1349" w:type="dxa"/>
          </w:tcPr>
          <w:p w:rsidR="005D23E9" w:rsidRPr="006166E8" w:rsidRDefault="005D23E9" w:rsidP="004937FE">
            <w:pPr>
              <w:jc w:val="center"/>
            </w:pPr>
            <w:r w:rsidRPr="006166E8">
              <w:t>Successful? Y or N</w:t>
            </w:r>
          </w:p>
        </w:tc>
        <w:tc>
          <w:tcPr>
            <w:tcW w:w="4862" w:type="dxa"/>
          </w:tcPr>
          <w:p w:rsidR="005D23E9" w:rsidRPr="006166E8" w:rsidRDefault="005D23E9" w:rsidP="004937FE">
            <w:pPr>
              <w:jc w:val="center"/>
            </w:pPr>
            <w:r w:rsidRPr="006166E8">
              <w:t>If not successful, why? Other comments/feedback</w:t>
            </w:r>
          </w:p>
        </w:tc>
      </w:tr>
      <w:tr w:rsidR="005D23E9" w:rsidRPr="006166E8" w:rsidTr="00B57C69">
        <w:tc>
          <w:tcPr>
            <w:tcW w:w="9016" w:type="dxa"/>
            <w:gridSpan w:val="3"/>
          </w:tcPr>
          <w:p w:rsidR="005D23E9" w:rsidRPr="006166E8" w:rsidRDefault="005D23E9">
            <w:pPr>
              <w:rPr>
                <w:b/>
                <w:bCs/>
              </w:rPr>
            </w:pPr>
          </w:p>
          <w:p w:rsidR="005D23E9" w:rsidRPr="006166E8" w:rsidRDefault="005D23E9">
            <w:pPr>
              <w:rPr>
                <w:b/>
                <w:bCs/>
              </w:rPr>
            </w:pPr>
            <w:r w:rsidRPr="006166E8">
              <w:rPr>
                <w:b/>
                <w:bCs/>
              </w:rPr>
              <w:t>Patron’s app</w:t>
            </w:r>
          </w:p>
        </w:tc>
      </w:tr>
      <w:tr w:rsidR="005D23E9" w:rsidRPr="006166E8" w:rsidTr="005D23E9">
        <w:tc>
          <w:tcPr>
            <w:tcW w:w="2805" w:type="dxa"/>
          </w:tcPr>
          <w:p w:rsidR="005D23E9" w:rsidRPr="006166E8" w:rsidRDefault="005D23E9">
            <w:r w:rsidRPr="006166E8">
              <w:t>Book a table</w:t>
            </w:r>
          </w:p>
        </w:tc>
        <w:tc>
          <w:tcPr>
            <w:tcW w:w="1349" w:type="dxa"/>
          </w:tcPr>
          <w:p w:rsidR="005D23E9" w:rsidRPr="006166E8" w:rsidRDefault="005D23E9"/>
        </w:tc>
        <w:tc>
          <w:tcPr>
            <w:tcW w:w="4862" w:type="dxa"/>
          </w:tcPr>
          <w:p w:rsidR="005D23E9" w:rsidRPr="006166E8" w:rsidRDefault="005D23E9"/>
        </w:tc>
      </w:tr>
      <w:tr w:rsidR="005D23E9" w:rsidRPr="006166E8" w:rsidTr="005D23E9">
        <w:tc>
          <w:tcPr>
            <w:tcW w:w="2805" w:type="dxa"/>
          </w:tcPr>
          <w:p w:rsidR="005D23E9" w:rsidRPr="006166E8" w:rsidRDefault="005D23E9">
            <w:r w:rsidRPr="006166E8">
              <w:t>Scan QR code</w:t>
            </w:r>
          </w:p>
        </w:tc>
        <w:tc>
          <w:tcPr>
            <w:tcW w:w="1349" w:type="dxa"/>
          </w:tcPr>
          <w:p w:rsidR="005D23E9" w:rsidRPr="006166E8" w:rsidRDefault="005D23E9"/>
        </w:tc>
        <w:tc>
          <w:tcPr>
            <w:tcW w:w="4862" w:type="dxa"/>
          </w:tcPr>
          <w:p w:rsidR="005D23E9" w:rsidRPr="006166E8" w:rsidRDefault="005D23E9"/>
        </w:tc>
      </w:tr>
      <w:tr w:rsidR="005D23E9" w:rsidRPr="006166E8" w:rsidTr="005D23E9">
        <w:tc>
          <w:tcPr>
            <w:tcW w:w="2805" w:type="dxa"/>
          </w:tcPr>
          <w:p w:rsidR="005D23E9" w:rsidRPr="006166E8" w:rsidRDefault="005D23E9">
            <w:r w:rsidRPr="006166E8">
              <w:t>Add items to order</w:t>
            </w:r>
          </w:p>
        </w:tc>
        <w:tc>
          <w:tcPr>
            <w:tcW w:w="1349" w:type="dxa"/>
          </w:tcPr>
          <w:p w:rsidR="005D23E9" w:rsidRPr="006166E8" w:rsidRDefault="005D23E9"/>
        </w:tc>
        <w:tc>
          <w:tcPr>
            <w:tcW w:w="4862" w:type="dxa"/>
          </w:tcPr>
          <w:p w:rsidR="005D23E9" w:rsidRPr="006166E8" w:rsidRDefault="005D23E9"/>
        </w:tc>
      </w:tr>
      <w:tr w:rsidR="005D23E9" w:rsidRPr="006166E8" w:rsidTr="005D23E9">
        <w:tc>
          <w:tcPr>
            <w:tcW w:w="2805" w:type="dxa"/>
          </w:tcPr>
          <w:p w:rsidR="005D23E9" w:rsidRPr="006166E8" w:rsidRDefault="005D23E9">
            <w:r w:rsidRPr="006166E8">
              <w:t>Remove items from order</w:t>
            </w:r>
          </w:p>
        </w:tc>
        <w:tc>
          <w:tcPr>
            <w:tcW w:w="1349" w:type="dxa"/>
          </w:tcPr>
          <w:p w:rsidR="005D23E9" w:rsidRPr="006166E8" w:rsidRDefault="005D23E9"/>
        </w:tc>
        <w:tc>
          <w:tcPr>
            <w:tcW w:w="4862" w:type="dxa"/>
          </w:tcPr>
          <w:p w:rsidR="005D23E9" w:rsidRPr="006166E8" w:rsidRDefault="005D23E9"/>
        </w:tc>
      </w:tr>
      <w:tr w:rsidR="005D23E9" w:rsidRPr="006166E8" w:rsidTr="005D23E9">
        <w:tc>
          <w:tcPr>
            <w:tcW w:w="2805" w:type="dxa"/>
          </w:tcPr>
          <w:p w:rsidR="005D23E9" w:rsidRPr="006166E8" w:rsidRDefault="005D23E9">
            <w:r w:rsidRPr="006166E8">
              <w:t>Ma</w:t>
            </w:r>
            <w:r w:rsidR="00797C41" w:rsidRPr="006166E8">
              <w:t>k</w:t>
            </w:r>
            <w:r w:rsidRPr="006166E8">
              <w:t>e changes to items in order (</w:t>
            </w:r>
            <w:proofErr w:type="spellStart"/>
            <w:r w:rsidRPr="006166E8">
              <w:t>e.g</w:t>
            </w:r>
            <w:proofErr w:type="spellEnd"/>
            <w:r w:rsidRPr="006166E8">
              <w:t xml:space="preserve"> 2 serves instead of 1)</w:t>
            </w:r>
          </w:p>
        </w:tc>
        <w:tc>
          <w:tcPr>
            <w:tcW w:w="1349" w:type="dxa"/>
          </w:tcPr>
          <w:p w:rsidR="005D23E9" w:rsidRPr="006166E8" w:rsidRDefault="005D23E9"/>
        </w:tc>
        <w:tc>
          <w:tcPr>
            <w:tcW w:w="4862" w:type="dxa"/>
          </w:tcPr>
          <w:p w:rsidR="005D23E9" w:rsidRPr="006166E8" w:rsidRDefault="005D23E9"/>
        </w:tc>
      </w:tr>
      <w:tr w:rsidR="005D23E9" w:rsidRPr="006166E8" w:rsidTr="005D23E9">
        <w:tc>
          <w:tcPr>
            <w:tcW w:w="2805" w:type="dxa"/>
          </w:tcPr>
          <w:p w:rsidR="005D23E9" w:rsidRPr="006166E8" w:rsidRDefault="005D23E9">
            <w:r w:rsidRPr="006166E8">
              <w:t>Place order and pay</w:t>
            </w:r>
          </w:p>
        </w:tc>
        <w:tc>
          <w:tcPr>
            <w:tcW w:w="1349" w:type="dxa"/>
          </w:tcPr>
          <w:p w:rsidR="005D23E9" w:rsidRPr="006166E8" w:rsidRDefault="005D23E9"/>
        </w:tc>
        <w:tc>
          <w:tcPr>
            <w:tcW w:w="4862" w:type="dxa"/>
          </w:tcPr>
          <w:p w:rsidR="005D23E9" w:rsidRPr="006166E8" w:rsidRDefault="005D23E9"/>
        </w:tc>
      </w:tr>
      <w:tr w:rsidR="005D23E9" w:rsidRPr="006166E8" w:rsidTr="005D23E9">
        <w:tc>
          <w:tcPr>
            <w:tcW w:w="2805" w:type="dxa"/>
          </w:tcPr>
          <w:p w:rsidR="005D23E9" w:rsidRPr="006166E8" w:rsidRDefault="005D23E9">
            <w:r w:rsidRPr="006166E8">
              <w:t>Cancel order/flag waitstaff</w:t>
            </w:r>
          </w:p>
        </w:tc>
        <w:tc>
          <w:tcPr>
            <w:tcW w:w="1349" w:type="dxa"/>
          </w:tcPr>
          <w:p w:rsidR="005D23E9" w:rsidRPr="006166E8" w:rsidRDefault="005D23E9"/>
        </w:tc>
        <w:tc>
          <w:tcPr>
            <w:tcW w:w="4862" w:type="dxa"/>
          </w:tcPr>
          <w:p w:rsidR="005D23E9" w:rsidRPr="006166E8" w:rsidRDefault="005D23E9"/>
        </w:tc>
      </w:tr>
      <w:tr w:rsidR="005D23E9" w:rsidRPr="006166E8" w:rsidTr="005D23E9">
        <w:tc>
          <w:tcPr>
            <w:tcW w:w="2805" w:type="dxa"/>
          </w:tcPr>
          <w:p w:rsidR="005D23E9" w:rsidRPr="006166E8" w:rsidRDefault="005D23E9">
            <w:r w:rsidRPr="006166E8">
              <w:t xml:space="preserve">Apply reward (applicable after </w:t>
            </w:r>
            <w:r w:rsidR="00797C41" w:rsidRPr="006166E8">
              <w:t>10</w:t>
            </w:r>
            <w:r w:rsidRPr="006166E8">
              <w:rPr>
                <w:vertAlign w:val="superscript"/>
              </w:rPr>
              <w:t>th</w:t>
            </w:r>
            <w:r w:rsidRPr="006166E8">
              <w:t xml:space="preserve"> order)</w:t>
            </w:r>
          </w:p>
        </w:tc>
        <w:tc>
          <w:tcPr>
            <w:tcW w:w="1349" w:type="dxa"/>
          </w:tcPr>
          <w:p w:rsidR="005D23E9" w:rsidRPr="006166E8" w:rsidRDefault="005D23E9"/>
        </w:tc>
        <w:tc>
          <w:tcPr>
            <w:tcW w:w="4862" w:type="dxa"/>
          </w:tcPr>
          <w:p w:rsidR="005D23E9" w:rsidRPr="006166E8" w:rsidRDefault="005D23E9"/>
        </w:tc>
      </w:tr>
      <w:tr w:rsidR="005D23E9" w:rsidRPr="006166E8" w:rsidTr="005D23E9">
        <w:tc>
          <w:tcPr>
            <w:tcW w:w="2805" w:type="dxa"/>
          </w:tcPr>
          <w:p w:rsidR="005D23E9" w:rsidRPr="006166E8" w:rsidRDefault="005D23E9">
            <w:r w:rsidRPr="006166E8">
              <w:t>Receive push notification from kitchen to collect food</w:t>
            </w:r>
          </w:p>
        </w:tc>
        <w:tc>
          <w:tcPr>
            <w:tcW w:w="1349" w:type="dxa"/>
          </w:tcPr>
          <w:p w:rsidR="005D23E9" w:rsidRPr="006166E8" w:rsidRDefault="005D23E9"/>
        </w:tc>
        <w:tc>
          <w:tcPr>
            <w:tcW w:w="4862" w:type="dxa"/>
          </w:tcPr>
          <w:p w:rsidR="005D23E9" w:rsidRPr="006166E8" w:rsidRDefault="005D23E9"/>
        </w:tc>
      </w:tr>
      <w:tr w:rsidR="005D23E9" w:rsidRPr="006166E8" w:rsidTr="005D23E9">
        <w:tc>
          <w:tcPr>
            <w:tcW w:w="2805" w:type="dxa"/>
          </w:tcPr>
          <w:p w:rsidR="005D23E9" w:rsidRPr="006166E8" w:rsidRDefault="00797C41" w:rsidP="00FD7373">
            <w:r w:rsidRPr="006166E8">
              <w:t>Write</w:t>
            </w:r>
            <w:r w:rsidR="005D23E9" w:rsidRPr="006166E8">
              <w:t xml:space="preserve"> a review</w:t>
            </w:r>
          </w:p>
        </w:tc>
        <w:tc>
          <w:tcPr>
            <w:tcW w:w="1349" w:type="dxa"/>
          </w:tcPr>
          <w:p w:rsidR="005D23E9" w:rsidRPr="006166E8" w:rsidRDefault="005D23E9" w:rsidP="00FD7373"/>
        </w:tc>
        <w:tc>
          <w:tcPr>
            <w:tcW w:w="4862" w:type="dxa"/>
          </w:tcPr>
          <w:p w:rsidR="005D23E9" w:rsidRPr="006166E8" w:rsidRDefault="005D23E9" w:rsidP="00FD7373"/>
        </w:tc>
      </w:tr>
      <w:tr w:rsidR="0043029F" w:rsidRPr="006166E8" w:rsidTr="005D23E9">
        <w:tc>
          <w:tcPr>
            <w:tcW w:w="2805" w:type="dxa"/>
          </w:tcPr>
          <w:p w:rsidR="0043029F" w:rsidRPr="006166E8" w:rsidRDefault="0043029F" w:rsidP="00FD7373"/>
        </w:tc>
        <w:tc>
          <w:tcPr>
            <w:tcW w:w="1349" w:type="dxa"/>
          </w:tcPr>
          <w:p w:rsidR="0043029F" w:rsidRPr="006166E8" w:rsidRDefault="0043029F" w:rsidP="00FD7373"/>
        </w:tc>
        <w:tc>
          <w:tcPr>
            <w:tcW w:w="4862" w:type="dxa"/>
          </w:tcPr>
          <w:p w:rsidR="0043029F" w:rsidRPr="006166E8" w:rsidRDefault="0043029F" w:rsidP="00FD7373"/>
        </w:tc>
      </w:tr>
      <w:tr w:rsidR="005D23E9" w:rsidRPr="006166E8" w:rsidTr="00AD1243">
        <w:tc>
          <w:tcPr>
            <w:tcW w:w="9016" w:type="dxa"/>
            <w:gridSpan w:val="3"/>
          </w:tcPr>
          <w:p w:rsidR="005D23E9" w:rsidRPr="006166E8" w:rsidRDefault="005D23E9" w:rsidP="00FD7373">
            <w:pPr>
              <w:rPr>
                <w:b/>
                <w:bCs/>
              </w:rPr>
            </w:pPr>
          </w:p>
          <w:p w:rsidR="005D23E9" w:rsidRPr="006166E8" w:rsidRDefault="005D23E9" w:rsidP="00FD7373">
            <w:pPr>
              <w:rPr>
                <w:b/>
                <w:bCs/>
              </w:rPr>
            </w:pPr>
            <w:r w:rsidRPr="006166E8">
              <w:rPr>
                <w:b/>
                <w:bCs/>
              </w:rPr>
              <w:t>Restaurant staff/Owner’s portal</w:t>
            </w:r>
          </w:p>
        </w:tc>
      </w:tr>
      <w:tr w:rsidR="005D23E9" w:rsidRPr="006166E8" w:rsidTr="005D23E9">
        <w:tc>
          <w:tcPr>
            <w:tcW w:w="2805" w:type="dxa"/>
          </w:tcPr>
          <w:p w:rsidR="005D23E9" w:rsidRPr="006166E8" w:rsidRDefault="005D23E9" w:rsidP="00FD7373">
            <w:r w:rsidRPr="006166E8">
              <w:t>Order correctly print</w:t>
            </w:r>
            <w:r w:rsidR="00797C41" w:rsidRPr="006166E8">
              <w:t>s</w:t>
            </w:r>
            <w:r w:rsidRPr="006166E8">
              <w:t xml:space="preserve"> on kitchen docket printer. Includes any custom notes/additions, allergies. </w:t>
            </w:r>
          </w:p>
        </w:tc>
        <w:tc>
          <w:tcPr>
            <w:tcW w:w="1349" w:type="dxa"/>
          </w:tcPr>
          <w:p w:rsidR="005D23E9" w:rsidRPr="006166E8" w:rsidRDefault="005D23E9" w:rsidP="00FD7373"/>
        </w:tc>
        <w:tc>
          <w:tcPr>
            <w:tcW w:w="4862" w:type="dxa"/>
          </w:tcPr>
          <w:p w:rsidR="005D23E9" w:rsidRPr="006166E8" w:rsidRDefault="005D23E9" w:rsidP="00FD7373"/>
        </w:tc>
      </w:tr>
      <w:tr w:rsidR="005D23E9" w:rsidRPr="006166E8" w:rsidTr="005D23E9">
        <w:tc>
          <w:tcPr>
            <w:tcW w:w="2805" w:type="dxa"/>
          </w:tcPr>
          <w:p w:rsidR="00C024BC" w:rsidRPr="006166E8" w:rsidRDefault="00C024BC" w:rsidP="00FD7373">
            <w:r w:rsidRPr="006166E8">
              <w:t>View reservations</w:t>
            </w:r>
          </w:p>
        </w:tc>
        <w:tc>
          <w:tcPr>
            <w:tcW w:w="1349" w:type="dxa"/>
          </w:tcPr>
          <w:p w:rsidR="005D23E9" w:rsidRPr="006166E8" w:rsidRDefault="005D23E9" w:rsidP="00FD7373"/>
        </w:tc>
        <w:tc>
          <w:tcPr>
            <w:tcW w:w="4862" w:type="dxa"/>
          </w:tcPr>
          <w:p w:rsidR="005D23E9" w:rsidRPr="006166E8" w:rsidRDefault="005D23E9" w:rsidP="00FD7373"/>
        </w:tc>
      </w:tr>
      <w:tr w:rsidR="00B05DD4" w:rsidRPr="006166E8" w:rsidTr="005D23E9">
        <w:tc>
          <w:tcPr>
            <w:tcW w:w="2805" w:type="dxa"/>
          </w:tcPr>
          <w:p w:rsidR="00B05DD4" w:rsidRPr="006166E8" w:rsidRDefault="00B05DD4" w:rsidP="00FD7373"/>
        </w:tc>
        <w:tc>
          <w:tcPr>
            <w:tcW w:w="1349" w:type="dxa"/>
          </w:tcPr>
          <w:p w:rsidR="00B05DD4" w:rsidRPr="006166E8" w:rsidRDefault="00B05DD4" w:rsidP="00FD7373"/>
        </w:tc>
        <w:tc>
          <w:tcPr>
            <w:tcW w:w="4862" w:type="dxa"/>
          </w:tcPr>
          <w:p w:rsidR="00B05DD4" w:rsidRPr="006166E8" w:rsidRDefault="00B05DD4" w:rsidP="00FD7373"/>
        </w:tc>
      </w:tr>
      <w:tr w:rsidR="005D23E9" w:rsidRPr="006166E8" w:rsidTr="005D23E9">
        <w:tc>
          <w:tcPr>
            <w:tcW w:w="2805" w:type="dxa"/>
          </w:tcPr>
          <w:p w:rsidR="005D23E9" w:rsidRPr="006166E8" w:rsidRDefault="00B05DD4" w:rsidP="00FD7373">
            <w:r w:rsidRPr="006166E8">
              <w:t>View customer’s orders</w:t>
            </w:r>
          </w:p>
        </w:tc>
        <w:tc>
          <w:tcPr>
            <w:tcW w:w="1349" w:type="dxa"/>
          </w:tcPr>
          <w:p w:rsidR="005D23E9" w:rsidRPr="006166E8" w:rsidRDefault="005D23E9" w:rsidP="00FD7373"/>
        </w:tc>
        <w:tc>
          <w:tcPr>
            <w:tcW w:w="4862" w:type="dxa"/>
          </w:tcPr>
          <w:p w:rsidR="005D23E9" w:rsidRPr="006166E8" w:rsidRDefault="005D23E9" w:rsidP="00FD7373"/>
        </w:tc>
      </w:tr>
      <w:tr w:rsidR="005D23E9" w:rsidRPr="006166E8" w:rsidTr="005D23E9">
        <w:tc>
          <w:tcPr>
            <w:tcW w:w="2805" w:type="dxa"/>
          </w:tcPr>
          <w:p w:rsidR="005D23E9" w:rsidRPr="006166E8" w:rsidRDefault="00B05DD4" w:rsidP="00FD7373">
            <w:r w:rsidRPr="006166E8">
              <w:t>Make amendments to orders – change size, add an allergy note</w:t>
            </w:r>
            <w:r w:rsidR="00797C41" w:rsidRPr="006166E8">
              <w:t>, etc.</w:t>
            </w:r>
          </w:p>
        </w:tc>
        <w:tc>
          <w:tcPr>
            <w:tcW w:w="1349" w:type="dxa"/>
          </w:tcPr>
          <w:p w:rsidR="005D23E9" w:rsidRPr="006166E8" w:rsidRDefault="005D23E9" w:rsidP="00FD7373"/>
        </w:tc>
        <w:tc>
          <w:tcPr>
            <w:tcW w:w="4862" w:type="dxa"/>
          </w:tcPr>
          <w:p w:rsidR="005D23E9" w:rsidRPr="006166E8" w:rsidRDefault="005D23E9" w:rsidP="00FD7373"/>
        </w:tc>
      </w:tr>
      <w:tr w:rsidR="005D23E9" w:rsidRPr="006166E8" w:rsidTr="005D23E9">
        <w:tc>
          <w:tcPr>
            <w:tcW w:w="2805" w:type="dxa"/>
          </w:tcPr>
          <w:p w:rsidR="00C024BC" w:rsidRPr="006166E8" w:rsidRDefault="00C024BC" w:rsidP="00C024BC">
            <w:r w:rsidRPr="006166E8">
              <w:t>Admin are able to:</w:t>
            </w:r>
          </w:p>
          <w:p w:rsidR="00C024BC" w:rsidRPr="006166E8" w:rsidRDefault="00C024BC" w:rsidP="00B05DD4">
            <w:pPr>
              <w:pStyle w:val="ListParagraph"/>
              <w:numPr>
                <w:ilvl w:val="0"/>
                <w:numId w:val="1"/>
              </w:numPr>
            </w:pPr>
            <w:r w:rsidRPr="006166E8">
              <w:t>Add items to menu</w:t>
            </w:r>
          </w:p>
          <w:p w:rsidR="00C024BC" w:rsidRPr="006166E8" w:rsidRDefault="00C024BC" w:rsidP="00B05DD4">
            <w:pPr>
              <w:pStyle w:val="ListParagraph"/>
              <w:numPr>
                <w:ilvl w:val="0"/>
                <w:numId w:val="1"/>
              </w:numPr>
            </w:pPr>
            <w:r w:rsidRPr="006166E8">
              <w:t>Remove items from menu</w:t>
            </w:r>
          </w:p>
          <w:p w:rsidR="00C024BC" w:rsidRPr="006166E8" w:rsidRDefault="00C024BC" w:rsidP="00B05DD4">
            <w:pPr>
              <w:pStyle w:val="ListParagraph"/>
              <w:numPr>
                <w:ilvl w:val="0"/>
                <w:numId w:val="1"/>
              </w:numPr>
            </w:pPr>
            <w:r w:rsidRPr="006166E8">
              <w:t>Temporarily make items unavailable</w:t>
            </w:r>
          </w:p>
          <w:p w:rsidR="00C024BC" w:rsidRPr="006166E8" w:rsidRDefault="00C024BC" w:rsidP="00B05DD4">
            <w:pPr>
              <w:pStyle w:val="ListParagraph"/>
              <w:numPr>
                <w:ilvl w:val="0"/>
                <w:numId w:val="1"/>
              </w:numPr>
            </w:pPr>
            <w:r w:rsidRPr="006166E8">
              <w:t>Make item available again</w:t>
            </w:r>
          </w:p>
          <w:p w:rsidR="00C024BC" w:rsidRPr="006166E8" w:rsidRDefault="00C024BC" w:rsidP="00B05DD4">
            <w:pPr>
              <w:pStyle w:val="ListParagraph"/>
              <w:numPr>
                <w:ilvl w:val="0"/>
                <w:numId w:val="1"/>
              </w:numPr>
            </w:pPr>
            <w:r w:rsidRPr="006166E8">
              <w:t>Add a special</w:t>
            </w:r>
          </w:p>
          <w:p w:rsidR="005D23E9" w:rsidRPr="006166E8" w:rsidRDefault="00C024BC" w:rsidP="00B05DD4">
            <w:pPr>
              <w:pStyle w:val="ListParagraph"/>
              <w:numPr>
                <w:ilvl w:val="0"/>
                <w:numId w:val="1"/>
              </w:numPr>
            </w:pPr>
            <w:r w:rsidRPr="006166E8">
              <w:t>Remove a special</w:t>
            </w:r>
          </w:p>
        </w:tc>
        <w:tc>
          <w:tcPr>
            <w:tcW w:w="1349" w:type="dxa"/>
          </w:tcPr>
          <w:p w:rsidR="005D23E9" w:rsidRPr="006166E8" w:rsidRDefault="005D23E9" w:rsidP="00FD7373"/>
        </w:tc>
        <w:tc>
          <w:tcPr>
            <w:tcW w:w="4862" w:type="dxa"/>
          </w:tcPr>
          <w:p w:rsidR="005D23E9" w:rsidRPr="006166E8" w:rsidRDefault="005D23E9" w:rsidP="00FD7373"/>
        </w:tc>
      </w:tr>
    </w:tbl>
    <w:p w:rsidR="005D23E9" w:rsidRPr="006166E8" w:rsidRDefault="005D23E9" w:rsidP="005D23E9"/>
    <w:p w:rsidR="005D23E9" w:rsidRPr="006166E8" w:rsidRDefault="005D23E9" w:rsidP="005D23E9"/>
    <w:p w:rsidR="005D23E9" w:rsidRPr="006166E8" w:rsidRDefault="005D23E9" w:rsidP="005D23E9"/>
    <w:p w:rsidR="005D23E9" w:rsidRPr="006166E8" w:rsidRDefault="006260DA" w:rsidP="005D23E9">
      <w:r w:rsidRPr="006166E8">
        <w:t xml:space="preserve">Our test users will preferably need to be a diverse group of people who represent the typical patronage in a restaurant setting, as well </w:t>
      </w:r>
      <w:r w:rsidR="002556D2" w:rsidRPr="006166E8">
        <w:t xml:space="preserve">as </w:t>
      </w:r>
      <w:r w:rsidRPr="006166E8">
        <w:t>those wh</w:t>
      </w:r>
      <w:r w:rsidR="002556D2" w:rsidRPr="006166E8">
        <w:t>o are experienced in various roles at restaurants, including wait staff, kitchen staff, floor managers and business owners. Roshan’s inspiration for the app drew from a desire to help his family’s own restaurant, and so staff from the restaurant w</w:t>
      </w:r>
      <w:r w:rsidR="0043029F">
        <w:t xml:space="preserve">ill </w:t>
      </w:r>
      <w:r w:rsidR="002556D2" w:rsidRPr="006166E8">
        <w:t xml:space="preserve">be called upon in the early stages of testing. One to two waitstaff, a cook, and the business owner </w:t>
      </w:r>
      <w:r w:rsidR="0043029F">
        <w:t>shall</w:t>
      </w:r>
      <w:r w:rsidR="002556D2" w:rsidRPr="006166E8">
        <w:t xml:space="preserve"> be sufficient to begin with. As testing increases in the later stages of the app’s development, </w:t>
      </w:r>
      <w:r w:rsidR="00C01A4E">
        <w:t xml:space="preserve">a pool of </w:t>
      </w:r>
      <w:r w:rsidR="003F5357" w:rsidRPr="006166E8">
        <w:t xml:space="preserve">roughly 15-20 </w:t>
      </w:r>
      <w:r w:rsidR="004937FE">
        <w:t>testers</w:t>
      </w:r>
      <w:r w:rsidR="003F5357" w:rsidRPr="006166E8">
        <w:t xml:space="preserve"> </w:t>
      </w:r>
      <w:r w:rsidR="00FF0209">
        <w:t xml:space="preserve">of various ages and levels of technological savviness </w:t>
      </w:r>
      <w:r w:rsidR="003F5357" w:rsidRPr="006166E8">
        <w:t>would be ideal</w:t>
      </w:r>
      <w:r w:rsidR="004937FE">
        <w:t xml:space="preserve">, particularly </w:t>
      </w:r>
      <w:r w:rsidR="00C01A4E">
        <w:t>to help replicate scenarios of</w:t>
      </w:r>
      <w:r w:rsidR="004937FE">
        <w:t xml:space="preserve"> heavy load/traffic on the system.</w:t>
      </w:r>
      <w:r w:rsidR="0043029F">
        <w:t xml:space="preserve"> The app could be offered as a free trial in the restaurant one evening, and/or beta testers could be sought via a company such as </w:t>
      </w:r>
      <w:proofErr w:type="spellStart"/>
      <w:r w:rsidR="0043029F">
        <w:t>Ubertesters</w:t>
      </w:r>
      <w:proofErr w:type="spellEnd"/>
      <w:r w:rsidR="0043029F">
        <w:t>.</w:t>
      </w:r>
    </w:p>
    <w:p w:rsidR="00A17ECC" w:rsidRPr="006166E8" w:rsidRDefault="00A17ECC"/>
    <w:p w:rsidR="006049DC" w:rsidRPr="006166E8" w:rsidRDefault="0043029F">
      <w:r>
        <w:t>While it can never be known if a program is entirely bug free, s</w:t>
      </w:r>
      <w:r w:rsidR="006704E8" w:rsidRPr="006166E8">
        <w:t xml:space="preserve">ome </w:t>
      </w:r>
      <w:r w:rsidR="00117935" w:rsidRPr="006166E8">
        <w:t xml:space="preserve">valid </w:t>
      </w:r>
      <w:r w:rsidR="006704E8" w:rsidRPr="006166E8">
        <w:t>markers</w:t>
      </w:r>
      <w:r w:rsidR="00C01A4E">
        <w:t xml:space="preserve"> to indicate successful test phase completion </w:t>
      </w:r>
      <w:r w:rsidR="006704E8" w:rsidRPr="006166E8">
        <w:t xml:space="preserve">would be </w:t>
      </w:r>
      <w:r w:rsidR="00C01A4E">
        <w:t>an</w:t>
      </w:r>
      <w:r w:rsidR="00117935" w:rsidRPr="006166E8">
        <w:t xml:space="preserve"> </w:t>
      </w:r>
      <w:r w:rsidR="00C01A4E">
        <w:t xml:space="preserve">app </w:t>
      </w:r>
      <w:r w:rsidR="00117935" w:rsidRPr="006166E8">
        <w:t xml:space="preserve">which has </w:t>
      </w:r>
      <w:r w:rsidR="00C01A4E">
        <w:t>had all known bugs corrected</w:t>
      </w:r>
      <w:r w:rsidR="00117935" w:rsidRPr="006166E8">
        <w:t xml:space="preserve">, </w:t>
      </w:r>
      <w:r w:rsidR="00C01A4E">
        <w:t xml:space="preserve">and a consensus among the </w:t>
      </w:r>
      <w:r w:rsidR="004937FE">
        <w:t>majority of users</w:t>
      </w:r>
      <w:r w:rsidR="00C01A4E">
        <w:t xml:space="preserve"> that the </w:t>
      </w:r>
      <w:r w:rsidR="003F5357" w:rsidRPr="006166E8">
        <w:t>app</w:t>
      </w:r>
      <w:r w:rsidR="00117935" w:rsidRPr="006166E8">
        <w:t xml:space="preserve"> would </w:t>
      </w:r>
      <w:r w:rsidR="00C01A4E">
        <w:t xml:space="preserve">greatly </w:t>
      </w:r>
      <w:r w:rsidR="00117935" w:rsidRPr="006166E8">
        <w:t>benefit their business and workflow.</w:t>
      </w:r>
      <w:r w:rsidR="006704E8" w:rsidRPr="006166E8">
        <w:t xml:space="preserve"> </w:t>
      </w:r>
    </w:p>
    <w:p w:rsidR="0020029D" w:rsidRDefault="0020029D">
      <w:pPr>
        <w:rPr>
          <w:color w:val="FF0000"/>
        </w:rPr>
      </w:pPr>
    </w:p>
    <w:p w:rsidR="00FF0209" w:rsidRPr="006166E8" w:rsidRDefault="00FF0209">
      <w:pPr>
        <w:rPr>
          <w:color w:val="FF0000"/>
        </w:rPr>
      </w:pPr>
    </w:p>
    <w:p w:rsidR="00A17ECC" w:rsidRPr="006166E8" w:rsidRDefault="00A17ECC">
      <w:pPr>
        <w:rPr>
          <w:color w:val="FF0000"/>
        </w:rPr>
      </w:pPr>
    </w:p>
    <w:p w:rsidR="0020029D" w:rsidRPr="00FF0209" w:rsidRDefault="00FF0209">
      <w:r w:rsidRPr="00FF0209">
        <w:t>References</w:t>
      </w:r>
    </w:p>
    <w:p w:rsidR="0020029D" w:rsidRPr="006166E8" w:rsidRDefault="0020029D">
      <w:pPr>
        <w:rPr>
          <w:color w:val="FF0000"/>
        </w:rPr>
      </w:pPr>
    </w:p>
    <w:p w:rsidR="0020029D" w:rsidRPr="0020029D" w:rsidRDefault="0020029D" w:rsidP="0020029D">
      <w:r w:rsidRPr="0020029D">
        <w:rPr>
          <w:color w:val="000000"/>
          <w:shd w:val="clear" w:color="auto" w:fill="FFFFFF"/>
        </w:rPr>
        <w:t>Parmar, D., 2020. </w:t>
      </w:r>
      <w:r w:rsidRPr="0020029D">
        <w:rPr>
          <w:i/>
          <w:iCs/>
          <w:color w:val="000000"/>
          <w:shd w:val="clear" w:color="auto" w:fill="FFFFFF"/>
        </w:rPr>
        <w:t>Exploratory Testing | Atlassian</w:t>
      </w:r>
      <w:r w:rsidRPr="0020029D">
        <w:rPr>
          <w:color w:val="000000"/>
          <w:shd w:val="clear" w:color="auto" w:fill="FFFFFF"/>
        </w:rPr>
        <w:t>. [online] Atlassian. Available at: &lt;https://www.atlassian.com/continuous-delivery/software-testing/exploratory-testing&gt; [Accessed 22 November 2020].</w:t>
      </w:r>
    </w:p>
    <w:p w:rsidR="0020029D" w:rsidRPr="006166E8" w:rsidRDefault="0020029D">
      <w:pPr>
        <w:rPr>
          <w:color w:val="FF0000"/>
        </w:rPr>
      </w:pPr>
    </w:p>
    <w:p w:rsidR="006D501A" w:rsidRPr="006D501A" w:rsidRDefault="006D501A" w:rsidP="006D501A">
      <w:r w:rsidRPr="006D501A">
        <w:rPr>
          <w:color w:val="000000"/>
          <w:shd w:val="clear" w:color="auto" w:fill="FFFFFF"/>
        </w:rPr>
        <w:t>SOFTWARE TESTING Fundamentals. 2020. </w:t>
      </w:r>
      <w:r w:rsidRPr="006D501A">
        <w:rPr>
          <w:i/>
          <w:iCs/>
          <w:color w:val="000000"/>
          <w:shd w:val="clear" w:color="auto" w:fill="FFFFFF"/>
        </w:rPr>
        <w:t>Unit Testing - SOFTWARE TESTING Fundamentals</w:t>
      </w:r>
      <w:r w:rsidRPr="006D501A">
        <w:rPr>
          <w:color w:val="000000"/>
          <w:shd w:val="clear" w:color="auto" w:fill="FFFFFF"/>
        </w:rPr>
        <w:t>. [online] Available at: &lt;https://softwaretestingfundamentals.com/unit-testing/&gt; [Accessed 22 November 2020].</w:t>
      </w:r>
    </w:p>
    <w:p w:rsidR="006D501A" w:rsidRPr="006166E8" w:rsidRDefault="006D501A">
      <w:pPr>
        <w:rPr>
          <w:color w:val="FF0000"/>
        </w:rPr>
      </w:pPr>
    </w:p>
    <w:p w:rsidR="00A17ECC" w:rsidRPr="006166E8" w:rsidRDefault="00A17ECC" w:rsidP="00A17ECC">
      <w:r w:rsidRPr="006166E8">
        <w:rPr>
          <w:color w:val="000000"/>
          <w:shd w:val="clear" w:color="auto" w:fill="FFFFFF"/>
        </w:rPr>
        <w:t>SOFTWARE TESTING Fundamentals. 2020. </w:t>
      </w:r>
      <w:r w:rsidRPr="006166E8">
        <w:rPr>
          <w:i/>
          <w:iCs/>
          <w:color w:val="000000"/>
          <w:shd w:val="clear" w:color="auto" w:fill="FFFFFF"/>
        </w:rPr>
        <w:t>Integration Testing - SOFTWARE TESTING Fundamentals</w:t>
      </w:r>
      <w:r w:rsidRPr="006166E8">
        <w:rPr>
          <w:color w:val="000000"/>
          <w:shd w:val="clear" w:color="auto" w:fill="FFFFFF"/>
        </w:rPr>
        <w:t>. [online] Available at: &lt;https://softwaretestingfundamentals.com/integration-testing/&gt; [Accessed 23 November 2020].</w:t>
      </w:r>
    </w:p>
    <w:p w:rsidR="0017752C" w:rsidRPr="006166E8" w:rsidRDefault="0017752C">
      <w:pPr>
        <w:rPr>
          <w:color w:val="FF0000"/>
        </w:rPr>
      </w:pPr>
    </w:p>
    <w:sectPr w:rsidR="0017752C" w:rsidRPr="00616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863584"/>
    <w:multiLevelType w:val="hybridMultilevel"/>
    <w:tmpl w:val="69880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CB3"/>
    <w:rsid w:val="000521AF"/>
    <w:rsid w:val="000942F5"/>
    <w:rsid w:val="000D5CB3"/>
    <w:rsid w:val="000E5DF5"/>
    <w:rsid w:val="00117935"/>
    <w:rsid w:val="0017752C"/>
    <w:rsid w:val="0020029D"/>
    <w:rsid w:val="002473DE"/>
    <w:rsid w:val="002556D2"/>
    <w:rsid w:val="002A7F73"/>
    <w:rsid w:val="00363E92"/>
    <w:rsid w:val="003F5357"/>
    <w:rsid w:val="0043029F"/>
    <w:rsid w:val="004937FE"/>
    <w:rsid w:val="004A10E9"/>
    <w:rsid w:val="00586944"/>
    <w:rsid w:val="005B0C1C"/>
    <w:rsid w:val="005D23E9"/>
    <w:rsid w:val="006049DC"/>
    <w:rsid w:val="006166E8"/>
    <w:rsid w:val="006260DA"/>
    <w:rsid w:val="0063523D"/>
    <w:rsid w:val="0065624A"/>
    <w:rsid w:val="006704E8"/>
    <w:rsid w:val="0068550F"/>
    <w:rsid w:val="006C5DC7"/>
    <w:rsid w:val="006D501A"/>
    <w:rsid w:val="00706DE6"/>
    <w:rsid w:val="00752600"/>
    <w:rsid w:val="0075768F"/>
    <w:rsid w:val="007637B6"/>
    <w:rsid w:val="00797C41"/>
    <w:rsid w:val="00802DAD"/>
    <w:rsid w:val="0087322F"/>
    <w:rsid w:val="00921359"/>
    <w:rsid w:val="009C18A7"/>
    <w:rsid w:val="00A17ECC"/>
    <w:rsid w:val="00A20004"/>
    <w:rsid w:val="00A2341F"/>
    <w:rsid w:val="00A706B8"/>
    <w:rsid w:val="00A95B97"/>
    <w:rsid w:val="00B05DD4"/>
    <w:rsid w:val="00B354F3"/>
    <w:rsid w:val="00B57933"/>
    <w:rsid w:val="00B64595"/>
    <w:rsid w:val="00B95D0D"/>
    <w:rsid w:val="00BD723F"/>
    <w:rsid w:val="00C01A4E"/>
    <w:rsid w:val="00C024BC"/>
    <w:rsid w:val="00C155AD"/>
    <w:rsid w:val="00CD56E5"/>
    <w:rsid w:val="00CE40BF"/>
    <w:rsid w:val="00E33CE7"/>
    <w:rsid w:val="00E9272F"/>
    <w:rsid w:val="00EA287F"/>
    <w:rsid w:val="00FC5346"/>
    <w:rsid w:val="00FF02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58502"/>
  <w15:chartTrackingRefBased/>
  <w15:docId w15:val="{54433CCA-8AC9-9347-829F-19C32A02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EC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4F3"/>
    <w:rPr>
      <w:color w:val="0563C1" w:themeColor="hyperlink"/>
      <w:u w:val="single"/>
    </w:rPr>
  </w:style>
  <w:style w:type="character" w:styleId="UnresolvedMention">
    <w:name w:val="Unresolved Mention"/>
    <w:basedOn w:val="DefaultParagraphFont"/>
    <w:uiPriority w:val="99"/>
    <w:semiHidden/>
    <w:unhideWhenUsed/>
    <w:rsid w:val="00B354F3"/>
    <w:rPr>
      <w:color w:val="605E5C"/>
      <w:shd w:val="clear" w:color="auto" w:fill="E1DFDD"/>
    </w:rPr>
  </w:style>
  <w:style w:type="character" w:styleId="FollowedHyperlink">
    <w:name w:val="FollowedHyperlink"/>
    <w:basedOn w:val="DefaultParagraphFont"/>
    <w:uiPriority w:val="99"/>
    <w:semiHidden/>
    <w:unhideWhenUsed/>
    <w:rsid w:val="0020029D"/>
    <w:rPr>
      <w:color w:val="954F72" w:themeColor="followedHyperlink"/>
      <w:u w:val="single"/>
    </w:rPr>
  </w:style>
  <w:style w:type="table" w:styleId="TableGrid">
    <w:name w:val="Table Grid"/>
    <w:basedOn w:val="TableNormal"/>
    <w:uiPriority w:val="39"/>
    <w:rsid w:val="005D23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97298">
      <w:bodyDiv w:val="1"/>
      <w:marLeft w:val="0"/>
      <w:marRight w:val="0"/>
      <w:marTop w:val="0"/>
      <w:marBottom w:val="0"/>
      <w:divBdr>
        <w:top w:val="none" w:sz="0" w:space="0" w:color="auto"/>
        <w:left w:val="none" w:sz="0" w:space="0" w:color="auto"/>
        <w:bottom w:val="none" w:sz="0" w:space="0" w:color="auto"/>
        <w:right w:val="none" w:sz="0" w:space="0" w:color="auto"/>
      </w:divBdr>
    </w:div>
    <w:div w:id="657850676">
      <w:bodyDiv w:val="1"/>
      <w:marLeft w:val="0"/>
      <w:marRight w:val="0"/>
      <w:marTop w:val="0"/>
      <w:marBottom w:val="0"/>
      <w:divBdr>
        <w:top w:val="none" w:sz="0" w:space="0" w:color="auto"/>
        <w:left w:val="none" w:sz="0" w:space="0" w:color="auto"/>
        <w:bottom w:val="none" w:sz="0" w:space="0" w:color="auto"/>
        <w:right w:val="none" w:sz="0" w:space="0" w:color="auto"/>
      </w:divBdr>
    </w:div>
    <w:div w:id="867714867">
      <w:bodyDiv w:val="1"/>
      <w:marLeft w:val="0"/>
      <w:marRight w:val="0"/>
      <w:marTop w:val="0"/>
      <w:marBottom w:val="0"/>
      <w:divBdr>
        <w:top w:val="none" w:sz="0" w:space="0" w:color="auto"/>
        <w:left w:val="none" w:sz="0" w:space="0" w:color="auto"/>
        <w:bottom w:val="none" w:sz="0" w:space="0" w:color="auto"/>
        <w:right w:val="none" w:sz="0" w:space="0" w:color="auto"/>
      </w:divBdr>
    </w:div>
    <w:div w:id="1343049153">
      <w:bodyDiv w:val="1"/>
      <w:marLeft w:val="0"/>
      <w:marRight w:val="0"/>
      <w:marTop w:val="0"/>
      <w:marBottom w:val="0"/>
      <w:divBdr>
        <w:top w:val="none" w:sz="0" w:space="0" w:color="auto"/>
        <w:left w:val="none" w:sz="0" w:space="0" w:color="auto"/>
        <w:bottom w:val="none" w:sz="0" w:space="0" w:color="auto"/>
        <w:right w:val="none" w:sz="0" w:space="0" w:color="auto"/>
      </w:divBdr>
    </w:div>
    <w:div w:id="1952399729">
      <w:bodyDiv w:val="1"/>
      <w:marLeft w:val="0"/>
      <w:marRight w:val="0"/>
      <w:marTop w:val="0"/>
      <w:marBottom w:val="0"/>
      <w:divBdr>
        <w:top w:val="none" w:sz="0" w:space="0" w:color="auto"/>
        <w:left w:val="none" w:sz="0" w:space="0" w:color="auto"/>
        <w:bottom w:val="none" w:sz="0" w:space="0" w:color="auto"/>
        <w:right w:val="none" w:sz="0" w:space="0" w:color="auto"/>
      </w:divBdr>
    </w:div>
    <w:div w:id="210187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CEA8A-0967-3142-9B8F-A71C63B34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1049</Words>
  <Characters>5607</Characters>
  <Application>Microsoft Office Word</Application>
  <DocSecurity>0</DocSecurity>
  <Lines>170</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Enstice</dc:creator>
  <cp:keywords/>
  <dc:description/>
  <cp:lastModifiedBy>Joanna Enstice</cp:lastModifiedBy>
  <cp:revision>2</cp:revision>
  <dcterms:created xsi:type="dcterms:W3CDTF">2020-11-25T12:36:00Z</dcterms:created>
  <dcterms:modified xsi:type="dcterms:W3CDTF">2020-11-25T12:36:00Z</dcterms:modified>
</cp:coreProperties>
</file>