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91F90" w:rsidR="00D91F90" w:rsidP="00D91F90" w:rsidRDefault="00B934E5" w14:paraId="02AC7028" w14:textId="0395E227">
      <w:pPr>
        <w:pStyle w:val="ListParagraph"/>
        <w:rPr>
          <w:rFonts w:ascii="Arial" w:hAnsi="Arial" w:cs="Arial"/>
          <w:color w:val="4472C4" w:themeColor="accent1"/>
          <w:sz w:val="44"/>
          <w:szCs w:val="44"/>
        </w:rPr>
      </w:pPr>
      <w:r w:rsidRPr="00D91F90">
        <w:rPr>
          <w:rFonts w:ascii="Arial" w:hAnsi="Arial" w:cs="Arial"/>
          <w:color w:val="4472C4" w:themeColor="accent1"/>
          <w:sz w:val="44"/>
          <w:szCs w:val="44"/>
        </w:rPr>
        <w:t>BOOKEROO</w:t>
      </w:r>
      <w:r w:rsidRPr="00D91F90" w:rsidR="00487B84">
        <w:rPr>
          <w:rFonts w:ascii="Arial" w:hAnsi="Arial" w:cs="Arial"/>
          <w:color w:val="4472C4" w:themeColor="accent1"/>
          <w:sz w:val="44"/>
          <w:szCs w:val="44"/>
        </w:rPr>
        <w:t xml:space="preserve"> </w:t>
      </w:r>
      <w:r w:rsidRPr="00D91F90" w:rsidR="006337EB">
        <w:rPr>
          <w:rFonts w:ascii="Arial" w:hAnsi="Arial" w:cs="Arial"/>
          <w:color w:val="4472C4" w:themeColor="accent1"/>
          <w:sz w:val="44"/>
          <w:szCs w:val="44"/>
        </w:rPr>
        <w:t>Sprint Planning Notes</w:t>
      </w:r>
      <w:r w:rsidRPr="00D91F90" w:rsidR="00487B84">
        <w:rPr>
          <w:rFonts w:ascii="Arial" w:hAnsi="Arial" w:cs="Arial"/>
          <w:color w:val="4472C4" w:themeColor="accent1"/>
          <w:sz w:val="44"/>
          <w:szCs w:val="44"/>
        </w:rPr>
        <w:t xml:space="preserve"> </w:t>
      </w:r>
    </w:p>
    <w:p w:rsidR="006337EB" w:rsidP="006337EB" w:rsidRDefault="006337EB" w14:paraId="60AE4A58" w14:textId="5CEE944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B934E5">
        <w:rPr>
          <w:rFonts w:ascii="Arial" w:hAnsi="Arial" w:cs="Arial"/>
          <w:sz w:val="24"/>
          <w:szCs w:val="24"/>
        </w:rPr>
        <w:t>3 (Friday 10:30am</w:t>
      </w:r>
      <w:r w:rsidR="005F3F14">
        <w:rPr>
          <w:rFonts w:ascii="Arial" w:hAnsi="Arial" w:cs="Arial"/>
          <w:sz w:val="24"/>
          <w:szCs w:val="24"/>
        </w:rPr>
        <w:t xml:space="preserve"> Tutorial</w:t>
      </w:r>
      <w:r w:rsidR="00B934E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6307725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FA002B">
        <w:rPr>
          <w:rFonts w:ascii="Arial" w:hAnsi="Arial" w:cs="Arial"/>
          <w:sz w:val="24"/>
          <w:szCs w:val="24"/>
        </w:rPr>
        <w:t>2</w:t>
      </w:r>
    </w:p>
    <w:p w:rsidR="006337EB" w:rsidP="006337EB" w:rsidRDefault="006337EB" w14:paraId="6A0D6F68" w14:textId="5D47BFAD">
      <w:pPr>
        <w:pStyle w:val="ListParagraph"/>
        <w:rPr>
          <w:rFonts w:ascii="Arial" w:hAnsi="Arial" w:cs="Arial"/>
          <w:sz w:val="24"/>
          <w:szCs w:val="24"/>
        </w:rPr>
      </w:pPr>
      <w:r w:rsidRPr="772667FD"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FA002B">
        <w:rPr>
          <w:rFonts w:ascii="Arial" w:hAnsi="Arial" w:cs="Arial"/>
          <w:sz w:val="24"/>
          <w:szCs w:val="24"/>
        </w:rPr>
        <w:t>2</w:t>
      </w:r>
      <w:r w:rsidR="00AC4A04">
        <w:rPr>
          <w:rFonts w:ascii="Arial" w:hAnsi="Arial" w:cs="Arial"/>
          <w:sz w:val="24"/>
          <w:szCs w:val="24"/>
        </w:rPr>
        <w:t>9</w:t>
      </w:r>
      <w:r w:rsidRPr="772667FD" w:rsidR="006F2118">
        <w:rPr>
          <w:rFonts w:ascii="Arial" w:hAnsi="Arial" w:cs="Arial"/>
          <w:sz w:val="24"/>
          <w:szCs w:val="24"/>
        </w:rPr>
        <w:t>/0</w:t>
      </w:r>
      <w:r w:rsidR="00FA002B">
        <w:rPr>
          <w:rFonts w:ascii="Arial" w:hAnsi="Arial" w:cs="Arial"/>
          <w:sz w:val="24"/>
          <w:szCs w:val="24"/>
        </w:rPr>
        <w:t>9</w:t>
      </w:r>
      <w:r w:rsidRPr="772667FD" w:rsidR="006F2118">
        <w:rPr>
          <w:rFonts w:ascii="Arial" w:hAnsi="Arial" w:cs="Arial"/>
          <w:sz w:val="24"/>
          <w:szCs w:val="24"/>
        </w:rPr>
        <w:t>/21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6F2118" w:rsidR="007051E6" w:rsidP="006337EB" w:rsidRDefault="007051E6" w14:paraId="29EE0C83" w14:textId="2F8F0E97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6F211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6F2118" w:rsidR="006F2118">
        <w:rPr>
          <w:rFonts w:ascii="Arial" w:hAnsi="Arial" w:cs="Arial"/>
          <w:sz w:val="24"/>
          <w:szCs w:val="24"/>
        </w:rPr>
        <w:t>Jeffrey, Ross, Allister</w:t>
      </w:r>
      <w:r w:rsidR="006F2118">
        <w:rPr>
          <w:rFonts w:ascii="Arial" w:hAnsi="Arial" w:cs="Arial"/>
          <w:sz w:val="24"/>
          <w:szCs w:val="24"/>
        </w:rPr>
        <w:t>, Mohammad</w:t>
      </w:r>
    </w:p>
    <w:p w:rsidR="007051E6" w:rsidP="006337EB" w:rsidRDefault="007051E6" w14:paraId="7DDC22FE" w14:textId="7BBCDE10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B934E5">
        <w:rPr>
          <w:rFonts w:ascii="Arial" w:hAnsi="Arial" w:cs="Arial"/>
          <w:sz w:val="24"/>
          <w:szCs w:val="24"/>
        </w:rPr>
        <w:t>Jeffrey</w:t>
      </w:r>
    </w:p>
    <w:p w:rsidR="00B934E5" w:rsidP="00B934E5" w:rsidRDefault="007051E6" w14:paraId="5ECAB15B" w14:textId="113BC3C6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B934E5">
        <w:rPr>
          <w:rFonts w:ascii="Arial" w:hAnsi="Arial" w:cs="Arial"/>
          <w:sz w:val="24"/>
          <w:szCs w:val="24"/>
        </w:rPr>
        <w:t>Ross, Allister, Mohammad</w:t>
      </w:r>
    </w:p>
    <w:p w:rsidRPr="00B934E5" w:rsidR="00B934E5" w:rsidP="00B934E5" w:rsidRDefault="00B934E5" w14:paraId="3CD240E5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671C9A" w:rsidR="00F77076" w:rsidP="00F77076" w:rsidRDefault="00F77076" w14:paraId="5D2CF19E" w14:textId="4C57AFEB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:rsidR="006F2118" w:rsidP="772667FD" w:rsidRDefault="006F2118" w14:paraId="60BC27F8" w14:textId="2F48E962">
      <w:pPr>
        <w:ind w:left="720"/>
        <w:rPr>
          <w:rFonts w:ascii="Arial" w:hAnsi="Arial" w:cs="Arial"/>
          <w:sz w:val="24"/>
          <w:szCs w:val="24"/>
        </w:rPr>
      </w:pPr>
      <w:r w:rsidRPr="772667FD">
        <w:rPr>
          <w:rFonts w:ascii="Arial" w:hAnsi="Arial" w:cs="Arial"/>
          <w:sz w:val="24"/>
          <w:szCs w:val="24"/>
        </w:rPr>
        <w:t>Our team would like to create a shippable product</w:t>
      </w:r>
      <w:r w:rsidRPr="772667FD" w:rsidR="39FB79BC">
        <w:rPr>
          <w:rFonts w:ascii="Arial" w:hAnsi="Arial" w:cs="Arial"/>
          <w:sz w:val="24"/>
          <w:szCs w:val="24"/>
        </w:rPr>
        <w:t xml:space="preserve"> for BOOKEROO</w:t>
      </w:r>
      <w:r w:rsidRPr="772667FD">
        <w:rPr>
          <w:rFonts w:ascii="Arial" w:hAnsi="Arial" w:cs="Arial"/>
          <w:sz w:val="24"/>
          <w:szCs w:val="24"/>
        </w:rPr>
        <w:t xml:space="preserve">. </w:t>
      </w:r>
    </w:p>
    <w:p w:rsidR="0D7AEAB7" w:rsidP="004F5735" w:rsidRDefault="006F2118" w14:paraId="14EC320C" w14:textId="5241E8CA">
      <w:pPr>
        <w:ind w:left="720"/>
        <w:rPr>
          <w:rFonts w:ascii="Arial" w:hAnsi="Arial" w:cs="Arial"/>
          <w:sz w:val="24"/>
          <w:szCs w:val="24"/>
        </w:rPr>
      </w:pPr>
      <w:r w:rsidRPr="772667FD">
        <w:rPr>
          <w:rFonts w:ascii="Arial" w:hAnsi="Arial" w:cs="Arial"/>
          <w:sz w:val="24"/>
          <w:szCs w:val="24"/>
        </w:rPr>
        <w:t xml:space="preserve">This is defined </w:t>
      </w:r>
      <w:r w:rsidRPr="772667FD" w:rsidR="3D27A861">
        <w:rPr>
          <w:rFonts w:ascii="Arial" w:hAnsi="Arial" w:cs="Arial"/>
          <w:sz w:val="24"/>
          <w:szCs w:val="24"/>
        </w:rPr>
        <w:t>by</w:t>
      </w:r>
      <w:r w:rsidR="004F5735">
        <w:rPr>
          <w:rFonts w:ascii="Arial" w:hAnsi="Arial" w:cs="Arial"/>
          <w:sz w:val="24"/>
          <w:szCs w:val="24"/>
        </w:rPr>
        <w:t xml:space="preserve"> c</w:t>
      </w:r>
      <w:r w:rsidR="00FA002B">
        <w:rPr>
          <w:rFonts w:ascii="Arial" w:hAnsi="Arial" w:cs="Arial"/>
          <w:sz w:val="24"/>
          <w:szCs w:val="24"/>
        </w:rPr>
        <w:t xml:space="preserve">ompleting </w:t>
      </w:r>
      <w:r w:rsidR="004F5735">
        <w:rPr>
          <w:rFonts w:ascii="Arial" w:hAnsi="Arial" w:cs="Arial"/>
          <w:sz w:val="24"/>
          <w:szCs w:val="24"/>
        </w:rPr>
        <w:t>remainder of user stories in the product backlog. These user stories refer to:</w:t>
      </w:r>
    </w:p>
    <w:p w:rsidR="004F5735" w:rsidP="004F5735" w:rsidRDefault="004F5735" w14:paraId="458C6041" w14:textId="501A046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(1) Listings, transactions, transaction histories</w:t>
      </w:r>
      <w:r w:rsidR="00BC2CCE">
        <w:rPr>
          <w:rFonts w:ascii="Arial" w:hAnsi="Arial" w:cs="Arial"/>
          <w:sz w:val="24"/>
          <w:szCs w:val="24"/>
        </w:rPr>
        <w:t>, sharing books.</w:t>
      </w:r>
    </w:p>
    <w:p w:rsidR="2BF68B64" w:rsidP="00BC2CCE" w:rsidRDefault="2591043D" w14:paraId="340BA354" w14:textId="72230C02">
      <w:pPr>
        <w:ind w:left="720"/>
        <w:rPr>
          <w:rFonts w:ascii="Arial" w:hAnsi="Arial" w:cs="Arial"/>
          <w:sz w:val="24"/>
          <w:szCs w:val="24"/>
        </w:rPr>
      </w:pPr>
      <w:r w:rsidRPr="772667FD">
        <w:rPr>
          <w:rFonts w:ascii="Arial" w:hAnsi="Arial" w:cs="Arial"/>
          <w:sz w:val="24"/>
          <w:szCs w:val="24"/>
        </w:rPr>
        <w:t>(2)</w:t>
      </w:r>
      <w:r w:rsidRPr="772667FD" w:rsidR="6767FAD1">
        <w:rPr>
          <w:rFonts w:ascii="Arial" w:hAnsi="Arial" w:cs="Arial"/>
          <w:sz w:val="24"/>
          <w:szCs w:val="24"/>
        </w:rPr>
        <w:t xml:space="preserve"> </w:t>
      </w:r>
      <w:r w:rsidR="00BC2CCE">
        <w:rPr>
          <w:rFonts w:ascii="Arial" w:hAnsi="Arial" w:cs="Arial"/>
          <w:sz w:val="24"/>
          <w:szCs w:val="24"/>
        </w:rPr>
        <w:t>Adding reviews on businesses or other users.</w:t>
      </w:r>
    </w:p>
    <w:p w:rsidR="00BC2CCE" w:rsidP="00BC2CCE" w:rsidRDefault="00BC2CCE" w14:paraId="4590AA47" w14:textId="60EC2321">
      <w:pPr>
        <w:ind w:left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(3) Adding reviews on books.</w:t>
      </w:r>
    </w:p>
    <w:p w:rsidR="772667FD" w:rsidP="772667FD" w:rsidRDefault="772667FD" w14:paraId="593D4FD5" w14:textId="18A3BBE4">
      <w:pPr>
        <w:ind w:left="720"/>
        <w:rPr>
          <w:rFonts w:ascii="Arial" w:hAnsi="Arial" w:cs="Arial"/>
          <w:sz w:val="24"/>
          <w:szCs w:val="24"/>
        </w:rPr>
      </w:pPr>
    </w:p>
    <w:p w:rsidRPr="004A2624" w:rsidR="00F77076" w:rsidP="772667FD" w:rsidRDefault="00F77076" w14:paraId="552E65C6" w14:textId="3CC5889E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4"/>
          <w:szCs w:val="24"/>
        </w:rPr>
      </w:pPr>
      <w:r w:rsidRPr="772667FD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:rsidRPr="004A2624" w:rsidR="00F77076" w:rsidP="00F77076" w:rsidRDefault="00671C9A" w14:paraId="4658F53D" w14:textId="5E0C9987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</w:t>
      </w:r>
      <w:r w:rsidR="00BC2CCE">
        <w:rPr>
          <w:rFonts w:ascii="Arial" w:hAnsi="Arial" w:cs="Arial"/>
          <w:i/>
          <w:sz w:val="24"/>
          <w:szCs w:val="24"/>
        </w:rPr>
        <w:t>+</w:t>
      </w:r>
      <w:r>
        <w:rPr>
          <w:rFonts w:ascii="Arial" w:hAnsi="Arial" w:cs="Arial"/>
          <w:i/>
          <w:sz w:val="24"/>
          <w:szCs w:val="24"/>
        </w:rPr>
        <w:t xml:space="preserve"> weeks</w:t>
      </w:r>
    </w:p>
    <w:p w:rsidRPr="004A2624" w:rsidR="00F77076" w:rsidP="00F77076" w:rsidRDefault="00F77076" w14:paraId="62B4C94A" w14:textId="77777777">
      <w:pPr>
        <w:pStyle w:val="ListParagraph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1B0E334D" w14:textId="4C9B0156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4"/>
          <w:szCs w:val="24"/>
        </w:rPr>
      </w:pPr>
      <w:r w:rsidRPr="772667FD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:rsidR="0055389E" w:rsidP="00BC2CCE" w:rsidRDefault="00BC2CCE" w14:paraId="4082869C" w14:textId="4AAFC55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product will be complete according to the product backlog. Application needs to be polished and bug-free with beautiful CSS styling.</w:t>
      </w:r>
    </w:p>
    <w:p w:rsidR="00BC2CCE" w:rsidP="00BC2CCE" w:rsidRDefault="00BC2CCE" w14:paraId="5432FBB0" w14:textId="52CBD02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 and backend will be deployed to AWS.</w:t>
      </w:r>
    </w:p>
    <w:p w:rsidR="00BC7946" w:rsidP="00BC2CCE" w:rsidRDefault="00BC7946" w14:paraId="6FFD6A17" w14:textId="0BC5B4B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connected to MySQL</w:t>
      </w:r>
    </w:p>
    <w:p w:rsidR="00BC2CCE" w:rsidP="772667FD" w:rsidRDefault="00BC2CCE" w14:paraId="6E0D5294" w14:textId="00951EFB">
      <w:pPr>
        <w:rPr>
          <w:rFonts w:ascii="Arial" w:hAnsi="Arial" w:cs="Arial"/>
          <w:i/>
          <w:iCs/>
          <w:sz w:val="24"/>
          <w:szCs w:val="24"/>
        </w:rPr>
      </w:pPr>
    </w:p>
    <w:p w:rsidR="00BC2CCE" w:rsidP="772667FD" w:rsidRDefault="00BC2CCE" w14:paraId="73D229B2" w14:textId="60967970">
      <w:pPr>
        <w:rPr>
          <w:rFonts w:ascii="Arial" w:hAnsi="Arial" w:cs="Arial"/>
          <w:i/>
          <w:iCs/>
          <w:sz w:val="24"/>
          <w:szCs w:val="24"/>
        </w:rPr>
      </w:pPr>
    </w:p>
    <w:p w:rsidR="00BC2CCE" w:rsidP="772667FD" w:rsidRDefault="00BC2CCE" w14:paraId="07BDB919" w14:textId="1472ADC8">
      <w:pPr>
        <w:rPr>
          <w:rFonts w:ascii="Arial" w:hAnsi="Arial" w:cs="Arial"/>
          <w:i/>
          <w:iCs/>
          <w:sz w:val="24"/>
          <w:szCs w:val="24"/>
        </w:rPr>
      </w:pPr>
    </w:p>
    <w:p w:rsidR="00BC2CCE" w:rsidP="772667FD" w:rsidRDefault="00BC2CCE" w14:paraId="0E817FE4" w14:textId="19140414">
      <w:pPr>
        <w:rPr>
          <w:rFonts w:ascii="Arial" w:hAnsi="Arial" w:cs="Arial"/>
          <w:i/>
          <w:iCs/>
          <w:sz w:val="24"/>
          <w:szCs w:val="24"/>
        </w:rPr>
      </w:pPr>
    </w:p>
    <w:p w:rsidR="00BC2CCE" w:rsidP="772667FD" w:rsidRDefault="00BC2CCE" w14:paraId="2FED3A39" w14:textId="3ADF7712">
      <w:pPr>
        <w:rPr>
          <w:rFonts w:ascii="Arial" w:hAnsi="Arial" w:cs="Arial"/>
          <w:i/>
          <w:iCs/>
          <w:sz w:val="24"/>
          <w:szCs w:val="24"/>
        </w:rPr>
      </w:pPr>
    </w:p>
    <w:p w:rsidR="00BC2CCE" w:rsidP="772667FD" w:rsidRDefault="00BC2CCE" w14:paraId="29E7C9A1" w14:textId="3C2EE208">
      <w:pPr>
        <w:rPr>
          <w:rFonts w:ascii="Arial" w:hAnsi="Arial" w:cs="Arial"/>
          <w:i/>
          <w:iCs/>
          <w:sz w:val="24"/>
          <w:szCs w:val="24"/>
        </w:rPr>
      </w:pPr>
    </w:p>
    <w:p w:rsidR="00BC2CCE" w:rsidP="772667FD" w:rsidRDefault="00BC2CCE" w14:paraId="6DA21DC0" w14:textId="7F5C4E93">
      <w:pPr>
        <w:rPr>
          <w:rFonts w:ascii="Arial" w:hAnsi="Arial" w:cs="Arial"/>
          <w:i/>
          <w:iCs/>
          <w:sz w:val="24"/>
          <w:szCs w:val="24"/>
        </w:rPr>
      </w:pPr>
    </w:p>
    <w:p w:rsidR="00BC2CCE" w:rsidP="772667FD" w:rsidRDefault="00BC2CCE" w14:paraId="133F591D" w14:textId="004A5CD2">
      <w:pPr>
        <w:rPr>
          <w:rFonts w:ascii="Arial" w:hAnsi="Arial" w:cs="Arial"/>
          <w:i/>
          <w:iCs/>
          <w:sz w:val="24"/>
          <w:szCs w:val="24"/>
        </w:rPr>
      </w:pPr>
    </w:p>
    <w:p w:rsidR="00BC2CCE" w:rsidP="772667FD" w:rsidRDefault="00BC2CCE" w14:paraId="3FD78901" w14:textId="77777777">
      <w:pPr>
        <w:rPr>
          <w:rFonts w:ascii="Arial" w:hAnsi="Arial" w:cs="Arial"/>
          <w:i/>
          <w:iCs/>
          <w:sz w:val="24"/>
          <w:szCs w:val="24"/>
        </w:rPr>
      </w:pPr>
    </w:p>
    <w:p w:rsidR="00F77076" w:rsidP="00F77076" w:rsidRDefault="00F77076" w14:paraId="747CEEBF" w14:textId="12111831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027"/>
        <w:gridCol w:w="5357"/>
      </w:tblGrid>
      <w:tr w:rsidR="004D30DE" w:rsidTr="06365C40" w14:paraId="3FD59224" w14:textId="77777777">
        <w:tc>
          <w:tcPr>
            <w:tcW w:w="3192" w:type="dxa"/>
            <w:tcMar/>
          </w:tcPr>
          <w:p w:rsidR="004D30DE" w:rsidP="004D30DE" w:rsidRDefault="004D30DE" w14:paraId="279B60BA" w14:textId="673FE228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Story</w:t>
            </w:r>
          </w:p>
        </w:tc>
        <w:tc>
          <w:tcPr>
            <w:tcW w:w="1027" w:type="dxa"/>
            <w:tcMar/>
          </w:tcPr>
          <w:p w:rsidR="004D30DE" w:rsidP="004D30DE" w:rsidRDefault="004D30DE" w14:paraId="0EDA91FF" w14:textId="3D740935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Points </w:t>
            </w:r>
          </w:p>
        </w:tc>
        <w:tc>
          <w:tcPr>
            <w:tcW w:w="5357" w:type="dxa"/>
            <w:tcMar/>
          </w:tcPr>
          <w:p w:rsidR="004D30DE" w:rsidP="004D30DE" w:rsidRDefault="004D30DE" w14:paraId="721F8F9E" w14:textId="002C557E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Justification</w:t>
            </w:r>
          </w:p>
        </w:tc>
      </w:tr>
      <w:tr w:rsidRPr="004D30DE" w:rsidR="004D30DE" w:rsidTr="06365C40" w14:paraId="08F6645C" w14:textId="77777777">
        <w:trPr>
          <w:trHeight w:val="2168"/>
        </w:trPr>
        <w:tc>
          <w:tcPr>
            <w:tcW w:w="3192" w:type="dxa"/>
            <w:shd w:val="clear" w:color="auto" w:fill="auto"/>
            <w:tcMar/>
          </w:tcPr>
          <w:p w:rsidRPr="00763C13" w:rsidR="004D30DE" w:rsidP="772667FD" w:rsidRDefault="004D30DE" w14:paraId="69E0AD29" w14:textId="77777777">
            <w:pPr>
              <w:rPr>
                <w:rFonts w:ascii="Calibri" w:hAnsi="Calibri" w:eastAsia="Times New Roman" w:cs="Calibri"/>
                <w:color w:val="000000" w:themeColor="text1"/>
                <w:lang w:val="en-US"/>
              </w:rPr>
            </w:pPr>
          </w:p>
          <w:p w:rsidRPr="00763C13" w:rsidR="004D30DE" w:rsidP="772667FD" w:rsidRDefault="00763C13" w14:paraId="7F543EB9" w14:textId="2CD7466C">
            <w:pPr>
              <w:rPr>
                <w:rFonts w:ascii="Arial" w:hAnsi="Arial" w:cs="Arial"/>
                <w:color w:val="4472C4" w:themeColor="accent1"/>
              </w:rPr>
            </w:pPr>
            <w:r w:rsidRPr="00763C13">
              <w:rPr>
                <w:rFonts w:ascii="Calibri" w:hAnsi="Calibri" w:cs="Calibri"/>
                <w:color w:val="000000"/>
              </w:rPr>
              <w:t>As an admin, I want to download reports about books, transactions, and other business data in CSV format, so I can conduct stock-take and complete accounting forms.</w:t>
            </w:r>
          </w:p>
        </w:tc>
        <w:tc>
          <w:tcPr>
            <w:tcW w:w="1027" w:type="dxa"/>
            <w:tcMar/>
          </w:tcPr>
          <w:p w:rsidRPr="004D30DE" w:rsidR="004D30DE" w:rsidP="004D30DE" w:rsidRDefault="00AC4A04" w14:paraId="5DF742A1" w14:textId="3560995A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3</w:t>
            </w:r>
          </w:p>
        </w:tc>
        <w:tc>
          <w:tcPr>
            <w:tcW w:w="5357" w:type="dxa"/>
            <w:tcMar/>
          </w:tcPr>
          <w:p w:rsidR="004D30DE" w:rsidP="772667FD" w:rsidRDefault="00BC7946" w14:paraId="625826C5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Mohammed has already implemented a CSV export with dummy data. </w:t>
            </w:r>
          </w:p>
          <w:p w:rsidRPr="004D30DE" w:rsidR="00BC7946" w:rsidP="772667FD" w:rsidRDefault="00BC7946" w14:paraId="71C40B67" w14:textId="6E4944D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 need to integrate it with the transactions microservice when it’s complete.</w:t>
            </w:r>
          </w:p>
        </w:tc>
      </w:tr>
      <w:tr w:rsidRPr="004D30DE" w:rsidR="004D30DE" w:rsidTr="06365C40" w14:paraId="1DF1B62E" w14:textId="77777777">
        <w:tc>
          <w:tcPr>
            <w:tcW w:w="3192" w:type="dxa"/>
            <w:shd w:val="clear" w:color="auto" w:fill="auto"/>
            <w:tcMar/>
          </w:tcPr>
          <w:p w:rsidRPr="00763C13" w:rsidR="004D30DE" w:rsidP="772667FD" w:rsidRDefault="00763C13" w14:paraId="6F74CD4C" w14:textId="19BDEEC5">
            <w:pPr>
              <w:rPr>
                <w:rFonts w:ascii="Arial" w:hAnsi="Arial" w:cs="Arial"/>
                <w:color w:val="4472C4" w:themeColor="accent1"/>
              </w:rPr>
            </w:pPr>
            <w:r w:rsidRPr="00763C13">
              <w:rPr>
                <w:rFonts w:ascii="Calibri" w:hAnsi="Calibri" w:cs="Calibri"/>
                <w:color w:val="000000"/>
              </w:rPr>
              <w:t>As an admin user, I want to view a summary of all past and current transactions (sorted by date), so I can keep track of business profits.</w:t>
            </w:r>
          </w:p>
        </w:tc>
        <w:tc>
          <w:tcPr>
            <w:tcW w:w="1027" w:type="dxa"/>
            <w:tcMar/>
          </w:tcPr>
          <w:p w:rsidRPr="004D30DE" w:rsidR="004D30DE" w:rsidP="004D30DE" w:rsidRDefault="00BC7946" w14:paraId="6EF4DF6F" w14:textId="32575EFA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13</w:t>
            </w:r>
          </w:p>
        </w:tc>
        <w:tc>
          <w:tcPr>
            <w:tcW w:w="5357" w:type="dxa"/>
            <w:tcMar/>
          </w:tcPr>
          <w:p w:rsidR="004D30DE" w:rsidP="772667FD" w:rsidRDefault="00BC7946" w14:paraId="416B265A" w14:textId="7F19A75F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Setup a transactions microservice in the backend.</w:t>
            </w:r>
          </w:p>
          <w:p w:rsidR="00BC7946" w:rsidP="00BC7946" w:rsidRDefault="00BC7946" w14:paraId="25878EF9" w14:textId="42B978E5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Including model, CRUD methods.</w:t>
            </w:r>
          </w:p>
          <w:p w:rsidR="00BC7946" w:rsidP="00BC7946" w:rsidRDefault="00BC7946" w14:paraId="605FB026" w14:textId="51F57C2B">
            <w:pPr>
              <w:rPr>
                <w:rFonts w:ascii="Arial" w:hAnsi="Arial" w:eastAsia="Arial" w:cs="Arial"/>
              </w:rPr>
            </w:pPr>
          </w:p>
          <w:p w:rsidRPr="004D30DE" w:rsidR="004D30DE" w:rsidP="772667FD" w:rsidRDefault="00BC7946" w14:paraId="432C84DC" w14:textId="05D701C9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Front-end: collects </w:t>
            </w:r>
            <w:r w:rsidR="00471D0B">
              <w:rPr>
                <w:rFonts w:ascii="Arial" w:hAnsi="Arial" w:eastAsia="Arial" w:cs="Arial"/>
              </w:rPr>
              <w:t xml:space="preserve">transactions </w:t>
            </w:r>
            <w:r>
              <w:rPr>
                <w:rFonts w:ascii="Arial" w:hAnsi="Arial" w:eastAsia="Arial" w:cs="Arial"/>
              </w:rPr>
              <w:t xml:space="preserve">data and displays. Also does displays statistics </w:t>
            </w:r>
            <w:r w:rsidR="006B303F">
              <w:rPr>
                <w:rFonts w:ascii="Arial" w:hAnsi="Arial" w:eastAsia="Arial" w:cs="Arial"/>
              </w:rPr>
              <w:t>e.g.,</w:t>
            </w:r>
            <w:r>
              <w:rPr>
                <w:rFonts w:ascii="Arial" w:hAnsi="Arial" w:eastAsia="Arial" w:cs="Arial"/>
              </w:rPr>
              <w:t xml:space="preserve"> total profits (via custom math functions)</w:t>
            </w:r>
          </w:p>
        </w:tc>
      </w:tr>
      <w:tr w:rsidRPr="004D30DE" w:rsidR="004D30DE" w:rsidTr="06365C40" w14:paraId="58793B25" w14:textId="77777777">
        <w:tc>
          <w:tcPr>
            <w:tcW w:w="3192" w:type="dxa"/>
            <w:shd w:val="clear" w:color="auto" w:fill="auto"/>
            <w:tcMar/>
          </w:tcPr>
          <w:p w:rsidRPr="00763C13" w:rsidR="004D30DE" w:rsidP="004D30DE" w:rsidRDefault="00763C13" w14:paraId="5CE6B669" w14:textId="648AF765">
            <w:pPr>
              <w:rPr>
                <w:rFonts w:ascii="Arial" w:hAnsi="Arial" w:cs="Arial"/>
                <w:color w:val="4472C4" w:themeColor="accent1"/>
              </w:rPr>
            </w:pPr>
            <w:r w:rsidRPr="00763C13">
              <w:rPr>
                <w:rFonts w:ascii="Calibri" w:hAnsi="Calibri" w:cs="Calibri"/>
                <w:color w:val="000000"/>
              </w:rPr>
              <w:t>As a public user, I want to review books that I have purchased, so I can give my thoughts and opinions on that book.</w:t>
            </w:r>
          </w:p>
        </w:tc>
        <w:tc>
          <w:tcPr>
            <w:tcW w:w="1027" w:type="dxa"/>
            <w:tcMar/>
          </w:tcPr>
          <w:p w:rsidRPr="004D30DE" w:rsidR="004D30DE" w:rsidP="004D30DE" w:rsidRDefault="00763C13" w14:paraId="19F0C0B9" w14:textId="60FE2AD6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13</w:t>
            </w:r>
          </w:p>
        </w:tc>
        <w:tc>
          <w:tcPr>
            <w:tcW w:w="5357" w:type="dxa"/>
            <w:tcMar/>
          </w:tcPr>
          <w:p w:rsidR="00BC7946" w:rsidP="00BC7946" w:rsidRDefault="00BC7946" w14:paraId="34DD4F9A" w14:textId="4362343E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Setup a </w:t>
            </w:r>
            <w:r>
              <w:rPr>
                <w:rFonts w:ascii="Arial" w:hAnsi="Arial" w:eastAsia="Arial" w:cs="Arial"/>
              </w:rPr>
              <w:t>reviews</w:t>
            </w:r>
            <w:r>
              <w:rPr>
                <w:rFonts w:ascii="Arial" w:hAnsi="Arial" w:eastAsia="Arial" w:cs="Arial"/>
              </w:rPr>
              <w:t xml:space="preserve"> microservice in the backend.</w:t>
            </w:r>
          </w:p>
          <w:p w:rsidR="00BC7946" w:rsidP="00BC7946" w:rsidRDefault="00BC7946" w14:paraId="29438609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Including model, CRUD methods.</w:t>
            </w:r>
          </w:p>
          <w:p w:rsidRPr="004D30DE" w:rsidR="004D30DE" w:rsidP="772667FD" w:rsidRDefault="004D30DE" w14:paraId="7AD06F9C" w14:textId="40BAAD9A">
            <w:pPr>
              <w:rPr>
                <w:rFonts w:ascii="Arial" w:hAnsi="Arial" w:eastAsia="Arial" w:cs="Arial"/>
              </w:rPr>
            </w:pPr>
          </w:p>
          <w:p w:rsidRPr="004D30DE" w:rsidR="004D30DE" w:rsidP="772667FD" w:rsidRDefault="00BC7946" w14:paraId="441E463C" w14:textId="380CDB9F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Front-end: collects </w:t>
            </w:r>
            <w:r>
              <w:rPr>
                <w:rFonts w:ascii="Arial" w:hAnsi="Arial" w:eastAsia="Arial" w:cs="Arial"/>
              </w:rPr>
              <w:t xml:space="preserve">reviews </w:t>
            </w:r>
            <w:r w:rsidR="00471D0B">
              <w:rPr>
                <w:rFonts w:ascii="Arial" w:hAnsi="Arial" w:eastAsia="Arial" w:cs="Arial"/>
              </w:rPr>
              <w:t xml:space="preserve">data </w:t>
            </w:r>
            <w:r>
              <w:rPr>
                <w:rFonts w:ascii="Arial" w:hAnsi="Arial" w:eastAsia="Arial" w:cs="Arial"/>
              </w:rPr>
              <w:t>and displays them</w:t>
            </w:r>
          </w:p>
        </w:tc>
      </w:tr>
      <w:tr w:rsidRPr="004D30DE" w:rsidR="006B303F" w:rsidTr="06365C40" w14:paraId="5444F61D" w14:textId="77777777">
        <w:trPr>
          <w:trHeight w:val="1754"/>
        </w:trPr>
        <w:tc>
          <w:tcPr>
            <w:tcW w:w="3192" w:type="dxa"/>
            <w:shd w:val="clear" w:color="auto" w:fill="auto"/>
            <w:tcMar/>
          </w:tcPr>
          <w:p w:rsidRPr="00763C13" w:rsidR="006B303F" w:rsidP="006B303F" w:rsidRDefault="006B303F" w14:paraId="3DDEE1FE" w14:textId="02FA3EDC">
            <w:pPr>
              <w:rPr>
                <w:rFonts w:ascii="Arial" w:hAnsi="Arial" w:cs="Arial"/>
                <w:color w:val="4472C4" w:themeColor="accent1"/>
              </w:rPr>
            </w:pPr>
            <w:r w:rsidRPr="00763C13">
              <w:rPr>
                <w:rFonts w:ascii="Calibri" w:hAnsi="Calibri" w:cs="Calibri"/>
                <w:color w:val="000000"/>
                <w:shd w:val="clear" w:color="auto" w:fill="FFFFFF"/>
              </w:rPr>
              <w:t>As a business owner, I want to create listings for my books, so that other users can purchase those items.</w:t>
            </w:r>
          </w:p>
        </w:tc>
        <w:tc>
          <w:tcPr>
            <w:tcW w:w="1027" w:type="dxa"/>
            <w:tcMar/>
          </w:tcPr>
          <w:p w:rsidRPr="004D30DE" w:rsidR="006B303F" w:rsidP="006B303F" w:rsidRDefault="006B303F" w14:paraId="2A90A82A" w14:textId="49856C2D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13</w:t>
            </w:r>
          </w:p>
        </w:tc>
        <w:tc>
          <w:tcPr>
            <w:tcW w:w="5357" w:type="dxa"/>
            <w:tcMar/>
          </w:tcPr>
          <w:p w:rsidR="006B303F" w:rsidP="006B303F" w:rsidRDefault="006B303F" w14:paraId="0FDFFBE4" w14:textId="7EC9041E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Setup a </w:t>
            </w:r>
            <w:r>
              <w:rPr>
                <w:rFonts w:ascii="Arial" w:hAnsi="Arial" w:eastAsia="Arial" w:cs="Arial"/>
              </w:rPr>
              <w:t>listings</w:t>
            </w:r>
            <w:r>
              <w:rPr>
                <w:rFonts w:ascii="Arial" w:hAnsi="Arial" w:eastAsia="Arial" w:cs="Arial"/>
              </w:rPr>
              <w:t xml:space="preserve"> microservice in the backend.</w:t>
            </w:r>
          </w:p>
          <w:p w:rsidR="006B303F" w:rsidP="006B303F" w:rsidRDefault="006B303F" w14:paraId="1ECF007E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Including model, CRUD methods.</w:t>
            </w:r>
          </w:p>
          <w:p w:rsidR="006B303F" w:rsidP="006B303F" w:rsidRDefault="006B303F" w14:paraId="0652B120" w14:textId="77777777">
            <w:pPr>
              <w:rPr>
                <w:rFonts w:ascii="Arial" w:hAnsi="Arial" w:eastAsia="Arial" w:cs="Arial"/>
              </w:rPr>
            </w:pPr>
          </w:p>
          <w:p w:rsidRPr="00471D0B" w:rsidR="006B303F" w:rsidP="006B303F" w:rsidRDefault="006B303F" w14:paraId="0A901366" w14:textId="11E0B2DB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Front-end: collects </w:t>
            </w:r>
            <w:r>
              <w:rPr>
                <w:rFonts w:ascii="Arial" w:hAnsi="Arial" w:eastAsia="Arial" w:cs="Arial"/>
              </w:rPr>
              <w:t>listings data</w:t>
            </w:r>
            <w:r>
              <w:rPr>
                <w:rFonts w:ascii="Arial" w:hAnsi="Arial" w:eastAsia="Arial" w:cs="Arial"/>
              </w:rPr>
              <w:t xml:space="preserve"> displays</w:t>
            </w:r>
            <w:r>
              <w:rPr>
                <w:rFonts w:ascii="Arial" w:hAnsi="Arial" w:eastAsia="Arial" w:cs="Arial"/>
              </w:rPr>
              <w:t xml:space="preserve"> on book page</w:t>
            </w:r>
            <w:r>
              <w:rPr>
                <w:rFonts w:ascii="Arial" w:hAnsi="Arial" w:eastAsia="Arial" w:cs="Arial"/>
              </w:rPr>
              <w:t>.</w:t>
            </w:r>
            <w:r>
              <w:rPr>
                <w:rFonts w:ascii="Arial" w:hAnsi="Arial" w:eastAsia="Arial" w:cs="Arial"/>
              </w:rPr>
              <w:t xml:space="preserve"> Listings already implemented as a dummy, just need to integrate now. </w:t>
            </w:r>
          </w:p>
        </w:tc>
      </w:tr>
      <w:tr w:rsidRPr="004D30DE" w:rsidR="006B303F" w:rsidTr="06365C40" w14:paraId="04F14C1D" w14:textId="77777777">
        <w:tc>
          <w:tcPr>
            <w:tcW w:w="3192" w:type="dxa"/>
            <w:shd w:val="clear" w:color="auto" w:fill="auto"/>
            <w:tcMar/>
          </w:tcPr>
          <w:p w:rsidRPr="00763C13" w:rsidR="006B303F" w:rsidP="006B303F" w:rsidRDefault="006B303F" w14:paraId="74A28A01" w14:textId="19838620">
            <w:pPr>
              <w:rPr>
                <w:rFonts w:ascii="Arial" w:hAnsi="Arial" w:cs="Arial"/>
                <w:color w:val="4472C4" w:themeColor="accent1"/>
              </w:rPr>
            </w:pPr>
            <w:r w:rsidRPr="00763C13">
              <w:rPr>
                <w:rFonts w:ascii="Calibri" w:hAnsi="Calibri" w:cs="Calibri"/>
                <w:color w:val="000000"/>
              </w:rPr>
              <w:t>As a public user, I want to create share listings for my books, so that I can provide others with books I don't need.</w:t>
            </w:r>
          </w:p>
        </w:tc>
        <w:tc>
          <w:tcPr>
            <w:tcW w:w="1027" w:type="dxa"/>
            <w:tcMar/>
          </w:tcPr>
          <w:p w:rsidRPr="004D30DE" w:rsidR="006B303F" w:rsidP="006B303F" w:rsidRDefault="006B303F" w14:paraId="1A952F8B" w14:textId="1E93E81F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5</w:t>
            </w:r>
          </w:p>
        </w:tc>
        <w:tc>
          <w:tcPr>
            <w:tcW w:w="5357" w:type="dxa"/>
            <w:tcMar/>
          </w:tcPr>
          <w:p w:rsidR="006B303F" w:rsidP="006B303F" w:rsidRDefault="006B303F" w14:paraId="588E0364" w14:textId="48F8E8B9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Can restrict (in the front-end) for public users to be unable to post new book listings, only used books.</w:t>
            </w:r>
          </w:p>
          <w:p w:rsidRPr="004D30DE" w:rsidR="006B303F" w:rsidP="006B303F" w:rsidRDefault="006B303F" w14:paraId="684D9F9E" w14:textId="1327368A">
            <w:pPr>
              <w:rPr>
                <w:rFonts w:ascii="Arial" w:hAnsi="Arial" w:eastAsia="Arial" w:cs="Arial"/>
                <w:color w:val="4472C4" w:themeColor="accent1"/>
              </w:rPr>
            </w:pPr>
          </w:p>
        </w:tc>
      </w:tr>
      <w:tr w:rsidRPr="004D30DE" w:rsidR="006B303F" w:rsidTr="06365C40" w14:paraId="02057DBA" w14:textId="77777777">
        <w:tc>
          <w:tcPr>
            <w:tcW w:w="3192" w:type="dxa"/>
            <w:shd w:val="clear" w:color="auto" w:fill="auto"/>
            <w:tcMar/>
          </w:tcPr>
          <w:p w:rsidRPr="00763C13" w:rsidR="006B303F" w:rsidP="006B303F" w:rsidRDefault="006B303F" w14:paraId="3801B49A" w14:textId="5D44F352">
            <w:pPr>
              <w:rPr>
                <w:rFonts w:ascii="Arial" w:hAnsi="Arial" w:cs="Arial"/>
                <w:color w:val="4472C4" w:themeColor="accent1"/>
              </w:rPr>
            </w:pPr>
            <w:r w:rsidRPr="00763C13">
              <w:rPr>
                <w:rFonts w:ascii="Calibri" w:hAnsi="Calibri" w:cs="Calibri"/>
                <w:color w:val="000000"/>
                <w:shd w:val="clear" w:color="auto" w:fill="FFFFFF"/>
              </w:rPr>
              <w:t>As a public user, I want to pay for transactions using PayPal, so I can have the book delivered to me.</w:t>
            </w:r>
          </w:p>
        </w:tc>
        <w:tc>
          <w:tcPr>
            <w:tcW w:w="1027" w:type="dxa"/>
            <w:tcMar/>
          </w:tcPr>
          <w:p w:rsidRPr="004D30DE" w:rsidR="006B303F" w:rsidP="006B303F" w:rsidRDefault="006B303F" w14:paraId="347A3709" w14:textId="2B3CA4B6">
            <w:pPr>
              <w:spacing w:line="259" w:lineRule="auto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5</w:t>
            </w:r>
          </w:p>
        </w:tc>
        <w:tc>
          <w:tcPr>
            <w:tcW w:w="5357" w:type="dxa"/>
            <w:tcMar/>
          </w:tcPr>
          <w:p w:rsidR="006B303F" w:rsidP="006B303F" w:rsidRDefault="006B303F" w14:paraId="733952E0" w14:textId="68701F99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PayPal payment-flow already implemented to a basic degree. Need additional front-end method to create a transaction in the backend.</w:t>
            </w:r>
          </w:p>
          <w:p w:rsidR="00D447FB" w:rsidP="006B303F" w:rsidRDefault="006B303F" w14:paraId="0A6CC0BB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br/>
            </w:r>
            <w:r>
              <w:rPr>
                <w:rFonts w:ascii="Arial" w:hAnsi="Arial" w:eastAsia="Arial" w:cs="Arial"/>
              </w:rPr>
              <w:br/>
            </w:r>
          </w:p>
          <w:p w:rsidRPr="004D30DE" w:rsidR="006B303F" w:rsidP="006B303F" w:rsidRDefault="006B303F" w14:paraId="4F9E2BDC" w14:textId="6A81A39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br/>
            </w:r>
          </w:p>
        </w:tc>
      </w:tr>
      <w:tr w:rsidRPr="004D30DE" w:rsidR="006B303F" w:rsidTr="06365C40" w14:paraId="3727D608" w14:textId="77777777">
        <w:tc>
          <w:tcPr>
            <w:tcW w:w="3192" w:type="dxa"/>
            <w:shd w:val="clear" w:color="auto" w:fill="auto"/>
            <w:tcMar/>
          </w:tcPr>
          <w:p w:rsidRPr="00763C13" w:rsidR="006B303F" w:rsidP="006B303F" w:rsidRDefault="006B303F" w14:paraId="27B50424" w14:textId="58310710">
            <w:pPr>
              <w:rPr>
                <w:rFonts w:ascii="Arial" w:hAnsi="Arial" w:cs="Arial"/>
                <w:color w:val="4472C4" w:themeColor="accent1"/>
              </w:rPr>
            </w:pPr>
            <w:r w:rsidRPr="00763C13">
              <w:rPr>
                <w:rFonts w:ascii="Calibri" w:hAnsi="Calibri" w:cs="Calibri"/>
                <w:color w:val="000000"/>
              </w:rPr>
              <w:lastRenderedPageBreak/>
              <w:t>As a public user, I want to cancel (and refund) a book purchase within 2 hours of ordering an item, so I can change my mind on a product.</w:t>
            </w:r>
          </w:p>
        </w:tc>
        <w:tc>
          <w:tcPr>
            <w:tcW w:w="1027" w:type="dxa"/>
            <w:tcMar/>
          </w:tcPr>
          <w:p w:rsidRPr="004D30DE" w:rsidR="006B303F" w:rsidP="006B303F" w:rsidRDefault="006B303F" w14:paraId="666C9C10" w14:textId="25568B7A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5</w:t>
            </w:r>
          </w:p>
        </w:tc>
        <w:tc>
          <w:tcPr>
            <w:tcW w:w="5357" w:type="dxa"/>
            <w:tcMar/>
          </w:tcPr>
          <w:p w:rsidR="006B303F" w:rsidP="006B303F" w:rsidRDefault="006B303F" w14:paraId="378FDAD9" w14:textId="538DCC6A">
            <w:pPr>
              <w:rPr>
                <w:rFonts w:ascii="Arial" w:hAnsi="Arial" w:eastAsia="Arial" w:cs="Arial"/>
              </w:rPr>
            </w:pPr>
            <w:r w:rsidRPr="00471D0B">
              <w:rPr>
                <w:rFonts w:ascii="Arial" w:hAnsi="Arial" w:eastAsia="Arial" w:cs="Arial"/>
              </w:rPr>
              <w:t>Need backend</w:t>
            </w:r>
            <w:r>
              <w:rPr>
                <w:rFonts w:ascii="Arial" w:hAnsi="Arial" w:eastAsia="Arial" w:cs="Arial"/>
              </w:rPr>
              <w:t xml:space="preserve"> support for cancel method.</w:t>
            </w:r>
          </w:p>
          <w:p w:rsidR="006B303F" w:rsidP="006B303F" w:rsidRDefault="006B303F" w14:paraId="01E7E3D1" w14:textId="381B6C38">
            <w:pPr>
              <w:rPr>
                <w:rFonts w:ascii="Arial" w:hAnsi="Arial" w:eastAsia="Arial" w:cs="Arial"/>
              </w:rPr>
            </w:pPr>
          </w:p>
          <w:p w:rsidR="006B303F" w:rsidP="006B303F" w:rsidRDefault="006B303F" w14:paraId="0F136908" w14:textId="7982A46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Front-end, user has buttons to cancel on the condition that the time is &lt;2 hours.</w:t>
            </w:r>
          </w:p>
          <w:p w:rsidRPr="00471D0B" w:rsidR="006B303F" w:rsidP="006B303F" w:rsidRDefault="006B303F" w14:paraId="6FAC117D" w14:textId="30791DD4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Button interacts with backend.</w:t>
            </w:r>
          </w:p>
        </w:tc>
      </w:tr>
      <w:tr w:rsidR="006B303F" w:rsidTr="06365C40" w14:paraId="727DC007" w14:textId="77777777">
        <w:tc>
          <w:tcPr>
            <w:tcW w:w="3192" w:type="dxa"/>
            <w:shd w:val="clear" w:color="auto" w:fill="auto"/>
            <w:tcMar/>
          </w:tcPr>
          <w:p w:rsidRPr="00763C13" w:rsidR="006B303F" w:rsidP="006B303F" w:rsidRDefault="006B303F" w14:paraId="1E4E44B1" w14:textId="6D7B8FF5">
            <w:pPr>
              <w:rPr>
                <w:rFonts w:eastAsiaTheme="minorEastAsia"/>
              </w:rPr>
            </w:pPr>
            <w:r w:rsidRPr="00763C13">
              <w:rPr>
                <w:rFonts w:ascii="Calibri" w:hAnsi="Calibri" w:cs="Calibri"/>
                <w:color w:val="000000"/>
                <w:shd w:val="clear" w:color="auto" w:fill="FFFFFF"/>
              </w:rPr>
              <w:t>As a registered user, I want to view my transaction history (buy and sell), so I can track my sales and expenses on BOOKEROO.</w:t>
            </w:r>
          </w:p>
        </w:tc>
        <w:tc>
          <w:tcPr>
            <w:tcW w:w="1027" w:type="dxa"/>
            <w:tcMar/>
          </w:tcPr>
          <w:p w:rsidR="006B303F" w:rsidP="006B303F" w:rsidRDefault="006B303F" w14:paraId="564907CA" w14:textId="2F1B7CC8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5</w:t>
            </w:r>
          </w:p>
        </w:tc>
        <w:tc>
          <w:tcPr>
            <w:tcW w:w="5357" w:type="dxa"/>
            <w:tcMar/>
          </w:tcPr>
          <w:p w:rsidR="006B303F" w:rsidP="006B303F" w:rsidRDefault="006B303F" w14:paraId="4A3687B5" w14:textId="179F8686">
            <w:pPr>
              <w:rPr>
                <w:rFonts w:ascii="Arial" w:hAnsi="Arial" w:eastAsia="Arial" w:cs="Arial"/>
              </w:rPr>
            </w:pPr>
            <w:r w:rsidRPr="00471D0B">
              <w:rPr>
                <w:rFonts w:ascii="Arial" w:hAnsi="Arial" w:eastAsia="Arial" w:cs="Arial"/>
              </w:rPr>
              <w:t>Need backend</w:t>
            </w:r>
            <w:r>
              <w:rPr>
                <w:rFonts w:ascii="Arial" w:hAnsi="Arial" w:eastAsia="Arial" w:cs="Arial"/>
              </w:rPr>
              <w:t xml:space="preserve"> support for </w:t>
            </w:r>
            <w:r>
              <w:rPr>
                <w:rFonts w:ascii="Arial" w:hAnsi="Arial" w:eastAsia="Arial" w:cs="Arial"/>
              </w:rPr>
              <w:t>get</w:t>
            </w:r>
          </w:p>
          <w:p w:rsidR="006B303F" w:rsidP="006B303F" w:rsidRDefault="006B303F" w14:paraId="5DF8722F" w14:textId="77777777">
            <w:pPr>
              <w:rPr>
                <w:rFonts w:ascii="Arial" w:hAnsi="Arial" w:eastAsia="Arial" w:cs="Arial"/>
              </w:rPr>
            </w:pPr>
          </w:p>
          <w:p w:rsidR="006B303F" w:rsidP="006B303F" w:rsidRDefault="006B303F" w14:paraId="42B62CEE" w14:textId="6267D0B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Front-end: collects </w:t>
            </w:r>
            <w:r>
              <w:rPr>
                <w:rFonts w:ascii="Arial" w:hAnsi="Arial" w:eastAsia="Arial" w:cs="Arial"/>
              </w:rPr>
              <w:t>transactions</w:t>
            </w:r>
            <w:r>
              <w:rPr>
                <w:rFonts w:ascii="Arial" w:hAnsi="Arial" w:eastAsia="Arial" w:cs="Arial"/>
              </w:rPr>
              <w:t xml:space="preserve"> data </w:t>
            </w:r>
            <w:r>
              <w:rPr>
                <w:rFonts w:ascii="Arial" w:hAnsi="Arial" w:eastAsia="Arial" w:cs="Arial"/>
              </w:rPr>
              <w:t>for given user.</w:t>
            </w:r>
          </w:p>
        </w:tc>
      </w:tr>
      <w:tr w:rsidR="006B303F" w:rsidTr="06365C40" w14:paraId="7804B862" w14:textId="77777777">
        <w:tc>
          <w:tcPr>
            <w:tcW w:w="3192" w:type="dxa"/>
            <w:shd w:val="clear" w:color="auto" w:fill="auto"/>
            <w:tcMar/>
          </w:tcPr>
          <w:p w:rsidRPr="00763C13" w:rsidR="006B303F" w:rsidP="006B303F" w:rsidRDefault="006B303F" w14:paraId="73D91D01" w14:textId="027C0BDE">
            <w:pPr>
              <w:rPr>
                <w:rFonts w:ascii="Calibri" w:hAnsi="Calibri" w:eastAsia="Calibri" w:cs="Calibri"/>
                <w:lang w:val="en-US"/>
              </w:rPr>
            </w:pPr>
            <w:r w:rsidRPr="00763C13">
              <w:rPr>
                <w:rFonts w:ascii="Calibri" w:hAnsi="Calibri" w:cs="Calibri"/>
                <w:color w:val="000000"/>
              </w:rPr>
              <w:t>As a user, I want to see the availability of a book, so that I can know whether or not I can order it.</w:t>
            </w:r>
          </w:p>
        </w:tc>
        <w:tc>
          <w:tcPr>
            <w:tcW w:w="1027" w:type="dxa"/>
            <w:tcMar/>
          </w:tcPr>
          <w:p w:rsidR="006B303F" w:rsidP="006B303F" w:rsidRDefault="006B303F" w14:paraId="26D171C1" w14:textId="00A60EAA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3</w:t>
            </w:r>
          </w:p>
        </w:tc>
        <w:tc>
          <w:tcPr>
            <w:tcW w:w="5357" w:type="dxa"/>
            <w:tcMar/>
          </w:tcPr>
          <w:p w:rsidR="006B303F" w:rsidP="006B303F" w:rsidRDefault="006B303F" w14:paraId="59D47622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Front-end:</w:t>
            </w:r>
          </w:p>
          <w:p w:rsidR="006B303F" w:rsidP="006B303F" w:rsidRDefault="006B303F" w14:paraId="57C1C7B1" w14:textId="0685185D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Render “sorry we don’t have any listings for this book”</w:t>
            </w:r>
          </w:p>
        </w:tc>
      </w:tr>
    </w:tbl>
    <w:p w:rsidR="00D91F90" w:rsidP="772667FD" w:rsidRDefault="00D91F90" w14:paraId="19284E9B" w14:textId="77777777">
      <w:pPr>
        <w:rPr>
          <w:rFonts w:ascii="Arial" w:hAnsi="Arial" w:cs="Arial"/>
          <w:sz w:val="24"/>
          <w:szCs w:val="24"/>
        </w:rPr>
      </w:pPr>
    </w:p>
    <w:p w:rsidR="52B07913" w:rsidP="772667FD" w:rsidRDefault="52B07913" w14:paraId="77527DAF" w14:textId="3522F546">
      <w:pPr>
        <w:rPr>
          <w:rFonts w:ascii="Arial" w:hAnsi="Arial" w:cs="Arial"/>
          <w:sz w:val="24"/>
          <w:szCs w:val="24"/>
        </w:rPr>
      </w:pPr>
      <w:r w:rsidRPr="772667FD">
        <w:rPr>
          <w:rFonts w:ascii="Arial" w:hAnsi="Arial" w:cs="Arial"/>
          <w:sz w:val="24"/>
          <w:szCs w:val="24"/>
        </w:rPr>
        <w:t>Story Point Budget = 4 * 20 = 80.</w:t>
      </w:r>
    </w:p>
    <w:p w:rsidR="3F781D23" w:rsidP="772667FD" w:rsidRDefault="3F781D23" w14:paraId="3E415A34" w14:textId="6C249086">
      <w:pPr>
        <w:rPr>
          <w:rFonts w:ascii="Arial" w:hAnsi="Arial" w:cs="Arial"/>
          <w:b w:val="1"/>
          <w:bCs w:val="1"/>
          <w:sz w:val="36"/>
          <w:szCs w:val="36"/>
        </w:rPr>
      </w:pPr>
      <w:r w:rsidRPr="06365C40" w:rsidR="3F781D23">
        <w:rPr>
          <w:rFonts w:ascii="Arial" w:hAnsi="Arial" w:cs="Arial"/>
          <w:b w:val="1"/>
          <w:bCs w:val="1"/>
          <w:sz w:val="36"/>
          <w:szCs w:val="36"/>
        </w:rPr>
        <w:t xml:space="preserve">Estimated Velocity </w:t>
      </w:r>
      <w:r w:rsidRPr="06365C40" w:rsidR="52B07913">
        <w:rPr>
          <w:rFonts w:ascii="Arial" w:hAnsi="Arial" w:cs="Arial"/>
          <w:b w:val="1"/>
          <w:bCs w:val="1"/>
          <w:sz w:val="36"/>
          <w:szCs w:val="36"/>
        </w:rPr>
        <w:t xml:space="preserve">= </w:t>
      </w:r>
      <w:r w:rsidRPr="06365C40" w:rsidR="39D9A822">
        <w:rPr>
          <w:rFonts w:ascii="Arial" w:hAnsi="Arial" w:cs="Arial"/>
          <w:b w:val="1"/>
          <w:bCs w:val="1"/>
          <w:sz w:val="36"/>
          <w:szCs w:val="36"/>
        </w:rPr>
        <w:t>65</w:t>
      </w:r>
    </w:p>
    <w:p w:rsidR="772667FD" w:rsidP="772667FD" w:rsidRDefault="772667FD" w14:paraId="5AB94B2D" w14:textId="32EF46EA">
      <w:pPr>
        <w:rPr>
          <w:rFonts w:ascii="Arial" w:hAnsi="Arial" w:cs="Arial"/>
          <w:sz w:val="24"/>
          <w:szCs w:val="24"/>
        </w:rPr>
      </w:pPr>
    </w:p>
    <w:p w:rsidR="772667FD" w:rsidP="772667FD" w:rsidRDefault="00AC4A04" w14:paraId="16E04B46" w14:textId="10951445">
      <w:pPr>
        <w:rPr>
          <w:rFonts w:ascii="Arial" w:hAnsi="Arial" w:cs="Arial"/>
          <w:sz w:val="24"/>
          <w:szCs w:val="24"/>
        </w:rPr>
      </w:pPr>
      <w:r w:rsidRPr="06365C40" w:rsidR="00AC4A04">
        <w:rPr>
          <w:rFonts w:ascii="Arial" w:hAnsi="Arial" w:cs="Arial"/>
          <w:sz w:val="24"/>
          <w:szCs w:val="24"/>
        </w:rPr>
        <w:t>We completed all user stories last sprint. Our sprint velocity was 80 story points.</w:t>
      </w:r>
    </w:p>
    <w:p w:rsidR="00AC4A04" w:rsidP="06365C40" w:rsidRDefault="00AC4A04" w14:paraId="423755E3" w14:textId="7CB36574">
      <w:pPr>
        <w:pStyle w:val="Normal"/>
        <w:rPr>
          <w:rFonts w:ascii="Arial" w:hAnsi="Arial" w:cs="Arial"/>
          <w:sz w:val="24"/>
          <w:szCs w:val="24"/>
        </w:rPr>
      </w:pPr>
      <w:r w:rsidRPr="06365C40" w:rsidR="01313C9F">
        <w:rPr>
          <w:rFonts w:ascii="Arial" w:hAnsi="Arial" w:cs="Arial"/>
          <w:sz w:val="24"/>
          <w:szCs w:val="24"/>
        </w:rPr>
        <w:t xml:space="preserve">It is expected that we will easily be able to complete 65 story points in this sprint in addition to the fact that we have </w:t>
      </w:r>
      <w:r w:rsidRPr="06365C40" w:rsidR="00AC4A04">
        <w:rPr>
          <w:rFonts w:ascii="Arial" w:hAnsi="Arial" w:cs="Arial"/>
          <w:sz w:val="24"/>
          <w:szCs w:val="24"/>
        </w:rPr>
        <w:t>more experience in the frameworks</w:t>
      </w:r>
      <w:r w:rsidRPr="06365C40" w:rsidR="65CEFC49">
        <w:rPr>
          <w:rFonts w:ascii="Arial" w:hAnsi="Arial" w:cs="Arial"/>
          <w:sz w:val="24"/>
          <w:szCs w:val="24"/>
        </w:rPr>
        <w:t>,</w:t>
      </w:r>
      <w:r w:rsidRPr="06365C40" w:rsidR="00AC4A04">
        <w:rPr>
          <w:rFonts w:ascii="Arial" w:hAnsi="Arial" w:cs="Arial"/>
          <w:sz w:val="24"/>
          <w:szCs w:val="24"/>
        </w:rPr>
        <w:t xml:space="preserve"> Docker and CircleCI</w:t>
      </w:r>
      <w:r w:rsidRPr="06365C40" w:rsidR="05A589DB">
        <w:rPr>
          <w:rFonts w:ascii="Arial" w:hAnsi="Arial" w:cs="Arial"/>
          <w:sz w:val="24"/>
          <w:szCs w:val="24"/>
        </w:rPr>
        <w:t>.</w:t>
      </w:r>
    </w:p>
    <w:p w:rsidR="05A589DB" w:rsidP="06365C40" w:rsidRDefault="05A589DB" w14:paraId="265F2FD6" w14:textId="793FA0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06365C40" w:rsidR="05A589DB">
        <w:rPr>
          <w:rFonts w:ascii="Arial" w:hAnsi="Arial" w:cs="Arial"/>
          <w:sz w:val="24"/>
          <w:szCs w:val="24"/>
        </w:rPr>
        <w:t>The biggest challenge will be deployment to AWS as we lack experience in that field.</w:t>
      </w:r>
    </w:p>
    <w:sectPr w:rsidR="00AC4A0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1040F"/>
    <w:multiLevelType w:val="hybridMultilevel"/>
    <w:tmpl w:val="C248BCBE"/>
    <w:lvl w:ilvl="0" w:tplc="37EEF0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D07F5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137238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CCC8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349D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889A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EC9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F47F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D49C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F27C81"/>
    <w:multiLevelType w:val="hybridMultilevel"/>
    <w:tmpl w:val="1D2EC800"/>
    <w:lvl w:ilvl="0" w:tplc="7AACB7D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A024096"/>
    <w:multiLevelType w:val="hybridMultilevel"/>
    <w:tmpl w:val="D1B6EF9C"/>
    <w:lvl w:ilvl="0" w:tplc="FB163FB0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708E5710"/>
    <w:multiLevelType w:val="hybridMultilevel"/>
    <w:tmpl w:val="C1F2DEFE"/>
    <w:lvl w:ilvl="0" w:tplc="307A48DE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97D9C"/>
    <w:rsid w:val="001C5026"/>
    <w:rsid w:val="002A410E"/>
    <w:rsid w:val="00471D0B"/>
    <w:rsid w:val="00487B84"/>
    <w:rsid w:val="004A2624"/>
    <w:rsid w:val="004C0B2A"/>
    <w:rsid w:val="004D30DE"/>
    <w:rsid w:val="004F5735"/>
    <w:rsid w:val="0055389E"/>
    <w:rsid w:val="005F3F14"/>
    <w:rsid w:val="006337EB"/>
    <w:rsid w:val="00650B54"/>
    <w:rsid w:val="00671C9A"/>
    <w:rsid w:val="006B303F"/>
    <w:rsid w:val="006B335A"/>
    <w:rsid w:val="006F2118"/>
    <w:rsid w:val="007051E6"/>
    <w:rsid w:val="00763C13"/>
    <w:rsid w:val="007A47DC"/>
    <w:rsid w:val="0085750D"/>
    <w:rsid w:val="0086C3AE"/>
    <w:rsid w:val="009773CA"/>
    <w:rsid w:val="00A207D0"/>
    <w:rsid w:val="00AC4A04"/>
    <w:rsid w:val="00AE8C48"/>
    <w:rsid w:val="00B934E5"/>
    <w:rsid w:val="00BC2CCE"/>
    <w:rsid w:val="00BC7946"/>
    <w:rsid w:val="00D4149A"/>
    <w:rsid w:val="00D447FB"/>
    <w:rsid w:val="00D91F90"/>
    <w:rsid w:val="00F603CD"/>
    <w:rsid w:val="00F77076"/>
    <w:rsid w:val="00FA002B"/>
    <w:rsid w:val="01313C9F"/>
    <w:rsid w:val="01B6CD1E"/>
    <w:rsid w:val="02092F44"/>
    <w:rsid w:val="02FEBB7E"/>
    <w:rsid w:val="0309C822"/>
    <w:rsid w:val="041509CE"/>
    <w:rsid w:val="046FA377"/>
    <w:rsid w:val="05A589DB"/>
    <w:rsid w:val="05DDC0A0"/>
    <w:rsid w:val="060D3807"/>
    <w:rsid w:val="060F935E"/>
    <w:rsid w:val="06365C40"/>
    <w:rsid w:val="07D09AE5"/>
    <w:rsid w:val="0A4EBADC"/>
    <w:rsid w:val="0AC6DCCD"/>
    <w:rsid w:val="0B02DFC5"/>
    <w:rsid w:val="0B659CEA"/>
    <w:rsid w:val="0BCDA76B"/>
    <w:rsid w:val="0BF65308"/>
    <w:rsid w:val="0C399590"/>
    <w:rsid w:val="0C403780"/>
    <w:rsid w:val="0CE11943"/>
    <w:rsid w:val="0CE577CF"/>
    <w:rsid w:val="0CF97FC5"/>
    <w:rsid w:val="0D20CB5C"/>
    <w:rsid w:val="0D7AEAB7"/>
    <w:rsid w:val="0D865B9E"/>
    <w:rsid w:val="0E7515E1"/>
    <w:rsid w:val="0E84154F"/>
    <w:rsid w:val="0E879AC2"/>
    <w:rsid w:val="0F222BFF"/>
    <w:rsid w:val="0F6DC418"/>
    <w:rsid w:val="0FCA5487"/>
    <w:rsid w:val="10236B23"/>
    <w:rsid w:val="105B331B"/>
    <w:rsid w:val="10D3695A"/>
    <w:rsid w:val="11241B20"/>
    <w:rsid w:val="118167D2"/>
    <w:rsid w:val="11BF3B84"/>
    <w:rsid w:val="11EB6FB8"/>
    <w:rsid w:val="129B6FB0"/>
    <w:rsid w:val="12BAB166"/>
    <w:rsid w:val="1305E916"/>
    <w:rsid w:val="1355D304"/>
    <w:rsid w:val="14667FBC"/>
    <w:rsid w:val="14FE1596"/>
    <w:rsid w:val="150F19B8"/>
    <w:rsid w:val="1621BDB0"/>
    <w:rsid w:val="163F66FD"/>
    <w:rsid w:val="1647796A"/>
    <w:rsid w:val="1650783F"/>
    <w:rsid w:val="16B98A68"/>
    <w:rsid w:val="1712DD1A"/>
    <w:rsid w:val="1779C5FE"/>
    <w:rsid w:val="17918DEB"/>
    <w:rsid w:val="17DD37E7"/>
    <w:rsid w:val="182D3F4A"/>
    <w:rsid w:val="18AE765D"/>
    <w:rsid w:val="18B22930"/>
    <w:rsid w:val="198C0E52"/>
    <w:rsid w:val="19BAD99D"/>
    <w:rsid w:val="19BC70B1"/>
    <w:rsid w:val="1BAE4DDC"/>
    <w:rsid w:val="1EAB73F0"/>
    <w:rsid w:val="1EEFD3AD"/>
    <w:rsid w:val="1F18BF94"/>
    <w:rsid w:val="1F5B9A6D"/>
    <w:rsid w:val="1FA32B95"/>
    <w:rsid w:val="1FB482B9"/>
    <w:rsid w:val="203DF700"/>
    <w:rsid w:val="20474451"/>
    <w:rsid w:val="209D765D"/>
    <w:rsid w:val="219A9FF3"/>
    <w:rsid w:val="228B4E8F"/>
    <w:rsid w:val="22B461F7"/>
    <w:rsid w:val="232C02FA"/>
    <w:rsid w:val="237EE513"/>
    <w:rsid w:val="23E6201F"/>
    <w:rsid w:val="24E65B82"/>
    <w:rsid w:val="24F83FC6"/>
    <w:rsid w:val="2591043D"/>
    <w:rsid w:val="26005D61"/>
    <w:rsid w:val="26174614"/>
    <w:rsid w:val="26249FB3"/>
    <w:rsid w:val="26BE735B"/>
    <w:rsid w:val="28133534"/>
    <w:rsid w:val="28CA45FE"/>
    <w:rsid w:val="28E167B6"/>
    <w:rsid w:val="2AC1B437"/>
    <w:rsid w:val="2AE9D710"/>
    <w:rsid w:val="2BF674A3"/>
    <w:rsid w:val="2BF68B64"/>
    <w:rsid w:val="2C421BE0"/>
    <w:rsid w:val="2C6C6DAB"/>
    <w:rsid w:val="2CA556B4"/>
    <w:rsid w:val="2D1C7A08"/>
    <w:rsid w:val="2DD5617F"/>
    <w:rsid w:val="2E528AE5"/>
    <w:rsid w:val="2E983718"/>
    <w:rsid w:val="2F00A170"/>
    <w:rsid w:val="2F20A044"/>
    <w:rsid w:val="2F734964"/>
    <w:rsid w:val="2FC65E24"/>
    <w:rsid w:val="2FC77626"/>
    <w:rsid w:val="32854F22"/>
    <w:rsid w:val="333E5433"/>
    <w:rsid w:val="342D9727"/>
    <w:rsid w:val="347790F9"/>
    <w:rsid w:val="35046CD2"/>
    <w:rsid w:val="3520B995"/>
    <w:rsid w:val="35C056C2"/>
    <w:rsid w:val="35FF32B4"/>
    <w:rsid w:val="36752BBC"/>
    <w:rsid w:val="37919323"/>
    <w:rsid w:val="37AF31BB"/>
    <w:rsid w:val="38D68ACD"/>
    <w:rsid w:val="38F70EDE"/>
    <w:rsid w:val="3933024D"/>
    <w:rsid w:val="39D9A822"/>
    <w:rsid w:val="39FB79BC"/>
    <w:rsid w:val="3A6269F3"/>
    <w:rsid w:val="3AFFFADA"/>
    <w:rsid w:val="3BF74FB2"/>
    <w:rsid w:val="3C3719C8"/>
    <w:rsid w:val="3C6E9AE8"/>
    <w:rsid w:val="3CA631C3"/>
    <w:rsid w:val="3CD54172"/>
    <w:rsid w:val="3D27A861"/>
    <w:rsid w:val="3D450EB6"/>
    <w:rsid w:val="3E0D3868"/>
    <w:rsid w:val="3E379B9C"/>
    <w:rsid w:val="3E9226BB"/>
    <w:rsid w:val="3EF09160"/>
    <w:rsid w:val="3F0492BB"/>
    <w:rsid w:val="3F421AD9"/>
    <w:rsid w:val="3F781D23"/>
    <w:rsid w:val="405AFBFB"/>
    <w:rsid w:val="40D60BE7"/>
    <w:rsid w:val="40E58219"/>
    <w:rsid w:val="410A8AEB"/>
    <w:rsid w:val="41420C0B"/>
    <w:rsid w:val="4188A129"/>
    <w:rsid w:val="4278CFC5"/>
    <w:rsid w:val="42E0A98B"/>
    <w:rsid w:val="42F1E462"/>
    <w:rsid w:val="43355461"/>
    <w:rsid w:val="443845E9"/>
    <w:rsid w:val="443ED59E"/>
    <w:rsid w:val="448CE26E"/>
    <w:rsid w:val="456D5343"/>
    <w:rsid w:val="4585BA60"/>
    <w:rsid w:val="45A3B3B0"/>
    <w:rsid w:val="467CF8F5"/>
    <w:rsid w:val="46DB9DD7"/>
    <w:rsid w:val="476F0994"/>
    <w:rsid w:val="47AF8467"/>
    <w:rsid w:val="47C55585"/>
    <w:rsid w:val="48F5AA44"/>
    <w:rsid w:val="494AC673"/>
    <w:rsid w:val="4A7E69E1"/>
    <w:rsid w:val="4B40BE46"/>
    <w:rsid w:val="4BC5B08D"/>
    <w:rsid w:val="4BDCB144"/>
    <w:rsid w:val="4E2025B0"/>
    <w:rsid w:val="4EFDF6C8"/>
    <w:rsid w:val="4FF31318"/>
    <w:rsid w:val="50D4E186"/>
    <w:rsid w:val="523D8510"/>
    <w:rsid w:val="5246D261"/>
    <w:rsid w:val="52B07913"/>
    <w:rsid w:val="53564A51"/>
    <w:rsid w:val="53629446"/>
    <w:rsid w:val="53E85164"/>
    <w:rsid w:val="53F68A7E"/>
    <w:rsid w:val="54354156"/>
    <w:rsid w:val="54FA0A99"/>
    <w:rsid w:val="56ACC01B"/>
    <w:rsid w:val="581882FE"/>
    <w:rsid w:val="585C0C40"/>
    <w:rsid w:val="58939E37"/>
    <w:rsid w:val="59A9D6D8"/>
    <w:rsid w:val="5A442EE2"/>
    <w:rsid w:val="5A54E69B"/>
    <w:rsid w:val="5AA70F9B"/>
    <w:rsid w:val="5AC23B20"/>
    <w:rsid w:val="5AC597C2"/>
    <w:rsid w:val="5AD319EA"/>
    <w:rsid w:val="5B1EBD32"/>
    <w:rsid w:val="5D8037B7"/>
    <w:rsid w:val="5DF91537"/>
    <w:rsid w:val="5EC85836"/>
    <w:rsid w:val="5EFE77A8"/>
    <w:rsid w:val="5F5FD017"/>
    <w:rsid w:val="5FC41586"/>
    <w:rsid w:val="604E71BE"/>
    <w:rsid w:val="60AFEAF3"/>
    <w:rsid w:val="617E21E3"/>
    <w:rsid w:val="61B251AA"/>
    <w:rsid w:val="623A807D"/>
    <w:rsid w:val="624BBB54"/>
    <w:rsid w:val="625E0086"/>
    <w:rsid w:val="632655EA"/>
    <w:rsid w:val="6350B91E"/>
    <w:rsid w:val="6432A265"/>
    <w:rsid w:val="6434C370"/>
    <w:rsid w:val="656A668A"/>
    <w:rsid w:val="65835C16"/>
    <w:rsid w:val="65CEFC49"/>
    <w:rsid w:val="65EF2307"/>
    <w:rsid w:val="66528BD1"/>
    <w:rsid w:val="66786A9F"/>
    <w:rsid w:val="671F2C77"/>
    <w:rsid w:val="6735BDC1"/>
    <w:rsid w:val="673DD65F"/>
    <w:rsid w:val="6767FAD1"/>
    <w:rsid w:val="6771B679"/>
    <w:rsid w:val="6943D86C"/>
    <w:rsid w:val="69C41113"/>
    <w:rsid w:val="6A0AB52C"/>
    <w:rsid w:val="6A56CD39"/>
    <w:rsid w:val="6A9956D0"/>
    <w:rsid w:val="6B3A7CE8"/>
    <w:rsid w:val="6B4BDBC2"/>
    <w:rsid w:val="6BDC6B84"/>
    <w:rsid w:val="6E01DEF2"/>
    <w:rsid w:val="6E4CBE47"/>
    <w:rsid w:val="6E70F617"/>
    <w:rsid w:val="6F1CED9F"/>
    <w:rsid w:val="7041A633"/>
    <w:rsid w:val="70B4D3E6"/>
    <w:rsid w:val="70F3B71E"/>
    <w:rsid w:val="719DDC34"/>
    <w:rsid w:val="72223786"/>
    <w:rsid w:val="7239C889"/>
    <w:rsid w:val="730B1E41"/>
    <w:rsid w:val="731301A5"/>
    <w:rsid w:val="735E067A"/>
    <w:rsid w:val="74A417E5"/>
    <w:rsid w:val="75790270"/>
    <w:rsid w:val="75C0A430"/>
    <w:rsid w:val="75E11D90"/>
    <w:rsid w:val="76DA80A2"/>
    <w:rsid w:val="771205B2"/>
    <w:rsid w:val="772667FD"/>
    <w:rsid w:val="778AEFED"/>
    <w:rsid w:val="77FEB000"/>
    <w:rsid w:val="7854A893"/>
    <w:rsid w:val="790EE349"/>
    <w:rsid w:val="79F2F87F"/>
    <w:rsid w:val="7BB3528A"/>
    <w:rsid w:val="7BBDAACD"/>
    <w:rsid w:val="7C983D6C"/>
    <w:rsid w:val="7CE35BFA"/>
    <w:rsid w:val="7D0700DE"/>
    <w:rsid w:val="7EC4D168"/>
    <w:rsid w:val="7EE7B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EE2C2C9F-E675-4CD6-BA2A-0DA0E1F6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table" w:styleId="TableGrid">
    <w:name w:val="Table Grid"/>
    <w:basedOn w:val="TableNormal"/>
    <w:uiPriority w:val="39"/>
    <w:rsid w:val="004D30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E11D01-0685-4F13-B152-4FCFEA3985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092321-0651-49EC-9808-0CFCD07859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8681AD-615B-4E65-B3F1-21A88D2128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F03174-482B-4EB6-9D45-445110EAC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e7441-232a-45d4-8cdf-ab878bade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Jeffrey Tan</lastModifiedBy>
  <revision>24</revision>
  <dcterms:created xsi:type="dcterms:W3CDTF">2018-04-16T00:45:00.0000000Z</dcterms:created>
  <dcterms:modified xsi:type="dcterms:W3CDTF">2021-10-03T10:47:41.4378410Z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