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A6959" w14:textId="75BFCE4C" w:rsidR="00CC7C77" w:rsidRPr="00792E74" w:rsidRDefault="00CC7C77" w:rsidP="00792E74"/>
    <w:p w14:paraId="6040CE64" w14:textId="77777777" w:rsidR="00996CB4" w:rsidRDefault="00996CB4" w:rsidP="00996CB4">
      <w:pPr>
        <w:pStyle w:val="Ttulo1"/>
        <w:jc w:val="center"/>
        <w:rPr>
          <w:color w:val="000000" w:themeColor="text1"/>
        </w:rPr>
      </w:pPr>
      <w:r w:rsidRPr="00996CB4">
        <w:rPr>
          <w:color w:val="000000" w:themeColor="text1"/>
        </w:rPr>
        <w:t>Metodología SCRUM</w:t>
      </w:r>
    </w:p>
    <w:p w14:paraId="4A61E2F4" w14:textId="77777777" w:rsidR="00471F21" w:rsidRDefault="00471F21" w:rsidP="00471F21"/>
    <w:p w14:paraId="1C6A6258" w14:textId="77777777" w:rsidR="00521677" w:rsidRPr="00471F21" w:rsidRDefault="00521677" w:rsidP="00471F21"/>
    <w:p w14:paraId="4976FF51" w14:textId="77777777" w:rsidR="00ED20F4" w:rsidRPr="00ED20F4" w:rsidRDefault="00ED20F4" w:rsidP="00ED20F4"/>
    <w:p w14:paraId="313AB3F6" w14:textId="77777777" w:rsidR="00996CB4" w:rsidRDefault="00996CB4" w:rsidP="002F3894">
      <w:pPr>
        <w:pStyle w:val="Ttulo2"/>
        <w:jc w:val="center"/>
        <w:rPr>
          <w:color w:val="000000" w:themeColor="text1"/>
        </w:rPr>
      </w:pPr>
      <w:r w:rsidRPr="002F3894">
        <w:rPr>
          <w:color w:val="000000" w:themeColor="text1"/>
        </w:rPr>
        <w:t>Sistema de Control de Calidad de Procesamiento de Granos</w:t>
      </w:r>
    </w:p>
    <w:p w14:paraId="74AEC840" w14:textId="77777777" w:rsidR="00ED20F4" w:rsidRDefault="00ED20F4" w:rsidP="00ED20F4"/>
    <w:p w14:paraId="4468A0F4" w14:textId="77777777" w:rsidR="00521677" w:rsidRDefault="00521677" w:rsidP="00ED20F4"/>
    <w:p w14:paraId="1B3E0BF4" w14:textId="77777777" w:rsidR="00471F21" w:rsidRPr="00ED20F4" w:rsidRDefault="00471F21" w:rsidP="00ED20F4"/>
    <w:p w14:paraId="3416B1D8" w14:textId="77777777" w:rsidR="00996CB4" w:rsidRDefault="00996CB4" w:rsidP="002F3894">
      <w:pPr>
        <w:pStyle w:val="Ttulo2"/>
        <w:jc w:val="center"/>
        <w:rPr>
          <w:color w:val="000000" w:themeColor="text1"/>
        </w:rPr>
      </w:pPr>
      <w:r w:rsidRPr="002F3894">
        <w:rPr>
          <w:color w:val="000000" w:themeColor="text1"/>
        </w:rPr>
        <w:t>Cliente: Agroindustria Global</w:t>
      </w:r>
    </w:p>
    <w:p w14:paraId="2789C5F7" w14:textId="77777777" w:rsidR="00ED20F4" w:rsidRDefault="00ED20F4" w:rsidP="00ED20F4"/>
    <w:p w14:paraId="287E668D" w14:textId="77777777" w:rsidR="00521677" w:rsidRDefault="00521677" w:rsidP="00ED20F4"/>
    <w:p w14:paraId="32ED472F" w14:textId="77777777" w:rsidR="00471F21" w:rsidRPr="00ED20F4" w:rsidRDefault="00471F21" w:rsidP="00ED20F4"/>
    <w:p w14:paraId="65B17E43" w14:textId="77777777" w:rsidR="00996CB4" w:rsidRDefault="00996CB4" w:rsidP="002F3894">
      <w:pPr>
        <w:pStyle w:val="Ttulo2"/>
        <w:jc w:val="center"/>
        <w:rPr>
          <w:color w:val="000000" w:themeColor="text1"/>
        </w:rPr>
      </w:pPr>
      <w:r w:rsidRPr="002F3894">
        <w:rPr>
          <w:color w:val="000000" w:themeColor="text1"/>
        </w:rPr>
        <w:t>Encargado: Departamento de Calidad</w:t>
      </w:r>
    </w:p>
    <w:p w14:paraId="1B7D58D3" w14:textId="77777777" w:rsidR="00ED20F4" w:rsidRDefault="00ED20F4" w:rsidP="00ED20F4"/>
    <w:p w14:paraId="379A4378" w14:textId="77777777" w:rsidR="00521677" w:rsidRDefault="00521677" w:rsidP="00ED20F4"/>
    <w:p w14:paraId="060DEBCC" w14:textId="77777777" w:rsidR="00471F21" w:rsidRPr="00ED20F4" w:rsidRDefault="00471F21" w:rsidP="00ED20F4"/>
    <w:p w14:paraId="6545C587" w14:textId="668D4454" w:rsidR="00996CB4" w:rsidRDefault="00996CB4" w:rsidP="002F3894">
      <w:pPr>
        <w:pStyle w:val="Ttulo2"/>
        <w:jc w:val="center"/>
        <w:rPr>
          <w:color w:val="000000" w:themeColor="text1"/>
        </w:rPr>
      </w:pPr>
      <w:r w:rsidRPr="002F3894">
        <w:rPr>
          <w:color w:val="000000" w:themeColor="text1"/>
        </w:rPr>
        <w:t xml:space="preserve">Líder del </w:t>
      </w:r>
      <w:proofErr w:type="spellStart"/>
      <w:r w:rsidRPr="002F3894">
        <w:rPr>
          <w:color w:val="000000" w:themeColor="text1"/>
        </w:rPr>
        <w:t>Scrum</w:t>
      </w:r>
      <w:proofErr w:type="spellEnd"/>
      <w:r w:rsidRPr="002F3894">
        <w:rPr>
          <w:color w:val="000000" w:themeColor="text1"/>
        </w:rPr>
        <w:t xml:space="preserve"> </w:t>
      </w:r>
      <w:proofErr w:type="spellStart"/>
      <w:r w:rsidRPr="002F3894">
        <w:rPr>
          <w:color w:val="000000" w:themeColor="text1"/>
        </w:rPr>
        <w:t>Team</w:t>
      </w:r>
      <w:proofErr w:type="spellEnd"/>
      <w:r w:rsidRPr="002F3894">
        <w:rPr>
          <w:color w:val="000000" w:themeColor="text1"/>
        </w:rPr>
        <w:t>: Juan Pablo Mozuca Chaparro (</w:t>
      </w:r>
      <w:proofErr w:type="spellStart"/>
      <w:r w:rsidR="00CF49A8">
        <w:rPr>
          <w:color w:val="000000" w:themeColor="text1"/>
        </w:rPr>
        <w:t>Scrum</w:t>
      </w:r>
      <w:proofErr w:type="spellEnd"/>
      <w:r w:rsidR="00CF49A8">
        <w:rPr>
          <w:color w:val="000000" w:themeColor="text1"/>
        </w:rPr>
        <w:t xml:space="preserve"> Master</w:t>
      </w:r>
      <w:r w:rsidRPr="002F3894">
        <w:rPr>
          <w:color w:val="000000" w:themeColor="text1"/>
        </w:rPr>
        <w:t>)</w:t>
      </w:r>
    </w:p>
    <w:p w14:paraId="556EE906" w14:textId="77777777" w:rsidR="00ED20F4" w:rsidRDefault="00ED20F4" w:rsidP="00ED20F4"/>
    <w:p w14:paraId="104DFDF7" w14:textId="77777777" w:rsidR="00521677" w:rsidRDefault="00521677" w:rsidP="00ED20F4"/>
    <w:p w14:paraId="4493E87F" w14:textId="77777777" w:rsidR="00471F21" w:rsidRPr="00ED20F4" w:rsidRDefault="00471F21" w:rsidP="00ED20F4"/>
    <w:p w14:paraId="40B7A92E" w14:textId="711A6706" w:rsidR="00996CB4" w:rsidRDefault="00996CB4" w:rsidP="002F3894">
      <w:pPr>
        <w:pStyle w:val="Ttulo2"/>
        <w:jc w:val="center"/>
        <w:rPr>
          <w:color w:val="000000" w:themeColor="text1"/>
        </w:rPr>
      </w:pPr>
      <w:proofErr w:type="spellStart"/>
      <w:r w:rsidRPr="002F3894">
        <w:rPr>
          <w:color w:val="000000" w:themeColor="text1"/>
        </w:rPr>
        <w:t>Scrum</w:t>
      </w:r>
      <w:proofErr w:type="spellEnd"/>
      <w:r w:rsidRPr="002F3894">
        <w:rPr>
          <w:color w:val="000000" w:themeColor="text1"/>
        </w:rPr>
        <w:t xml:space="preserve"> </w:t>
      </w:r>
      <w:proofErr w:type="spellStart"/>
      <w:r w:rsidRPr="002F3894">
        <w:rPr>
          <w:color w:val="000000" w:themeColor="text1"/>
        </w:rPr>
        <w:t>Team</w:t>
      </w:r>
      <w:proofErr w:type="spellEnd"/>
      <w:r w:rsidRPr="002F3894">
        <w:rPr>
          <w:color w:val="000000" w:themeColor="text1"/>
        </w:rPr>
        <w:t>: Nicolás Santiago Ruiz (</w:t>
      </w:r>
      <w:r w:rsidR="00CF49A8">
        <w:rPr>
          <w:color w:val="000000" w:themeColor="text1"/>
        </w:rPr>
        <w:t>Desarrollador</w:t>
      </w:r>
      <w:r w:rsidRPr="002F3894">
        <w:rPr>
          <w:color w:val="000000" w:themeColor="text1"/>
        </w:rPr>
        <w:t xml:space="preserve">), Sebastián Camilo Murcia </w:t>
      </w:r>
      <w:proofErr w:type="spellStart"/>
      <w:r w:rsidRPr="002F3894">
        <w:rPr>
          <w:color w:val="000000" w:themeColor="text1"/>
        </w:rPr>
        <w:t>Mateus</w:t>
      </w:r>
      <w:proofErr w:type="spellEnd"/>
      <w:r w:rsidRPr="002F3894">
        <w:rPr>
          <w:color w:val="000000" w:themeColor="text1"/>
        </w:rPr>
        <w:t xml:space="preserve"> (</w:t>
      </w:r>
      <w:proofErr w:type="spellStart"/>
      <w:r w:rsidRPr="002F3894">
        <w:rPr>
          <w:color w:val="000000" w:themeColor="text1"/>
        </w:rPr>
        <w:t>D</w:t>
      </w:r>
      <w:r w:rsidR="00CF49A8">
        <w:rPr>
          <w:color w:val="000000" w:themeColor="text1"/>
        </w:rPr>
        <w:t>esarrolador</w:t>
      </w:r>
      <w:proofErr w:type="spellEnd"/>
      <w:r w:rsidR="00CF49A8">
        <w:rPr>
          <w:color w:val="000000" w:themeColor="text1"/>
        </w:rPr>
        <w:t>)</w:t>
      </w:r>
      <w:r w:rsidRPr="002F3894">
        <w:rPr>
          <w:color w:val="000000" w:themeColor="text1"/>
        </w:rPr>
        <w:t>, Juan Pablo Mozuca Chaparro (</w:t>
      </w:r>
      <w:proofErr w:type="spellStart"/>
      <w:r w:rsidR="00CF49A8">
        <w:rPr>
          <w:color w:val="000000" w:themeColor="text1"/>
        </w:rPr>
        <w:t>Scrum</w:t>
      </w:r>
      <w:proofErr w:type="spellEnd"/>
      <w:r w:rsidR="00CF49A8">
        <w:rPr>
          <w:color w:val="000000" w:themeColor="text1"/>
        </w:rPr>
        <w:t xml:space="preserve"> Master, Desarrollador</w:t>
      </w:r>
      <w:r w:rsidRPr="002F3894">
        <w:rPr>
          <w:color w:val="000000" w:themeColor="text1"/>
        </w:rPr>
        <w:t>)</w:t>
      </w:r>
    </w:p>
    <w:p w14:paraId="7E93C020" w14:textId="7EEB8BBE" w:rsidR="00471F21" w:rsidRPr="00471F21" w:rsidRDefault="00471F21" w:rsidP="00471F21"/>
    <w:p w14:paraId="60E21B15" w14:textId="56014FE2" w:rsidR="00996CB4" w:rsidRDefault="00521677" w:rsidP="000A3E5C">
      <w:pPr>
        <w:pStyle w:val="Ttulo3"/>
        <w:jc w:val="center"/>
        <w:rPr>
          <w:color w:val="000000" w:themeColor="text1"/>
        </w:rPr>
      </w:pPr>
      <w:proofErr w:type="spellStart"/>
      <w:r>
        <w:rPr>
          <w:color w:val="000000" w:themeColor="text1"/>
        </w:rPr>
        <w:lastRenderedPageBreak/>
        <w:t>Dai</w:t>
      </w:r>
      <w:r w:rsidR="00941276">
        <w:rPr>
          <w:color w:val="000000" w:themeColor="text1"/>
        </w:rPr>
        <w:t>l</w:t>
      </w:r>
      <w:r>
        <w:rPr>
          <w:color w:val="000000" w:themeColor="text1"/>
        </w:rPr>
        <w:t>y</w:t>
      </w:r>
      <w:proofErr w:type="spellEnd"/>
      <w:r>
        <w:rPr>
          <w:color w:val="000000" w:themeColor="text1"/>
        </w:rPr>
        <w:t xml:space="preserve"> </w:t>
      </w:r>
      <w:proofErr w:type="spellStart"/>
      <w:r w:rsidR="00996CB4" w:rsidRPr="000A3E5C">
        <w:rPr>
          <w:color w:val="000000" w:themeColor="text1"/>
        </w:rPr>
        <w:t>Scrum</w:t>
      </w:r>
      <w:proofErr w:type="spellEnd"/>
      <w:r w:rsidR="00996CB4" w:rsidRPr="000A3E5C">
        <w:rPr>
          <w:color w:val="000000" w:themeColor="text1"/>
        </w:rPr>
        <w:t xml:space="preserve"> 1</w:t>
      </w:r>
    </w:p>
    <w:p w14:paraId="557BF7A3" w14:textId="77777777" w:rsidR="00471F21" w:rsidRPr="00471F21" w:rsidRDefault="00471F21" w:rsidP="00471F21"/>
    <w:p w14:paraId="5D35D882" w14:textId="77777777" w:rsidR="00996CB4" w:rsidRDefault="00996CB4" w:rsidP="00866BCE">
      <w:pPr>
        <w:jc w:val="both"/>
      </w:pPr>
      <w:r>
        <w:t>El 11 de agosto de 2024 se llevó a cabo la primera reunión diaria para discutir los avances.</w:t>
      </w:r>
    </w:p>
    <w:p w14:paraId="75BFD1EF" w14:textId="60116BDF" w:rsidR="00996CB4" w:rsidRDefault="00996CB4" w:rsidP="00866BCE">
      <w:pPr>
        <w:pStyle w:val="Prrafodelista"/>
        <w:numPr>
          <w:ilvl w:val="0"/>
          <w:numId w:val="4"/>
        </w:numPr>
        <w:jc w:val="both"/>
      </w:pPr>
      <w:r>
        <w:t>Sebastián (D</w:t>
      </w:r>
      <w:r w:rsidR="00343DDD">
        <w:t>esarrollador)</w:t>
      </w:r>
      <w:r>
        <w:t>: Explicó los componentes del sistema y el Diagrama Entidad-Relación (ERD). Compartió sus ideas con el grupo, y se decidió usar su ERD junto con el de Nicolás para mejorar la implementación en el diccionario de datos.</w:t>
      </w:r>
    </w:p>
    <w:p w14:paraId="5D0679CC" w14:textId="77777777" w:rsidR="00E6239C" w:rsidRDefault="00E6239C" w:rsidP="00E6239C">
      <w:pPr>
        <w:pStyle w:val="Prrafodelista"/>
        <w:ind w:left="822"/>
        <w:jc w:val="both"/>
      </w:pPr>
    </w:p>
    <w:p w14:paraId="66A01A90" w14:textId="594507A9" w:rsidR="00E6239C" w:rsidRDefault="00996CB4" w:rsidP="00E6239C">
      <w:pPr>
        <w:pStyle w:val="Prrafodelista"/>
        <w:numPr>
          <w:ilvl w:val="0"/>
          <w:numId w:val="4"/>
        </w:numPr>
        <w:jc w:val="both"/>
      </w:pPr>
      <w:r>
        <w:t>Nicolás (</w:t>
      </w:r>
      <w:r w:rsidR="00AF2E91">
        <w:t>Desarrollador</w:t>
      </w:r>
      <w:r>
        <w:t>): Presentó la primera documentación de los casos de uso y el diccionario de datos. Se llegó a la conclusión de usar la explicación de los componentes y el ERD de Sebastián como el documento final del proyecto, mientras que los casos de uso de Nicolás se mantendrían como el documento oficial.</w:t>
      </w:r>
    </w:p>
    <w:p w14:paraId="6886ECE6" w14:textId="77777777" w:rsidR="00E6239C" w:rsidRDefault="00E6239C" w:rsidP="00E6239C">
      <w:pPr>
        <w:jc w:val="both"/>
      </w:pPr>
    </w:p>
    <w:p w14:paraId="3861FF31" w14:textId="7785A19A" w:rsidR="00996CB4" w:rsidRDefault="00996CB4" w:rsidP="00E6239C">
      <w:pPr>
        <w:pStyle w:val="Prrafodelista"/>
        <w:numPr>
          <w:ilvl w:val="0"/>
          <w:numId w:val="4"/>
        </w:numPr>
        <w:jc w:val="both"/>
      </w:pPr>
      <w:r>
        <w:t>Juan Pablo (</w:t>
      </w:r>
      <w:r w:rsidR="00AF2E91">
        <w:t>Desarrollador/</w:t>
      </w:r>
      <w:proofErr w:type="spellStart"/>
      <w:r w:rsidR="00AF2E91">
        <w:t>Scrum</w:t>
      </w:r>
      <w:proofErr w:type="spellEnd"/>
      <w:r w:rsidR="00AF2E91">
        <w:t xml:space="preserve"> Master</w:t>
      </w:r>
      <w:r>
        <w:t>): Realizó la primera implementación de lo documentado en el diccionario de datos a PSQL, pasando las tablas a la base de datos granos como inicio del proyecto</w:t>
      </w:r>
      <w:r w:rsidR="00E6239C">
        <w:t>.</w:t>
      </w:r>
    </w:p>
    <w:p w14:paraId="5F272ECA" w14:textId="77777777" w:rsidR="00E6239C" w:rsidRDefault="00E6239C" w:rsidP="00E6239C">
      <w:pPr>
        <w:pStyle w:val="Prrafodelista"/>
      </w:pPr>
    </w:p>
    <w:p w14:paraId="716F8AA7" w14:textId="77777777" w:rsidR="00E6239C" w:rsidRDefault="00E6239C" w:rsidP="00E6239C">
      <w:pPr>
        <w:pStyle w:val="Prrafodelista"/>
        <w:ind w:left="822"/>
        <w:jc w:val="both"/>
      </w:pPr>
    </w:p>
    <w:p w14:paraId="2287C1FC" w14:textId="77777777" w:rsidR="00996CB4" w:rsidRDefault="00996CB4" w:rsidP="00866BCE">
      <w:pPr>
        <w:jc w:val="both"/>
      </w:pPr>
      <w:r>
        <w:t xml:space="preserve">Revisiones: Los tres miembros del equipo decidieron que, para la siguiente reunión diaria, tendrían listos los archivos de los Diagramas 4 y 5 para su presentación. También identificaron y acordaron solucionar los errores encontrados antes de la próxima </w:t>
      </w:r>
      <w:proofErr w:type="spellStart"/>
      <w:r>
        <w:t>Daily</w:t>
      </w:r>
      <w:proofErr w:type="spellEnd"/>
      <w:r>
        <w:t xml:space="preserve"> </w:t>
      </w:r>
      <w:proofErr w:type="spellStart"/>
      <w:r>
        <w:t>Scrum</w:t>
      </w:r>
      <w:proofErr w:type="spellEnd"/>
      <w:r>
        <w:t>.</w:t>
      </w:r>
    </w:p>
    <w:p w14:paraId="14077A52" w14:textId="77777777" w:rsidR="00343DDD" w:rsidRDefault="00343DDD" w:rsidP="00792E74"/>
    <w:p w14:paraId="4D29A974" w14:textId="77777777" w:rsidR="00996CB4" w:rsidRDefault="00996CB4" w:rsidP="00ED20F4">
      <w:pPr>
        <w:pStyle w:val="Ttulo3"/>
        <w:jc w:val="center"/>
        <w:rPr>
          <w:color w:val="000000" w:themeColor="text1"/>
        </w:rPr>
      </w:pPr>
      <w:proofErr w:type="spellStart"/>
      <w:r w:rsidRPr="00ED20F4">
        <w:rPr>
          <w:color w:val="000000" w:themeColor="text1"/>
        </w:rPr>
        <w:t>Daily</w:t>
      </w:r>
      <w:proofErr w:type="spellEnd"/>
      <w:r w:rsidRPr="00ED20F4">
        <w:rPr>
          <w:color w:val="000000" w:themeColor="text1"/>
        </w:rPr>
        <w:t xml:space="preserve"> </w:t>
      </w:r>
      <w:proofErr w:type="spellStart"/>
      <w:r w:rsidRPr="00ED20F4">
        <w:rPr>
          <w:color w:val="000000" w:themeColor="text1"/>
        </w:rPr>
        <w:t>Scrum</w:t>
      </w:r>
      <w:proofErr w:type="spellEnd"/>
      <w:r w:rsidRPr="00ED20F4">
        <w:rPr>
          <w:color w:val="000000" w:themeColor="text1"/>
        </w:rPr>
        <w:t xml:space="preserve"> 2</w:t>
      </w:r>
    </w:p>
    <w:p w14:paraId="666A6AE3" w14:textId="77777777" w:rsidR="00CC2DA2" w:rsidRPr="00CC2DA2" w:rsidRDefault="00CC2DA2" w:rsidP="00CC2DA2"/>
    <w:p w14:paraId="525696DD" w14:textId="77777777" w:rsidR="00996CB4" w:rsidRDefault="00996CB4" w:rsidP="00866BCE">
      <w:pPr>
        <w:jc w:val="both"/>
      </w:pPr>
      <w:r>
        <w:t>El 15 de agosto de 2024 se realizó la segunda reunión diaria para revisar los avances en el proyecto.</w:t>
      </w:r>
    </w:p>
    <w:p w14:paraId="5EE68050" w14:textId="13CBE7E4" w:rsidR="00996CB4" w:rsidRDefault="00996CB4" w:rsidP="00CC2DA2">
      <w:pPr>
        <w:pStyle w:val="Prrafodelista"/>
        <w:numPr>
          <w:ilvl w:val="0"/>
          <w:numId w:val="5"/>
        </w:numPr>
        <w:jc w:val="both"/>
      </w:pPr>
      <w:r>
        <w:t>Sebastián (De</w:t>
      </w:r>
      <w:r w:rsidR="00AF2E91">
        <w:t xml:space="preserve">sarrollador): </w:t>
      </w:r>
      <w:r>
        <w:t xml:space="preserve"> Explicó los diagramas UML propuestos con sus respectivas especificaciones, incluyendo un Diagrama del flujo general del sistema para mostrar la lógica de los procesos del sistema de calidad (interfaz, validación, algoritmos, informes y conexiones). También presentó un Diagrama </w:t>
      </w:r>
      <w:r>
        <w:lastRenderedPageBreak/>
        <w:t>Entidad-Relación (ERD) para la base de datos, con tablas como Operador, Muestra, Proveedor, y Tipo de grano, y un Diagrama de arquitectura híbrida (C4 + UML) para definir la visión macro (contenedores/componentes) y los detalles técnicos del proyecto.</w:t>
      </w:r>
    </w:p>
    <w:p w14:paraId="549908B9" w14:textId="77777777" w:rsidR="00CC2DA2" w:rsidRDefault="00CC2DA2" w:rsidP="00CC2DA2">
      <w:pPr>
        <w:pStyle w:val="Prrafodelista"/>
        <w:ind w:left="771"/>
        <w:jc w:val="both"/>
      </w:pPr>
    </w:p>
    <w:p w14:paraId="5CDE5657" w14:textId="0029D5E5" w:rsidR="00CC2DA2" w:rsidRDefault="00996CB4" w:rsidP="00CC2DA2">
      <w:pPr>
        <w:pStyle w:val="Prrafodelista"/>
        <w:numPr>
          <w:ilvl w:val="0"/>
          <w:numId w:val="5"/>
        </w:numPr>
        <w:jc w:val="both"/>
      </w:pPr>
      <w:r>
        <w:t>Nicolás (</w:t>
      </w:r>
      <w:r w:rsidR="00AF2E91">
        <w:t xml:space="preserve">Desarrollador): </w:t>
      </w:r>
      <w:r>
        <w:t>Colaboró con la actualización del diccionario de datos para que coincidiera con la nueva información de los diagramas de Sebastián. Esto permitió que el ERD y la base de datos se mantuvieran actualizados.</w:t>
      </w:r>
    </w:p>
    <w:p w14:paraId="620378C7" w14:textId="77777777" w:rsidR="00CC2DA2" w:rsidRDefault="00CC2DA2" w:rsidP="00CC2DA2">
      <w:pPr>
        <w:jc w:val="both"/>
      </w:pPr>
    </w:p>
    <w:p w14:paraId="55452D21" w14:textId="6038E6B7" w:rsidR="00996CB4" w:rsidRDefault="00CC2DA2" w:rsidP="00CC2DA2">
      <w:pPr>
        <w:pStyle w:val="Prrafodelista"/>
        <w:numPr>
          <w:ilvl w:val="0"/>
          <w:numId w:val="5"/>
        </w:numPr>
        <w:jc w:val="both"/>
      </w:pPr>
      <w:r>
        <w:t>J</w:t>
      </w:r>
      <w:r w:rsidR="00996CB4">
        <w:t>uan Pablo (</w:t>
      </w:r>
      <w:r w:rsidR="00244215">
        <w:t>Desarrollador/</w:t>
      </w:r>
      <w:proofErr w:type="spellStart"/>
      <w:r w:rsidR="00244215">
        <w:t>Scrum</w:t>
      </w:r>
      <w:proofErr w:type="spellEnd"/>
      <w:r w:rsidR="00244215">
        <w:t xml:space="preserve"> Master</w:t>
      </w:r>
      <w:r w:rsidR="00996CB4">
        <w:t>): Realizó los cambios correspondientes en el diccionario de datos y en la base de datos, basándose en la información actualizada por Nicolás. También interiorizó los nuevos casos de uso y la versión más reciente del ERD</w:t>
      </w:r>
      <w:r>
        <w:t>.</w:t>
      </w:r>
    </w:p>
    <w:p w14:paraId="69C824D0" w14:textId="77777777" w:rsidR="00CC2DA2" w:rsidRDefault="00CC2DA2" w:rsidP="00CC2DA2">
      <w:pPr>
        <w:pStyle w:val="Prrafodelista"/>
      </w:pPr>
    </w:p>
    <w:p w14:paraId="1DB2A748" w14:textId="77777777" w:rsidR="00CC2DA2" w:rsidRDefault="00CC2DA2" w:rsidP="00CC2DA2">
      <w:pPr>
        <w:pStyle w:val="Prrafodelista"/>
        <w:ind w:left="771"/>
        <w:jc w:val="both"/>
      </w:pPr>
    </w:p>
    <w:p w14:paraId="59E125CD" w14:textId="77777777" w:rsidR="00CC7C77" w:rsidRDefault="00996CB4" w:rsidP="00866BCE">
      <w:pPr>
        <w:jc w:val="both"/>
      </w:pPr>
      <w:r>
        <w:t>Revisiones: Juan Pablo señaló la necesidad de buscar cómo implementar restricciones para cada rol de usuario, con el fin de limitar su libertad de acción en el sistema. Nicolás y Sebastián estuvieron de acuerdo en que este era un problema importante que debía solucionarse. Como parte de los avances, se insertaron los primeros datos en la tabla de usuarios.</w:t>
      </w:r>
    </w:p>
    <w:p w14:paraId="578A5BE8" w14:textId="77777777" w:rsidR="00CC7C77" w:rsidRPr="00792E74" w:rsidRDefault="00CC7C77" w:rsidP="00792E74"/>
    <w:p w14:paraId="027BB81F" w14:textId="34BBB204" w:rsidR="00CC7C77" w:rsidRPr="00792E74" w:rsidRDefault="00CC7C77" w:rsidP="00792E74"/>
    <w:sectPr w:rsidR="00CC7C77" w:rsidRPr="00792E7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07573"/>
    <w:multiLevelType w:val="hybridMultilevel"/>
    <w:tmpl w:val="02E69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962386"/>
    <w:multiLevelType w:val="hybridMultilevel"/>
    <w:tmpl w:val="26EEF31A"/>
    <w:lvl w:ilvl="0" w:tplc="080A0001">
      <w:start w:val="1"/>
      <w:numFmt w:val="bullet"/>
      <w:lvlText w:val=""/>
      <w:lvlJc w:val="left"/>
      <w:pPr>
        <w:ind w:left="771" w:hanging="360"/>
      </w:pPr>
      <w:rPr>
        <w:rFonts w:ascii="Symbol" w:hAnsi="Symbol"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abstractNum w:abstractNumId="2" w15:restartNumberingAfterBreak="0">
    <w:nsid w:val="377B3366"/>
    <w:multiLevelType w:val="hybridMultilevel"/>
    <w:tmpl w:val="D250034E"/>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3" w15:restartNumberingAfterBreak="0">
    <w:nsid w:val="3BBB3958"/>
    <w:multiLevelType w:val="hybridMultilevel"/>
    <w:tmpl w:val="3C1C7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DBE4087"/>
    <w:multiLevelType w:val="hybridMultilevel"/>
    <w:tmpl w:val="F9FA8566"/>
    <w:lvl w:ilvl="0" w:tplc="FFFFFFFF">
      <w:start w:val="1"/>
      <w:numFmt w:val="bullet"/>
      <w:lvlText w:val="•"/>
      <w:lvlJc w:val="left"/>
      <w:pPr>
        <w:ind w:left="720" w:hanging="360"/>
      </w:pPr>
      <w:rPr>
        <w:rFonts w:ascii="Aptos" w:eastAsiaTheme="minorEastAsia"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87001296">
    <w:abstractNumId w:val="0"/>
  </w:num>
  <w:num w:numId="2" w16cid:durableId="1711223512">
    <w:abstractNumId w:val="3"/>
  </w:num>
  <w:num w:numId="3" w16cid:durableId="1179154419">
    <w:abstractNumId w:val="4"/>
  </w:num>
  <w:num w:numId="4" w16cid:durableId="1572958930">
    <w:abstractNumId w:val="2"/>
  </w:num>
  <w:num w:numId="5" w16cid:durableId="2029794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21"/>
    <w:rsid w:val="00025F52"/>
    <w:rsid w:val="00034241"/>
    <w:rsid w:val="000A3E5C"/>
    <w:rsid w:val="001321CE"/>
    <w:rsid w:val="002032AB"/>
    <w:rsid w:val="00233A28"/>
    <w:rsid w:val="00244215"/>
    <w:rsid w:val="002549E7"/>
    <w:rsid w:val="0026206A"/>
    <w:rsid w:val="002C12A3"/>
    <w:rsid w:val="002D56D8"/>
    <w:rsid w:val="002F3894"/>
    <w:rsid w:val="00313D5A"/>
    <w:rsid w:val="00343DDD"/>
    <w:rsid w:val="003456C9"/>
    <w:rsid w:val="003859BA"/>
    <w:rsid w:val="003E4DDA"/>
    <w:rsid w:val="003F62F3"/>
    <w:rsid w:val="00436286"/>
    <w:rsid w:val="00471F21"/>
    <w:rsid w:val="004D402C"/>
    <w:rsid w:val="004D7908"/>
    <w:rsid w:val="00521677"/>
    <w:rsid w:val="00547F5E"/>
    <w:rsid w:val="0059378C"/>
    <w:rsid w:val="005938A1"/>
    <w:rsid w:val="005D270A"/>
    <w:rsid w:val="00680182"/>
    <w:rsid w:val="006A308B"/>
    <w:rsid w:val="0073468F"/>
    <w:rsid w:val="00765300"/>
    <w:rsid w:val="00792E74"/>
    <w:rsid w:val="008149E5"/>
    <w:rsid w:val="00866BCE"/>
    <w:rsid w:val="00876CA2"/>
    <w:rsid w:val="008A152D"/>
    <w:rsid w:val="008B17D3"/>
    <w:rsid w:val="008B5504"/>
    <w:rsid w:val="00913780"/>
    <w:rsid w:val="00922284"/>
    <w:rsid w:val="00927F84"/>
    <w:rsid w:val="00934521"/>
    <w:rsid w:val="00941276"/>
    <w:rsid w:val="00996CB4"/>
    <w:rsid w:val="009C47CC"/>
    <w:rsid w:val="00A02BD3"/>
    <w:rsid w:val="00A35AE2"/>
    <w:rsid w:val="00A673D3"/>
    <w:rsid w:val="00A8602A"/>
    <w:rsid w:val="00AB3FCC"/>
    <w:rsid w:val="00AF2E91"/>
    <w:rsid w:val="00B07819"/>
    <w:rsid w:val="00B44177"/>
    <w:rsid w:val="00B65D9E"/>
    <w:rsid w:val="00B755E0"/>
    <w:rsid w:val="00B81FE8"/>
    <w:rsid w:val="00B84800"/>
    <w:rsid w:val="00B8603D"/>
    <w:rsid w:val="00BD0CA8"/>
    <w:rsid w:val="00CC2DA2"/>
    <w:rsid w:val="00CC7C77"/>
    <w:rsid w:val="00CD2317"/>
    <w:rsid w:val="00CF49A8"/>
    <w:rsid w:val="00D152FD"/>
    <w:rsid w:val="00E6239C"/>
    <w:rsid w:val="00E810CB"/>
    <w:rsid w:val="00EC1F65"/>
    <w:rsid w:val="00EC4C54"/>
    <w:rsid w:val="00ED20F4"/>
    <w:rsid w:val="00ED6590"/>
    <w:rsid w:val="00EE494C"/>
    <w:rsid w:val="00F1617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F418C68"/>
  <w15:chartTrackingRefBased/>
  <w15:docId w15:val="{30A0D56B-9ED5-0D4F-9803-EC7DBD5D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4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34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345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45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45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45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45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45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45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5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345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345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45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45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45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45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45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4521"/>
    <w:rPr>
      <w:rFonts w:eastAsiaTheme="majorEastAsia" w:cstheme="majorBidi"/>
      <w:color w:val="272727" w:themeColor="text1" w:themeTint="D8"/>
    </w:rPr>
  </w:style>
  <w:style w:type="paragraph" w:styleId="Ttulo">
    <w:name w:val="Title"/>
    <w:basedOn w:val="Normal"/>
    <w:next w:val="Normal"/>
    <w:link w:val="TtuloCar"/>
    <w:uiPriority w:val="10"/>
    <w:qFormat/>
    <w:rsid w:val="00934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45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45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45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4521"/>
    <w:pPr>
      <w:spacing w:before="160"/>
      <w:jc w:val="center"/>
    </w:pPr>
    <w:rPr>
      <w:i/>
      <w:iCs/>
      <w:color w:val="404040" w:themeColor="text1" w:themeTint="BF"/>
    </w:rPr>
  </w:style>
  <w:style w:type="character" w:customStyle="1" w:styleId="CitaCar">
    <w:name w:val="Cita Car"/>
    <w:basedOn w:val="Fuentedeprrafopredeter"/>
    <w:link w:val="Cita"/>
    <w:uiPriority w:val="29"/>
    <w:rsid w:val="00934521"/>
    <w:rPr>
      <w:i/>
      <w:iCs/>
      <w:color w:val="404040" w:themeColor="text1" w:themeTint="BF"/>
    </w:rPr>
  </w:style>
  <w:style w:type="paragraph" w:styleId="Prrafodelista">
    <w:name w:val="List Paragraph"/>
    <w:basedOn w:val="Normal"/>
    <w:uiPriority w:val="34"/>
    <w:qFormat/>
    <w:rsid w:val="00934521"/>
    <w:pPr>
      <w:ind w:left="720"/>
      <w:contextualSpacing/>
    </w:pPr>
  </w:style>
  <w:style w:type="character" w:styleId="nfasisintenso">
    <w:name w:val="Intense Emphasis"/>
    <w:basedOn w:val="Fuentedeprrafopredeter"/>
    <w:uiPriority w:val="21"/>
    <w:qFormat/>
    <w:rsid w:val="00934521"/>
    <w:rPr>
      <w:i/>
      <w:iCs/>
      <w:color w:val="0F4761" w:themeColor="accent1" w:themeShade="BF"/>
    </w:rPr>
  </w:style>
  <w:style w:type="paragraph" w:styleId="Citadestacada">
    <w:name w:val="Intense Quote"/>
    <w:basedOn w:val="Normal"/>
    <w:next w:val="Normal"/>
    <w:link w:val="CitadestacadaCar"/>
    <w:uiPriority w:val="30"/>
    <w:qFormat/>
    <w:rsid w:val="00934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4521"/>
    <w:rPr>
      <w:i/>
      <w:iCs/>
      <w:color w:val="0F4761" w:themeColor="accent1" w:themeShade="BF"/>
    </w:rPr>
  </w:style>
  <w:style w:type="character" w:styleId="Referenciaintensa">
    <w:name w:val="Intense Reference"/>
    <w:basedOn w:val="Fuentedeprrafopredeter"/>
    <w:uiPriority w:val="32"/>
    <w:qFormat/>
    <w:rsid w:val="00934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2576</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Mozuca Chaparro</dc:creator>
  <cp:keywords/>
  <dc:description/>
  <cp:lastModifiedBy>Juan Pablo Mozuca Chaparro</cp:lastModifiedBy>
  <cp:revision>2</cp:revision>
  <dcterms:created xsi:type="dcterms:W3CDTF">2025-08-16T03:17:00Z</dcterms:created>
  <dcterms:modified xsi:type="dcterms:W3CDTF">2025-08-16T03:17:00Z</dcterms:modified>
</cp:coreProperties>
</file>