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4215" w:rsidRPr="00A8045B" w:rsidRDefault="00B24215" w:rsidP="00B24215">
      <w:pPr>
        <w:jc w:val="center"/>
        <w:rPr>
          <w:rFonts w:ascii="宋体" w:hAnsi="宋体" w:hint="eastAsia"/>
          <w:b/>
          <w:sz w:val="44"/>
          <w:szCs w:val="44"/>
        </w:rPr>
      </w:pPr>
      <w:r w:rsidRPr="00A8045B">
        <w:rPr>
          <w:rFonts w:ascii="宋体" w:hAnsi="宋体" w:hint="eastAsia"/>
          <w:b/>
          <w:sz w:val="44"/>
          <w:szCs w:val="44"/>
        </w:rPr>
        <w:t>RFC-1100C无线收发模块</w:t>
      </w:r>
    </w:p>
    <w:p w:rsidR="00B24215" w:rsidRPr="00A8045B" w:rsidRDefault="00B24215" w:rsidP="00B24215">
      <w:pPr>
        <w:ind w:firstLineChars="600" w:firstLine="2650"/>
        <w:rPr>
          <w:rFonts w:ascii="宋体" w:hAnsi="宋体" w:hint="eastAsia"/>
          <w:b/>
          <w:sz w:val="44"/>
          <w:szCs w:val="44"/>
        </w:rPr>
      </w:pPr>
      <w:r>
        <w:rPr>
          <w:rFonts w:ascii="宋体" w:hAnsi="宋体" w:hint="eastAsia"/>
          <w:b/>
          <w:sz w:val="44"/>
          <w:szCs w:val="44"/>
        </w:rPr>
        <w:t>数据手册及</w:t>
      </w:r>
      <w:r w:rsidRPr="00A8045B">
        <w:rPr>
          <w:rFonts w:ascii="宋体" w:hAnsi="宋体" w:hint="eastAsia"/>
          <w:b/>
          <w:sz w:val="44"/>
          <w:szCs w:val="44"/>
        </w:rPr>
        <w:t>开发</w:t>
      </w:r>
      <w:r>
        <w:rPr>
          <w:rFonts w:ascii="宋体" w:hAnsi="宋体" w:hint="eastAsia"/>
          <w:b/>
          <w:sz w:val="44"/>
          <w:szCs w:val="44"/>
        </w:rPr>
        <w:t>文档</w:t>
      </w:r>
    </w:p>
    <w:p w:rsidR="00B24215" w:rsidRPr="00CF056A" w:rsidRDefault="00B24215" w:rsidP="00B24215">
      <w:pPr>
        <w:rPr>
          <w:rFonts w:ascii="宋体" w:hAnsi="宋体" w:hint="eastAsia"/>
          <w:b/>
          <w:sz w:val="28"/>
          <w:szCs w:val="28"/>
        </w:rPr>
      </w:pPr>
    </w:p>
    <w:p w:rsidR="00B24215" w:rsidRPr="003C5B28" w:rsidRDefault="00B24215" w:rsidP="00B24215">
      <w:pPr>
        <w:numPr>
          <w:ilvl w:val="0"/>
          <w:numId w:val="2"/>
        </w:numPr>
        <w:rPr>
          <w:rFonts w:ascii="宋体" w:hAnsi="宋体" w:hint="eastAsia"/>
          <w:b/>
          <w:sz w:val="36"/>
          <w:szCs w:val="36"/>
        </w:rPr>
      </w:pPr>
      <w:r w:rsidRPr="003C5B28">
        <w:rPr>
          <w:rFonts w:ascii="宋体" w:hAnsi="宋体" w:hint="eastAsia"/>
          <w:b/>
          <w:sz w:val="36"/>
          <w:szCs w:val="36"/>
        </w:rPr>
        <w:t>RFC-1100C模块介绍</w:t>
      </w:r>
    </w:p>
    <w:p w:rsidR="00B24215" w:rsidRPr="00DB4B33" w:rsidRDefault="00B24215" w:rsidP="00B24215">
      <w:pPr>
        <w:ind w:firstLineChars="250" w:firstLine="700"/>
        <w:rPr>
          <w:rFonts w:ascii="宋体" w:hAnsi="宋体" w:hint="eastAsia"/>
          <w:sz w:val="28"/>
          <w:szCs w:val="28"/>
        </w:rPr>
      </w:pPr>
      <w:r w:rsidRPr="00DB4B33">
        <w:rPr>
          <w:rFonts w:ascii="宋体" w:hAnsi="宋体" w:hint="eastAsia"/>
          <w:sz w:val="28"/>
          <w:szCs w:val="28"/>
        </w:rPr>
        <w:t>RFC-1100C无线模块采用TI</w:t>
      </w:r>
      <w:r>
        <w:rPr>
          <w:rFonts w:ascii="宋体" w:hAnsi="宋体" w:hint="eastAsia"/>
          <w:sz w:val="28"/>
          <w:szCs w:val="28"/>
        </w:rPr>
        <w:t>最新</w:t>
      </w:r>
      <w:r w:rsidRPr="00DB4B33">
        <w:rPr>
          <w:rFonts w:ascii="宋体" w:hAnsi="宋体" w:hint="eastAsia"/>
          <w:sz w:val="28"/>
          <w:szCs w:val="28"/>
        </w:rPr>
        <w:t>的CC110L射频芯片，内置放大电路，尺寸小巧</w:t>
      </w:r>
      <w:r>
        <w:rPr>
          <w:rFonts w:ascii="宋体" w:hAnsi="宋体" w:hint="eastAsia"/>
          <w:sz w:val="28"/>
          <w:szCs w:val="28"/>
        </w:rPr>
        <w:t>38mm*18mm</w:t>
      </w:r>
      <w:r w:rsidRPr="00DB4B33">
        <w:rPr>
          <w:rFonts w:ascii="宋体" w:hAnsi="宋体" w:hint="eastAsia"/>
          <w:sz w:val="28"/>
          <w:szCs w:val="28"/>
        </w:rPr>
        <w:t>，最大输出功率100毫瓦，直线可视传输距离600-800</w:t>
      </w:r>
      <w:r>
        <w:rPr>
          <w:rFonts w:ascii="宋体" w:hAnsi="宋体" w:hint="eastAsia"/>
          <w:sz w:val="28"/>
          <w:szCs w:val="28"/>
        </w:rPr>
        <w:t>米，</w:t>
      </w:r>
      <w:r w:rsidRPr="00DB4B33">
        <w:rPr>
          <w:rFonts w:ascii="宋体" w:hAnsi="宋体" w:hint="eastAsia"/>
          <w:sz w:val="28"/>
          <w:szCs w:val="28"/>
        </w:rPr>
        <w:t>可休眠</w:t>
      </w:r>
      <w:r>
        <w:rPr>
          <w:rFonts w:ascii="宋体" w:hAnsi="宋体" w:hint="eastAsia"/>
          <w:sz w:val="28"/>
          <w:szCs w:val="28"/>
        </w:rPr>
        <w:t>满足低功耗要求</w:t>
      </w:r>
      <w:r w:rsidRPr="00DB4B33">
        <w:rPr>
          <w:rFonts w:ascii="宋体" w:hAnsi="宋体" w:hint="eastAsia"/>
          <w:sz w:val="28"/>
          <w:szCs w:val="28"/>
        </w:rPr>
        <w:t>，多种接口方式</w:t>
      </w:r>
      <w:r>
        <w:rPr>
          <w:rFonts w:ascii="宋体" w:hAnsi="宋体" w:hint="eastAsia"/>
          <w:sz w:val="28"/>
          <w:szCs w:val="28"/>
        </w:rPr>
        <w:t>满足多种场合需要</w:t>
      </w:r>
    </w:p>
    <w:p w:rsidR="00B24215" w:rsidRPr="00CF056A" w:rsidRDefault="00B24215" w:rsidP="00B24215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noProof/>
          <w:sz w:val="28"/>
          <w:szCs w:val="28"/>
        </w:rPr>
        <w:drawing>
          <wp:inline distT="0" distB="0" distL="0" distR="0">
            <wp:extent cx="4314825" cy="2171700"/>
            <wp:effectExtent l="19050" t="0" r="9525" b="0"/>
            <wp:docPr id="1" name="图片 1" descr="RFC-1100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FC-1100C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217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4215" w:rsidRPr="00CF056A" w:rsidRDefault="00B24215" w:rsidP="00B24215">
      <w:pPr>
        <w:rPr>
          <w:rFonts w:ascii="宋体" w:hAnsi="宋体" w:hint="eastAsia"/>
          <w:sz w:val="28"/>
          <w:szCs w:val="28"/>
        </w:rPr>
      </w:pPr>
      <w:r w:rsidRPr="00CF056A">
        <w:rPr>
          <w:rFonts w:ascii="宋体" w:hAnsi="宋体" w:hint="eastAsia"/>
          <w:sz w:val="28"/>
          <w:szCs w:val="28"/>
        </w:rPr>
        <w:t>RFC-1100C (</w:t>
      </w:r>
      <w:r>
        <w:rPr>
          <w:rFonts w:ascii="宋体" w:hAnsi="宋体" w:hint="eastAsia"/>
          <w:sz w:val="28"/>
          <w:szCs w:val="28"/>
        </w:rPr>
        <w:t>采用2mm间距单排针方式，</w:t>
      </w:r>
      <w:r w:rsidRPr="00CF056A">
        <w:rPr>
          <w:rFonts w:ascii="宋体" w:hAnsi="宋体" w:hint="eastAsia"/>
          <w:sz w:val="28"/>
          <w:szCs w:val="28"/>
        </w:rPr>
        <w:t>不含天线尺寸：</w:t>
      </w:r>
      <w:r w:rsidRPr="00CF056A">
        <w:rPr>
          <w:rFonts w:ascii="宋体" w:hAnsi="宋体" w:cs="Tahoma" w:hint="eastAsia"/>
          <w:color w:val="000000"/>
          <w:sz w:val="28"/>
          <w:szCs w:val="28"/>
        </w:rPr>
        <w:t>38</w:t>
      </w:r>
      <w:r>
        <w:rPr>
          <w:rFonts w:ascii="宋体" w:hAnsi="宋体" w:cs="Tahoma" w:hint="eastAsia"/>
          <w:color w:val="000000"/>
          <w:sz w:val="28"/>
          <w:szCs w:val="28"/>
        </w:rPr>
        <w:t>mm *</w:t>
      </w:r>
      <w:r w:rsidRPr="00CF056A">
        <w:rPr>
          <w:rFonts w:ascii="宋体" w:hAnsi="宋体" w:cs="Tahoma" w:hint="eastAsia"/>
          <w:color w:val="000000"/>
          <w:sz w:val="28"/>
          <w:szCs w:val="28"/>
        </w:rPr>
        <w:t xml:space="preserve"> 18mm</w:t>
      </w:r>
      <w:r>
        <w:rPr>
          <w:rFonts w:ascii="宋体" w:hAnsi="宋体" w:cs="Tahoma" w:hint="eastAsia"/>
          <w:color w:val="000000"/>
          <w:sz w:val="28"/>
          <w:szCs w:val="28"/>
        </w:rPr>
        <w:t xml:space="preserve"> *1mm</w:t>
      </w:r>
      <w:r w:rsidRPr="00CF056A">
        <w:rPr>
          <w:rFonts w:ascii="宋体" w:hAnsi="宋体" w:cs="Tahoma" w:hint="eastAsia"/>
          <w:color w:val="000000"/>
          <w:sz w:val="28"/>
          <w:szCs w:val="28"/>
        </w:rPr>
        <w:t>)</w:t>
      </w:r>
    </w:p>
    <w:p w:rsidR="00B24215" w:rsidRDefault="00B24215" w:rsidP="00B24215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noProof/>
          <w:sz w:val="28"/>
          <w:szCs w:val="28"/>
        </w:rPr>
        <w:lastRenderedPageBreak/>
        <w:drawing>
          <wp:inline distT="0" distB="0" distL="0" distR="0">
            <wp:extent cx="4867275" cy="2971800"/>
            <wp:effectExtent l="19050" t="0" r="9525" b="0"/>
            <wp:docPr id="3" name="图片 3" descr="RFC-1100C配弹簧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FC-1100C配弹簧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4215" w:rsidRPr="00BE44E6" w:rsidRDefault="00B24215" w:rsidP="00B24215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RFC-1100C（采用贴片焊接方式，天线可多种选择，图示为弹簧天线）</w:t>
      </w:r>
    </w:p>
    <w:p w:rsidR="00B24215" w:rsidRPr="00CF056A" w:rsidRDefault="00B24215" w:rsidP="00B24215">
      <w:pPr>
        <w:rPr>
          <w:rFonts w:ascii="宋体" w:hAnsi="宋体" w:hint="eastAsia"/>
          <w:b/>
          <w:color w:val="0070C0"/>
          <w:sz w:val="28"/>
          <w:szCs w:val="28"/>
        </w:rPr>
      </w:pPr>
      <w:r w:rsidRPr="00CF056A">
        <w:rPr>
          <w:rFonts w:ascii="宋体" w:hAnsi="宋体" w:hint="eastAsia"/>
          <w:b/>
          <w:color w:val="0070C0"/>
          <w:sz w:val="28"/>
          <w:szCs w:val="28"/>
        </w:rPr>
        <w:t>模块性能及特点：</w:t>
      </w:r>
    </w:p>
    <w:p w:rsidR="00B24215" w:rsidRPr="00DB4B33" w:rsidRDefault="00B24215" w:rsidP="00B24215">
      <w:pPr>
        <w:pStyle w:val="a3"/>
        <w:rPr>
          <w:rFonts w:ascii="宋体" w:hAnsi="宋体"/>
          <w:b/>
          <w:kern w:val="0"/>
          <w:sz w:val="28"/>
          <w:szCs w:val="28"/>
        </w:rPr>
      </w:pPr>
      <w:r w:rsidRPr="00DB4B33">
        <w:rPr>
          <w:rFonts w:ascii="宋体" w:hAnsi="宋体" w:hint="eastAsia"/>
          <w:b/>
          <w:kern w:val="0"/>
          <w:sz w:val="28"/>
          <w:szCs w:val="28"/>
        </w:rPr>
        <w:t>一、</w:t>
      </w:r>
      <w:r w:rsidRPr="00DB4B33">
        <w:rPr>
          <w:rFonts w:ascii="宋体" w:hAnsi="宋体"/>
          <w:b/>
          <w:kern w:val="0"/>
          <w:sz w:val="28"/>
          <w:szCs w:val="28"/>
        </w:rPr>
        <w:t xml:space="preserve">射频 (RF) 性能 </w:t>
      </w:r>
    </w:p>
    <w:p w:rsidR="00B24215" w:rsidRPr="00CF056A" w:rsidRDefault="00B24215" w:rsidP="00B24215">
      <w:pPr>
        <w:pStyle w:val="a3"/>
        <w:rPr>
          <w:rFonts w:ascii="宋体" w:hAnsi="宋体" w:hint="eastAsia"/>
          <w:sz w:val="28"/>
          <w:szCs w:val="28"/>
        </w:rPr>
      </w:pPr>
      <w:r w:rsidRPr="00CF056A">
        <w:rPr>
          <w:rFonts w:ascii="宋体" w:hAnsi="宋体" w:hint="eastAsia"/>
          <w:sz w:val="28"/>
          <w:szCs w:val="28"/>
        </w:rPr>
        <w:t>1）采用TI最新的CC110L无线射频芯片，软件</w:t>
      </w:r>
      <w:r>
        <w:rPr>
          <w:rFonts w:ascii="宋体" w:hAnsi="宋体" w:hint="eastAsia"/>
          <w:sz w:val="28"/>
          <w:szCs w:val="28"/>
        </w:rPr>
        <w:t>完全</w:t>
      </w:r>
      <w:r w:rsidRPr="00CF056A">
        <w:rPr>
          <w:rFonts w:ascii="宋体" w:hAnsi="宋体" w:hint="eastAsia"/>
          <w:sz w:val="28"/>
          <w:szCs w:val="28"/>
        </w:rPr>
        <w:t>兼容CC1100</w:t>
      </w:r>
      <w:r>
        <w:rPr>
          <w:rFonts w:ascii="宋体" w:hAnsi="宋体" w:hint="eastAsia"/>
          <w:sz w:val="28"/>
          <w:szCs w:val="28"/>
        </w:rPr>
        <w:t>/</w:t>
      </w:r>
      <w:r w:rsidRPr="00CF056A">
        <w:rPr>
          <w:rFonts w:ascii="宋体" w:hAnsi="宋体" w:hint="eastAsia"/>
          <w:sz w:val="28"/>
          <w:szCs w:val="28"/>
        </w:rPr>
        <w:t>CC1101，</w:t>
      </w:r>
      <w:r>
        <w:rPr>
          <w:rFonts w:ascii="宋体" w:hAnsi="宋体" w:hint="eastAsia"/>
          <w:sz w:val="28"/>
          <w:szCs w:val="28"/>
        </w:rPr>
        <w:t>CC110L去掉了一些不常用或不太好用的功能，所以相对</w:t>
      </w:r>
      <w:r w:rsidRPr="00CF056A">
        <w:rPr>
          <w:rFonts w:ascii="宋体" w:hAnsi="宋体" w:hint="eastAsia"/>
          <w:sz w:val="28"/>
          <w:szCs w:val="28"/>
        </w:rPr>
        <w:t>更简单</w:t>
      </w:r>
      <w:r>
        <w:rPr>
          <w:rFonts w:ascii="宋体" w:hAnsi="宋体" w:hint="eastAsia"/>
          <w:sz w:val="28"/>
          <w:szCs w:val="28"/>
        </w:rPr>
        <w:t>、</w:t>
      </w:r>
      <w:r w:rsidRPr="00CF056A">
        <w:rPr>
          <w:rFonts w:ascii="宋体" w:hAnsi="宋体" w:hint="eastAsia"/>
          <w:sz w:val="28"/>
          <w:szCs w:val="28"/>
        </w:rPr>
        <w:t>更稳定</w:t>
      </w:r>
    </w:p>
    <w:p w:rsidR="00B24215" w:rsidRPr="00CF056A" w:rsidRDefault="00B24215" w:rsidP="00B24215">
      <w:pPr>
        <w:pStyle w:val="a3"/>
        <w:rPr>
          <w:rFonts w:ascii="宋体" w:hAnsi="宋体"/>
          <w:kern w:val="0"/>
          <w:sz w:val="28"/>
          <w:szCs w:val="28"/>
        </w:rPr>
      </w:pPr>
      <w:r w:rsidRPr="00CF056A">
        <w:rPr>
          <w:rFonts w:ascii="宋体" w:hAnsi="宋体" w:hint="eastAsia"/>
          <w:kern w:val="0"/>
          <w:sz w:val="28"/>
          <w:szCs w:val="28"/>
        </w:rPr>
        <w:t>2）</w:t>
      </w:r>
      <w:r>
        <w:rPr>
          <w:rFonts w:ascii="宋体" w:hAnsi="宋体" w:hint="eastAsia"/>
          <w:kern w:val="0"/>
          <w:sz w:val="28"/>
          <w:szCs w:val="28"/>
        </w:rPr>
        <w:t>最高</w:t>
      </w:r>
      <w:r>
        <w:rPr>
          <w:rFonts w:ascii="宋体" w:hAnsi="宋体"/>
          <w:kern w:val="0"/>
          <w:sz w:val="28"/>
          <w:szCs w:val="28"/>
        </w:rPr>
        <w:t>接收灵敏度</w:t>
      </w:r>
      <w:r>
        <w:rPr>
          <w:rFonts w:ascii="宋体" w:hAnsi="宋体" w:hint="eastAsia"/>
          <w:kern w:val="0"/>
          <w:sz w:val="28"/>
          <w:szCs w:val="28"/>
        </w:rPr>
        <w:t>为</w:t>
      </w:r>
      <w:r w:rsidRPr="00CF056A">
        <w:rPr>
          <w:rFonts w:ascii="宋体" w:hAnsi="宋体"/>
          <w:kern w:val="0"/>
          <w:sz w:val="28"/>
          <w:szCs w:val="28"/>
        </w:rPr>
        <w:t xml:space="preserve"> </w:t>
      </w:r>
      <w:r w:rsidRPr="00CF056A">
        <w:rPr>
          <w:rFonts w:ascii="宋体"/>
          <w:kern w:val="0"/>
          <w:sz w:val="28"/>
          <w:szCs w:val="28"/>
        </w:rPr>
        <w:t>−</w:t>
      </w:r>
      <w:r w:rsidRPr="00CF056A">
        <w:rPr>
          <w:rFonts w:ascii="宋体" w:hAnsi="宋体"/>
          <w:kern w:val="0"/>
          <w:sz w:val="28"/>
          <w:szCs w:val="28"/>
        </w:rPr>
        <w:t xml:space="preserve">116 </w:t>
      </w:r>
      <w:proofErr w:type="spellStart"/>
      <w:r w:rsidRPr="00CF056A">
        <w:rPr>
          <w:rFonts w:ascii="宋体" w:hAnsi="宋体"/>
          <w:kern w:val="0"/>
          <w:sz w:val="28"/>
          <w:szCs w:val="28"/>
        </w:rPr>
        <w:t>dBm</w:t>
      </w:r>
      <w:proofErr w:type="spellEnd"/>
      <w:r w:rsidRPr="00CF056A">
        <w:rPr>
          <w:rFonts w:ascii="宋体" w:hAnsi="宋体"/>
          <w:kern w:val="0"/>
          <w:sz w:val="28"/>
          <w:szCs w:val="28"/>
        </w:rPr>
        <w:t>（在</w:t>
      </w:r>
      <w:r>
        <w:rPr>
          <w:rFonts w:ascii="宋体" w:hAnsi="宋体"/>
          <w:kern w:val="0"/>
          <w:sz w:val="28"/>
          <w:szCs w:val="28"/>
        </w:rPr>
        <w:t xml:space="preserve"> 0.6</w:t>
      </w:r>
      <w:r w:rsidRPr="00CF056A">
        <w:rPr>
          <w:rFonts w:ascii="宋体" w:hAnsi="宋体"/>
          <w:kern w:val="0"/>
          <w:sz w:val="28"/>
          <w:szCs w:val="28"/>
        </w:rPr>
        <w:t>kbps 数据速率下</w:t>
      </w:r>
      <w:r>
        <w:rPr>
          <w:rFonts w:ascii="宋体" w:hAnsi="宋体" w:hint="eastAsia"/>
          <w:kern w:val="0"/>
          <w:sz w:val="28"/>
          <w:szCs w:val="28"/>
        </w:rPr>
        <w:t>,2.4kbps速率下为-110dBm</w:t>
      </w:r>
      <w:r w:rsidRPr="00CF056A">
        <w:rPr>
          <w:rFonts w:ascii="宋体" w:hAnsi="宋体"/>
          <w:kern w:val="0"/>
          <w:sz w:val="28"/>
          <w:szCs w:val="28"/>
        </w:rPr>
        <w:t>）</w:t>
      </w:r>
    </w:p>
    <w:p w:rsidR="00B24215" w:rsidRPr="00CF056A" w:rsidRDefault="00B24215" w:rsidP="00B24215">
      <w:pPr>
        <w:pStyle w:val="a3"/>
        <w:rPr>
          <w:rFonts w:ascii="宋体" w:hAnsi="宋体"/>
          <w:kern w:val="0"/>
          <w:sz w:val="28"/>
          <w:szCs w:val="28"/>
        </w:rPr>
      </w:pPr>
      <w:r w:rsidRPr="00CF056A">
        <w:rPr>
          <w:rFonts w:ascii="宋体" w:hAnsi="宋体" w:hint="eastAsia"/>
          <w:kern w:val="0"/>
          <w:sz w:val="28"/>
          <w:szCs w:val="28"/>
        </w:rPr>
        <w:t>3）</w:t>
      </w:r>
      <w:r w:rsidRPr="00CF056A">
        <w:rPr>
          <w:rFonts w:ascii="宋体" w:hAnsi="宋体"/>
          <w:kern w:val="0"/>
          <w:sz w:val="28"/>
          <w:szCs w:val="28"/>
        </w:rPr>
        <w:t>可编程数据速率：范围 0.6 至 600 kbps</w:t>
      </w:r>
      <w:r w:rsidRPr="00CF056A">
        <w:rPr>
          <w:rFonts w:ascii="宋体" w:hAnsi="宋体" w:hint="eastAsia"/>
          <w:kern w:val="0"/>
          <w:sz w:val="28"/>
          <w:szCs w:val="28"/>
        </w:rPr>
        <w:t>（推荐2.4kbps--500kbps）</w:t>
      </w:r>
    </w:p>
    <w:p w:rsidR="00B24215" w:rsidRPr="00CF056A" w:rsidRDefault="00B24215" w:rsidP="00B24215">
      <w:pPr>
        <w:pStyle w:val="a3"/>
        <w:rPr>
          <w:rFonts w:ascii="宋体" w:hAnsi="宋体"/>
          <w:kern w:val="0"/>
          <w:sz w:val="28"/>
          <w:szCs w:val="28"/>
        </w:rPr>
      </w:pPr>
      <w:r w:rsidRPr="00CF056A">
        <w:rPr>
          <w:rFonts w:ascii="宋体" w:hAnsi="宋体" w:hint="eastAsia"/>
          <w:kern w:val="0"/>
          <w:sz w:val="28"/>
          <w:szCs w:val="28"/>
        </w:rPr>
        <w:t>4）工作于433</w:t>
      </w:r>
      <w:r w:rsidRPr="00CF056A">
        <w:rPr>
          <w:rFonts w:ascii="宋体" w:hAnsi="宋体"/>
          <w:kern w:val="0"/>
          <w:sz w:val="28"/>
          <w:szCs w:val="28"/>
        </w:rPr>
        <w:t xml:space="preserve"> MHz</w:t>
      </w:r>
      <w:r w:rsidRPr="00CF056A">
        <w:rPr>
          <w:rFonts w:ascii="宋体" w:hAnsi="宋体" w:hint="eastAsia"/>
          <w:kern w:val="0"/>
          <w:sz w:val="28"/>
          <w:szCs w:val="28"/>
        </w:rPr>
        <w:t>免费ISM频段（</w:t>
      </w:r>
      <w:r>
        <w:rPr>
          <w:rFonts w:ascii="宋体" w:hAnsi="宋体" w:hint="eastAsia"/>
          <w:kern w:val="0"/>
          <w:sz w:val="28"/>
          <w:szCs w:val="28"/>
        </w:rPr>
        <w:t>频段范围387-464</w:t>
      </w:r>
      <w:r w:rsidRPr="00CF056A">
        <w:rPr>
          <w:rFonts w:ascii="宋体" w:hAnsi="宋体" w:hint="eastAsia"/>
          <w:kern w:val="0"/>
          <w:sz w:val="28"/>
          <w:szCs w:val="28"/>
        </w:rPr>
        <w:t>MHz，推荐</w:t>
      </w:r>
      <w:r>
        <w:rPr>
          <w:rFonts w:ascii="宋体" w:hAnsi="宋体" w:hint="eastAsia"/>
          <w:kern w:val="0"/>
          <w:sz w:val="28"/>
          <w:szCs w:val="28"/>
        </w:rPr>
        <w:t>工作于中心频点</w:t>
      </w:r>
      <w:r w:rsidRPr="00CF056A">
        <w:rPr>
          <w:rFonts w:ascii="宋体" w:hAnsi="宋体" w:hint="eastAsia"/>
          <w:kern w:val="0"/>
          <w:sz w:val="28"/>
          <w:szCs w:val="28"/>
        </w:rPr>
        <w:t>430-436MHz</w:t>
      </w:r>
      <w:r>
        <w:rPr>
          <w:rFonts w:ascii="宋体" w:hAnsi="宋体" w:hint="eastAsia"/>
          <w:kern w:val="0"/>
          <w:sz w:val="28"/>
          <w:szCs w:val="28"/>
        </w:rPr>
        <w:t>附近</w:t>
      </w:r>
      <w:r w:rsidRPr="00CF056A">
        <w:rPr>
          <w:rFonts w:ascii="宋体" w:hAnsi="宋体" w:hint="eastAsia"/>
          <w:kern w:val="0"/>
          <w:sz w:val="28"/>
          <w:szCs w:val="28"/>
        </w:rPr>
        <w:t>）</w:t>
      </w:r>
    </w:p>
    <w:p w:rsidR="00B24215" w:rsidRPr="00CF056A" w:rsidRDefault="00B24215" w:rsidP="00B24215">
      <w:pPr>
        <w:pStyle w:val="a3"/>
        <w:rPr>
          <w:rFonts w:ascii="宋体" w:hAnsi="宋体"/>
          <w:kern w:val="0"/>
          <w:sz w:val="28"/>
          <w:szCs w:val="28"/>
        </w:rPr>
      </w:pPr>
      <w:r w:rsidRPr="00CF056A">
        <w:rPr>
          <w:rFonts w:ascii="宋体" w:hAnsi="宋体" w:hint="eastAsia"/>
          <w:kern w:val="0"/>
          <w:sz w:val="28"/>
          <w:szCs w:val="28"/>
        </w:rPr>
        <w:t>5）调制方式：</w:t>
      </w:r>
      <w:r w:rsidRPr="00CF056A">
        <w:rPr>
          <w:rFonts w:ascii="宋体" w:hAnsi="宋体"/>
          <w:kern w:val="0"/>
          <w:sz w:val="28"/>
          <w:szCs w:val="28"/>
        </w:rPr>
        <w:t>支持 2-FSK、4-FSK、GFSK 和 OOK</w:t>
      </w:r>
      <w:r w:rsidRPr="00D85711">
        <w:rPr>
          <w:rFonts w:ascii="宋体" w:hAnsi="宋体" w:hint="eastAsia"/>
          <w:kern w:val="0"/>
          <w:sz w:val="28"/>
          <w:szCs w:val="28"/>
        </w:rPr>
        <w:t>（不支持MSK调制方式）</w:t>
      </w:r>
    </w:p>
    <w:p w:rsidR="00B24215" w:rsidRDefault="00B24215" w:rsidP="00B24215">
      <w:pPr>
        <w:pStyle w:val="a3"/>
        <w:rPr>
          <w:rFonts w:ascii="宋体" w:hAnsi="宋体" w:hint="eastAsia"/>
          <w:b/>
          <w:kern w:val="0"/>
          <w:sz w:val="28"/>
          <w:szCs w:val="28"/>
        </w:rPr>
      </w:pPr>
    </w:p>
    <w:p w:rsidR="00B24215" w:rsidRPr="00EB547F" w:rsidRDefault="00B24215" w:rsidP="00B24215">
      <w:pPr>
        <w:pStyle w:val="a3"/>
        <w:rPr>
          <w:rFonts w:ascii="宋体" w:hAnsi="宋体"/>
          <w:b/>
          <w:kern w:val="0"/>
          <w:sz w:val="28"/>
          <w:szCs w:val="28"/>
        </w:rPr>
      </w:pPr>
      <w:r w:rsidRPr="00EB547F">
        <w:rPr>
          <w:rFonts w:ascii="宋体" w:hAnsi="宋体" w:hint="eastAsia"/>
          <w:b/>
          <w:kern w:val="0"/>
          <w:sz w:val="28"/>
          <w:szCs w:val="28"/>
        </w:rPr>
        <w:lastRenderedPageBreak/>
        <w:t>二、</w:t>
      </w:r>
      <w:r w:rsidRPr="00EB547F">
        <w:rPr>
          <w:rFonts w:ascii="宋体" w:hAnsi="宋体"/>
          <w:b/>
          <w:kern w:val="0"/>
          <w:sz w:val="28"/>
          <w:szCs w:val="28"/>
        </w:rPr>
        <w:t xml:space="preserve">数字特性 </w:t>
      </w:r>
    </w:p>
    <w:p w:rsidR="00B24215" w:rsidRPr="00CF056A" w:rsidRDefault="00B24215" w:rsidP="00B24215">
      <w:pPr>
        <w:pStyle w:val="a3"/>
        <w:rPr>
          <w:rFonts w:ascii="宋体" w:hAnsi="宋体" w:hint="eastAsia"/>
          <w:kern w:val="0"/>
          <w:sz w:val="28"/>
          <w:szCs w:val="28"/>
        </w:rPr>
      </w:pPr>
      <w:r>
        <w:rPr>
          <w:rFonts w:ascii="宋体" w:hAnsi="宋体" w:hint="eastAsia"/>
          <w:kern w:val="0"/>
          <w:sz w:val="28"/>
          <w:szCs w:val="28"/>
        </w:rPr>
        <w:t>1）</w:t>
      </w:r>
      <w:r w:rsidRPr="00CF056A">
        <w:rPr>
          <w:rFonts w:ascii="宋体" w:hAnsi="宋体" w:hint="eastAsia"/>
          <w:kern w:val="0"/>
          <w:sz w:val="28"/>
          <w:szCs w:val="28"/>
        </w:rPr>
        <w:t>6</w:t>
      </w:r>
      <w:r w:rsidRPr="00CF056A">
        <w:rPr>
          <w:rFonts w:ascii="宋体" w:hAnsi="宋体"/>
          <w:kern w:val="0"/>
          <w:sz w:val="28"/>
          <w:szCs w:val="28"/>
        </w:rPr>
        <w:t>4 字节接收 (RX) 和发送 (TX) FIFO</w:t>
      </w:r>
    </w:p>
    <w:p w:rsidR="00B24215" w:rsidRPr="00CF056A" w:rsidRDefault="00B24215" w:rsidP="00B24215">
      <w:pPr>
        <w:pStyle w:val="a3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2）</w:t>
      </w:r>
      <w:r w:rsidRPr="00CF056A">
        <w:rPr>
          <w:rFonts w:ascii="宋体" w:hAnsi="宋体" w:hint="eastAsia"/>
          <w:sz w:val="28"/>
          <w:szCs w:val="28"/>
        </w:rPr>
        <w:t>模块可软件设地址，只有收到本机地址时才会输出数据（提供中断指示)，可直接接各种单片机使用，软件编程非常方便</w:t>
      </w:r>
    </w:p>
    <w:p w:rsidR="00B24215" w:rsidRDefault="00B24215" w:rsidP="00B24215">
      <w:pPr>
        <w:pStyle w:val="a3"/>
        <w:rPr>
          <w:rFonts w:ascii="宋体" w:hAnsi="宋体" w:hint="eastAsia"/>
          <w:b/>
          <w:kern w:val="0"/>
          <w:sz w:val="28"/>
          <w:szCs w:val="28"/>
        </w:rPr>
      </w:pPr>
    </w:p>
    <w:p w:rsidR="00B24215" w:rsidRPr="00EB547F" w:rsidRDefault="00B24215" w:rsidP="00B24215">
      <w:pPr>
        <w:pStyle w:val="a3"/>
        <w:rPr>
          <w:rFonts w:ascii="宋体" w:hAnsi="宋体"/>
          <w:b/>
          <w:kern w:val="0"/>
          <w:sz w:val="28"/>
          <w:szCs w:val="28"/>
        </w:rPr>
      </w:pPr>
      <w:r w:rsidRPr="00EB547F">
        <w:rPr>
          <w:rFonts w:ascii="宋体" w:hAnsi="宋体" w:hint="eastAsia"/>
          <w:b/>
          <w:kern w:val="0"/>
          <w:sz w:val="28"/>
          <w:szCs w:val="28"/>
        </w:rPr>
        <w:t>三、</w:t>
      </w:r>
      <w:r w:rsidRPr="00EB547F">
        <w:rPr>
          <w:rFonts w:ascii="宋体" w:hAnsi="宋体"/>
          <w:b/>
          <w:kern w:val="0"/>
          <w:sz w:val="28"/>
          <w:szCs w:val="28"/>
        </w:rPr>
        <w:t xml:space="preserve">低功耗特性 </w:t>
      </w:r>
    </w:p>
    <w:p w:rsidR="00B24215" w:rsidRPr="00CF056A" w:rsidRDefault="00B24215" w:rsidP="00B24215">
      <w:pPr>
        <w:pStyle w:val="a3"/>
        <w:rPr>
          <w:rFonts w:ascii="宋体" w:hAnsi="宋体" w:hint="eastAsia"/>
          <w:kern w:val="0"/>
          <w:sz w:val="28"/>
          <w:szCs w:val="28"/>
        </w:rPr>
      </w:pPr>
      <w:r w:rsidRPr="00CF056A">
        <w:rPr>
          <w:rFonts w:ascii="宋体" w:hAnsi="宋体" w:hint="eastAsia"/>
          <w:kern w:val="0"/>
          <w:sz w:val="28"/>
          <w:szCs w:val="28"/>
        </w:rPr>
        <w:t>1</w:t>
      </w:r>
      <w:r>
        <w:rPr>
          <w:rFonts w:ascii="宋体" w:hAnsi="宋体" w:hint="eastAsia"/>
          <w:kern w:val="0"/>
          <w:sz w:val="28"/>
          <w:szCs w:val="28"/>
        </w:rPr>
        <w:t>）</w:t>
      </w:r>
      <w:r w:rsidRPr="00CF056A">
        <w:rPr>
          <w:rFonts w:ascii="宋体" w:hAnsi="宋体"/>
          <w:kern w:val="0"/>
          <w:sz w:val="28"/>
          <w:szCs w:val="28"/>
        </w:rPr>
        <w:t>睡眠模式电流消耗</w:t>
      </w:r>
      <w:r>
        <w:rPr>
          <w:rFonts w:ascii="宋体" w:hAnsi="宋体" w:hint="eastAsia"/>
          <w:kern w:val="0"/>
          <w:sz w:val="28"/>
          <w:szCs w:val="28"/>
        </w:rPr>
        <w:t>约20</w:t>
      </w:r>
      <w:r w:rsidRPr="00CF056A">
        <w:rPr>
          <w:rFonts w:ascii="宋体" w:hAnsi="宋体" w:hint="eastAsia"/>
          <w:kern w:val="0"/>
          <w:sz w:val="28"/>
          <w:szCs w:val="28"/>
        </w:rPr>
        <w:t>uA</w:t>
      </w:r>
    </w:p>
    <w:p w:rsidR="00B24215" w:rsidRPr="00410B91" w:rsidRDefault="00B24215" w:rsidP="00B24215">
      <w:pPr>
        <w:pStyle w:val="a3"/>
        <w:rPr>
          <w:rFonts w:ascii="宋体" w:hAnsi="宋体" w:hint="eastAsia"/>
          <w:sz w:val="28"/>
          <w:szCs w:val="28"/>
        </w:rPr>
      </w:pPr>
      <w:r w:rsidRPr="00CF056A">
        <w:rPr>
          <w:rFonts w:ascii="宋体" w:hAnsi="宋体" w:hint="eastAsia"/>
          <w:sz w:val="28"/>
          <w:szCs w:val="28"/>
        </w:rPr>
        <w:t>2</w:t>
      </w:r>
      <w:r>
        <w:rPr>
          <w:rFonts w:ascii="宋体" w:hAnsi="宋体" w:hint="eastAsia"/>
          <w:sz w:val="28"/>
          <w:szCs w:val="28"/>
        </w:rPr>
        <w:t>）</w:t>
      </w:r>
      <w:r w:rsidRPr="00CF056A">
        <w:rPr>
          <w:rFonts w:ascii="宋体" w:hAnsi="宋体" w:hint="eastAsia"/>
          <w:sz w:val="28"/>
          <w:szCs w:val="28"/>
        </w:rPr>
        <w:t>最大发射功率：+20dBm</w:t>
      </w:r>
      <w:r>
        <w:rPr>
          <w:rFonts w:ascii="宋体" w:hAnsi="宋体" w:hint="eastAsia"/>
          <w:sz w:val="28"/>
          <w:szCs w:val="28"/>
        </w:rPr>
        <w:t>（100毫瓦）</w:t>
      </w:r>
      <w:r w:rsidRPr="00CF056A">
        <w:rPr>
          <w:rFonts w:ascii="宋体" w:hAnsi="宋体" w:hint="eastAsia"/>
          <w:sz w:val="28"/>
          <w:szCs w:val="28"/>
        </w:rPr>
        <w:t>，在以最大功率发射信号</w:t>
      </w:r>
      <w:r>
        <w:rPr>
          <w:rFonts w:ascii="宋体" w:hAnsi="宋体" w:hint="eastAsia"/>
          <w:sz w:val="28"/>
          <w:szCs w:val="28"/>
        </w:rPr>
        <w:t>时</w:t>
      </w:r>
      <w:r w:rsidRPr="00CF056A">
        <w:rPr>
          <w:rFonts w:ascii="宋体" w:hAnsi="宋体" w:hint="eastAsia"/>
          <w:sz w:val="28"/>
          <w:szCs w:val="28"/>
        </w:rPr>
        <w:t>电流</w:t>
      </w:r>
      <w:r>
        <w:rPr>
          <w:rFonts w:ascii="宋体" w:hAnsi="宋体" w:hint="eastAsia"/>
          <w:sz w:val="28"/>
          <w:szCs w:val="28"/>
        </w:rPr>
        <w:t>约65</w:t>
      </w:r>
      <w:r w:rsidRPr="00410B91">
        <w:rPr>
          <w:rFonts w:ascii="宋体" w:hAnsi="宋体" w:hint="eastAsia"/>
          <w:sz w:val="28"/>
          <w:szCs w:val="28"/>
        </w:rPr>
        <w:t>mA,持续接收电流约1</w:t>
      </w:r>
      <w:r>
        <w:rPr>
          <w:rFonts w:ascii="宋体" w:hAnsi="宋体" w:hint="eastAsia"/>
          <w:sz w:val="28"/>
          <w:szCs w:val="28"/>
        </w:rPr>
        <w:t>2.5</w:t>
      </w:r>
      <w:r w:rsidRPr="00410B91">
        <w:rPr>
          <w:rFonts w:ascii="宋体" w:hAnsi="宋体" w:hint="eastAsia"/>
          <w:sz w:val="28"/>
          <w:szCs w:val="28"/>
        </w:rPr>
        <w:t>mA</w:t>
      </w:r>
    </w:p>
    <w:p w:rsidR="00B24215" w:rsidRPr="00CF056A" w:rsidRDefault="00B24215" w:rsidP="00B24215">
      <w:pPr>
        <w:pStyle w:val="a3"/>
        <w:rPr>
          <w:rFonts w:ascii="宋体" w:hAnsi="宋体" w:hint="eastAsia"/>
          <w:kern w:val="0"/>
          <w:sz w:val="28"/>
          <w:szCs w:val="28"/>
        </w:rPr>
      </w:pPr>
      <w:r w:rsidRPr="00CF056A">
        <w:rPr>
          <w:rFonts w:ascii="宋体" w:hAnsi="宋体" w:hint="eastAsia"/>
          <w:kern w:val="0"/>
          <w:sz w:val="28"/>
          <w:szCs w:val="28"/>
        </w:rPr>
        <w:t>3</w:t>
      </w:r>
      <w:r>
        <w:rPr>
          <w:rFonts w:ascii="宋体" w:hAnsi="宋体" w:hint="eastAsia"/>
          <w:kern w:val="0"/>
          <w:sz w:val="28"/>
          <w:szCs w:val="28"/>
        </w:rPr>
        <w:t>）</w:t>
      </w:r>
      <w:r w:rsidRPr="00CF056A">
        <w:rPr>
          <w:rFonts w:ascii="宋体" w:hAnsi="宋体"/>
          <w:kern w:val="0"/>
          <w:sz w:val="28"/>
          <w:szCs w:val="28"/>
        </w:rPr>
        <w:t>快速启动时间</w:t>
      </w:r>
      <w:r w:rsidRPr="00CF056A">
        <w:rPr>
          <w:rFonts w:ascii="宋体" w:hAnsi="宋体" w:hint="eastAsia"/>
          <w:kern w:val="0"/>
          <w:sz w:val="28"/>
          <w:szCs w:val="28"/>
        </w:rPr>
        <w:t>：</w:t>
      </w:r>
      <w:r>
        <w:rPr>
          <w:rFonts w:ascii="宋体" w:hAnsi="宋体"/>
          <w:kern w:val="0"/>
          <w:sz w:val="28"/>
          <w:szCs w:val="28"/>
        </w:rPr>
        <w:t xml:space="preserve">240 </w:t>
      </w:r>
      <w:proofErr w:type="spellStart"/>
      <w:r>
        <w:rPr>
          <w:rFonts w:ascii="宋体" w:hAnsi="宋体" w:hint="eastAsia"/>
          <w:kern w:val="0"/>
          <w:sz w:val="28"/>
          <w:szCs w:val="28"/>
        </w:rPr>
        <w:t>uS</w:t>
      </w:r>
      <w:proofErr w:type="spellEnd"/>
      <w:r w:rsidRPr="00CF056A">
        <w:rPr>
          <w:rFonts w:ascii="宋体" w:hAnsi="宋体"/>
          <w:kern w:val="0"/>
          <w:sz w:val="28"/>
          <w:szCs w:val="28"/>
        </w:rPr>
        <w:t>（从睡眠模式到接收 [RX] 模式或发送[TX]模式）</w:t>
      </w:r>
    </w:p>
    <w:p w:rsidR="00B24215" w:rsidRPr="00CF056A" w:rsidRDefault="00B24215" w:rsidP="00B24215">
      <w:pPr>
        <w:pStyle w:val="a3"/>
        <w:rPr>
          <w:rFonts w:ascii="宋体" w:hAnsi="宋体" w:hint="eastAsia"/>
          <w:sz w:val="28"/>
          <w:szCs w:val="28"/>
        </w:rPr>
      </w:pPr>
      <w:r w:rsidRPr="00CF056A">
        <w:rPr>
          <w:rFonts w:ascii="宋体" w:hAnsi="宋体" w:hint="eastAsia"/>
          <w:sz w:val="28"/>
          <w:szCs w:val="28"/>
        </w:rPr>
        <w:t>4</w:t>
      </w:r>
      <w:r>
        <w:rPr>
          <w:rFonts w:ascii="宋体" w:hAnsi="宋体" w:hint="eastAsia"/>
          <w:sz w:val="28"/>
          <w:szCs w:val="28"/>
        </w:rPr>
        <w:t>）快速切换</w:t>
      </w:r>
      <w:r w:rsidRPr="00CF056A">
        <w:rPr>
          <w:rFonts w:ascii="宋体" w:hAnsi="宋体" w:hint="eastAsia"/>
          <w:sz w:val="28"/>
          <w:szCs w:val="28"/>
        </w:rPr>
        <w:t>：模块在接收</w:t>
      </w:r>
      <w:r w:rsidRPr="00CF056A">
        <w:rPr>
          <w:rFonts w:ascii="宋体" w:hAnsi="宋体"/>
          <w:kern w:val="0"/>
          <w:sz w:val="28"/>
          <w:szCs w:val="28"/>
        </w:rPr>
        <w:t xml:space="preserve"> [RX]</w:t>
      </w:r>
      <w:r w:rsidRPr="00CF056A">
        <w:rPr>
          <w:rFonts w:ascii="宋体" w:hAnsi="宋体" w:hint="eastAsia"/>
          <w:kern w:val="0"/>
          <w:sz w:val="28"/>
          <w:szCs w:val="28"/>
        </w:rPr>
        <w:t>和</w:t>
      </w:r>
      <w:r w:rsidRPr="00CF056A">
        <w:rPr>
          <w:rFonts w:ascii="宋体" w:hAnsi="宋体" w:hint="eastAsia"/>
          <w:sz w:val="28"/>
          <w:szCs w:val="28"/>
        </w:rPr>
        <w:t>发射</w:t>
      </w:r>
      <w:r w:rsidRPr="00CF056A">
        <w:rPr>
          <w:rFonts w:ascii="宋体" w:hAnsi="宋体"/>
          <w:kern w:val="0"/>
          <w:sz w:val="28"/>
          <w:szCs w:val="28"/>
        </w:rPr>
        <w:t>[TX]</w:t>
      </w:r>
      <w:r w:rsidRPr="00CF056A">
        <w:rPr>
          <w:rFonts w:ascii="宋体" w:hAnsi="宋体" w:hint="eastAsia"/>
          <w:sz w:val="28"/>
          <w:szCs w:val="28"/>
        </w:rPr>
        <w:t>模式切换时间 &lt; 1ms</w:t>
      </w:r>
    </w:p>
    <w:p w:rsidR="00B24215" w:rsidRPr="00EB547F" w:rsidRDefault="00B24215" w:rsidP="00B24215">
      <w:pPr>
        <w:pStyle w:val="a3"/>
        <w:rPr>
          <w:rFonts w:ascii="宋体" w:hAnsi="宋体" w:hint="eastAsia"/>
          <w:b/>
          <w:sz w:val="28"/>
          <w:szCs w:val="28"/>
        </w:rPr>
      </w:pPr>
      <w:r w:rsidRPr="00EB547F">
        <w:rPr>
          <w:rFonts w:ascii="宋体" w:hAnsi="宋体" w:hint="eastAsia"/>
          <w:b/>
          <w:sz w:val="28"/>
          <w:szCs w:val="28"/>
        </w:rPr>
        <w:t>四、</w:t>
      </w:r>
      <w:r>
        <w:rPr>
          <w:rFonts w:ascii="宋体" w:hAnsi="宋体" w:hint="eastAsia"/>
          <w:b/>
          <w:sz w:val="28"/>
          <w:szCs w:val="28"/>
        </w:rPr>
        <w:t>接口及传输特性</w:t>
      </w:r>
    </w:p>
    <w:p w:rsidR="00B24215" w:rsidRPr="00CF056A" w:rsidRDefault="00B24215" w:rsidP="00B24215">
      <w:pPr>
        <w:pStyle w:val="a3"/>
        <w:rPr>
          <w:rFonts w:ascii="宋体" w:hAnsi="宋体" w:hint="eastAsia"/>
          <w:sz w:val="28"/>
          <w:szCs w:val="28"/>
        </w:rPr>
      </w:pPr>
      <w:r w:rsidRPr="00CF056A">
        <w:rPr>
          <w:rFonts w:ascii="宋体" w:hAnsi="宋体" w:hint="eastAsia"/>
          <w:sz w:val="28"/>
          <w:szCs w:val="28"/>
        </w:rPr>
        <w:t>1</w:t>
      </w:r>
      <w:r>
        <w:rPr>
          <w:rFonts w:ascii="宋体" w:hAnsi="宋体" w:hint="eastAsia"/>
          <w:sz w:val="28"/>
          <w:szCs w:val="28"/>
        </w:rPr>
        <w:t>）采用2mm间距单排针或者贴片焊接方式</w:t>
      </w:r>
      <w:r w:rsidRPr="00CF056A">
        <w:rPr>
          <w:rFonts w:ascii="宋体" w:hAnsi="宋体" w:hint="eastAsia"/>
          <w:sz w:val="28"/>
          <w:szCs w:val="28"/>
        </w:rPr>
        <w:t>，</w:t>
      </w:r>
      <w:r>
        <w:rPr>
          <w:rFonts w:ascii="宋体" w:hAnsi="宋体" w:hint="eastAsia"/>
          <w:sz w:val="28"/>
          <w:szCs w:val="28"/>
        </w:rPr>
        <w:t>适应多种应用场合。</w:t>
      </w:r>
      <w:r w:rsidRPr="00CF056A">
        <w:rPr>
          <w:rFonts w:ascii="宋体" w:hAnsi="宋体" w:hint="eastAsia"/>
          <w:sz w:val="28"/>
          <w:szCs w:val="28"/>
        </w:rPr>
        <w:t>可以和我公司出品的</w:t>
      </w:r>
      <w:r>
        <w:rPr>
          <w:rFonts w:ascii="宋体" w:hAnsi="宋体" w:hint="eastAsia"/>
          <w:sz w:val="28"/>
          <w:szCs w:val="28"/>
        </w:rPr>
        <w:t>所有CC110L</w:t>
      </w:r>
      <w:r w:rsidRPr="00CF056A">
        <w:rPr>
          <w:rFonts w:ascii="宋体" w:hAnsi="宋体" w:hint="eastAsia"/>
          <w:sz w:val="28"/>
          <w:szCs w:val="28"/>
        </w:rPr>
        <w:t>系列微功率模块、USB接口</w:t>
      </w:r>
      <w:r>
        <w:rPr>
          <w:rFonts w:ascii="宋体" w:hAnsi="宋体" w:hint="eastAsia"/>
          <w:sz w:val="28"/>
          <w:szCs w:val="28"/>
        </w:rPr>
        <w:t>/串口</w:t>
      </w:r>
      <w:r w:rsidRPr="00CF056A">
        <w:rPr>
          <w:rFonts w:ascii="宋体" w:hAnsi="宋体" w:hint="eastAsia"/>
          <w:sz w:val="28"/>
          <w:szCs w:val="28"/>
        </w:rPr>
        <w:t>模块、RFC-1100H大功率模块</w:t>
      </w:r>
      <w:r>
        <w:rPr>
          <w:rFonts w:ascii="宋体" w:hAnsi="宋体" w:hint="eastAsia"/>
          <w:sz w:val="28"/>
          <w:szCs w:val="28"/>
        </w:rPr>
        <w:t>等</w:t>
      </w:r>
      <w:r w:rsidRPr="00CF056A">
        <w:rPr>
          <w:rFonts w:ascii="宋体" w:hAnsi="宋体" w:hint="eastAsia"/>
          <w:sz w:val="28"/>
          <w:szCs w:val="28"/>
        </w:rPr>
        <w:t>互相通信、组网工作</w:t>
      </w:r>
    </w:p>
    <w:p w:rsidR="00B24215" w:rsidRDefault="00B24215" w:rsidP="00B24215">
      <w:pPr>
        <w:pStyle w:val="a3"/>
        <w:rPr>
          <w:rFonts w:ascii="宋体" w:hAnsi="宋体" w:hint="eastAsia"/>
          <w:sz w:val="28"/>
          <w:szCs w:val="28"/>
        </w:rPr>
      </w:pPr>
      <w:r w:rsidRPr="00CF056A">
        <w:rPr>
          <w:rFonts w:ascii="宋体" w:hAnsi="宋体" w:hint="eastAsia"/>
          <w:sz w:val="28"/>
          <w:szCs w:val="28"/>
        </w:rPr>
        <w:t>2</w:t>
      </w:r>
      <w:r>
        <w:rPr>
          <w:rFonts w:ascii="宋体" w:hAnsi="宋体" w:hint="eastAsia"/>
          <w:sz w:val="28"/>
          <w:szCs w:val="28"/>
        </w:rPr>
        <w:t>）</w:t>
      </w:r>
      <w:r w:rsidRPr="00CF056A">
        <w:rPr>
          <w:rFonts w:ascii="宋体" w:hAnsi="宋体" w:hint="eastAsia"/>
          <w:sz w:val="28"/>
          <w:szCs w:val="28"/>
        </w:rPr>
        <w:t>配置</w:t>
      </w:r>
      <w:r>
        <w:rPr>
          <w:rFonts w:ascii="宋体" w:hAnsi="宋体" w:hint="eastAsia"/>
          <w:sz w:val="28"/>
          <w:szCs w:val="28"/>
        </w:rPr>
        <w:t>高增益10CM长</w:t>
      </w:r>
      <w:r w:rsidRPr="00CF056A">
        <w:rPr>
          <w:rFonts w:ascii="宋体" w:hAnsi="宋体" w:hint="eastAsia"/>
          <w:sz w:val="28"/>
          <w:szCs w:val="28"/>
        </w:rPr>
        <w:t>天线，直线可视通讯距离可达</w:t>
      </w:r>
      <w:r w:rsidRPr="00410B91">
        <w:rPr>
          <w:rFonts w:ascii="宋体" w:hAnsi="宋体" w:hint="eastAsia"/>
          <w:sz w:val="28"/>
          <w:szCs w:val="28"/>
        </w:rPr>
        <w:t>600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800"/>
          <w:attr w:name="UnitName" w:val="米"/>
        </w:smartTagPr>
        <w:r w:rsidRPr="00410B91">
          <w:rPr>
            <w:rFonts w:ascii="宋体" w:hAnsi="宋体" w:hint="eastAsia"/>
            <w:sz w:val="28"/>
            <w:szCs w:val="28"/>
          </w:rPr>
          <w:t>-800</w:t>
        </w:r>
        <w:r w:rsidRPr="00CF056A">
          <w:rPr>
            <w:rFonts w:ascii="宋体" w:hAnsi="宋体" w:hint="eastAsia"/>
            <w:sz w:val="28"/>
            <w:szCs w:val="28"/>
          </w:rPr>
          <w:t>米</w:t>
        </w:r>
      </w:smartTag>
      <w:r w:rsidRPr="00CF056A">
        <w:rPr>
          <w:rFonts w:ascii="宋体" w:hAnsi="宋体" w:hint="eastAsia"/>
          <w:sz w:val="28"/>
          <w:szCs w:val="28"/>
        </w:rPr>
        <w:t>（与测试环境、波特率设置</w:t>
      </w:r>
      <w:r>
        <w:rPr>
          <w:rFonts w:ascii="宋体" w:hAnsi="宋体" w:hint="eastAsia"/>
          <w:sz w:val="28"/>
          <w:szCs w:val="28"/>
        </w:rPr>
        <w:t>等</w:t>
      </w:r>
      <w:r w:rsidRPr="00CF056A">
        <w:rPr>
          <w:rFonts w:ascii="宋体" w:hAnsi="宋体" w:hint="eastAsia"/>
          <w:sz w:val="28"/>
          <w:szCs w:val="28"/>
        </w:rPr>
        <w:t>有关），如需要传输更远距离，建议选用功率更大的同系列模块如RFC-1100H</w:t>
      </w:r>
    </w:p>
    <w:p w:rsidR="00B24215" w:rsidRDefault="00B24215" w:rsidP="00B24215">
      <w:pPr>
        <w:pStyle w:val="a3"/>
        <w:rPr>
          <w:rFonts w:ascii="宋体" w:hAnsi="宋体" w:hint="eastAsia"/>
          <w:sz w:val="28"/>
          <w:szCs w:val="28"/>
        </w:rPr>
      </w:pPr>
    </w:p>
    <w:p w:rsidR="00B24215" w:rsidRPr="003C5B28" w:rsidRDefault="00B24215" w:rsidP="00B24215">
      <w:pPr>
        <w:pStyle w:val="a3"/>
        <w:rPr>
          <w:rFonts w:ascii="宋体" w:hAnsi="宋体" w:hint="eastAsia"/>
          <w:b/>
          <w:sz w:val="28"/>
          <w:szCs w:val="28"/>
        </w:rPr>
      </w:pPr>
      <w:r w:rsidRPr="003C5B28">
        <w:rPr>
          <w:rFonts w:ascii="宋体" w:hAnsi="宋体" w:hint="eastAsia"/>
          <w:b/>
          <w:sz w:val="28"/>
          <w:szCs w:val="28"/>
        </w:rPr>
        <w:t>模块管脚及尺寸图：</w:t>
      </w:r>
    </w:p>
    <w:p w:rsidR="00B24215" w:rsidRPr="00CF056A" w:rsidRDefault="00B24215" w:rsidP="00B24215">
      <w:pPr>
        <w:pStyle w:val="a3"/>
        <w:rPr>
          <w:rFonts w:ascii="宋体" w:hAnsi="宋体"/>
          <w:kern w:val="0"/>
          <w:sz w:val="28"/>
          <w:szCs w:val="28"/>
        </w:rPr>
      </w:pPr>
    </w:p>
    <w:p w:rsidR="00B24215" w:rsidRPr="00CF056A" w:rsidRDefault="00B24215" w:rsidP="00B24215">
      <w:pPr>
        <w:rPr>
          <w:rFonts w:ascii="宋体" w:hAnsi="宋体" w:hint="eastAsia"/>
          <w:b/>
          <w:sz w:val="28"/>
          <w:szCs w:val="28"/>
        </w:rPr>
      </w:pPr>
      <w:r>
        <w:rPr>
          <w:rFonts w:ascii="宋体" w:hAnsi="宋体" w:hint="eastAsia"/>
          <w:b/>
          <w:noProof/>
          <w:sz w:val="28"/>
          <w:szCs w:val="28"/>
        </w:rPr>
        <w:lastRenderedPageBreak/>
        <w:drawing>
          <wp:inline distT="0" distB="0" distL="0" distR="0">
            <wp:extent cx="5791200" cy="3095625"/>
            <wp:effectExtent l="19050" t="0" r="0" b="0"/>
            <wp:docPr id="4" name="图片 4" descr="RFC-1100C管脚-尺寸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FC-1100C管脚-尺寸图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3095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4215" w:rsidRDefault="00B24215" w:rsidP="00B24215">
      <w:pPr>
        <w:rPr>
          <w:rFonts w:ascii="宋体" w:hAnsi="宋体" w:hint="eastAsia"/>
          <w:sz w:val="28"/>
          <w:szCs w:val="28"/>
        </w:rPr>
      </w:pPr>
    </w:p>
    <w:p w:rsidR="00B24215" w:rsidRDefault="00B24215" w:rsidP="00B24215">
      <w:pPr>
        <w:rPr>
          <w:rFonts w:ascii="宋体" w:hAnsi="宋体" w:hint="eastAsia"/>
          <w:sz w:val="28"/>
          <w:szCs w:val="28"/>
        </w:rPr>
      </w:pPr>
    </w:p>
    <w:p w:rsidR="00B24215" w:rsidRDefault="00B24215" w:rsidP="00B24215">
      <w:pPr>
        <w:rPr>
          <w:rFonts w:ascii="宋体" w:hAnsi="宋体" w:hint="eastAsia"/>
          <w:sz w:val="28"/>
          <w:szCs w:val="28"/>
        </w:rPr>
      </w:pPr>
    </w:p>
    <w:p w:rsidR="00B24215" w:rsidRPr="00CF056A" w:rsidRDefault="00B24215" w:rsidP="00B24215">
      <w:pPr>
        <w:rPr>
          <w:rFonts w:ascii="宋体" w:hAnsi="宋体" w:hint="eastAsia"/>
          <w:sz w:val="28"/>
          <w:szCs w:val="28"/>
        </w:rPr>
      </w:pPr>
    </w:p>
    <w:p w:rsidR="00B24215" w:rsidRPr="00BB2A42" w:rsidRDefault="00B24215" w:rsidP="00B24215">
      <w:pPr>
        <w:rPr>
          <w:rFonts w:ascii="宋体" w:hAnsi="宋体" w:hint="eastAsia"/>
          <w:b/>
          <w:sz w:val="36"/>
          <w:szCs w:val="36"/>
        </w:rPr>
      </w:pPr>
      <w:r w:rsidRPr="00BB2A42">
        <w:rPr>
          <w:rFonts w:ascii="宋体" w:hAnsi="宋体" w:hint="eastAsia"/>
          <w:b/>
          <w:sz w:val="36"/>
          <w:szCs w:val="36"/>
        </w:rPr>
        <w:t>二、RFC-1100C接口电路</w:t>
      </w:r>
      <w:r>
        <w:rPr>
          <w:rFonts w:ascii="宋体" w:hAnsi="宋体" w:hint="eastAsia"/>
          <w:b/>
          <w:sz w:val="36"/>
          <w:szCs w:val="36"/>
        </w:rPr>
        <w:t>及管脚定义</w:t>
      </w:r>
    </w:p>
    <w:p w:rsidR="00B24215" w:rsidRDefault="00B24215" w:rsidP="00B24215">
      <w:pPr>
        <w:ind w:firstLineChars="400" w:firstLine="1120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noProof/>
          <w:sz w:val="28"/>
          <w:szCs w:val="28"/>
        </w:rPr>
        <w:drawing>
          <wp:inline distT="0" distB="0" distL="0" distR="0">
            <wp:extent cx="1743075" cy="2971800"/>
            <wp:effectExtent l="19050" t="0" r="9525" b="0"/>
            <wp:docPr id="5" name="图片 5" descr="管脚定义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管脚定义图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4215" w:rsidRPr="003C5B28" w:rsidRDefault="00B24215" w:rsidP="00B24215">
      <w:pPr>
        <w:rPr>
          <w:rFonts w:ascii="宋体" w:hAnsi="宋体" w:hint="eastAsia"/>
          <w:b/>
          <w:sz w:val="28"/>
          <w:szCs w:val="28"/>
        </w:rPr>
      </w:pPr>
      <w:r w:rsidRPr="003C5B28">
        <w:rPr>
          <w:rFonts w:ascii="宋体" w:hAnsi="宋体" w:hint="eastAsia"/>
          <w:b/>
          <w:sz w:val="28"/>
          <w:szCs w:val="28"/>
        </w:rPr>
        <w:t>模块管脚定义及说明：</w:t>
      </w:r>
    </w:p>
    <w:tbl>
      <w:tblPr>
        <w:tblW w:w="9000" w:type="dxa"/>
        <w:tblInd w:w="108" w:type="dxa"/>
        <w:tblBorders>
          <w:top w:val="nil"/>
          <w:left w:val="nil"/>
          <w:bottom w:val="nil"/>
          <w:right w:val="nil"/>
        </w:tblBorders>
        <w:tblLook w:val="0000"/>
      </w:tblPr>
      <w:tblGrid>
        <w:gridCol w:w="900"/>
        <w:gridCol w:w="1486"/>
        <w:gridCol w:w="1754"/>
        <w:gridCol w:w="4860"/>
      </w:tblGrid>
      <w:tr w:rsidR="00B24215" w:rsidRPr="00CF056A" w:rsidTr="00056518">
        <w:tblPrEx>
          <w:tblCellMar>
            <w:top w:w="0" w:type="dxa"/>
            <w:bottom w:w="0" w:type="dxa"/>
          </w:tblCellMar>
        </w:tblPrEx>
        <w:trPr>
          <w:trHeight w:val="305"/>
        </w:trPr>
        <w:tc>
          <w:tcPr>
            <w:tcW w:w="9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B24215" w:rsidRPr="00CF056A" w:rsidRDefault="00B24215" w:rsidP="00056518">
            <w:pPr>
              <w:pStyle w:val="Default"/>
              <w:rPr>
                <w:rFonts w:ascii="宋体" w:eastAsia="宋体" w:hAnsi="宋体" w:hint="eastAsia"/>
                <w:sz w:val="28"/>
                <w:szCs w:val="28"/>
              </w:rPr>
            </w:pPr>
            <w:r w:rsidRPr="00CF056A">
              <w:rPr>
                <w:rFonts w:ascii="宋体" w:eastAsia="宋体" w:hAnsi="宋体" w:hint="eastAsia"/>
                <w:bCs/>
                <w:sz w:val="28"/>
                <w:szCs w:val="28"/>
              </w:rPr>
              <w:lastRenderedPageBreak/>
              <w:t>管脚</w:t>
            </w:r>
          </w:p>
        </w:tc>
        <w:tc>
          <w:tcPr>
            <w:tcW w:w="148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8" w:space="0" w:color="000000"/>
            </w:tcBorders>
            <w:vAlign w:val="center"/>
          </w:tcPr>
          <w:p w:rsidR="00B24215" w:rsidRPr="00CF056A" w:rsidRDefault="00B24215" w:rsidP="00056518">
            <w:pPr>
              <w:pStyle w:val="Default"/>
              <w:ind w:firstLineChars="98" w:firstLine="274"/>
              <w:jc w:val="both"/>
              <w:rPr>
                <w:rFonts w:ascii="宋体" w:eastAsia="宋体" w:hAnsi="宋体" w:hint="eastAsia"/>
                <w:sz w:val="28"/>
                <w:szCs w:val="28"/>
              </w:rPr>
            </w:pPr>
            <w:r w:rsidRPr="00CF056A">
              <w:rPr>
                <w:rFonts w:ascii="宋体" w:eastAsia="宋体" w:hAnsi="宋体" w:hint="eastAsia"/>
                <w:bCs/>
                <w:sz w:val="28"/>
                <w:szCs w:val="28"/>
              </w:rPr>
              <w:t>名称</w:t>
            </w:r>
          </w:p>
        </w:tc>
        <w:tc>
          <w:tcPr>
            <w:tcW w:w="1754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B24215" w:rsidRPr="00CF056A" w:rsidRDefault="00B24215" w:rsidP="00056518">
            <w:pPr>
              <w:pStyle w:val="Default"/>
              <w:ind w:firstLineChars="49" w:firstLine="137"/>
              <w:jc w:val="both"/>
              <w:rPr>
                <w:rFonts w:ascii="宋体" w:eastAsia="宋体" w:hAnsi="宋体" w:hint="eastAsia"/>
                <w:sz w:val="28"/>
                <w:szCs w:val="28"/>
              </w:rPr>
            </w:pPr>
            <w:r w:rsidRPr="00CF056A">
              <w:rPr>
                <w:rFonts w:ascii="宋体" w:eastAsia="宋体" w:hAnsi="宋体" w:hint="eastAsia"/>
                <w:bCs/>
                <w:sz w:val="28"/>
                <w:szCs w:val="28"/>
              </w:rPr>
              <w:t>管脚功能</w:t>
            </w:r>
          </w:p>
        </w:tc>
        <w:tc>
          <w:tcPr>
            <w:tcW w:w="48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B24215" w:rsidRPr="00CF056A" w:rsidRDefault="00B24215" w:rsidP="00056518">
            <w:pPr>
              <w:pStyle w:val="Default"/>
              <w:ind w:firstLineChars="393" w:firstLine="1100"/>
              <w:jc w:val="both"/>
              <w:rPr>
                <w:rFonts w:ascii="宋体" w:eastAsia="宋体" w:hAnsi="宋体" w:hint="eastAsia"/>
                <w:sz w:val="28"/>
                <w:szCs w:val="28"/>
              </w:rPr>
            </w:pPr>
            <w:r w:rsidRPr="00CF056A">
              <w:rPr>
                <w:rFonts w:ascii="宋体" w:eastAsia="宋体" w:hAnsi="宋体" w:hint="eastAsia"/>
                <w:bCs/>
                <w:sz w:val="28"/>
                <w:szCs w:val="28"/>
              </w:rPr>
              <w:t>说明</w:t>
            </w:r>
          </w:p>
        </w:tc>
      </w:tr>
      <w:tr w:rsidR="00B24215" w:rsidRPr="00CF056A" w:rsidTr="00056518">
        <w:tblPrEx>
          <w:tblCellMar>
            <w:top w:w="0" w:type="dxa"/>
            <w:bottom w:w="0" w:type="dxa"/>
          </w:tblCellMar>
        </w:tblPrEx>
        <w:trPr>
          <w:trHeight w:val="305"/>
        </w:trPr>
        <w:tc>
          <w:tcPr>
            <w:tcW w:w="9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B24215" w:rsidRPr="00CF056A" w:rsidRDefault="00B24215" w:rsidP="00056518">
            <w:pPr>
              <w:pStyle w:val="Default"/>
              <w:jc w:val="center"/>
              <w:rPr>
                <w:rFonts w:ascii="宋体" w:eastAsia="宋体" w:hAnsi="宋体" w:hint="eastAsia"/>
                <w:bCs/>
                <w:sz w:val="28"/>
                <w:szCs w:val="28"/>
              </w:rPr>
            </w:pPr>
            <w:r w:rsidRPr="00CF056A">
              <w:rPr>
                <w:rFonts w:ascii="宋体" w:eastAsia="宋体" w:hAnsi="宋体" w:hint="eastAsia"/>
                <w:bCs/>
                <w:sz w:val="28"/>
                <w:szCs w:val="28"/>
              </w:rPr>
              <w:t>1</w:t>
            </w:r>
          </w:p>
        </w:tc>
        <w:tc>
          <w:tcPr>
            <w:tcW w:w="148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8" w:space="0" w:color="000000"/>
            </w:tcBorders>
            <w:vAlign w:val="center"/>
          </w:tcPr>
          <w:p w:rsidR="00B24215" w:rsidRPr="00CF056A" w:rsidRDefault="00B24215" w:rsidP="00056518">
            <w:pPr>
              <w:pStyle w:val="Default"/>
              <w:rPr>
                <w:rFonts w:ascii="宋体" w:eastAsia="宋体" w:hAnsi="宋体" w:hint="eastAsia"/>
                <w:bCs/>
                <w:sz w:val="28"/>
                <w:szCs w:val="28"/>
              </w:rPr>
            </w:pPr>
            <w:r w:rsidRPr="00CF056A">
              <w:rPr>
                <w:rFonts w:ascii="宋体" w:eastAsia="宋体" w:hAnsi="宋体" w:hint="eastAsia"/>
                <w:bCs/>
                <w:sz w:val="28"/>
                <w:szCs w:val="28"/>
              </w:rPr>
              <w:t>VCC</w:t>
            </w:r>
          </w:p>
        </w:tc>
        <w:tc>
          <w:tcPr>
            <w:tcW w:w="1754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B24215" w:rsidRPr="00CF056A" w:rsidRDefault="00B24215" w:rsidP="00056518">
            <w:pPr>
              <w:pStyle w:val="Default"/>
              <w:rPr>
                <w:rFonts w:ascii="宋体" w:eastAsia="宋体" w:hAnsi="宋体" w:hint="eastAsia"/>
                <w:bCs/>
                <w:sz w:val="28"/>
                <w:szCs w:val="28"/>
              </w:rPr>
            </w:pPr>
            <w:r w:rsidRPr="00CF056A">
              <w:rPr>
                <w:rFonts w:ascii="宋体" w:eastAsia="宋体" w:hAnsi="宋体" w:hint="eastAsia"/>
                <w:sz w:val="28"/>
                <w:szCs w:val="28"/>
              </w:rPr>
              <w:t>电源</w:t>
            </w:r>
          </w:p>
        </w:tc>
        <w:tc>
          <w:tcPr>
            <w:tcW w:w="48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B24215" w:rsidRPr="00CF056A" w:rsidRDefault="00B24215" w:rsidP="00056518">
            <w:pPr>
              <w:pStyle w:val="Default"/>
              <w:rPr>
                <w:rFonts w:ascii="宋体" w:eastAsia="宋体" w:hAnsi="宋体" w:hint="eastAsia"/>
                <w:bCs/>
                <w:color w:val="FF0000"/>
                <w:sz w:val="28"/>
                <w:szCs w:val="28"/>
              </w:rPr>
            </w:pPr>
            <w:r w:rsidRPr="00CF056A">
              <w:rPr>
                <w:rFonts w:ascii="宋体" w:eastAsia="宋体" w:hAnsi="宋体" w:hint="eastAsia"/>
                <w:color w:val="FF0000"/>
                <w:sz w:val="28"/>
                <w:szCs w:val="28"/>
              </w:rPr>
              <w:t>电源</w:t>
            </w:r>
            <w:r w:rsidRPr="00CF056A">
              <w:rPr>
                <w:rFonts w:ascii="宋体" w:eastAsia="宋体" w:hAnsi="宋体" w:cs="Times New Roman" w:hint="eastAsia"/>
                <w:color w:val="FF0000"/>
                <w:sz w:val="28"/>
                <w:szCs w:val="28"/>
              </w:rPr>
              <w:t>DC +4.5-5.5V，推荐5V</w:t>
            </w:r>
          </w:p>
        </w:tc>
      </w:tr>
      <w:tr w:rsidR="00B24215" w:rsidRPr="00CF056A" w:rsidTr="00056518">
        <w:tblPrEx>
          <w:tblCellMar>
            <w:top w:w="0" w:type="dxa"/>
            <w:bottom w:w="0" w:type="dxa"/>
          </w:tblCellMar>
        </w:tblPrEx>
        <w:trPr>
          <w:trHeight w:val="305"/>
        </w:trPr>
        <w:tc>
          <w:tcPr>
            <w:tcW w:w="9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B24215" w:rsidRPr="00CF056A" w:rsidRDefault="00B24215" w:rsidP="00056518">
            <w:pPr>
              <w:pStyle w:val="Default"/>
              <w:jc w:val="center"/>
              <w:rPr>
                <w:rFonts w:ascii="宋体" w:eastAsia="宋体" w:hAnsi="宋体" w:hint="eastAsia"/>
                <w:bCs/>
                <w:sz w:val="28"/>
                <w:szCs w:val="28"/>
              </w:rPr>
            </w:pPr>
            <w:r w:rsidRPr="00CF056A">
              <w:rPr>
                <w:rFonts w:ascii="宋体" w:eastAsia="宋体" w:hAnsi="宋体" w:hint="eastAsia"/>
                <w:bCs/>
                <w:sz w:val="28"/>
                <w:szCs w:val="28"/>
              </w:rPr>
              <w:t>2</w:t>
            </w:r>
          </w:p>
        </w:tc>
        <w:tc>
          <w:tcPr>
            <w:tcW w:w="148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8" w:space="0" w:color="000000"/>
            </w:tcBorders>
            <w:vAlign w:val="center"/>
          </w:tcPr>
          <w:p w:rsidR="00B24215" w:rsidRPr="00CF056A" w:rsidRDefault="00B24215" w:rsidP="00056518">
            <w:pPr>
              <w:pStyle w:val="Default"/>
              <w:rPr>
                <w:rFonts w:ascii="宋体" w:eastAsia="宋体" w:hAnsi="宋体" w:hint="eastAsia"/>
                <w:bCs/>
                <w:sz w:val="28"/>
                <w:szCs w:val="28"/>
              </w:rPr>
            </w:pPr>
            <w:r w:rsidRPr="00CF056A">
              <w:rPr>
                <w:rFonts w:ascii="宋体" w:eastAsia="宋体" w:hAnsi="宋体" w:hint="eastAsia"/>
                <w:bCs/>
                <w:sz w:val="28"/>
                <w:szCs w:val="28"/>
              </w:rPr>
              <w:t>GND</w:t>
            </w:r>
          </w:p>
        </w:tc>
        <w:tc>
          <w:tcPr>
            <w:tcW w:w="1754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B24215" w:rsidRPr="00CF056A" w:rsidRDefault="00B24215" w:rsidP="00056518">
            <w:pPr>
              <w:pStyle w:val="Default"/>
              <w:rPr>
                <w:rFonts w:ascii="宋体" w:eastAsia="宋体" w:hAnsi="宋体" w:hint="eastAsia"/>
                <w:bCs/>
                <w:sz w:val="28"/>
                <w:szCs w:val="28"/>
              </w:rPr>
            </w:pPr>
            <w:r w:rsidRPr="00CF056A">
              <w:rPr>
                <w:rFonts w:ascii="宋体" w:eastAsia="宋体" w:hAnsi="宋体" w:hint="eastAsia"/>
                <w:sz w:val="28"/>
                <w:szCs w:val="28"/>
              </w:rPr>
              <w:t>地</w:t>
            </w:r>
          </w:p>
        </w:tc>
        <w:tc>
          <w:tcPr>
            <w:tcW w:w="48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B24215" w:rsidRPr="00CF056A" w:rsidRDefault="00B24215" w:rsidP="00056518">
            <w:pPr>
              <w:pStyle w:val="Default"/>
              <w:rPr>
                <w:rFonts w:ascii="宋体" w:eastAsia="宋体" w:hAnsi="宋体" w:hint="eastAsia"/>
                <w:bCs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电源地</w:t>
            </w:r>
          </w:p>
        </w:tc>
      </w:tr>
      <w:tr w:rsidR="00B24215" w:rsidRPr="00CF056A" w:rsidTr="00056518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9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B24215" w:rsidRPr="00CF056A" w:rsidRDefault="00B24215" w:rsidP="00056518">
            <w:pPr>
              <w:pStyle w:val="Default"/>
              <w:jc w:val="center"/>
              <w:rPr>
                <w:rFonts w:ascii="宋体" w:eastAsia="宋体" w:hAnsi="宋体" w:cs="Times New Roman" w:hint="eastAsia"/>
                <w:sz w:val="28"/>
                <w:szCs w:val="28"/>
              </w:rPr>
            </w:pPr>
            <w:r>
              <w:rPr>
                <w:rFonts w:ascii="宋体" w:eastAsia="宋体" w:hAnsi="宋体" w:cs="Times New Roman" w:hint="eastAsia"/>
                <w:sz w:val="28"/>
                <w:szCs w:val="28"/>
              </w:rPr>
              <w:t>3</w:t>
            </w:r>
          </w:p>
        </w:tc>
        <w:tc>
          <w:tcPr>
            <w:tcW w:w="148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8" w:space="0" w:color="000000"/>
            </w:tcBorders>
            <w:vAlign w:val="center"/>
          </w:tcPr>
          <w:p w:rsidR="00B24215" w:rsidRPr="00CF056A" w:rsidRDefault="00B24215" w:rsidP="00056518">
            <w:pPr>
              <w:pStyle w:val="Default"/>
              <w:rPr>
                <w:rFonts w:ascii="宋体" w:eastAsia="宋体" w:hAnsi="宋体" w:cs="Times New Roman" w:hint="eastAsia"/>
                <w:sz w:val="28"/>
                <w:szCs w:val="28"/>
              </w:rPr>
            </w:pPr>
            <w:r w:rsidRPr="00CF056A">
              <w:rPr>
                <w:rFonts w:ascii="宋体" w:eastAsia="宋体" w:hAnsi="宋体" w:cs="Times New Roman" w:hint="eastAsia"/>
                <w:sz w:val="28"/>
                <w:szCs w:val="28"/>
              </w:rPr>
              <w:t>PAC</w:t>
            </w:r>
          </w:p>
        </w:tc>
        <w:tc>
          <w:tcPr>
            <w:tcW w:w="1754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B24215" w:rsidRPr="00CF056A" w:rsidRDefault="00B24215" w:rsidP="00056518">
            <w:pPr>
              <w:pStyle w:val="Default"/>
              <w:rPr>
                <w:rFonts w:ascii="宋体" w:eastAsia="宋体" w:hAnsi="宋体" w:hint="eastAsia"/>
                <w:sz w:val="28"/>
                <w:szCs w:val="28"/>
              </w:rPr>
            </w:pPr>
            <w:r w:rsidRPr="00CF056A">
              <w:rPr>
                <w:rFonts w:ascii="宋体" w:eastAsia="宋体" w:hAnsi="宋体" w:hint="eastAsia"/>
                <w:sz w:val="28"/>
                <w:szCs w:val="28"/>
              </w:rPr>
              <w:t>功放控制端</w:t>
            </w:r>
          </w:p>
        </w:tc>
        <w:tc>
          <w:tcPr>
            <w:tcW w:w="48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B24215" w:rsidRDefault="00B24215" w:rsidP="00056518">
            <w:pPr>
              <w:pStyle w:val="Default"/>
              <w:rPr>
                <w:rFonts w:ascii="宋体" w:eastAsia="宋体" w:hAnsi="宋体" w:hint="eastAsia"/>
                <w:color w:val="FF0000"/>
                <w:sz w:val="28"/>
                <w:szCs w:val="28"/>
              </w:rPr>
            </w:pPr>
            <w:r w:rsidRPr="00CF056A">
              <w:rPr>
                <w:rFonts w:ascii="宋体" w:eastAsia="宋体" w:hAnsi="宋体" w:hint="eastAsia"/>
                <w:color w:val="FF0000"/>
                <w:sz w:val="28"/>
                <w:szCs w:val="28"/>
              </w:rPr>
              <w:t>PAC=1,TX状态使能;PAC=0,RX状态使能</w:t>
            </w:r>
          </w:p>
          <w:p w:rsidR="00B24215" w:rsidRPr="00CF056A" w:rsidRDefault="00B24215" w:rsidP="00056518">
            <w:pPr>
              <w:pStyle w:val="Default"/>
              <w:rPr>
                <w:rFonts w:ascii="宋体" w:eastAsia="宋体" w:hAnsi="宋体" w:cs="Times New Roman" w:hint="eastAsia"/>
                <w:color w:val="FF0000"/>
                <w:sz w:val="28"/>
                <w:szCs w:val="28"/>
              </w:rPr>
            </w:pPr>
            <w:r w:rsidRPr="00CF056A">
              <w:rPr>
                <w:rFonts w:ascii="宋体" w:eastAsia="宋体" w:hAnsi="宋体" w:hint="eastAsia"/>
                <w:color w:val="FF0000"/>
                <w:sz w:val="28"/>
                <w:szCs w:val="28"/>
              </w:rPr>
              <w:t>（PAC</w:t>
            </w:r>
            <w:r>
              <w:rPr>
                <w:rFonts w:ascii="宋体" w:eastAsia="宋体" w:hAnsi="宋体" w:hint="eastAsia"/>
                <w:color w:val="FF0000"/>
                <w:sz w:val="28"/>
                <w:szCs w:val="28"/>
              </w:rPr>
              <w:t>平时应</w:t>
            </w:r>
            <w:r w:rsidRPr="00CF056A">
              <w:rPr>
                <w:rFonts w:ascii="宋体" w:eastAsia="宋体" w:hAnsi="宋体" w:hint="eastAsia"/>
                <w:color w:val="FF0000"/>
                <w:sz w:val="28"/>
                <w:szCs w:val="28"/>
              </w:rPr>
              <w:t>处于低电平，只有在发送前置高电平，发送完成置低电平）</w:t>
            </w:r>
          </w:p>
        </w:tc>
      </w:tr>
      <w:tr w:rsidR="00B24215" w:rsidRPr="00CF056A" w:rsidTr="00056518">
        <w:tblPrEx>
          <w:tblCellMar>
            <w:top w:w="0" w:type="dxa"/>
            <w:bottom w:w="0" w:type="dxa"/>
          </w:tblCellMar>
        </w:tblPrEx>
        <w:trPr>
          <w:trHeight w:val="265"/>
        </w:trPr>
        <w:tc>
          <w:tcPr>
            <w:tcW w:w="900" w:type="dxa"/>
            <w:tcBorders>
              <w:top w:val="single" w:sz="7" w:space="0" w:color="000000"/>
              <w:left w:val="single" w:sz="7" w:space="0" w:color="000000"/>
              <w:bottom w:val="single" w:sz="8" w:space="0" w:color="000000"/>
              <w:right w:val="single" w:sz="7" w:space="0" w:color="000000"/>
            </w:tcBorders>
            <w:vAlign w:val="center"/>
          </w:tcPr>
          <w:p w:rsidR="00B24215" w:rsidRPr="00CF056A" w:rsidRDefault="00B24215" w:rsidP="00056518">
            <w:pPr>
              <w:pStyle w:val="Default"/>
              <w:jc w:val="center"/>
              <w:rPr>
                <w:rFonts w:ascii="宋体" w:eastAsia="宋体" w:hAnsi="宋体" w:cs="Times New Roman" w:hint="eastAsia"/>
                <w:sz w:val="28"/>
                <w:szCs w:val="28"/>
              </w:rPr>
            </w:pPr>
            <w:r>
              <w:rPr>
                <w:rFonts w:ascii="宋体" w:eastAsia="宋体" w:hAnsi="宋体" w:cs="Times New Roman" w:hint="eastAsia"/>
                <w:sz w:val="28"/>
                <w:szCs w:val="28"/>
              </w:rPr>
              <w:t>4</w:t>
            </w:r>
          </w:p>
        </w:tc>
        <w:tc>
          <w:tcPr>
            <w:tcW w:w="1486" w:type="dxa"/>
            <w:tcBorders>
              <w:top w:val="single" w:sz="7" w:space="0" w:color="000000"/>
              <w:left w:val="single" w:sz="7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24215" w:rsidRPr="00CF056A" w:rsidRDefault="00B24215" w:rsidP="00056518">
            <w:pPr>
              <w:pStyle w:val="Default"/>
              <w:rPr>
                <w:rFonts w:ascii="宋体" w:eastAsia="宋体" w:hAnsi="宋体" w:cs="Times New Roman" w:hint="eastAsia"/>
                <w:sz w:val="28"/>
                <w:szCs w:val="28"/>
              </w:rPr>
            </w:pPr>
            <w:r w:rsidRPr="00CF056A">
              <w:rPr>
                <w:rFonts w:ascii="宋体" w:eastAsia="宋体" w:hAnsi="宋体" w:cs="Times New Roman" w:hint="eastAsia"/>
                <w:sz w:val="28"/>
                <w:szCs w:val="28"/>
              </w:rPr>
              <w:t>SI</w:t>
            </w:r>
          </w:p>
        </w:tc>
        <w:tc>
          <w:tcPr>
            <w:tcW w:w="1754" w:type="dxa"/>
            <w:tcBorders>
              <w:top w:val="single" w:sz="7" w:space="0" w:color="000000"/>
              <w:left w:val="single" w:sz="8" w:space="0" w:color="000000"/>
              <w:bottom w:val="single" w:sz="8" w:space="0" w:color="000000"/>
              <w:right w:val="single" w:sz="7" w:space="0" w:color="000000"/>
            </w:tcBorders>
            <w:vAlign w:val="center"/>
          </w:tcPr>
          <w:p w:rsidR="00B24215" w:rsidRPr="00CF056A" w:rsidRDefault="00B24215" w:rsidP="00056518">
            <w:pPr>
              <w:pStyle w:val="Default"/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数据</w:t>
            </w:r>
            <w:r w:rsidRPr="00CF056A">
              <w:rPr>
                <w:rFonts w:ascii="宋体" w:eastAsia="宋体" w:hAnsi="宋体" w:cs="宋体" w:hint="eastAsia"/>
                <w:sz w:val="28"/>
                <w:szCs w:val="28"/>
              </w:rPr>
              <w:t>输入</w:t>
            </w:r>
          </w:p>
        </w:tc>
        <w:tc>
          <w:tcPr>
            <w:tcW w:w="4860" w:type="dxa"/>
            <w:tcBorders>
              <w:top w:val="single" w:sz="7" w:space="0" w:color="000000"/>
              <w:left w:val="single" w:sz="7" w:space="0" w:color="000000"/>
              <w:bottom w:val="single" w:sz="8" w:space="0" w:color="000000"/>
              <w:right w:val="single" w:sz="7" w:space="0" w:color="000000"/>
            </w:tcBorders>
            <w:vAlign w:val="center"/>
          </w:tcPr>
          <w:p w:rsidR="00B24215" w:rsidRPr="00CF056A" w:rsidRDefault="00B24215" w:rsidP="00056518">
            <w:pPr>
              <w:pStyle w:val="Default"/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SPI接口</w:t>
            </w:r>
            <w:r w:rsidRPr="00CF056A">
              <w:rPr>
                <w:rFonts w:ascii="宋体" w:eastAsia="宋体" w:hAnsi="宋体" w:cs="宋体" w:hint="eastAsia"/>
                <w:sz w:val="28"/>
                <w:szCs w:val="28"/>
              </w:rPr>
              <w:t>，数据输入</w:t>
            </w:r>
          </w:p>
        </w:tc>
      </w:tr>
      <w:tr w:rsidR="00B24215" w:rsidRPr="00CF056A" w:rsidTr="00056518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9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B24215" w:rsidRPr="00CF056A" w:rsidRDefault="00B24215" w:rsidP="00056518">
            <w:pPr>
              <w:pStyle w:val="Default"/>
              <w:jc w:val="center"/>
              <w:rPr>
                <w:rFonts w:ascii="宋体" w:eastAsia="宋体" w:hAnsi="宋体" w:cs="Times New Roman" w:hint="eastAsia"/>
                <w:sz w:val="28"/>
                <w:szCs w:val="28"/>
              </w:rPr>
            </w:pPr>
            <w:r>
              <w:rPr>
                <w:rFonts w:ascii="宋体" w:eastAsia="宋体" w:hAnsi="宋体" w:cs="Times New Roman" w:hint="eastAsia"/>
                <w:sz w:val="28"/>
                <w:szCs w:val="28"/>
              </w:rPr>
              <w:t>5</w:t>
            </w:r>
          </w:p>
        </w:tc>
        <w:tc>
          <w:tcPr>
            <w:tcW w:w="148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8" w:space="0" w:color="000000"/>
            </w:tcBorders>
            <w:vAlign w:val="center"/>
          </w:tcPr>
          <w:p w:rsidR="00B24215" w:rsidRPr="00CF056A" w:rsidRDefault="00B24215" w:rsidP="00056518">
            <w:pPr>
              <w:pStyle w:val="Default"/>
              <w:rPr>
                <w:rFonts w:ascii="宋体" w:eastAsia="宋体" w:hAnsi="宋体" w:cs="Times New Roman" w:hint="eastAsia"/>
                <w:sz w:val="28"/>
                <w:szCs w:val="28"/>
              </w:rPr>
            </w:pPr>
            <w:r w:rsidRPr="00CF056A">
              <w:rPr>
                <w:rFonts w:ascii="宋体" w:eastAsia="宋体" w:hAnsi="宋体" w:cs="Times New Roman" w:hint="eastAsia"/>
                <w:sz w:val="28"/>
                <w:szCs w:val="28"/>
              </w:rPr>
              <w:t>SCLK</w:t>
            </w:r>
          </w:p>
        </w:tc>
        <w:tc>
          <w:tcPr>
            <w:tcW w:w="1754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B24215" w:rsidRPr="00CF056A" w:rsidRDefault="00B24215" w:rsidP="00056518">
            <w:pPr>
              <w:pStyle w:val="Default"/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时钟</w:t>
            </w:r>
            <w:r w:rsidRPr="00CF056A">
              <w:rPr>
                <w:rFonts w:ascii="宋体" w:eastAsia="宋体" w:hAnsi="宋体" w:cs="宋体" w:hint="eastAsia"/>
                <w:sz w:val="28"/>
                <w:szCs w:val="28"/>
              </w:rPr>
              <w:t>输入</w:t>
            </w:r>
          </w:p>
        </w:tc>
        <w:tc>
          <w:tcPr>
            <w:tcW w:w="48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B24215" w:rsidRPr="00CF056A" w:rsidRDefault="00B24215" w:rsidP="00056518">
            <w:pPr>
              <w:pStyle w:val="Default"/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SPI接口</w:t>
            </w:r>
            <w:r w:rsidRPr="00CF056A">
              <w:rPr>
                <w:rFonts w:ascii="宋体" w:eastAsia="宋体" w:hAnsi="宋体" w:cs="宋体" w:hint="eastAsia"/>
                <w:sz w:val="28"/>
                <w:szCs w:val="28"/>
              </w:rPr>
              <w:t>，时钟输入</w:t>
            </w:r>
          </w:p>
        </w:tc>
      </w:tr>
      <w:tr w:rsidR="00B24215" w:rsidRPr="00CF056A" w:rsidTr="00056518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9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B24215" w:rsidRPr="00CF056A" w:rsidRDefault="00B24215" w:rsidP="00056518">
            <w:pPr>
              <w:pStyle w:val="Default"/>
              <w:jc w:val="center"/>
              <w:rPr>
                <w:rFonts w:ascii="宋体" w:eastAsia="宋体" w:hAnsi="宋体" w:cs="Times New Roman" w:hint="eastAsia"/>
                <w:sz w:val="28"/>
                <w:szCs w:val="28"/>
              </w:rPr>
            </w:pPr>
            <w:r>
              <w:rPr>
                <w:rFonts w:ascii="宋体" w:eastAsia="宋体" w:hAnsi="宋体" w:cs="Times New Roman" w:hint="eastAsia"/>
                <w:sz w:val="28"/>
                <w:szCs w:val="28"/>
              </w:rPr>
              <w:t>6</w:t>
            </w:r>
          </w:p>
        </w:tc>
        <w:tc>
          <w:tcPr>
            <w:tcW w:w="148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8" w:space="0" w:color="000000"/>
            </w:tcBorders>
            <w:vAlign w:val="center"/>
          </w:tcPr>
          <w:p w:rsidR="00B24215" w:rsidRPr="00CF056A" w:rsidRDefault="00B24215" w:rsidP="00056518">
            <w:pPr>
              <w:pStyle w:val="Default"/>
              <w:rPr>
                <w:rFonts w:ascii="宋体" w:eastAsia="宋体" w:hAnsi="宋体" w:cs="Times New Roman" w:hint="eastAsia"/>
                <w:sz w:val="28"/>
                <w:szCs w:val="28"/>
              </w:rPr>
            </w:pPr>
            <w:r w:rsidRPr="00CF056A">
              <w:rPr>
                <w:rFonts w:ascii="宋体" w:eastAsia="宋体" w:hAnsi="宋体" w:cs="Times New Roman" w:hint="eastAsia"/>
                <w:sz w:val="28"/>
                <w:szCs w:val="28"/>
              </w:rPr>
              <w:t>SO</w:t>
            </w:r>
          </w:p>
        </w:tc>
        <w:tc>
          <w:tcPr>
            <w:tcW w:w="1754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B24215" w:rsidRPr="00CF056A" w:rsidRDefault="00B24215" w:rsidP="00056518">
            <w:pPr>
              <w:pStyle w:val="Default"/>
              <w:rPr>
                <w:rFonts w:ascii="宋体" w:eastAsia="宋体" w:hAnsi="宋体" w:hint="eastAsia"/>
                <w:sz w:val="28"/>
                <w:szCs w:val="28"/>
              </w:rPr>
            </w:pPr>
            <w:r w:rsidRPr="00CF056A">
              <w:rPr>
                <w:rFonts w:ascii="宋体" w:eastAsia="宋体" w:hAnsi="宋体" w:cs="宋体" w:hint="eastAsia"/>
                <w:sz w:val="28"/>
                <w:szCs w:val="28"/>
              </w:rPr>
              <w:t>数</w:t>
            </w:r>
            <w:r>
              <w:rPr>
                <w:rFonts w:ascii="宋体" w:eastAsia="宋体" w:hAnsi="宋体" w:cs="宋体" w:hint="eastAsia"/>
                <w:sz w:val="28"/>
                <w:szCs w:val="28"/>
              </w:rPr>
              <w:t>据</w:t>
            </w:r>
            <w:r w:rsidRPr="00CF056A">
              <w:rPr>
                <w:rFonts w:ascii="宋体" w:eastAsia="宋体" w:hAnsi="宋体" w:cs="宋体" w:hint="eastAsia"/>
                <w:sz w:val="28"/>
                <w:szCs w:val="28"/>
              </w:rPr>
              <w:t>输出</w:t>
            </w:r>
          </w:p>
        </w:tc>
        <w:tc>
          <w:tcPr>
            <w:tcW w:w="48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B24215" w:rsidRPr="00CF056A" w:rsidRDefault="00B24215" w:rsidP="00056518">
            <w:pPr>
              <w:autoSpaceDE w:val="0"/>
              <w:autoSpaceDN w:val="0"/>
              <w:adjustRightInd w:val="0"/>
              <w:jc w:val="left"/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SPI接口</w:t>
            </w:r>
            <w:r w:rsidRPr="00CF056A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，数据输出</w:t>
            </w:r>
          </w:p>
          <w:p w:rsidR="00B24215" w:rsidRPr="00CF056A" w:rsidRDefault="00B24215" w:rsidP="00056518">
            <w:pPr>
              <w:pStyle w:val="Default"/>
              <w:rPr>
                <w:rFonts w:ascii="宋体" w:eastAsia="宋体" w:hAnsi="宋体" w:hint="eastAsia"/>
                <w:sz w:val="28"/>
                <w:szCs w:val="28"/>
              </w:rPr>
            </w:pPr>
            <w:r w:rsidRPr="00CF056A">
              <w:rPr>
                <w:rFonts w:ascii="宋体" w:eastAsia="宋体" w:hAnsi="宋体" w:cs="宋体" w:hint="eastAsia"/>
                <w:sz w:val="28"/>
                <w:szCs w:val="28"/>
              </w:rPr>
              <w:t>当</w:t>
            </w:r>
            <w:r w:rsidRPr="00CF056A">
              <w:rPr>
                <w:rFonts w:ascii="宋体" w:eastAsia="宋体" w:hAnsi="宋体" w:hint="eastAsia"/>
                <w:sz w:val="28"/>
                <w:szCs w:val="28"/>
              </w:rPr>
              <w:t>CS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N</w:t>
            </w:r>
            <w:r w:rsidRPr="00CF056A">
              <w:rPr>
                <w:rFonts w:ascii="宋体" w:eastAsia="宋体" w:hAnsi="宋体" w:cs="宋体" w:hint="eastAsia"/>
                <w:sz w:val="28"/>
                <w:szCs w:val="28"/>
              </w:rPr>
              <w:t>为高时为可选的一般输出脚</w:t>
            </w:r>
          </w:p>
        </w:tc>
      </w:tr>
      <w:tr w:rsidR="00B24215" w:rsidRPr="00CF056A" w:rsidTr="00056518">
        <w:tblPrEx>
          <w:tblCellMar>
            <w:top w:w="0" w:type="dxa"/>
            <w:bottom w:w="0" w:type="dxa"/>
          </w:tblCellMar>
        </w:tblPrEx>
        <w:trPr>
          <w:trHeight w:val="265"/>
        </w:trPr>
        <w:tc>
          <w:tcPr>
            <w:tcW w:w="900" w:type="dxa"/>
            <w:tcBorders>
              <w:top w:val="single" w:sz="7" w:space="0" w:color="000000"/>
              <w:left w:val="single" w:sz="7" w:space="0" w:color="000000"/>
              <w:bottom w:val="single" w:sz="8" w:space="0" w:color="000000"/>
              <w:right w:val="single" w:sz="7" w:space="0" w:color="000000"/>
            </w:tcBorders>
            <w:vAlign w:val="center"/>
          </w:tcPr>
          <w:p w:rsidR="00B24215" w:rsidRPr="00CF056A" w:rsidRDefault="00B24215" w:rsidP="00056518">
            <w:pPr>
              <w:pStyle w:val="Default"/>
              <w:jc w:val="center"/>
              <w:rPr>
                <w:rFonts w:ascii="宋体" w:eastAsia="宋体" w:hAnsi="宋体" w:cs="Times New Roman" w:hint="eastAsia"/>
                <w:sz w:val="28"/>
                <w:szCs w:val="28"/>
              </w:rPr>
            </w:pPr>
            <w:r>
              <w:rPr>
                <w:rFonts w:ascii="宋体" w:eastAsia="宋体" w:hAnsi="宋体" w:cs="Times New Roman" w:hint="eastAsia"/>
                <w:sz w:val="28"/>
                <w:szCs w:val="28"/>
              </w:rPr>
              <w:t>7</w:t>
            </w:r>
          </w:p>
        </w:tc>
        <w:tc>
          <w:tcPr>
            <w:tcW w:w="1486" w:type="dxa"/>
            <w:tcBorders>
              <w:top w:val="single" w:sz="7" w:space="0" w:color="000000"/>
              <w:left w:val="single" w:sz="7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24215" w:rsidRPr="00CF056A" w:rsidRDefault="00B24215" w:rsidP="00056518">
            <w:pPr>
              <w:pStyle w:val="Default"/>
              <w:rPr>
                <w:rFonts w:ascii="宋体" w:eastAsia="宋体" w:hAnsi="宋体" w:cs="Times New Roman" w:hint="eastAsia"/>
                <w:sz w:val="28"/>
                <w:szCs w:val="28"/>
              </w:rPr>
            </w:pPr>
            <w:r w:rsidRPr="00CF056A">
              <w:rPr>
                <w:rFonts w:ascii="宋体" w:eastAsia="宋体" w:hAnsi="宋体" w:cs="Times New Roman" w:hint="eastAsia"/>
                <w:sz w:val="28"/>
                <w:szCs w:val="28"/>
              </w:rPr>
              <w:t>GDO2</w:t>
            </w:r>
          </w:p>
        </w:tc>
        <w:tc>
          <w:tcPr>
            <w:tcW w:w="1754" w:type="dxa"/>
            <w:tcBorders>
              <w:top w:val="single" w:sz="7" w:space="0" w:color="000000"/>
              <w:left w:val="single" w:sz="8" w:space="0" w:color="000000"/>
              <w:bottom w:val="single" w:sz="8" w:space="0" w:color="000000"/>
              <w:right w:val="single" w:sz="7" w:space="0" w:color="000000"/>
            </w:tcBorders>
            <w:vAlign w:val="center"/>
          </w:tcPr>
          <w:p w:rsidR="00B24215" w:rsidRPr="00CF056A" w:rsidRDefault="00B24215" w:rsidP="00056518">
            <w:pPr>
              <w:pStyle w:val="Default"/>
              <w:rPr>
                <w:rFonts w:ascii="宋体" w:eastAsia="宋体" w:hAnsi="宋体" w:hint="eastAsia"/>
                <w:sz w:val="28"/>
                <w:szCs w:val="28"/>
              </w:rPr>
            </w:pPr>
            <w:r w:rsidRPr="00CF056A">
              <w:rPr>
                <w:rFonts w:ascii="宋体" w:eastAsia="宋体" w:hAnsi="宋体" w:cs="宋体" w:hint="eastAsia"/>
                <w:sz w:val="28"/>
                <w:szCs w:val="28"/>
              </w:rPr>
              <w:t>数字输出</w:t>
            </w:r>
          </w:p>
        </w:tc>
        <w:tc>
          <w:tcPr>
            <w:tcW w:w="4860" w:type="dxa"/>
            <w:tcBorders>
              <w:top w:val="single" w:sz="7" w:space="0" w:color="000000"/>
              <w:left w:val="single" w:sz="7" w:space="0" w:color="000000"/>
              <w:bottom w:val="single" w:sz="8" w:space="0" w:color="000000"/>
              <w:right w:val="single" w:sz="7" w:space="0" w:color="000000"/>
            </w:tcBorders>
            <w:vAlign w:val="center"/>
          </w:tcPr>
          <w:p w:rsidR="00B24215" w:rsidRPr="00CF056A" w:rsidRDefault="00B24215" w:rsidP="00056518">
            <w:pPr>
              <w:pStyle w:val="Default"/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通用</w:t>
            </w:r>
            <w:r w:rsidRPr="00CF056A">
              <w:rPr>
                <w:rFonts w:ascii="宋体" w:eastAsia="宋体" w:hAnsi="宋体" w:cs="宋体" w:hint="eastAsia"/>
                <w:sz w:val="28"/>
                <w:szCs w:val="28"/>
              </w:rPr>
              <w:t>数字输出脚</w:t>
            </w:r>
            <w:r>
              <w:rPr>
                <w:rFonts w:ascii="宋体" w:eastAsia="宋体" w:hAnsi="宋体" w:cs="宋体" w:hint="eastAsia"/>
                <w:sz w:val="28"/>
                <w:szCs w:val="28"/>
              </w:rPr>
              <w:t>2</w:t>
            </w:r>
            <w:r w:rsidRPr="00CF056A">
              <w:rPr>
                <w:rFonts w:ascii="宋体" w:eastAsia="宋体" w:hAnsi="宋体" w:cs="宋体" w:hint="eastAsia"/>
                <w:sz w:val="28"/>
                <w:szCs w:val="28"/>
              </w:rPr>
              <w:t>：测试信号</w:t>
            </w:r>
            <w:r w:rsidRPr="00CF056A">
              <w:rPr>
                <w:rFonts w:ascii="宋体" w:eastAsia="宋体" w:hAnsi="宋体" w:hint="eastAsia"/>
                <w:sz w:val="28"/>
                <w:szCs w:val="28"/>
              </w:rPr>
              <w:t>FIFO</w:t>
            </w:r>
            <w:r w:rsidRPr="00CF056A">
              <w:rPr>
                <w:rFonts w:ascii="宋体" w:eastAsia="宋体" w:hAnsi="宋体" w:cs="宋体" w:hint="eastAsia"/>
                <w:sz w:val="28"/>
                <w:szCs w:val="28"/>
              </w:rPr>
              <w:t>状态信号时钟输出，从</w:t>
            </w:r>
            <w:r w:rsidRPr="00CF056A">
              <w:rPr>
                <w:rFonts w:ascii="宋体" w:eastAsia="宋体" w:hAnsi="宋体" w:hint="eastAsia"/>
                <w:sz w:val="28"/>
                <w:szCs w:val="28"/>
              </w:rPr>
              <w:t>XOSC</w:t>
            </w:r>
            <w:r w:rsidRPr="00CF056A">
              <w:rPr>
                <w:rFonts w:ascii="宋体" w:eastAsia="宋体" w:hAnsi="宋体" w:cs="宋体" w:hint="eastAsia"/>
                <w:sz w:val="28"/>
                <w:szCs w:val="28"/>
              </w:rPr>
              <w:t>向下分割连续输入</w:t>
            </w:r>
            <w:r w:rsidRPr="00CF056A">
              <w:rPr>
                <w:rFonts w:ascii="宋体" w:eastAsia="宋体" w:hAnsi="宋体" w:hint="eastAsia"/>
                <w:sz w:val="28"/>
                <w:szCs w:val="28"/>
              </w:rPr>
              <w:t>TX</w:t>
            </w:r>
            <w:r w:rsidRPr="00CF056A">
              <w:rPr>
                <w:rFonts w:ascii="宋体" w:eastAsia="宋体" w:hAnsi="宋体" w:cs="宋体" w:hint="eastAsia"/>
                <w:sz w:val="28"/>
                <w:szCs w:val="28"/>
              </w:rPr>
              <w:t>数据</w:t>
            </w:r>
          </w:p>
        </w:tc>
      </w:tr>
      <w:tr w:rsidR="00B24215" w:rsidRPr="00CF056A" w:rsidTr="00056518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9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B24215" w:rsidRPr="00CF056A" w:rsidRDefault="00B24215" w:rsidP="00056518">
            <w:pPr>
              <w:pStyle w:val="Default"/>
              <w:jc w:val="center"/>
              <w:rPr>
                <w:rFonts w:ascii="宋体" w:eastAsia="宋体" w:hAnsi="宋体" w:cs="Times New Roman" w:hint="eastAsia"/>
                <w:sz w:val="28"/>
                <w:szCs w:val="28"/>
              </w:rPr>
            </w:pPr>
            <w:r>
              <w:rPr>
                <w:rFonts w:ascii="宋体" w:eastAsia="宋体" w:hAnsi="宋体" w:cs="Times New Roman" w:hint="eastAsia"/>
                <w:sz w:val="28"/>
                <w:szCs w:val="28"/>
              </w:rPr>
              <w:t>8</w:t>
            </w:r>
          </w:p>
        </w:tc>
        <w:tc>
          <w:tcPr>
            <w:tcW w:w="148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8" w:space="0" w:color="000000"/>
            </w:tcBorders>
            <w:vAlign w:val="center"/>
          </w:tcPr>
          <w:p w:rsidR="00B24215" w:rsidRPr="00CF056A" w:rsidRDefault="00B24215" w:rsidP="00056518">
            <w:pPr>
              <w:pStyle w:val="Default"/>
              <w:rPr>
                <w:rFonts w:ascii="宋体" w:eastAsia="宋体" w:hAnsi="宋体" w:cs="Times New Roman" w:hint="eastAsia"/>
                <w:sz w:val="28"/>
                <w:szCs w:val="28"/>
              </w:rPr>
            </w:pPr>
            <w:r w:rsidRPr="00CF056A">
              <w:rPr>
                <w:rFonts w:ascii="宋体" w:eastAsia="宋体" w:hAnsi="宋体" w:cs="Times New Roman" w:hint="eastAsia"/>
                <w:sz w:val="28"/>
                <w:szCs w:val="28"/>
              </w:rPr>
              <w:t>GDO0</w:t>
            </w:r>
          </w:p>
        </w:tc>
        <w:tc>
          <w:tcPr>
            <w:tcW w:w="1754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B24215" w:rsidRPr="00CF056A" w:rsidRDefault="00B24215" w:rsidP="00056518">
            <w:pPr>
              <w:pStyle w:val="Default"/>
              <w:rPr>
                <w:rFonts w:ascii="宋体" w:eastAsia="宋体" w:hAnsi="宋体" w:hint="eastAsia"/>
                <w:sz w:val="28"/>
                <w:szCs w:val="28"/>
              </w:rPr>
            </w:pPr>
            <w:r w:rsidRPr="00CF056A">
              <w:rPr>
                <w:rFonts w:ascii="宋体" w:eastAsia="宋体" w:hAnsi="宋体" w:hint="eastAsia"/>
                <w:sz w:val="28"/>
                <w:szCs w:val="28"/>
              </w:rPr>
              <w:t>数字输出</w:t>
            </w:r>
          </w:p>
        </w:tc>
        <w:tc>
          <w:tcPr>
            <w:tcW w:w="48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B24215" w:rsidRPr="00CF056A" w:rsidRDefault="00B24215" w:rsidP="00056518">
            <w:pPr>
              <w:pStyle w:val="Default"/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通用</w:t>
            </w:r>
            <w:r w:rsidRPr="00CF056A">
              <w:rPr>
                <w:rFonts w:ascii="宋体" w:eastAsia="宋体" w:hAnsi="宋体" w:cs="宋体" w:hint="eastAsia"/>
                <w:sz w:val="28"/>
                <w:szCs w:val="28"/>
              </w:rPr>
              <w:t>数字输出脚</w:t>
            </w:r>
            <w:r>
              <w:rPr>
                <w:rFonts w:ascii="宋体" w:eastAsia="宋体" w:hAnsi="宋体" w:cs="宋体" w:hint="eastAsia"/>
                <w:sz w:val="28"/>
                <w:szCs w:val="28"/>
              </w:rPr>
              <w:t>0</w:t>
            </w:r>
            <w:r w:rsidRPr="00CF056A">
              <w:rPr>
                <w:rFonts w:ascii="宋体" w:eastAsia="宋体" w:hAnsi="宋体" w:cs="宋体" w:hint="eastAsia"/>
                <w:sz w:val="28"/>
                <w:szCs w:val="28"/>
              </w:rPr>
              <w:t>：测试信号</w:t>
            </w:r>
            <w:r w:rsidRPr="00CF056A">
              <w:rPr>
                <w:rFonts w:ascii="宋体" w:eastAsia="宋体" w:hAnsi="宋体" w:hint="eastAsia"/>
                <w:sz w:val="28"/>
                <w:szCs w:val="28"/>
              </w:rPr>
              <w:t>FIFO</w:t>
            </w:r>
            <w:r w:rsidRPr="00CF056A">
              <w:rPr>
                <w:rFonts w:ascii="宋体" w:eastAsia="宋体" w:hAnsi="宋体" w:cs="宋体" w:hint="eastAsia"/>
                <w:sz w:val="28"/>
                <w:szCs w:val="28"/>
              </w:rPr>
              <w:t>状态信号时钟输出，从</w:t>
            </w:r>
            <w:r w:rsidRPr="00CF056A">
              <w:rPr>
                <w:rFonts w:ascii="宋体" w:eastAsia="宋体" w:hAnsi="宋体" w:hint="eastAsia"/>
                <w:sz w:val="28"/>
                <w:szCs w:val="28"/>
              </w:rPr>
              <w:t>XOSC</w:t>
            </w:r>
            <w:r w:rsidRPr="00CF056A">
              <w:rPr>
                <w:rFonts w:ascii="宋体" w:eastAsia="宋体" w:hAnsi="宋体" w:cs="宋体" w:hint="eastAsia"/>
                <w:sz w:val="28"/>
                <w:szCs w:val="28"/>
              </w:rPr>
              <w:t>向下分割连续输入</w:t>
            </w:r>
            <w:r w:rsidRPr="00CF056A">
              <w:rPr>
                <w:rFonts w:ascii="宋体" w:eastAsia="宋体" w:hAnsi="宋体" w:hint="eastAsia"/>
                <w:sz w:val="28"/>
                <w:szCs w:val="28"/>
              </w:rPr>
              <w:t>TX</w:t>
            </w:r>
            <w:r w:rsidRPr="00CF056A">
              <w:rPr>
                <w:rFonts w:ascii="宋体" w:eastAsia="宋体" w:hAnsi="宋体" w:cs="宋体" w:hint="eastAsia"/>
                <w:sz w:val="28"/>
                <w:szCs w:val="28"/>
              </w:rPr>
              <w:t>数据，也用作原型</w:t>
            </w:r>
            <w:r w:rsidRPr="00CF056A">
              <w:rPr>
                <w:rFonts w:ascii="宋体" w:eastAsia="宋体" w:hAnsi="宋体" w:hint="eastAsia"/>
                <w:sz w:val="28"/>
                <w:szCs w:val="28"/>
              </w:rPr>
              <w:t>/</w:t>
            </w:r>
            <w:r w:rsidRPr="00CF056A">
              <w:rPr>
                <w:rFonts w:ascii="宋体" w:eastAsia="宋体" w:hAnsi="宋体" w:cs="宋体" w:hint="eastAsia"/>
                <w:sz w:val="28"/>
                <w:szCs w:val="28"/>
              </w:rPr>
              <w:t>产品测试的模拟测试</w:t>
            </w:r>
            <w:r w:rsidRPr="00CF056A">
              <w:rPr>
                <w:rFonts w:ascii="宋体" w:eastAsia="宋体" w:hAnsi="宋体" w:hint="eastAsia"/>
                <w:sz w:val="28"/>
                <w:szCs w:val="28"/>
              </w:rPr>
              <w:t>I/O</w:t>
            </w:r>
          </w:p>
        </w:tc>
      </w:tr>
      <w:tr w:rsidR="00B24215" w:rsidRPr="00CF056A" w:rsidTr="00056518">
        <w:tblPrEx>
          <w:tblCellMar>
            <w:top w:w="0" w:type="dxa"/>
            <w:bottom w:w="0" w:type="dxa"/>
          </w:tblCellMar>
        </w:tblPrEx>
        <w:trPr>
          <w:trHeight w:val="265"/>
        </w:trPr>
        <w:tc>
          <w:tcPr>
            <w:tcW w:w="900" w:type="dxa"/>
            <w:tcBorders>
              <w:top w:val="single" w:sz="8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B24215" w:rsidRPr="00CF056A" w:rsidRDefault="00B24215" w:rsidP="00056518">
            <w:pPr>
              <w:pStyle w:val="Default"/>
              <w:jc w:val="center"/>
              <w:rPr>
                <w:rFonts w:ascii="宋体" w:eastAsia="宋体" w:hAnsi="宋体" w:cs="Times New Roman" w:hint="eastAsia"/>
                <w:sz w:val="28"/>
                <w:szCs w:val="28"/>
              </w:rPr>
            </w:pPr>
            <w:r>
              <w:rPr>
                <w:rFonts w:ascii="宋体" w:eastAsia="宋体" w:hAnsi="宋体" w:cs="Times New Roman" w:hint="eastAsia"/>
                <w:sz w:val="28"/>
                <w:szCs w:val="28"/>
              </w:rPr>
              <w:t>9</w:t>
            </w:r>
          </w:p>
        </w:tc>
        <w:tc>
          <w:tcPr>
            <w:tcW w:w="1486" w:type="dxa"/>
            <w:tcBorders>
              <w:top w:val="single" w:sz="8" w:space="0" w:color="000000"/>
              <w:left w:val="single" w:sz="7" w:space="0" w:color="000000"/>
              <w:bottom w:val="single" w:sz="7" w:space="0" w:color="000000"/>
              <w:right w:val="single" w:sz="8" w:space="0" w:color="000000"/>
            </w:tcBorders>
            <w:vAlign w:val="center"/>
          </w:tcPr>
          <w:p w:rsidR="00B24215" w:rsidRPr="00CF056A" w:rsidRDefault="00B24215" w:rsidP="00056518">
            <w:pPr>
              <w:pStyle w:val="Default"/>
              <w:rPr>
                <w:rFonts w:ascii="宋体" w:eastAsia="宋体" w:hAnsi="宋体" w:cs="Times New Roman" w:hint="eastAsia"/>
                <w:sz w:val="28"/>
                <w:szCs w:val="28"/>
              </w:rPr>
            </w:pPr>
            <w:r w:rsidRPr="00CF056A">
              <w:rPr>
                <w:rFonts w:ascii="宋体" w:eastAsia="宋体" w:hAnsi="宋体" w:cs="Times New Roman" w:hint="eastAsia"/>
                <w:sz w:val="28"/>
                <w:szCs w:val="28"/>
              </w:rPr>
              <w:t>CSN</w:t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B24215" w:rsidRPr="00CF056A" w:rsidRDefault="00B24215" w:rsidP="00056518">
            <w:pPr>
              <w:pStyle w:val="Default"/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芯片选择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B24215" w:rsidRPr="00CF056A" w:rsidRDefault="00B24215" w:rsidP="00056518">
            <w:pPr>
              <w:pStyle w:val="Default"/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SPI接口</w:t>
            </w:r>
            <w:r w:rsidRPr="00CF056A">
              <w:rPr>
                <w:rFonts w:ascii="宋体" w:eastAsia="宋体" w:hAnsi="宋体" w:cs="宋体" w:hint="eastAsia"/>
                <w:sz w:val="28"/>
                <w:szCs w:val="28"/>
              </w:rPr>
              <w:t>，芯片选择</w:t>
            </w:r>
          </w:p>
        </w:tc>
      </w:tr>
    </w:tbl>
    <w:p w:rsidR="00B24215" w:rsidRPr="00CF056A" w:rsidRDefault="00B24215" w:rsidP="00B24215">
      <w:pPr>
        <w:rPr>
          <w:rFonts w:ascii="宋体" w:hAnsi="宋体" w:hint="eastAsia"/>
          <w:color w:val="3366FF"/>
          <w:sz w:val="28"/>
          <w:szCs w:val="28"/>
        </w:rPr>
      </w:pPr>
      <w:r w:rsidRPr="00CF056A">
        <w:rPr>
          <w:rFonts w:ascii="宋体" w:hAnsi="宋体" w:hint="eastAsia"/>
          <w:color w:val="3366FF"/>
          <w:sz w:val="28"/>
          <w:szCs w:val="28"/>
        </w:rPr>
        <w:t>说明：</w:t>
      </w:r>
    </w:p>
    <w:p w:rsidR="00B24215" w:rsidRPr="00CF056A" w:rsidRDefault="00B24215" w:rsidP="00B24215">
      <w:pPr>
        <w:numPr>
          <w:ilvl w:val="0"/>
          <w:numId w:val="1"/>
        </w:numPr>
        <w:tabs>
          <w:tab w:val="clear" w:pos="720"/>
          <w:tab w:val="num" w:pos="0"/>
        </w:tabs>
        <w:ind w:left="0" w:firstLine="0"/>
        <w:rPr>
          <w:rFonts w:ascii="宋体" w:hAnsi="宋体" w:hint="eastAsia"/>
          <w:sz w:val="28"/>
          <w:szCs w:val="28"/>
        </w:rPr>
      </w:pPr>
      <w:r w:rsidRPr="00CF056A">
        <w:rPr>
          <w:rFonts w:ascii="宋体" w:hAnsi="宋体" w:hint="eastAsia"/>
          <w:sz w:val="28"/>
          <w:szCs w:val="28"/>
        </w:rPr>
        <w:t>VCC(5V)脚接电压范围为</w:t>
      </w:r>
      <w:r w:rsidRPr="00CF056A">
        <w:rPr>
          <w:rFonts w:ascii="宋体" w:hAnsi="宋体" w:hint="eastAsia"/>
          <w:color w:val="FF0000"/>
          <w:sz w:val="28"/>
          <w:szCs w:val="28"/>
        </w:rPr>
        <w:t xml:space="preserve"> 4.5V到5.5V</w:t>
      </w:r>
      <w:r w:rsidRPr="00CF056A">
        <w:rPr>
          <w:rFonts w:ascii="宋体" w:hAnsi="宋体" w:hint="eastAsia"/>
          <w:sz w:val="28"/>
          <w:szCs w:val="28"/>
        </w:rPr>
        <w:t>之间，推荐电压5V， 不能在这个电压区间之外。</w:t>
      </w:r>
    </w:p>
    <w:p w:rsidR="00B24215" w:rsidRPr="00CF056A" w:rsidRDefault="00B24215" w:rsidP="00B24215">
      <w:pPr>
        <w:ind w:firstLineChars="245" w:firstLine="686"/>
        <w:rPr>
          <w:rFonts w:ascii="宋体" w:hAnsi="宋体" w:hint="eastAsia"/>
          <w:sz w:val="28"/>
          <w:szCs w:val="28"/>
        </w:rPr>
      </w:pPr>
      <w:r w:rsidRPr="00CF056A">
        <w:rPr>
          <w:rFonts w:ascii="宋体" w:hAnsi="宋体" w:hint="eastAsia"/>
          <w:sz w:val="28"/>
          <w:szCs w:val="28"/>
        </w:rPr>
        <w:t>说明：推荐用锂电池供电或者市电供电，</w:t>
      </w:r>
      <w:r w:rsidRPr="00CF056A">
        <w:rPr>
          <w:rFonts w:ascii="宋体" w:hAnsi="宋体" w:hint="eastAsia"/>
          <w:color w:val="FF0000"/>
          <w:sz w:val="28"/>
          <w:szCs w:val="28"/>
        </w:rPr>
        <w:t>不推荐用干电池供电:</w:t>
      </w:r>
      <w:r w:rsidRPr="00CF056A">
        <w:rPr>
          <w:rFonts w:ascii="宋体" w:hAnsi="宋体" w:hint="eastAsia"/>
          <w:sz w:val="28"/>
          <w:szCs w:val="28"/>
        </w:rPr>
        <w:lastRenderedPageBreak/>
        <w:t>主要原因在于普通干电池内阻大。</w:t>
      </w:r>
    </w:p>
    <w:p w:rsidR="00B24215" w:rsidRPr="00CF056A" w:rsidRDefault="00B24215" w:rsidP="00B24215">
      <w:pPr>
        <w:ind w:firstLineChars="196" w:firstLine="549"/>
        <w:rPr>
          <w:rFonts w:ascii="宋体" w:hAnsi="宋体" w:hint="eastAsia"/>
          <w:sz w:val="28"/>
          <w:szCs w:val="28"/>
        </w:rPr>
      </w:pPr>
      <w:r w:rsidRPr="00CF056A">
        <w:rPr>
          <w:rFonts w:ascii="宋体" w:hAnsi="宋体" w:hint="eastAsia"/>
          <w:sz w:val="28"/>
          <w:szCs w:val="28"/>
        </w:rPr>
        <w:t>一般说来，功率越大，对电源要求越高。在布电源线的时候，要注意加钽电容，一般要&gt;=100uF，最好加</w:t>
      </w:r>
      <w:r w:rsidRPr="00CF056A">
        <w:rPr>
          <w:rFonts w:ascii="宋体" w:hAnsi="宋体" w:hint="eastAsia"/>
          <w:color w:val="FF0000"/>
          <w:sz w:val="28"/>
          <w:szCs w:val="28"/>
        </w:rPr>
        <w:t>470uF钽电容</w:t>
      </w:r>
      <w:r w:rsidRPr="00CF056A">
        <w:rPr>
          <w:rFonts w:ascii="宋体" w:hAnsi="宋体" w:hint="eastAsia"/>
          <w:sz w:val="28"/>
          <w:szCs w:val="28"/>
        </w:rPr>
        <w:t>，以滤波和当存储电荷使用,尤其在使用了升压电路后，有些升压电路输出电流小于300mA，这个时候可以当着电量池使用，但也需要防止发射频率过高，池的电量入不敷出，可以通过适当延时来避免。</w:t>
      </w:r>
    </w:p>
    <w:p w:rsidR="00B24215" w:rsidRPr="00CF056A" w:rsidRDefault="00B24215" w:rsidP="00B24215">
      <w:pPr>
        <w:numPr>
          <w:ilvl w:val="0"/>
          <w:numId w:val="1"/>
        </w:numPr>
        <w:tabs>
          <w:tab w:val="clear" w:pos="720"/>
          <w:tab w:val="num" w:pos="180"/>
        </w:tabs>
        <w:ind w:left="0" w:firstLine="0"/>
        <w:rPr>
          <w:rFonts w:ascii="宋体" w:hAnsi="宋体" w:hint="eastAsia"/>
          <w:sz w:val="28"/>
          <w:szCs w:val="28"/>
        </w:rPr>
      </w:pPr>
      <w:r w:rsidRPr="00CF056A">
        <w:rPr>
          <w:rFonts w:ascii="宋体" w:hAnsi="宋体" w:hint="eastAsia"/>
          <w:sz w:val="28"/>
          <w:szCs w:val="28"/>
        </w:rPr>
        <w:t>除电源VCC和接地端，其余脚都可以直接和普通的51系列的5V单片机IO口直接相连，无需电平转换。这条规则当然对3.3V工作的单片机</w:t>
      </w:r>
      <w:r>
        <w:rPr>
          <w:rFonts w:ascii="宋体" w:hAnsi="宋体" w:hint="eastAsia"/>
          <w:sz w:val="28"/>
          <w:szCs w:val="28"/>
        </w:rPr>
        <w:t>也适用</w:t>
      </w:r>
      <w:r w:rsidRPr="00CF056A">
        <w:rPr>
          <w:rFonts w:ascii="宋体" w:hAnsi="宋体" w:hint="eastAsia"/>
          <w:sz w:val="28"/>
          <w:szCs w:val="28"/>
        </w:rPr>
        <w:t>。但是要注意本规则对于别的类型5V单片机不适用，由于有些类型单片机IO口驱动电流 &gt; 10mA,所以需要串联限流电阻，</w:t>
      </w:r>
      <w:r>
        <w:rPr>
          <w:rFonts w:ascii="宋体" w:hAnsi="宋体" w:hint="eastAsia"/>
          <w:sz w:val="28"/>
          <w:szCs w:val="28"/>
        </w:rPr>
        <w:t>一般</w:t>
      </w:r>
      <w:r w:rsidRPr="00CF056A">
        <w:rPr>
          <w:rFonts w:ascii="宋体" w:hAnsi="宋体" w:hint="eastAsia"/>
          <w:sz w:val="28"/>
          <w:szCs w:val="28"/>
        </w:rPr>
        <w:t>普通IO口线</w:t>
      </w:r>
      <w:r>
        <w:rPr>
          <w:rFonts w:ascii="宋体" w:hAnsi="宋体" w:hint="eastAsia"/>
          <w:sz w:val="28"/>
          <w:szCs w:val="28"/>
        </w:rPr>
        <w:t>需加</w:t>
      </w:r>
      <w:r w:rsidRPr="00CF056A">
        <w:rPr>
          <w:rFonts w:ascii="宋体" w:hAnsi="宋体" w:hint="eastAsia"/>
          <w:color w:val="FF0000"/>
          <w:sz w:val="28"/>
          <w:szCs w:val="28"/>
        </w:rPr>
        <w:t>1K-</w:t>
      </w:r>
      <w:r>
        <w:rPr>
          <w:rFonts w:ascii="宋体" w:hAnsi="宋体" w:hint="eastAsia"/>
          <w:color w:val="FF0000"/>
          <w:sz w:val="28"/>
          <w:szCs w:val="28"/>
        </w:rPr>
        <w:t>2</w:t>
      </w:r>
      <w:r w:rsidRPr="00CF056A">
        <w:rPr>
          <w:rFonts w:ascii="宋体" w:hAnsi="宋体" w:hint="eastAsia"/>
          <w:color w:val="FF0000"/>
          <w:sz w:val="28"/>
          <w:szCs w:val="28"/>
        </w:rPr>
        <w:t>K</w:t>
      </w:r>
      <w:r w:rsidRPr="00CF056A">
        <w:rPr>
          <w:rFonts w:ascii="宋体" w:hAnsi="宋体" w:hint="eastAsia"/>
          <w:sz w:val="28"/>
          <w:szCs w:val="28"/>
        </w:rPr>
        <w:t>的限流电阻.</w:t>
      </w:r>
    </w:p>
    <w:p w:rsidR="00B24215" w:rsidRPr="00CF056A" w:rsidRDefault="00B24215" w:rsidP="00B24215">
      <w:pPr>
        <w:numPr>
          <w:ilvl w:val="0"/>
          <w:numId w:val="1"/>
        </w:numPr>
        <w:tabs>
          <w:tab w:val="clear" w:pos="720"/>
        </w:tabs>
        <w:ind w:left="0" w:firstLine="0"/>
        <w:rPr>
          <w:rFonts w:ascii="宋体" w:hAnsi="宋体" w:hint="eastAsia"/>
          <w:sz w:val="28"/>
          <w:szCs w:val="28"/>
        </w:rPr>
      </w:pPr>
      <w:r w:rsidRPr="00CF056A">
        <w:rPr>
          <w:rFonts w:ascii="宋体" w:hAnsi="宋体" w:hint="eastAsia"/>
          <w:sz w:val="28"/>
          <w:szCs w:val="28"/>
        </w:rPr>
        <w:t>硬件上面没有SPI的单片机也可以控制本模块，用普通单片机IO口模拟SPI</w:t>
      </w:r>
      <w:r>
        <w:rPr>
          <w:rFonts w:ascii="宋体" w:hAnsi="宋体" w:hint="eastAsia"/>
          <w:sz w:val="28"/>
          <w:szCs w:val="28"/>
        </w:rPr>
        <w:t>，</w:t>
      </w:r>
      <w:r w:rsidRPr="00CF056A">
        <w:rPr>
          <w:rFonts w:ascii="宋体" w:hAnsi="宋体" w:hint="eastAsia"/>
          <w:sz w:val="28"/>
          <w:szCs w:val="28"/>
        </w:rPr>
        <w:t>不需要单片机SPI模块介入，只需添加代码模拟SPI时序即可。</w:t>
      </w:r>
    </w:p>
    <w:p w:rsidR="00B24215" w:rsidRPr="00CF056A" w:rsidRDefault="00B24215" w:rsidP="00B24215">
      <w:pPr>
        <w:rPr>
          <w:rFonts w:ascii="宋体" w:hAnsi="宋体" w:hint="eastAsia"/>
          <w:sz w:val="28"/>
          <w:szCs w:val="28"/>
        </w:rPr>
      </w:pPr>
      <w:r w:rsidRPr="00CF056A">
        <w:rPr>
          <w:rFonts w:ascii="宋体" w:hAnsi="宋体" w:hint="eastAsia"/>
          <w:sz w:val="28"/>
          <w:szCs w:val="28"/>
        </w:rPr>
        <w:t>排针间距为100mil,标准DIP插针，如果需要其他封装接口，比如密脚插针，或者其他形式的接口，可以联系我们定做。</w:t>
      </w:r>
    </w:p>
    <w:p w:rsidR="00B24215" w:rsidRPr="00CF056A" w:rsidRDefault="00B24215" w:rsidP="00B24215">
      <w:pPr>
        <w:numPr>
          <w:ilvl w:val="0"/>
          <w:numId w:val="1"/>
        </w:numPr>
        <w:tabs>
          <w:tab w:val="clear" w:pos="720"/>
        </w:tabs>
        <w:ind w:left="0" w:firstLine="0"/>
        <w:rPr>
          <w:rFonts w:ascii="宋体" w:hAnsi="宋体" w:hint="eastAsia"/>
          <w:color w:val="FF00FF"/>
          <w:sz w:val="28"/>
          <w:szCs w:val="28"/>
        </w:rPr>
      </w:pPr>
      <w:r w:rsidRPr="00CF056A">
        <w:rPr>
          <w:rFonts w:ascii="宋体" w:hAnsi="宋体" w:hint="eastAsia"/>
          <w:color w:val="FF00FF"/>
          <w:sz w:val="28"/>
          <w:szCs w:val="28"/>
        </w:rPr>
        <w:t>与51系列单片机P0口连接时候，需要加10K的上拉电阻,与其余口连接不需要。</w:t>
      </w:r>
    </w:p>
    <w:p w:rsidR="00B24215" w:rsidRPr="00CF056A" w:rsidRDefault="00B24215" w:rsidP="00B24215">
      <w:pPr>
        <w:rPr>
          <w:rFonts w:ascii="宋体" w:hAnsi="宋体" w:hint="eastAsia"/>
          <w:color w:val="FF00FF"/>
          <w:sz w:val="28"/>
          <w:szCs w:val="28"/>
        </w:rPr>
      </w:pPr>
    </w:p>
    <w:p w:rsidR="00B24215" w:rsidRPr="0063388D" w:rsidRDefault="00B24215" w:rsidP="00B24215">
      <w:pPr>
        <w:rPr>
          <w:rFonts w:ascii="宋体" w:hAnsi="宋体" w:hint="eastAsia"/>
          <w:b/>
          <w:sz w:val="36"/>
          <w:szCs w:val="36"/>
        </w:rPr>
      </w:pPr>
      <w:r w:rsidRPr="0063388D">
        <w:rPr>
          <w:rFonts w:ascii="宋体" w:hAnsi="宋体" w:cs="..ì." w:hint="eastAsia"/>
          <w:b/>
          <w:bCs/>
          <w:sz w:val="36"/>
          <w:szCs w:val="36"/>
        </w:rPr>
        <w:t>三、快速参考数据</w:t>
      </w:r>
    </w:p>
    <w:tbl>
      <w:tblPr>
        <w:tblW w:w="9000" w:type="dxa"/>
        <w:tblInd w:w="108" w:type="dxa"/>
        <w:tblBorders>
          <w:top w:val="nil"/>
          <w:left w:val="nil"/>
          <w:bottom w:val="nil"/>
          <w:right w:val="nil"/>
        </w:tblBorders>
        <w:tblLook w:val="0000"/>
      </w:tblPr>
      <w:tblGrid>
        <w:gridCol w:w="4320"/>
        <w:gridCol w:w="2160"/>
        <w:gridCol w:w="2520"/>
      </w:tblGrid>
      <w:tr w:rsidR="00B24215" w:rsidRPr="002651FD" w:rsidTr="00056518">
        <w:tblPrEx>
          <w:tblCellMar>
            <w:top w:w="0" w:type="dxa"/>
            <w:bottom w:w="0" w:type="dxa"/>
          </w:tblCellMar>
        </w:tblPrEx>
        <w:trPr>
          <w:trHeight w:val="305"/>
        </w:trPr>
        <w:tc>
          <w:tcPr>
            <w:tcW w:w="43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B24215" w:rsidRPr="002651FD" w:rsidRDefault="00B24215" w:rsidP="00056518">
            <w:pPr>
              <w:pStyle w:val="Default"/>
              <w:rPr>
                <w:rFonts w:ascii="宋体" w:eastAsia="宋体" w:hAnsi="宋体" w:hint="eastAsia"/>
                <w:sz w:val="28"/>
                <w:szCs w:val="28"/>
              </w:rPr>
            </w:pPr>
            <w:r w:rsidRPr="002651FD">
              <w:rPr>
                <w:rFonts w:ascii="宋体" w:eastAsia="宋体" w:hAnsi="宋体" w:hint="eastAsia"/>
                <w:bCs/>
                <w:sz w:val="28"/>
                <w:szCs w:val="28"/>
              </w:rPr>
              <w:t>参数</w:t>
            </w:r>
          </w:p>
        </w:tc>
        <w:tc>
          <w:tcPr>
            <w:tcW w:w="21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8" w:space="0" w:color="000000"/>
            </w:tcBorders>
            <w:vAlign w:val="center"/>
          </w:tcPr>
          <w:p w:rsidR="00B24215" w:rsidRPr="002651FD" w:rsidRDefault="00B24215" w:rsidP="00056518">
            <w:pPr>
              <w:pStyle w:val="Default"/>
              <w:jc w:val="both"/>
              <w:rPr>
                <w:rFonts w:ascii="宋体" w:eastAsia="宋体" w:hAnsi="宋体" w:hint="eastAsia"/>
                <w:sz w:val="28"/>
                <w:szCs w:val="28"/>
              </w:rPr>
            </w:pPr>
            <w:r w:rsidRPr="002651FD">
              <w:rPr>
                <w:rFonts w:ascii="宋体" w:eastAsia="宋体" w:hAnsi="宋体" w:hint="eastAsia"/>
                <w:bCs/>
                <w:sz w:val="28"/>
                <w:szCs w:val="28"/>
              </w:rPr>
              <w:t>数值</w:t>
            </w:r>
          </w:p>
        </w:tc>
        <w:tc>
          <w:tcPr>
            <w:tcW w:w="2520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B24215" w:rsidRPr="002651FD" w:rsidRDefault="00B24215" w:rsidP="00056518">
            <w:pPr>
              <w:pStyle w:val="Default"/>
              <w:jc w:val="both"/>
              <w:rPr>
                <w:rFonts w:ascii="宋体" w:eastAsia="宋体" w:hAnsi="宋体" w:hint="eastAsia"/>
                <w:sz w:val="28"/>
                <w:szCs w:val="28"/>
              </w:rPr>
            </w:pPr>
            <w:r w:rsidRPr="002651FD">
              <w:rPr>
                <w:rFonts w:ascii="宋体" w:eastAsia="宋体" w:hAnsi="宋体" w:hint="eastAsia"/>
                <w:bCs/>
                <w:sz w:val="28"/>
                <w:szCs w:val="28"/>
              </w:rPr>
              <w:t>单位</w:t>
            </w:r>
          </w:p>
        </w:tc>
      </w:tr>
      <w:tr w:rsidR="00B24215" w:rsidRPr="002651FD" w:rsidTr="00056518">
        <w:tblPrEx>
          <w:tblCellMar>
            <w:top w:w="0" w:type="dxa"/>
            <w:bottom w:w="0" w:type="dxa"/>
          </w:tblCellMar>
        </w:tblPrEx>
        <w:trPr>
          <w:trHeight w:val="265"/>
        </w:trPr>
        <w:tc>
          <w:tcPr>
            <w:tcW w:w="4320" w:type="dxa"/>
            <w:tcBorders>
              <w:top w:val="single" w:sz="7" w:space="0" w:color="000000"/>
              <w:left w:val="single" w:sz="7" w:space="0" w:color="000000"/>
              <w:bottom w:val="single" w:sz="8" w:space="0" w:color="000000"/>
              <w:right w:val="single" w:sz="7" w:space="0" w:color="000000"/>
            </w:tcBorders>
            <w:vAlign w:val="center"/>
          </w:tcPr>
          <w:p w:rsidR="00B24215" w:rsidRPr="002651FD" w:rsidRDefault="00B24215" w:rsidP="00056518">
            <w:pPr>
              <w:pStyle w:val="Default"/>
              <w:rPr>
                <w:rFonts w:ascii="宋体" w:eastAsia="宋体" w:hAnsi="宋体" w:hint="eastAsia"/>
                <w:sz w:val="28"/>
                <w:szCs w:val="28"/>
              </w:rPr>
            </w:pPr>
            <w:r w:rsidRPr="002651FD">
              <w:rPr>
                <w:rFonts w:ascii="宋体" w:eastAsia="宋体" w:hAnsi="宋体" w:hint="eastAsia"/>
                <w:sz w:val="28"/>
                <w:szCs w:val="28"/>
              </w:rPr>
              <w:t>最低工作电压</w:t>
            </w:r>
          </w:p>
        </w:tc>
        <w:tc>
          <w:tcPr>
            <w:tcW w:w="2160" w:type="dxa"/>
            <w:tcBorders>
              <w:top w:val="single" w:sz="7" w:space="0" w:color="000000"/>
              <w:left w:val="single" w:sz="7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24215" w:rsidRPr="002651FD" w:rsidRDefault="00B24215" w:rsidP="00056518">
            <w:pPr>
              <w:pStyle w:val="Default"/>
              <w:jc w:val="both"/>
              <w:rPr>
                <w:rFonts w:ascii="宋体" w:eastAsia="宋体" w:hAnsi="宋体" w:cs="Times New Roman" w:hint="eastAsia"/>
                <w:sz w:val="28"/>
                <w:szCs w:val="28"/>
              </w:rPr>
            </w:pPr>
            <w:r w:rsidRPr="002651FD">
              <w:rPr>
                <w:rFonts w:ascii="宋体" w:eastAsia="宋体" w:hAnsi="宋体" w:cs="Times New Roman" w:hint="eastAsia"/>
                <w:sz w:val="28"/>
                <w:szCs w:val="28"/>
              </w:rPr>
              <w:t>5/3.3</w:t>
            </w:r>
          </w:p>
        </w:tc>
        <w:tc>
          <w:tcPr>
            <w:tcW w:w="2520" w:type="dxa"/>
            <w:tcBorders>
              <w:top w:val="single" w:sz="7" w:space="0" w:color="000000"/>
              <w:left w:val="single" w:sz="8" w:space="0" w:color="000000"/>
              <w:bottom w:val="single" w:sz="8" w:space="0" w:color="000000"/>
              <w:right w:val="single" w:sz="7" w:space="0" w:color="000000"/>
            </w:tcBorders>
            <w:vAlign w:val="center"/>
          </w:tcPr>
          <w:p w:rsidR="00B24215" w:rsidRPr="002651FD" w:rsidRDefault="00B24215" w:rsidP="00056518">
            <w:pPr>
              <w:pStyle w:val="Default"/>
              <w:jc w:val="both"/>
              <w:rPr>
                <w:rFonts w:ascii="宋体" w:eastAsia="宋体" w:hAnsi="宋体" w:cs="Times New Roman" w:hint="eastAsia"/>
                <w:sz w:val="28"/>
                <w:szCs w:val="28"/>
              </w:rPr>
            </w:pPr>
            <w:r w:rsidRPr="002651FD">
              <w:rPr>
                <w:rFonts w:ascii="宋体" w:eastAsia="宋体" w:hAnsi="宋体" w:cs="Times New Roman" w:hint="eastAsia"/>
                <w:sz w:val="28"/>
                <w:szCs w:val="28"/>
              </w:rPr>
              <w:t>V</w:t>
            </w:r>
          </w:p>
        </w:tc>
      </w:tr>
      <w:tr w:rsidR="00B24215" w:rsidRPr="002651FD" w:rsidTr="0005651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4320" w:type="dxa"/>
            <w:tcBorders>
              <w:top w:val="single" w:sz="8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B24215" w:rsidRPr="002651FD" w:rsidRDefault="00B24215" w:rsidP="00056518">
            <w:pPr>
              <w:pStyle w:val="Default"/>
              <w:rPr>
                <w:rFonts w:ascii="宋体" w:eastAsia="宋体" w:hAnsi="宋体" w:hint="eastAsia"/>
                <w:sz w:val="28"/>
                <w:szCs w:val="28"/>
              </w:rPr>
            </w:pPr>
            <w:r w:rsidRPr="002651FD">
              <w:rPr>
                <w:rFonts w:ascii="宋体" w:eastAsia="宋体" w:hAnsi="宋体" w:hint="eastAsia"/>
                <w:sz w:val="28"/>
                <w:szCs w:val="28"/>
              </w:rPr>
              <w:lastRenderedPageBreak/>
              <w:t>最大发射功率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7" w:space="0" w:color="000000"/>
              <w:bottom w:val="single" w:sz="7" w:space="0" w:color="000000"/>
              <w:right w:val="single" w:sz="8" w:space="0" w:color="000000"/>
            </w:tcBorders>
            <w:vAlign w:val="center"/>
          </w:tcPr>
          <w:p w:rsidR="00B24215" w:rsidRPr="002651FD" w:rsidRDefault="00B24215" w:rsidP="00056518">
            <w:pPr>
              <w:pStyle w:val="Default"/>
              <w:jc w:val="both"/>
              <w:rPr>
                <w:rFonts w:ascii="宋体" w:eastAsia="宋体" w:hAnsi="宋体" w:cs="Times New Roman" w:hint="eastAsia"/>
                <w:sz w:val="28"/>
                <w:szCs w:val="28"/>
              </w:rPr>
            </w:pPr>
            <w:r w:rsidRPr="002651FD">
              <w:rPr>
                <w:rFonts w:ascii="宋体" w:eastAsia="宋体" w:hAnsi="宋体" w:cs="Times New Roman" w:hint="eastAsia"/>
                <w:sz w:val="28"/>
                <w:szCs w:val="28"/>
              </w:rPr>
              <w:t>+20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B24215" w:rsidRPr="002651FD" w:rsidRDefault="00B24215" w:rsidP="00056518">
            <w:pPr>
              <w:pStyle w:val="Default"/>
              <w:jc w:val="both"/>
              <w:rPr>
                <w:rFonts w:ascii="宋体" w:eastAsia="宋体" w:hAnsi="宋体" w:cs="Times New Roman" w:hint="eastAsia"/>
                <w:sz w:val="28"/>
                <w:szCs w:val="28"/>
              </w:rPr>
            </w:pPr>
            <w:proofErr w:type="spellStart"/>
            <w:r w:rsidRPr="002651FD">
              <w:rPr>
                <w:rFonts w:ascii="宋体" w:eastAsia="宋体" w:hAnsi="宋体" w:cs="Times New Roman" w:hint="eastAsia"/>
                <w:sz w:val="28"/>
                <w:szCs w:val="28"/>
              </w:rPr>
              <w:t>dBm</w:t>
            </w:r>
            <w:proofErr w:type="spellEnd"/>
          </w:p>
        </w:tc>
      </w:tr>
      <w:tr w:rsidR="00B24215" w:rsidRPr="002651FD" w:rsidTr="00056518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43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B24215" w:rsidRPr="002651FD" w:rsidRDefault="00B24215" w:rsidP="00056518">
            <w:pPr>
              <w:pStyle w:val="Default"/>
              <w:rPr>
                <w:rFonts w:ascii="宋体" w:eastAsia="宋体" w:hAnsi="宋体" w:hint="eastAsia"/>
                <w:sz w:val="28"/>
                <w:szCs w:val="28"/>
              </w:rPr>
            </w:pPr>
            <w:r w:rsidRPr="002651FD">
              <w:rPr>
                <w:rFonts w:ascii="宋体" w:eastAsia="宋体" w:hAnsi="宋体" w:hint="eastAsia"/>
                <w:sz w:val="28"/>
                <w:szCs w:val="28"/>
              </w:rPr>
              <w:t>最大数据传输率曼切斯特编码</w:t>
            </w:r>
          </w:p>
        </w:tc>
        <w:tc>
          <w:tcPr>
            <w:tcW w:w="21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8" w:space="0" w:color="000000"/>
            </w:tcBorders>
            <w:vAlign w:val="center"/>
          </w:tcPr>
          <w:p w:rsidR="00B24215" w:rsidRPr="002651FD" w:rsidRDefault="00B24215" w:rsidP="00056518">
            <w:pPr>
              <w:pStyle w:val="Default"/>
              <w:jc w:val="both"/>
              <w:rPr>
                <w:rFonts w:ascii="宋体" w:eastAsia="宋体" w:hAnsi="宋体" w:cs="Times New Roman" w:hint="eastAsia"/>
                <w:sz w:val="28"/>
                <w:szCs w:val="28"/>
              </w:rPr>
            </w:pPr>
            <w:r w:rsidRPr="002651FD">
              <w:rPr>
                <w:rFonts w:ascii="宋体" w:eastAsia="宋体" w:hAnsi="宋体" w:cs="Times New Roman" w:hint="eastAsia"/>
                <w:sz w:val="28"/>
                <w:szCs w:val="28"/>
              </w:rPr>
              <w:t>500</w:t>
            </w:r>
          </w:p>
        </w:tc>
        <w:tc>
          <w:tcPr>
            <w:tcW w:w="2520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B24215" w:rsidRPr="002651FD" w:rsidRDefault="00B24215" w:rsidP="00056518">
            <w:pPr>
              <w:pStyle w:val="Default"/>
              <w:jc w:val="both"/>
              <w:rPr>
                <w:rFonts w:ascii="宋体" w:eastAsia="宋体" w:hAnsi="宋体" w:cs="Times New Roman" w:hint="eastAsia"/>
                <w:sz w:val="28"/>
                <w:szCs w:val="28"/>
              </w:rPr>
            </w:pPr>
            <w:r w:rsidRPr="002651FD">
              <w:rPr>
                <w:rFonts w:ascii="宋体" w:eastAsia="宋体" w:hAnsi="宋体" w:cs="Times New Roman" w:hint="eastAsia"/>
                <w:sz w:val="28"/>
                <w:szCs w:val="28"/>
              </w:rPr>
              <w:t>kbps</w:t>
            </w:r>
          </w:p>
        </w:tc>
      </w:tr>
      <w:tr w:rsidR="00B24215" w:rsidRPr="002651FD" w:rsidTr="00056518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43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B24215" w:rsidRPr="002651FD" w:rsidRDefault="00B24215" w:rsidP="00056518">
            <w:pPr>
              <w:pStyle w:val="Default"/>
              <w:rPr>
                <w:rFonts w:ascii="宋体" w:eastAsia="宋体" w:hAnsi="宋体" w:hint="eastAsia"/>
                <w:sz w:val="28"/>
                <w:szCs w:val="28"/>
              </w:rPr>
            </w:pPr>
            <w:r w:rsidRPr="002651FD">
              <w:rPr>
                <w:rFonts w:ascii="宋体" w:eastAsia="宋体" w:hAnsi="宋体" w:hint="eastAsia"/>
                <w:sz w:val="28"/>
                <w:szCs w:val="28"/>
              </w:rPr>
              <w:t>输出功率为</w:t>
            </w:r>
            <w:r w:rsidRPr="002651FD">
              <w:rPr>
                <w:rFonts w:ascii="宋体" w:eastAsia="宋体" w:hAnsi="宋体" w:cs="Times New Roman" w:hint="eastAsia"/>
                <w:sz w:val="28"/>
                <w:szCs w:val="28"/>
              </w:rPr>
              <w:t xml:space="preserve">+20 </w:t>
            </w:r>
            <w:proofErr w:type="spellStart"/>
            <w:r w:rsidRPr="002651FD">
              <w:rPr>
                <w:rFonts w:ascii="宋体" w:eastAsia="宋体" w:hAnsi="宋体" w:cs="Times New Roman" w:hint="eastAsia"/>
                <w:sz w:val="28"/>
                <w:szCs w:val="28"/>
              </w:rPr>
              <w:t>dBm</w:t>
            </w:r>
            <w:proofErr w:type="spellEnd"/>
            <w:r w:rsidRPr="002651FD">
              <w:rPr>
                <w:rFonts w:ascii="宋体" w:eastAsia="宋体" w:hAnsi="宋体" w:cs="Times New Roman" w:hint="eastAsia"/>
                <w:sz w:val="28"/>
                <w:szCs w:val="28"/>
              </w:rPr>
              <w:t xml:space="preserve"> </w:t>
            </w:r>
            <w:r w:rsidRPr="002651FD">
              <w:rPr>
                <w:rFonts w:ascii="宋体" w:eastAsia="宋体" w:hAnsi="宋体" w:hint="eastAsia"/>
                <w:sz w:val="28"/>
                <w:szCs w:val="28"/>
              </w:rPr>
              <w:t>时工作电流</w:t>
            </w:r>
          </w:p>
        </w:tc>
        <w:tc>
          <w:tcPr>
            <w:tcW w:w="21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8" w:space="0" w:color="000000"/>
            </w:tcBorders>
            <w:vAlign w:val="center"/>
          </w:tcPr>
          <w:p w:rsidR="00B24215" w:rsidRPr="002651FD" w:rsidRDefault="00B24215" w:rsidP="00056518">
            <w:pPr>
              <w:pStyle w:val="Default"/>
              <w:jc w:val="both"/>
              <w:rPr>
                <w:rFonts w:ascii="宋体" w:eastAsia="宋体" w:hAnsi="宋体" w:cs="Times New Roman" w:hint="eastAsia"/>
                <w:sz w:val="28"/>
                <w:szCs w:val="28"/>
              </w:rPr>
            </w:pPr>
            <w:r w:rsidRPr="002651FD">
              <w:rPr>
                <w:rFonts w:ascii="宋体" w:eastAsia="宋体" w:hAnsi="宋体" w:cs="Times New Roman" w:hint="eastAsia"/>
                <w:sz w:val="28"/>
                <w:szCs w:val="28"/>
              </w:rPr>
              <w:t>300</w:t>
            </w:r>
          </w:p>
        </w:tc>
        <w:tc>
          <w:tcPr>
            <w:tcW w:w="2520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B24215" w:rsidRPr="002651FD" w:rsidRDefault="00B24215" w:rsidP="00056518">
            <w:pPr>
              <w:pStyle w:val="Default"/>
              <w:jc w:val="both"/>
              <w:rPr>
                <w:rFonts w:ascii="宋体" w:eastAsia="宋体" w:hAnsi="宋体" w:cs="Times New Roman" w:hint="eastAsia"/>
                <w:sz w:val="28"/>
                <w:szCs w:val="28"/>
              </w:rPr>
            </w:pPr>
            <w:proofErr w:type="spellStart"/>
            <w:r w:rsidRPr="002651FD">
              <w:rPr>
                <w:rFonts w:ascii="宋体" w:eastAsia="宋体" w:hAnsi="宋体" w:cs="Times New Roman" w:hint="eastAsia"/>
                <w:sz w:val="28"/>
                <w:szCs w:val="28"/>
              </w:rPr>
              <w:t>mA</w:t>
            </w:r>
            <w:proofErr w:type="spellEnd"/>
          </w:p>
        </w:tc>
      </w:tr>
      <w:tr w:rsidR="00B24215" w:rsidRPr="002651FD" w:rsidTr="00056518">
        <w:tblPrEx>
          <w:tblCellMar>
            <w:top w:w="0" w:type="dxa"/>
            <w:bottom w:w="0" w:type="dxa"/>
          </w:tblCellMar>
        </w:tblPrEx>
        <w:trPr>
          <w:trHeight w:val="265"/>
        </w:trPr>
        <w:tc>
          <w:tcPr>
            <w:tcW w:w="4320" w:type="dxa"/>
            <w:tcBorders>
              <w:top w:val="single" w:sz="7" w:space="0" w:color="000000"/>
              <w:left w:val="single" w:sz="7" w:space="0" w:color="000000"/>
              <w:bottom w:val="single" w:sz="8" w:space="0" w:color="000000"/>
              <w:right w:val="single" w:sz="7" w:space="0" w:color="000000"/>
            </w:tcBorders>
            <w:vAlign w:val="center"/>
          </w:tcPr>
          <w:p w:rsidR="00B24215" w:rsidRPr="002651FD" w:rsidRDefault="00B24215" w:rsidP="00056518">
            <w:pPr>
              <w:pStyle w:val="Default"/>
              <w:rPr>
                <w:rFonts w:ascii="宋体" w:eastAsia="宋体" w:hAnsi="宋体" w:hint="eastAsia"/>
                <w:sz w:val="28"/>
                <w:szCs w:val="28"/>
              </w:rPr>
            </w:pPr>
            <w:r w:rsidRPr="002651FD">
              <w:rPr>
                <w:rFonts w:ascii="宋体" w:eastAsia="宋体" w:hAnsi="宋体" w:hint="eastAsia"/>
                <w:sz w:val="28"/>
                <w:szCs w:val="28"/>
              </w:rPr>
              <w:t>接收模式时工作电流</w:t>
            </w:r>
          </w:p>
        </w:tc>
        <w:tc>
          <w:tcPr>
            <w:tcW w:w="2160" w:type="dxa"/>
            <w:tcBorders>
              <w:top w:val="single" w:sz="7" w:space="0" w:color="000000"/>
              <w:left w:val="single" w:sz="7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24215" w:rsidRPr="002651FD" w:rsidRDefault="00B24215" w:rsidP="00056518">
            <w:pPr>
              <w:pStyle w:val="Default"/>
              <w:jc w:val="both"/>
              <w:rPr>
                <w:rFonts w:ascii="宋体" w:eastAsia="宋体" w:hAnsi="宋体" w:cs="Times New Roman" w:hint="eastAsia"/>
                <w:sz w:val="28"/>
                <w:szCs w:val="28"/>
              </w:rPr>
            </w:pPr>
            <w:r w:rsidRPr="002651FD">
              <w:rPr>
                <w:rFonts w:ascii="宋体" w:eastAsia="宋体" w:hAnsi="宋体" w:cs="Times New Roman" w:hint="eastAsia"/>
                <w:sz w:val="28"/>
                <w:szCs w:val="28"/>
              </w:rPr>
              <w:t>12.5</w:t>
            </w:r>
          </w:p>
        </w:tc>
        <w:tc>
          <w:tcPr>
            <w:tcW w:w="2520" w:type="dxa"/>
            <w:tcBorders>
              <w:top w:val="single" w:sz="7" w:space="0" w:color="000000"/>
              <w:left w:val="single" w:sz="8" w:space="0" w:color="000000"/>
              <w:bottom w:val="single" w:sz="8" w:space="0" w:color="000000"/>
              <w:right w:val="single" w:sz="7" w:space="0" w:color="000000"/>
            </w:tcBorders>
            <w:vAlign w:val="center"/>
          </w:tcPr>
          <w:p w:rsidR="00B24215" w:rsidRPr="002651FD" w:rsidRDefault="00B24215" w:rsidP="00056518">
            <w:pPr>
              <w:pStyle w:val="Default"/>
              <w:jc w:val="both"/>
              <w:rPr>
                <w:rFonts w:ascii="宋体" w:eastAsia="宋体" w:hAnsi="宋体" w:cs="Times New Roman" w:hint="eastAsia"/>
                <w:sz w:val="28"/>
                <w:szCs w:val="28"/>
              </w:rPr>
            </w:pPr>
            <w:proofErr w:type="spellStart"/>
            <w:r w:rsidRPr="002651FD">
              <w:rPr>
                <w:rFonts w:ascii="宋体" w:eastAsia="宋体" w:hAnsi="宋体" w:cs="Times New Roman" w:hint="eastAsia"/>
                <w:sz w:val="28"/>
                <w:szCs w:val="28"/>
              </w:rPr>
              <w:t>mA</w:t>
            </w:r>
            <w:proofErr w:type="spellEnd"/>
          </w:p>
        </w:tc>
      </w:tr>
      <w:tr w:rsidR="00B24215" w:rsidRPr="002651FD" w:rsidTr="00056518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4320" w:type="dxa"/>
            <w:tcBorders>
              <w:top w:val="single" w:sz="8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B24215" w:rsidRPr="002651FD" w:rsidRDefault="00B24215" w:rsidP="00056518">
            <w:pPr>
              <w:pStyle w:val="Default"/>
              <w:rPr>
                <w:rFonts w:ascii="宋体" w:eastAsia="宋体" w:hAnsi="宋体" w:hint="eastAsia"/>
                <w:sz w:val="28"/>
                <w:szCs w:val="28"/>
              </w:rPr>
            </w:pPr>
            <w:r w:rsidRPr="002651FD">
              <w:rPr>
                <w:rFonts w:ascii="宋体" w:eastAsia="宋体" w:hAnsi="宋体" w:hint="eastAsia"/>
                <w:sz w:val="28"/>
                <w:szCs w:val="28"/>
              </w:rPr>
              <w:t>温度范围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7" w:space="0" w:color="000000"/>
              <w:bottom w:val="single" w:sz="7" w:space="0" w:color="000000"/>
              <w:right w:val="single" w:sz="8" w:space="0" w:color="000000"/>
            </w:tcBorders>
            <w:vAlign w:val="center"/>
          </w:tcPr>
          <w:p w:rsidR="00B24215" w:rsidRPr="002651FD" w:rsidRDefault="00B24215" w:rsidP="00056518">
            <w:pPr>
              <w:pStyle w:val="Default"/>
              <w:jc w:val="both"/>
              <w:rPr>
                <w:rFonts w:ascii="宋体" w:eastAsia="宋体" w:hAnsi="宋体" w:cs="Times New Roman" w:hint="eastAsia"/>
                <w:sz w:val="28"/>
                <w:szCs w:val="28"/>
              </w:rPr>
            </w:pPr>
            <w:r w:rsidRPr="002651FD">
              <w:rPr>
                <w:rFonts w:ascii="宋体" w:eastAsia="宋体" w:hAnsi="宋体" w:cs="Times New Roman" w:hint="eastAsia"/>
                <w:sz w:val="28"/>
                <w:szCs w:val="28"/>
              </w:rPr>
              <w:t>-40 to +85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7" w:space="0" w:color="000000"/>
              <w:right w:val="single" w:sz="7" w:space="0" w:color="000000"/>
            </w:tcBorders>
          </w:tcPr>
          <w:p w:rsidR="00B24215" w:rsidRPr="002651FD" w:rsidRDefault="00B24215" w:rsidP="00056518">
            <w:pPr>
              <w:pStyle w:val="Default"/>
              <w:jc w:val="both"/>
              <w:rPr>
                <w:rFonts w:ascii="宋体" w:eastAsia="宋体" w:hAnsi="宋体" w:cs="Times New Roman" w:hint="eastAsia"/>
                <w:color w:val="auto"/>
                <w:sz w:val="28"/>
                <w:szCs w:val="28"/>
              </w:rPr>
            </w:pPr>
            <w:r w:rsidRPr="002651FD">
              <w:rPr>
                <w:rFonts w:ascii="宋体" w:eastAsia="宋体" w:hAnsi="宋体" w:cs="Arial" w:hint="eastAsia"/>
                <w:sz w:val="28"/>
                <w:szCs w:val="28"/>
              </w:rPr>
              <w:t>℃</w:t>
            </w:r>
          </w:p>
        </w:tc>
      </w:tr>
      <w:tr w:rsidR="00B24215" w:rsidRPr="002651FD" w:rsidTr="00056518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43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B24215" w:rsidRPr="002651FD" w:rsidRDefault="00B24215" w:rsidP="00056518">
            <w:pPr>
              <w:pStyle w:val="Default"/>
              <w:rPr>
                <w:rFonts w:ascii="宋体" w:eastAsia="宋体" w:hAnsi="宋体" w:hint="eastAsia"/>
                <w:sz w:val="28"/>
                <w:szCs w:val="28"/>
              </w:rPr>
            </w:pPr>
            <w:r w:rsidRPr="002651FD">
              <w:rPr>
                <w:rFonts w:ascii="宋体" w:eastAsia="宋体" w:hAnsi="宋体" w:hint="eastAsia"/>
                <w:sz w:val="28"/>
                <w:szCs w:val="28"/>
              </w:rPr>
              <w:t>典型灵敏度</w:t>
            </w:r>
          </w:p>
        </w:tc>
        <w:tc>
          <w:tcPr>
            <w:tcW w:w="21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8" w:space="0" w:color="000000"/>
            </w:tcBorders>
            <w:vAlign w:val="center"/>
          </w:tcPr>
          <w:p w:rsidR="00B24215" w:rsidRPr="002651FD" w:rsidRDefault="00B24215" w:rsidP="00056518">
            <w:pPr>
              <w:pStyle w:val="Default"/>
              <w:jc w:val="both"/>
              <w:rPr>
                <w:rFonts w:ascii="宋体" w:eastAsia="宋体" w:hAnsi="宋体" w:cs="Times New Roman" w:hint="eastAsia"/>
                <w:sz w:val="28"/>
                <w:szCs w:val="28"/>
              </w:rPr>
            </w:pPr>
            <w:r w:rsidRPr="002651FD">
              <w:rPr>
                <w:rFonts w:ascii="宋体" w:eastAsia="宋体" w:hAnsi="宋体" w:cs="Times New Roman" w:hint="eastAsia"/>
                <w:sz w:val="28"/>
                <w:szCs w:val="28"/>
              </w:rPr>
              <w:t>-110</w:t>
            </w:r>
          </w:p>
        </w:tc>
        <w:tc>
          <w:tcPr>
            <w:tcW w:w="2520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B24215" w:rsidRPr="002651FD" w:rsidRDefault="00B24215" w:rsidP="00056518">
            <w:pPr>
              <w:pStyle w:val="Default"/>
              <w:jc w:val="both"/>
              <w:rPr>
                <w:rFonts w:ascii="宋体" w:eastAsia="宋体" w:hAnsi="宋体" w:cs="Times New Roman" w:hint="eastAsia"/>
                <w:sz w:val="28"/>
                <w:szCs w:val="28"/>
              </w:rPr>
            </w:pPr>
            <w:proofErr w:type="spellStart"/>
            <w:r w:rsidRPr="002651FD">
              <w:rPr>
                <w:rFonts w:ascii="宋体" w:eastAsia="宋体" w:hAnsi="宋体" w:cs="Times New Roman" w:hint="eastAsia"/>
                <w:sz w:val="28"/>
                <w:szCs w:val="28"/>
              </w:rPr>
              <w:t>dBm</w:t>
            </w:r>
            <w:proofErr w:type="spellEnd"/>
          </w:p>
        </w:tc>
      </w:tr>
      <w:tr w:rsidR="00B24215" w:rsidRPr="002651FD" w:rsidTr="00056518">
        <w:tblPrEx>
          <w:tblCellMar>
            <w:top w:w="0" w:type="dxa"/>
            <w:bottom w:w="0" w:type="dxa"/>
          </w:tblCellMar>
        </w:tblPrEx>
        <w:trPr>
          <w:trHeight w:val="265"/>
        </w:trPr>
        <w:tc>
          <w:tcPr>
            <w:tcW w:w="4320" w:type="dxa"/>
            <w:tcBorders>
              <w:top w:val="single" w:sz="7" w:space="0" w:color="000000"/>
              <w:left w:val="single" w:sz="7" w:space="0" w:color="000000"/>
              <w:bottom w:val="single" w:sz="8" w:space="0" w:color="000000"/>
              <w:right w:val="single" w:sz="7" w:space="0" w:color="000000"/>
            </w:tcBorders>
            <w:vAlign w:val="center"/>
          </w:tcPr>
          <w:p w:rsidR="00B24215" w:rsidRPr="002651FD" w:rsidRDefault="00B24215" w:rsidP="00056518">
            <w:pPr>
              <w:pStyle w:val="Default"/>
              <w:rPr>
                <w:rFonts w:ascii="宋体" w:eastAsia="宋体" w:hAnsi="宋体" w:hint="eastAsia"/>
                <w:sz w:val="28"/>
                <w:szCs w:val="28"/>
              </w:rPr>
            </w:pPr>
            <w:r w:rsidRPr="002651FD">
              <w:rPr>
                <w:rFonts w:ascii="宋体" w:eastAsia="宋体" w:hAnsi="宋体" w:cs="Times New Roman" w:hint="eastAsia"/>
                <w:sz w:val="28"/>
                <w:szCs w:val="28"/>
              </w:rPr>
              <w:t xml:space="preserve">POWERDOWN </w:t>
            </w:r>
            <w:r w:rsidRPr="002651FD">
              <w:rPr>
                <w:rFonts w:ascii="宋体" w:eastAsia="宋体" w:hAnsi="宋体" w:hint="eastAsia"/>
                <w:sz w:val="28"/>
                <w:szCs w:val="28"/>
              </w:rPr>
              <w:t>模式时工作电流</w:t>
            </w:r>
          </w:p>
        </w:tc>
        <w:tc>
          <w:tcPr>
            <w:tcW w:w="2160" w:type="dxa"/>
            <w:tcBorders>
              <w:top w:val="single" w:sz="7" w:space="0" w:color="000000"/>
              <w:left w:val="single" w:sz="7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24215" w:rsidRPr="002651FD" w:rsidRDefault="00B24215" w:rsidP="00056518">
            <w:pPr>
              <w:pStyle w:val="Default"/>
              <w:jc w:val="both"/>
              <w:rPr>
                <w:rFonts w:ascii="宋体" w:eastAsia="宋体" w:hAnsi="宋体" w:cs="Times New Roman" w:hint="eastAsia"/>
                <w:sz w:val="28"/>
                <w:szCs w:val="28"/>
              </w:rPr>
            </w:pPr>
            <w:r w:rsidRPr="002651FD">
              <w:rPr>
                <w:rFonts w:ascii="宋体" w:eastAsia="宋体" w:hAnsi="宋体" w:cs="Times New Roman" w:hint="eastAsia"/>
                <w:sz w:val="28"/>
                <w:szCs w:val="28"/>
              </w:rPr>
              <w:t>2.5</w:t>
            </w:r>
          </w:p>
        </w:tc>
        <w:tc>
          <w:tcPr>
            <w:tcW w:w="2520" w:type="dxa"/>
            <w:tcBorders>
              <w:top w:val="single" w:sz="7" w:space="0" w:color="000000"/>
              <w:left w:val="single" w:sz="8" w:space="0" w:color="000000"/>
              <w:bottom w:val="single" w:sz="8" w:space="0" w:color="000000"/>
              <w:right w:val="single" w:sz="7" w:space="0" w:color="000000"/>
            </w:tcBorders>
            <w:vAlign w:val="center"/>
          </w:tcPr>
          <w:p w:rsidR="00B24215" w:rsidRPr="002651FD" w:rsidRDefault="00B24215" w:rsidP="00056518">
            <w:pPr>
              <w:pStyle w:val="Default"/>
              <w:jc w:val="both"/>
              <w:rPr>
                <w:rFonts w:ascii="宋体" w:eastAsia="宋体" w:hAnsi="宋体" w:cs="Times New Roman" w:hint="eastAsia"/>
                <w:sz w:val="28"/>
                <w:szCs w:val="28"/>
              </w:rPr>
            </w:pPr>
            <w:proofErr w:type="spellStart"/>
            <w:r w:rsidRPr="002651FD">
              <w:rPr>
                <w:rFonts w:ascii="宋体" w:eastAsia="宋体" w:hAnsi="宋体" w:cs="Times New Roman" w:hint="eastAsia"/>
                <w:sz w:val="28"/>
                <w:szCs w:val="28"/>
              </w:rPr>
              <w:t>uA</w:t>
            </w:r>
            <w:proofErr w:type="spellEnd"/>
          </w:p>
        </w:tc>
      </w:tr>
    </w:tbl>
    <w:p w:rsidR="00B24215" w:rsidRDefault="00B24215" w:rsidP="00B24215">
      <w:pPr>
        <w:widowControl/>
        <w:wordWrap w:val="0"/>
        <w:spacing w:before="100" w:beforeAutospacing="1" w:after="100" w:afterAutospacing="1"/>
        <w:jc w:val="left"/>
        <w:rPr>
          <w:rFonts w:ascii="宋体" w:hAnsi="宋体" w:hint="eastAsia"/>
          <w:kern w:val="0"/>
          <w:sz w:val="36"/>
          <w:szCs w:val="36"/>
        </w:rPr>
      </w:pPr>
    </w:p>
    <w:p w:rsidR="00B24215" w:rsidRPr="0063388D" w:rsidRDefault="00B24215" w:rsidP="00B24215">
      <w:pPr>
        <w:widowControl/>
        <w:wordWrap w:val="0"/>
        <w:spacing w:before="100" w:beforeAutospacing="1" w:after="100" w:afterAutospacing="1"/>
        <w:jc w:val="left"/>
        <w:rPr>
          <w:rFonts w:ascii="宋体" w:hAnsi="宋体" w:cs="宋体"/>
          <w:b/>
          <w:kern w:val="0"/>
          <w:sz w:val="36"/>
          <w:szCs w:val="36"/>
        </w:rPr>
      </w:pPr>
      <w:r w:rsidRPr="002651FD">
        <w:rPr>
          <w:rFonts w:ascii="宋体" w:hAnsi="宋体" w:hint="eastAsia"/>
          <w:kern w:val="0"/>
          <w:sz w:val="36"/>
          <w:szCs w:val="36"/>
        </w:rPr>
        <w:t>四</w:t>
      </w:r>
      <w:r w:rsidRPr="002651FD">
        <w:rPr>
          <w:rFonts w:ascii="宋体" w:hAnsi="宋体" w:cs="宋体" w:hint="eastAsia"/>
          <w:b/>
          <w:kern w:val="0"/>
          <w:sz w:val="36"/>
          <w:szCs w:val="36"/>
        </w:rPr>
        <w:t>、 RFC-</w:t>
      </w:r>
      <w:r>
        <w:rPr>
          <w:rFonts w:ascii="宋体" w:hAnsi="宋体" w:cs="宋体" w:hint="eastAsia"/>
          <w:b/>
          <w:kern w:val="0"/>
          <w:sz w:val="36"/>
          <w:szCs w:val="36"/>
        </w:rPr>
        <w:t>1100C配置及编程</w:t>
      </w:r>
    </w:p>
    <w:p w:rsidR="00B24215" w:rsidRPr="00074121" w:rsidRDefault="00B24215" w:rsidP="00B24215">
      <w:pPr>
        <w:spacing w:line="360" w:lineRule="auto"/>
        <w:ind w:firstLineChars="200" w:firstLine="560"/>
        <w:rPr>
          <w:rFonts w:ascii="宋体" w:hAnsi="宋体" w:hint="eastAsia"/>
          <w:sz w:val="28"/>
          <w:szCs w:val="28"/>
        </w:rPr>
      </w:pPr>
      <w:r w:rsidRPr="00074121">
        <w:rPr>
          <w:rFonts w:ascii="宋体" w:hAnsi="宋体" w:hint="eastAsia"/>
          <w:sz w:val="28"/>
          <w:szCs w:val="28"/>
        </w:rPr>
        <w:t>由于</w:t>
      </w:r>
      <w:r>
        <w:rPr>
          <w:rFonts w:ascii="宋体" w:hAnsi="宋体"/>
          <w:sz w:val="28"/>
          <w:szCs w:val="28"/>
        </w:rPr>
        <w:t>RFC-</w:t>
      </w:r>
      <w:r>
        <w:rPr>
          <w:rFonts w:ascii="宋体" w:hAnsi="宋体" w:hint="eastAsia"/>
          <w:sz w:val="28"/>
          <w:szCs w:val="28"/>
        </w:rPr>
        <w:t>1100C</w:t>
      </w:r>
      <w:r w:rsidRPr="00074121">
        <w:rPr>
          <w:rFonts w:ascii="宋体" w:hAnsi="宋体" w:hint="eastAsia"/>
          <w:sz w:val="28"/>
          <w:szCs w:val="28"/>
        </w:rPr>
        <w:t>与</w:t>
      </w:r>
      <w:r>
        <w:rPr>
          <w:rFonts w:ascii="宋体" w:hAnsi="宋体"/>
          <w:sz w:val="28"/>
          <w:szCs w:val="28"/>
        </w:rPr>
        <w:t>RF</w:t>
      </w:r>
      <w:r>
        <w:rPr>
          <w:rFonts w:ascii="宋体" w:hAnsi="宋体" w:hint="eastAsia"/>
          <w:sz w:val="28"/>
          <w:szCs w:val="28"/>
        </w:rPr>
        <w:t>1100SE</w:t>
      </w:r>
      <w:r w:rsidRPr="00074121">
        <w:rPr>
          <w:rFonts w:ascii="宋体" w:hAnsi="宋体" w:hint="eastAsia"/>
          <w:sz w:val="28"/>
          <w:szCs w:val="28"/>
        </w:rPr>
        <w:t>代码完全兼容，</w:t>
      </w:r>
      <w:r>
        <w:rPr>
          <w:rFonts w:ascii="宋体" w:hAnsi="宋体" w:hint="eastAsia"/>
          <w:sz w:val="28"/>
          <w:szCs w:val="28"/>
        </w:rPr>
        <w:t>RFC-1100C的编程及寄存器配置，可以</w:t>
      </w:r>
      <w:r w:rsidRPr="00074121">
        <w:rPr>
          <w:rFonts w:ascii="宋体" w:hAnsi="宋体" w:hint="eastAsia"/>
          <w:sz w:val="28"/>
          <w:szCs w:val="28"/>
        </w:rPr>
        <w:t>参考我公司的</w:t>
      </w:r>
      <w:r>
        <w:rPr>
          <w:rFonts w:ascii="宋体" w:hAnsi="宋体"/>
          <w:sz w:val="28"/>
          <w:szCs w:val="28"/>
        </w:rPr>
        <w:t>RF</w:t>
      </w:r>
      <w:r>
        <w:rPr>
          <w:rFonts w:ascii="宋体" w:hAnsi="宋体" w:hint="eastAsia"/>
          <w:sz w:val="28"/>
          <w:szCs w:val="28"/>
        </w:rPr>
        <w:t>1100SE数据手册及</w:t>
      </w:r>
      <w:r w:rsidRPr="00074121">
        <w:rPr>
          <w:rFonts w:ascii="宋体" w:hAnsi="宋体" w:hint="eastAsia"/>
          <w:sz w:val="28"/>
          <w:szCs w:val="28"/>
        </w:rPr>
        <w:t>开发文档</w:t>
      </w:r>
      <w:r>
        <w:rPr>
          <w:rFonts w:ascii="宋体" w:hAnsi="宋体" w:hint="eastAsia"/>
          <w:sz w:val="28"/>
          <w:szCs w:val="28"/>
        </w:rPr>
        <w:t>。</w:t>
      </w:r>
    </w:p>
    <w:p w:rsidR="00B24215" w:rsidRPr="00054946" w:rsidRDefault="00B24215" w:rsidP="00B24215">
      <w:pPr>
        <w:spacing w:line="360" w:lineRule="auto"/>
        <w:rPr>
          <w:rFonts w:ascii="宋体" w:hAnsi="宋体" w:hint="eastAsia"/>
          <w:sz w:val="28"/>
          <w:szCs w:val="28"/>
        </w:rPr>
      </w:pPr>
      <w:r w:rsidRPr="00054946">
        <w:rPr>
          <w:rFonts w:ascii="宋体" w:hAnsi="宋体" w:hint="eastAsia"/>
          <w:sz w:val="28"/>
          <w:szCs w:val="28"/>
        </w:rPr>
        <w:t>1、更详细的开发代码请参考相关例程，提供基于目前主流单片机（51、AVR、MSP430等）的开发代码，这些参考例程均通过实际验证，可直接移植使用。</w:t>
      </w:r>
    </w:p>
    <w:p w:rsidR="00B24215" w:rsidRPr="00054946" w:rsidRDefault="00B24215" w:rsidP="00B24215">
      <w:pPr>
        <w:spacing w:line="360" w:lineRule="auto"/>
        <w:rPr>
          <w:rFonts w:ascii="宋体" w:hAnsi="宋体" w:hint="eastAsia"/>
          <w:sz w:val="28"/>
          <w:szCs w:val="28"/>
        </w:rPr>
      </w:pPr>
      <w:r w:rsidRPr="00054946">
        <w:rPr>
          <w:rFonts w:ascii="宋体" w:hAnsi="宋体" w:hint="eastAsia"/>
          <w:sz w:val="28"/>
          <w:szCs w:val="28"/>
        </w:rPr>
        <w:t>2、配套基于51\AVR\MSP430的无线开发评估系统，含丰富实例源程序，方便用户实地测试距离、评估无线性能，以及帮助快速开发，尽快实现无线应用</w:t>
      </w:r>
    </w:p>
    <w:p w:rsidR="00D93C12" w:rsidRPr="00B24215" w:rsidRDefault="00D93C12"/>
    <w:sectPr w:rsidR="00D93C12" w:rsidRPr="00B24215" w:rsidSect="00D93C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..ì.">
    <w:altName w:val="黑体"/>
    <w:panose1 w:val="00000000000000000000"/>
    <w:charset w:val="86"/>
    <w:family w:val="modern"/>
    <w:notTrueType/>
    <w:pitch w:val="default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6B0AE5"/>
    <w:multiLevelType w:val="hybridMultilevel"/>
    <w:tmpl w:val="23F023DC"/>
    <w:lvl w:ilvl="0" w:tplc="2672700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63679E1"/>
    <w:multiLevelType w:val="hybridMultilevel"/>
    <w:tmpl w:val="7BA26864"/>
    <w:lvl w:ilvl="0" w:tplc="1CCC2E7A">
      <w:start w:val="1"/>
      <w:numFmt w:val="decimal"/>
      <w:lvlText w:val="(%1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24215"/>
    <w:rsid w:val="00B24215"/>
    <w:rsid w:val="00D93C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421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B24215"/>
    <w:pPr>
      <w:widowControl w:val="0"/>
      <w:autoSpaceDE w:val="0"/>
      <w:autoSpaceDN w:val="0"/>
      <w:adjustRightInd w:val="0"/>
    </w:pPr>
    <w:rPr>
      <w:rFonts w:ascii="..ì." w:eastAsia="..ì." w:hAnsi="Times New Roman" w:cs="..ì."/>
      <w:color w:val="000000"/>
      <w:kern w:val="0"/>
      <w:sz w:val="24"/>
      <w:szCs w:val="24"/>
    </w:rPr>
  </w:style>
  <w:style w:type="paragraph" w:styleId="a3">
    <w:name w:val="No Spacing"/>
    <w:uiPriority w:val="1"/>
    <w:qFormat/>
    <w:rsid w:val="00B2421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B2421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24215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357</Words>
  <Characters>2036</Characters>
  <Application>Microsoft Office Word</Application>
  <DocSecurity>0</DocSecurity>
  <Lines>16</Lines>
  <Paragraphs>4</Paragraphs>
  <ScaleCrop>false</ScaleCrop>
  <Company/>
  <LinksUpToDate>false</LinksUpToDate>
  <CharactersWithSpaces>2389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1</cp:revision>
  <dcterms:created xsi:type="dcterms:W3CDTF">2013-08-13T05:48:00Z</dcterms:created>
  <dcterms:modified xsi:type="dcterms:W3CDTF">2013-08-13T05:49:00Z</dcterms:modified>
</cp:coreProperties>
</file>