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91" w:rsidRPr="00CC5C91" w:rsidRDefault="00CC5C91" w:rsidP="00CC5C91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CC5C91">
        <w:rPr>
          <w:rFonts w:ascii="GlosaMath-Bold" w:hAnsi="GlosaMath-Bold" w:cs="GlosaMath-Bold"/>
          <w:b/>
          <w:bCs/>
          <w:sz w:val="52"/>
          <w:szCs w:val="56"/>
          <w:lang w:val="en-US"/>
        </w:rPr>
        <w:t>Historical Developments in the field of AI Planning and Search</w:t>
      </w:r>
    </w:p>
    <w:p w:rsidR="00CC5C91" w:rsidRDefault="00CC5C91">
      <w:pPr>
        <w:rPr>
          <w:lang w:val="en-US"/>
        </w:rPr>
      </w:pPr>
      <w:r>
        <w:rPr>
          <w:rFonts w:ascii="GlosaMath-Roman" w:hAnsi="GlosaMath-Roman" w:cs="GlosaMath-Roman"/>
          <w:sz w:val="18"/>
          <w:szCs w:val="18"/>
          <w:lang w:val="en-US"/>
        </w:rPr>
        <w:t>Research Review - S</w:t>
      </w:r>
      <w:r w:rsidRPr="00CC5C91">
        <w:rPr>
          <w:rFonts w:ascii="GlosaMath-Roman" w:hAnsi="GlosaMath-Roman" w:cs="GlosaMath-Roman"/>
          <w:sz w:val="18"/>
          <w:szCs w:val="18"/>
          <w:lang w:val="en-US"/>
        </w:rPr>
        <w:t>ebastian Mack</w:t>
      </w:r>
    </w:p>
    <w:p w:rsidR="00CC5C91" w:rsidRDefault="00CC5C91">
      <w:pPr>
        <w:rPr>
          <w:lang w:val="en-US"/>
        </w:rPr>
      </w:pPr>
    </w:p>
    <w:p w:rsidR="00F7515C" w:rsidRDefault="00F7515C" w:rsidP="00F7515C">
      <w:pPr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 xml:space="preserve">Planning is a central aspect in AI research and has its roots in </w:t>
      </w:r>
      <w:r w:rsidRPr="00F7515C">
        <w:rPr>
          <w:rFonts w:ascii="MinionPro-Regular" w:hAnsi="MinionPro-Regular" w:cs="MinionPro-Regular"/>
          <w:sz w:val="23"/>
          <w:szCs w:val="19"/>
          <w:lang w:val="en-US"/>
        </w:rPr>
        <w:t>state-space search, theorem proving, control theory, robotics, scheduling, and other domains. As described in [1], it combines two major areas of AI: logic and search. Planning addresses the problem of controlling the combinatorial explosion (</w:t>
      </w:r>
      <w:r w:rsidRPr="00F7515C">
        <w:rPr>
          <w:rFonts w:ascii="MinionPro-Regular" w:hAnsi="MinionPro-Regular" w:cs="MinionPro-Regular"/>
          <w:i/>
          <w:sz w:val="23"/>
          <w:szCs w:val="19"/>
          <w:lang w:val="en-US"/>
        </w:rPr>
        <w:t>p</w:t>
      </w:r>
      <w:r w:rsidRPr="00F7515C">
        <w:rPr>
          <w:rFonts w:ascii="MinionPro-Regular" w:hAnsi="MinionPro-Regular" w:cs="MinionPro-Regular"/>
          <w:sz w:val="23"/>
          <w:szCs w:val="19"/>
          <w:lang w:val="en-US"/>
        </w:rPr>
        <w:t xml:space="preserve"> primitive propositions in a domain result in </w:t>
      </w:r>
      <w:r w:rsidRPr="00F7515C">
        <w:rPr>
          <w:rFonts w:ascii="MinionPro-Regular" w:hAnsi="MinionPro-Regular" w:cs="MinionPro-Regular"/>
          <w:i/>
          <w:sz w:val="23"/>
          <w:szCs w:val="19"/>
          <w:lang w:val="en-US"/>
        </w:rPr>
        <w:t>2</w:t>
      </w:r>
      <w:r w:rsidRPr="00F7515C">
        <w:rPr>
          <w:rFonts w:ascii="MinionPro-Regular" w:hAnsi="MinionPro-Regular" w:cs="MinionPro-Regular"/>
          <w:i/>
          <w:sz w:val="23"/>
          <w:szCs w:val="19"/>
          <w:vertAlign w:val="superscript"/>
          <w:lang w:val="en-US"/>
        </w:rPr>
        <w:t>p</w:t>
      </w:r>
      <w:r w:rsidRPr="00F7515C">
        <w:rPr>
          <w:rFonts w:ascii="MinionPro-Regular" w:hAnsi="MinionPro-Regular" w:cs="MinionPro-Regular"/>
          <w:sz w:val="23"/>
          <w:szCs w:val="19"/>
          <w:lang w:val="en-US"/>
        </w:rPr>
        <w:t xml:space="preserve"> states).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This report summarizes the historical </w:t>
      </w:r>
      <w:r w:rsidRPr="00F7515C">
        <w:rPr>
          <w:rFonts w:ascii="MinionPro-Regular" w:hAnsi="MinionPro-Regular" w:cs="MinionPro-Regular"/>
          <w:sz w:val="23"/>
          <w:szCs w:val="19"/>
          <w:lang w:val="en-US"/>
        </w:rPr>
        <w:t>developments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within this field</w:t>
      </w:r>
      <w:r w:rsidRPr="00F7515C">
        <w:rPr>
          <w:rFonts w:ascii="MinionPro-Regular" w:hAnsi="MinionPro-Regular" w:cs="MinionPro-Regular"/>
          <w:sz w:val="23"/>
          <w:szCs w:val="19"/>
          <w:lang w:val="en-US"/>
        </w:rPr>
        <w:t xml:space="preserve">, highlighting the relationships between the developments and their impact on the field of </w:t>
      </w:r>
      <w:proofErr w:type="gramStart"/>
      <w:r w:rsidRPr="00F7515C">
        <w:rPr>
          <w:rFonts w:ascii="MinionPro-Regular" w:hAnsi="MinionPro-Regular" w:cs="MinionPro-Regular"/>
          <w:sz w:val="23"/>
          <w:szCs w:val="19"/>
          <w:lang w:val="en-US"/>
        </w:rPr>
        <w:t>AI as a whole</w:t>
      </w:r>
      <w:proofErr w:type="gramEnd"/>
      <w:r w:rsidRPr="00F7515C">
        <w:rPr>
          <w:rFonts w:ascii="MinionPro-Regular" w:hAnsi="MinionPro-Regular" w:cs="MinionPro-Regular"/>
          <w:sz w:val="23"/>
          <w:szCs w:val="19"/>
          <w:lang w:val="en-US"/>
        </w:rPr>
        <w:t>.</w:t>
      </w:r>
    </w:p>
    <w:p w:rsidR="00B325D6" w:rsidRDefault="00B325D6" w:rsidP="00F7515C">
      <w:pPr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F7515C" w:rsidRDefault="00B325D6" w:rsidP="00DE5DCC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 xml:space="preserve">In 1971, one of the first planning systems called </w:t>
      </w:r>
      <w:r w:rsidRPr="00B325D6">
        <w:rPr>
          <w:rFonts w:ascii="MinionPro-Regular" w:hAnsi="MinionPro-Regular" w:cs="MinionPro-Regular"/>
          <w:b/>
          <w:sz w:val="23"/>
          <w:szCs w:val="19"/>
          <w:lang w:val="en-US"/>
        </w:rPr>
        <w:t>STRIPS</w:t>
      </w:r>
      <w:r>
        <w:rPr>
          <w:rFonts w:ascii="MinionPro-Regular" w:hAnsi="MinionPro-Regular" w:cs="MinionPro-Regular"/>
          <w:b/>
          <w:sz w:val="23"/>
          <w:szCs w:val="19"/>
          <w:lang w:val="en-US"/>
        </w:rPr>
        <w:t xml:space="preserve"> </w:t>
      </w:r>
      <w:r w:rsidRPr="00B325D6">
        <w:rPr>
          <w:rFonts w:ascii="MinionPro-Regular" w:hAnsi="MinionPro-Regular" w:cs="MinionPro-Regular"/>
          <w:sz w:val="23"/>
          <w:szCs w:val="19"/>
          <w:lang w:val="en-US"/>
        </w:rPr>
        <w:t>(</w:t>
      </w:r>
      <w:proofErr w:type="spellStart"/>
      <w:r w:rsidRPr="00B325D6">
        <w:rPr>
          <w:rFonts w:ascii="MinionPro-Regular" w:hAnsi="MinionPro-Regular" w:cs="MinionPro-Regular"/>
          <w:sz w:val="23"/>
          <w:szCs w:val="19"/>
          <w:lang w:val="en-US"/>
        </w:rPr>
        <w:t>STanford</w:t>
      </w:r>
      <w:proofErr w:type="spellEnd"/>
      <w:r w:rsidRPr="00B325D6">
        <w:rPr>
          <w:rFonts w:ascii="MinionPro-Regular" w:hAnsi="MinionPro-Regular" w:cs="MinionPro-Regular"/>
          <w:sz w:val="23"/>
          <w:szCs w:val="19"/>
          <w:lang w:val="en-US"/>
        </w:rPr>
        <w:t xml:space="preserve"> Research Institute Problem Solver)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was introduced by 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Fikes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and 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Nilson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[2]. The </w:t>
      </w:r>
      <w:r w:rsidRPr="00B325D6">
        <w:rPr>
          <w:rFonts w:ascii="MinionPro-Regular" w:hAnsi="MinionPro-Regular" w:cs="MinionPro-Regular"/>
          <w:sz w:val="23"/>
          <w:szCs w:val="19"/>
          <w:lang w:val="en-US"/>
        </w:rPr>
        <w:t xml:space="preserve">SRI AI Laboratory 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was developing an </w:t>
      </w:r>
      <w:r w:rsidRPr="00B325D6">
        <w:rPr>
          <w:rFonts w:ascii="MinionPro-Regular" w:hAnsi="MinionPro-Regular" w:cs="MinionPro-Regular"/>
          <w:sz w:val="23"/>
          <w:szCs w:val="19"/>
          <w:lang w:val="en-US"/>
        </w:rPr>
        <w:t>experimental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B325D6">
        <w:rPr>
          <w:rFonts w:ascii="MinionPro-Regular" w:hAnsi="MinionPro-Regular" w:cs="MinionPro-Regular"/>
          <w:sz w:val="23"/>
          <w:szCs w:val="19"/>
          <w:lang w:val="en-US"/>
        </w:rPr>
        <w:t>project in which a mobile robot could navigate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B325D6">
        <w:rPr>
          <w:rFonts w:ascii="MinionPro-Regular" w:hAnsi="MinionPro-Regular" w:cs="MinionPro-Regular"/>
          <w:sz w:val="23"/>
          <w:szCs w:val="19"/>
          <w:lang w:val="en-US"/>
        </w:rPr>
        <w:t>and push objects around in a multi-room environment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[3]. For this purpose, a framework was needed </w:t>
      </w:r>
      <w:proofErr w:type="gramStart"/>
      <w:r>
        <w:rPr>
          <w:rFonts w:ascii="MinionPro-Regular" w:hAnsi="MinionPro-Regular" w:cs="MinionPro-Regular"/>
          <w:sz w:val="23"/>
          <w:szCs w:val="19"/>
          <w:lang w:val="en-US"/>
        </w:rPr>
        <w:t>in order to</w:t>
      </w:r>
      <w:proofErr w:type="gram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solve the “classical planning problem” with static states and a single agent performing actions.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 xml:space="preserve"> The 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>k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>ey technical contribution of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 xml:space="preserve"> STRIPS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 xml:space="preserve"> for these problems was the 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>STRIPS operator representation and the algorithm for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>modeling the effects of an operator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 xml:space="preserve"> (A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 xml:space="preserve"> plan operator affects only those aspects of the world explicitly mentioned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>in the operator's deletions and additions lists</w:t>
      </w:r>
      <w:r w:rsidR="00DE5DCC">
        <w:rPr>
          <w:rFonts w:ascii="MinionPro-Regular" w:hAnsi="MinionPro-Regular" w:cs="MinionPro-Regular"/>
          <w:sz w:val="23"/>
          <w:szCs w:val="19"/>
          <w:lang w:val="en-US"/>
        </w:rPr>
        <w:t>)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t xml:space="preserve">. </w:t>
      </w:r>
      <w:r w:rsidR="00DE5DCC" w:rsidRPr="00DE5DCC">
        <w:rPr>
          <w:rFonts w:ascii="MinionPro-Regular" w:hAnsi="MinionPro-Regular" w:cs="MinionPro-Regular"/>
          <w:sz w:val="23"/>
          <w:szCs w:val="19"/>
          <w:lang w:val="en-US"/>
        </w:rPr>
        <w:cr/>
      </w:r>
    </w:p>
    <w:p w:rsidR="00DE5DCC" w:rsidRDefault="00216FA6" w:rsidP="00216FA6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>Based on STRIPS and ADL (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Action description language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) a new standard with the name </w:t>
      </w:r>
      <w:r w:rsidRPr="00C215EB">
        <w:rPr>
          <w:rFonts w:ascii="MinionPro-Regular" w:hAnsi="MinionPro-Regular" w:cs="MinionPro-Regular"/>
          <w:b/>
          <w:sz w:val="23"/>
          <w:szCs w:val="19"/>
          <w:lang w:val="en-US"/>
        </w:rPr>
        <w:t>PDDL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(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The Planning Domain De</w:t>
      </w:r>
      <w:r>
        <w:rPr>
          <w:rFonts w:ascii="MinionPro-Regular" w:hAnsi="MinionPro-Regular" w:cs="MinionPro-Regular"/>
          <w:sz w:val="23"/>
          <w:szCs w:val="19"/>
          <w:lang w:val="en-US"/>
        </w:rPr>
        <w:t>fi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nition Language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) was proposed by the 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AIPS-98 Planning Competition Committee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in 1998. It is described in [4] that PDDL is intended to express the “physics”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 xml:space="preserve"> of a domain, that is, what predicates there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are, what actions are possible, what the structure of compound actions is, and what the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eff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ects of actions are</w:t>
      </w:r>
      <w:r>
        <w:rPr>
          <w:rFonts w:ascii="MinionPro-Regular" w:hAnsi="MinionPro-Regular" w:cs="MinionPro-Regular"/>
          <w:sz w:val="23"/>
          <w:szCs w:val="19"/>
          <w:lang w:val="en-US"/>
        </w:rPr>
        <w:t>.</w:t>
      </w:r>
      <w:r w:rsidRPr="00216FA6">
        <w:rPr>
          <w:lang w:val="en-US"/>
        </w:rPr>
        <w:t xml:space="preserve"> </w:t>
      </w:r>
      <w:r w:rsidRPr="00216FA6">
        <w:rPr>
          <w:rFonts w:ascii="MinionPro-Regular" w:hAnsi="MinionPro-Regular" w:cs="MinionPro-Regular"/>
          <w:sz w:val="23"/>
          <w:szCs w:val="19"/>
          <w:lang w:val="en-US"/>
        </w:rPr>
        <w:t>The latest version of the language is PDDL3.1</w:t>
      </w:r>
      <w:r w:rsidR="00B668EC">
        <w:rPr>
          <w:rFonts w:ascii="MinionPro-Regular" w:hAnsi="MinionPro-Regular" w:cs="MinionPro-Regular"/>
          <w:sz w:val="23"/>
          <w:szCs w:val="19"/>
          <w:lang w:val="en-US"/>
        </w:rPr>
        <w:t xml:space="preserve"> [5]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which includes so-called “object-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fluents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>”.</w:t>
      </w:r>
    </w:p>
    <w:p w:rsidR="00C215EB" w:rsidRDefault="00C215EB" w:rsidP="00216FA6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</w:p>
    <w:p w:rsidR="00C215EB" w:rsidRDefault="00C215EB" w:rsidP="00216FA6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  <w:r w:rsidRPr="00C215EB">
        <w:rPr>
          <w:rFonts w:ascii="MinionPro-Regular" w:hAnsi="MinionPro-Regular" w:cs="MinionPro-Regular"/>
          <w:sz w:val="23"/>
          <w:szCs w:val="19"/>
          <w:lang w:val="en-US"/>
        </w:rPr>
        <w:t>Partial-order planning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is a sub field that was long time not well understood until the work of Chapman that introduced the planner TWEAK [6] which then lead to other implementations like SNLP and UCPOP.</w:t>
      </w:r>
    </w:p>
    <w:p w:rsidR="00C215EB" w:rsidRDefault="00C215EB" w:rsidP="00216FA6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</w:p>
    <w:p w:rsidR="00C215EB" w:rsidRPr="00A15303" w:rsidRDefault="00A15303" w:rsidP="00A15303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  <w:t xml:space="preserve">One of the current achievements (early 2000) in the field of AI planning is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Hoffmann’s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state-space searcher FASTFORWARD or FF, winner of the AIPS 2000 planning competition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. </w:t>
      </w:r>
      <w:proofErr w:type="spellStart"/>
      <w:r>
        <w:rPr>
          <w:rFonts w:ascii="MinionPro-Regular" w:hAnsi="MinionPro-Regular" w:cs="MinionPro-Regular"/>
          <w:sz w:val="23"/>
          <w:szCs w:val="19"/>
          <w:lang w:val="en-US"/>
        </w:rPr>
        <w:t>Similarily</w:t>
      </w:r>
      <w:proofErr w:type="spellEnd"/>
      <w:r>
        <w:rPr>
          <w:rFonts w:ascii="MinionPro-Regular" w:hAnsi="MinionPro-Regular" w:cs="MinionPro-Regular"/>
          <w:sz w:val="23"/>
          <w:szCs w:val="19"/>
          <w:lang w:val="en-US"/>
        </w:rPr>
        <w:t xml:space="preserve"> to an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HSP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(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Heuristic Search Planner</w:t>
      </w:r>
      <w:r>
        <w:rPr>
          <w:rFonts w:ascii="MinionPro-Regular" w:hAnsi="MinionPro-Regular" w:cs="MinionPro-Regular"/>
          <w:sz w:val="23"/>
          <w:szCs w:val="19"/>
          <w:lang w:val="en-US"/>
        </w:rPr>
        <w:t>)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 xml:space="preserve"> system, FF relies on forward search in the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state space, guided by a heuristic that estimates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goal distances by ignoring delete lists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[7]. In addition, the very fast search algorithm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combines</w:t>
      </w:r>
      <w:r>
        <w:rPr>
          <w:rFonts w:ascii="MinionPro-Regular" w:hAnsi="MinionPro-Regular" w:cs="MinionPro-Regular"/>
          <w:sz w:val="23"/>
          <w:szCs w:val="19"/>
          <w:lang w:val="en-US"/>
        </w:rPr>
        <w:t xml:space="preserve"> </w:t>
      </w:r>
      <w:r w:rsidRPr="00A15303">
        <w:rPr>
          <w:rFonts w:ascii="MinionPro-Regular" w:hAnsi="MinionPro-Regular" w:cs="MinionPro-Regular"/>
          <w:sz w:val="23"/>
          <w:szCs w:val="19"/>
          <w:lang w:val="en-US"/>
        </w:rPr>
        <w:t>forward and local search in a novel way</w:t>
      </w:r>
      <w:r>
        <w:rPr>
          <w:rFonts w:ascii="MinionPro-Regular" w:hAnsi="MinionPro-Regular" w:cs="MinionPro-Regular"/>
          <w:sz w:val="23"/>
          <w:szCs w:val="19"/>
          <w:lang w:val="en-US"/>
        </w:rPr>
        <w:t>.</w:t>
      </w:r>
    </w:p>
    <w:p w:rsidR="00C215EB" w:rsidRDefault="00C215EB" w:rsidP="00216FA6">
      <w:pPr>
        <w:tabs>
          <w:tab w:val="left" w:pos="284"/>
        </w:tabs>
        <w:autoSpaceDE w:val="0"/>
        <w:autoSpaceDN w:val="0"/>
        <w:adjustRightInd w:val="0"/>
        <w:spacing w:after="0" w:line="276" w:lineRule="auto"/>
        <w:jc w:val="both"/>
        <w:rPr>
          <w:rFonts w:ascii="MinionPro-Regular" w:hAnsi="MinionPro-Regular" w:cs="MinionPro-Regular"/>
          <w:sz w:val="23"/>
          <w:szCs w:val="19"/>
          <w:lang w:val="en-US"/>
        </w:rPr>
      </w:pPr>
      <w:r>
        <w:rPr>
          <w:rFonts w:ascii="MinionPro-Regular" w:hAnsi="MinionPro-Regular" w:cs="MinionPro-Regular"/>
          <w:sz w:val="23"/>
          <w:szCs w:val="19"/>
          <w:lang w:val="en-US"/>
        </w:rPr>
        <w:tab/>
      </w:r>
    </w:p>
    <w:p w:rsidR="00BD1115" w:rsidRDefault="00BD1115" w:rsidP="00CC5C91">
      <w:pPr>
        <w:rPr>
          <w:rFonts w:ascii="MinionPro-Regular" w:hAnsi="MinionPro-Regular" w:cs="MinionPro-Regular"/>
          <w:sz w:val="23"/>
          <w:szCs w:val="19"/>
          <w:lang w:val="en-US"/>
        </w:rPr>
      </w:pPr>
    </w:p>
    <w:p w:rsidR="00CC5C91" w:rsidRDefault="00F7515C" w:rsidP="00CC5C91">
      <w:pPr>
        <w:rPr>
          <w:rFonts w:ascii="MinionPro-Regular" w:hAnsi="MinionPro-Regular" w:cs="MinionPro-Regular"/>
          <w:sz w:val="19"/>
          <w:szCs w:val="19"/>
          <w:lang w:val="en-US"/>
        </w:rPr>
      </w:pPr>
      <w:r>
        <w:rPr>
          <w:rFonts w:ascii="MinionPro-Regular" w:hAnsi="MinionPro-Regular" w:cs="MinionPro-Regular"/>
          <w:sz w:val="19"/>
          <w:szCs w:val="19"/>
          <w:lang w:val="en-US"/>
        </w:rPr>
        <w:lastRenderedPageBreak/>
        <w:t>References</w:t>
      </w:r>
    </w:p>
    <w:p w:rsidR="00CC5C91" w:rsidRPr="00F7515C" w:rsidRDefault="00CC5C91" w:rsidP="00CC5C91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1.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Russell, S. and </w:t>
      </w:r>
      <w:proofErr w:type="spellStart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Norvig</w:t>
      </w:r>
      <w:proofErr w:type="spellEnd"/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, P. Artificial Intelligence: A Modern Approach </w:t>
      </w:r>
      <w:r w:rsidR="00F7515C" w:rsidRPr="00F7515C">
        <w:rPr>
          <w:rFonts w:ascii="NewsGothicMTStd-Bold" w:hAnsi="NewsGothicMTStd-Bold" w:cs="NewsGothicMTStd-Bold"/>
          <w:b/>
          <w:bCs/>
          <w:sz w:val="16"/>
          <w:szCs w:val="14"/>
          <w:lang w:val="en-US"/>
        </w:rPr>
        <w:t xml:space="preserve">11, </w:t>
      </w:r>
      <w:r w:rsidR="00F7515C" w:rsidRPr="00F7515C">
        <w:rPr>
          <w:rFonts w:ascii="NewsGothicMTStd" w:hAnsi="NewsGothicMTStd" w:cs="NewsGothicMTStd"/>
          <w:sz w:val="16"/>
          <w:szCs w:val="14"/>
          <w:lang w:val="en-US"/>
        </w:rPr>
        <w:t>407-412 (2012</w:t>
      </w:r>
      <w:r w:rsidRPr="00F7515C">
        <w:rPr>
          <w:rFonts w:ascii="NewsGothicMTStd" w:hAnsi="NewsGothicMTStd" w:cs="NewsGothicMTStd"/>
          <w:sz w:val="16"/>
          <w:szCs w:val="14"/>
          <w:lang w:val="en-US"/>
        </w:rPr>
        <w:t>).</w:t>
      </w:r>
    </w:p>
    <w:p w:rsidR="00F7515C" w:rsidRDefault="00CC5C91" w:rsidP="00F7515C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F7515C">
        <w:rPr>
          <w:rFonts w:ascii="NewsGothicMTStd" w:hAnsi="NewsGothicMTStd" w:cs="NewsGothicMTStd"/>
          <w:sz w:val="16"/>
          <w:szCs w:val="14"/>
          <w:lang w:val="en-US"/>
        </w:rPr>
        <w:t xml:space="preserve">2. </w:t>
      </w:r>
      <w:proofErr w:type="spellStart"/>
      <w:r w:rsidR="00B325D6">
        <w:rPr>
          <w:rFonts w:ascii="NewsGothicMTStd" w:hAnsi="NewsGothicMTStd" w:cs="NewsGothicMTStd"/>
          <w:sz w:val="16"/>
          <w:szCs w:val="14"/>
          <w:lang w:val="en-US"/>
        </w:rPr>
        <w:t>Nilson</w:t>
      </w:r>
      <w:proofErr w:type="spellEnd"/>
      <w:r w:rsidR="00B325D6">
        <w:rPr>
          <w:rFonts w:ascii="NewsGothicMTStd" w:hAnsi="NewsGothicMTStd" w:cs="NewsGothicMTStd"/>
          <w:sz w:val="16"/>
          <w:szCs w:val="14"/>
          <w:lang w:val="en-US"/>
        </w:rPr>
        <w:t xml:space="preserve">, N. J., </w:t>
      </w:r>
      <w:proofErr w:type="spellStart"/>
      <w:r w:rsidR="00B325D6">
        <w:rPr>
          <w:rFonts w:ascii="NewsGothicMTStd" w:hAnsi="NewsGothicMTStd" w:cs="NewsGothicMTStd"/>
          <w:sz w:val="16"/>
          <w:szCs w:val="14"/>
          <w:lang w:val="en-US"/>
        </w:rPr>
        <w:t>Fikes</w:t>
      </w:r>
      <w:proofErr w:type="spellEnd"/>
      <w:r w:rsidR="00B325D6">
        <w:rPr>
          <w:rFonts w:ascii="NewsGothicMTStd" w:hAnsi="NewsGothicMTStd" w:cs="NewsGothicMTStd"/>
          <w:sz w:val="16"/>
          <w:szCs w:val="14"/>
          <w:lang w:val="en-US"/>
        </w:rPr>
        <w:t xml:space="preserve">, R.E. </w:t>
      </w:r>
      <w:r w:rsidR="00B325D6" w:rsidRPr="00B325D6">
        <w:rPr>
          <w:rFonts w:ascii="NewsGothicMTStd" w:hAnsi="NewsGothicMTStd" w:cs="NewsGothicMTStd"/>
          <w:sz w:val="16"/>
          <w:szCs w:val="14"/>
          <w:lang w:val="en-US"/>
        </w:rPr>
        <w:t xml:space="preserve">STRIPS: </w:t>
      </w:r>
      <w:proofErr w:type="gramStart"/>
      <w:r w:rsidR="00B325D6" w:rsidRPr="00B325D6">
        <w:rPr>
          <w:rFonts w:ascii="NewsGothicMTStd" w:hAnsi="NewsGothicMTStd" w:cs="NewsGothicMTStd"/>
          <w:sz w:val="16"/>
          <w:szCs w:val="14"/>
          <w:lang w:val="en-US"/>
        </w:rPr>
        <w:t>A new approach</w:t>
      </w:r>
      <w:proofErr w:type="gramEnd"/>
      <w:r w:rsidR="00B325D6" w:rsidRPr="00B325D6">
        <w:rPr>
          <w:rFonts w:ascii="NewsGothicMTStd" w:hAnsi="NewsGothicMTStd" w:cs="NewsGothicMTStd"/>
          <w:sz w:val="16"/>
          <w:szCs w:val="14"/>
          <w:lang w:val="en-US"/>
        </w:rPr>
        <w:t xml:space="preserve"> to the application of theorem proving to problem solving</w:t>
      </w:r>
      <w:r w:rsidR="00B325D6">
        <w:rPr>
          <w:rFonts w:ascii="NewsGothicMTStd" w:hAnsi="NewsGothicMTStd" w:cs="NewsGothicMTStd"/>
          <w:sz w:val="16"/>
          <w:szCs w:val="14"/>
          <w:lang w:val="en-US"/>
        </w:rPr>
        <w:t xml:space="preserve"> (1970)</w:t>
      </w:r>
    </w:p>
    <w:p w:rsidR="00DE5DCC" w:rsidRDefault="00DE5DCC" w:rsidP="00F7515C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>
        <w:rPr>
          <w:rFonts w:ascii="NewsGothicMTStd" w:hAnsi="NewsGothicMTStd" w:cs="NewsGothicMTStd"/>
          <w:sz w:val="16"/>
          <w:szCs w:val="14"/>
          <w:lang w:val="en-US"/>
        </w:rPr>
        <w:t xml:space="preserve">3. </w:t>
      </w:r>
      <w:proofErr w:type="spellStart"/>
      <w:r>
        <w:rPr>
          <w:rFonts w:ascii="NewsGothicMTStd" w:hAnsi="NewsGothicMTStd" w:cs="NewsGothicMTStd"/>
          <w:sz w:val="16"/>
          <w:szCs w:val="14"/>
          <w:lang w:val="en-US"/>
        </w:rPr>
        <w:t>Nilson</w:t>
      </w:r>
      <w:proofErr w:type="spellEnd"/>
      <w:r>
        <w:rPr>
          <w:rFonts w:ascii="NewsGothicMTStd" w:hAnsi="NewsGothicMTStd" w:cs="NewsGothicMTStd"/>
          <w:sz w:val="16"/>
          <w:szCs w:val="14"/>
          <w:lang w:val="en-US"/>
        </w:rPr>
        <w:t xml:space="preserve">, N. J., </w:t>
      </w:r>
      <w:proofErr w:type="spellStart"/>
      <w:r>
        <w:rPr>
          <w:rFonts w:ascii="NewsGothicMTStd" w:hAnsi="NewsGothicMTStd" w:cs="NewsGothicMTStd"/>
          <w:sz w:val="16"/>
          <w:szCs w:val="14"/>
          <w:lang w:val="en-US"/>
        </w:rPr>
        <w:t>Fikes</w:t>
      </w:r>
      <w:proofErr w:type="spellEnd"/>
      <w:r>
        <w:rPr>
          <w:rFonts w:ascii="NewsGothicMTStd" w:hAnsi="NewsGothicMTStd" w:cs="NewsGothicMTStd"/>
          <w:sz w:val="16"/>
          <w:szCs w:val="14"/>
          <w:lang w:val="en-US"/>
        </w:rPr>
        <w:t xml:space="preserve">, R.E. </w:t>
      </w:r>
      <w:r w:rsidRPr="00DE5DCC">
        <w:rPr>
          <w:rFonts w:ascii="NewsGothicMTStd" w:hAnsi="NewsGothicMTStd" w:cs="NewsGothicMTStd"/>
          <w:sz w:val="16"/>
          <w:szCs w:val="14"/>
          <w:lang w:val="en-US"/>
        </w:rPr>
        <w:t>STRIPS, a retrospective</w:t>
      </w:r>
      <w:r>
        <w:rPr>
          <w:rFonts w:ascii="NewsGothicMTStd" w:hAnsi="NewsGothicMTStd" w:cs="NewsGothicMTStd"/>
          <w:sz w:val="16"/>
          <w:szCs w:val="14"/>
          <w:lang w:val="en-US"/>
        </w:rPr>
        <w:t xml:space="preserve"> (1993)</w:t>
      </w:r>
    </w:p>
    <w:p w:rsidR="00216FA6" w:rsidRPr="00B668EC" w:rsidRDefault="00216FA6" w:rsidP="00F7515C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>
        <w:rPr>
          <w:rFonts w:ascii="NewsGothicMTStd" w:hAnsi="NewsGothicMTStd" w:cs="NewsGothicMTStd"/>
          <w:sz w:val="16"/>
          <w:szCs w:val="14"/>
          <w:lang w:val="en-US"/>
        </w:rPr>
        <w:t xml:space="preserve">4. </w:t>
      </w:r>
      <w:proofErr w:type="spellStart"/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Ghallab</w:t>
      </w:r>
      <w:proofErr w:type="spellEnd"/>
      <w:r w:rsidR="00B668EC">
        <w:rPr>
          <w:rFonts w:ascii="NewsGothicMTStd" w:hAnsi="NewsGothicMTStd" w:cs="NewsGothicMTStd"/>
          <w:sz w:val="16"/>
          <w:szCs w:val="14"/>
          <w:lang w:val="en-US"/>
        </w:rPr>
        <w:t xml:space="preserve">, M., </w:t>
      </w:r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Howe</w:t>
      </w:r>
      <w:r w:rsidR="00B668EC">
        <w:rPr>
          <w:rFonts w:ascii="NewsGothicMTStd" w:hAnsi="NewsGothicMTStd" w:cs="NewsGothicMTStd"/>
          <w:sz w:val="16"/>
          <w:szCs w:val="14"/>
          <w:lang w:val="en-US"/>
        </w:rPr>
        <w:t xml:space="preserve">, A., </w:t>
      </w:r>
      <w:proofErr w:type="spellStart"/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Knoblock</w:t>
      </w:r>
      <w:proofErr w:type="spellEnd"/>
      <w:r w:rsidR="00B668EC">
        <w:rPr>
          <w:rFonts w:ascii="NewsGothicMTStd" w:hAnsi="NewsGothicMTStd" w:cs="NewsGothicMTStd"/>
          <w:sz w:val="16"/>
          <w:szCs w:val="14"/>
          <w:lang w:val="en-US"/>
        </w:rPr>
        <w:t xml:space="preserve">, C. </w:t>
      </w:r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McDermott</w:t>
      </w:r>
      <w:r w:rsidR="00B668EC">
        <w:rPr>
          <w:rFonts w:ascii="NewsGothicMTStd" w:hAnsi="NewsGothicMTStd" w:cs="NewsGothicMTStd"/>
          <w:sz w:val="16"/>
          <w:szCs w:val="14"/>
          <w:lang w:val="en-US"/>
        </w:rPr>
        <w:t xml:space="preserve">, D. </w:t>
      </w:r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PDDL | The Planning Domain De</w:t>
      </w:r>
      <w:r w:rsidR="00B668EC">
        <w:rPr>
          <w:rFonts w:ascii="NewsGothicMTStd" w:hAnsi="NewsGothicMTStd" w:cs="NewsGothicMTStd"/>
          <w:sz w:val="16"/>
          <w:szCs w:val="14"/>
          <w:lang w:val="en-US"/>
        </w:rPr>
        <w:t>fi</w:t>
      </w:r>
      <w:r w:rsidR="00B668EC" w:rsidRPr="00B668EC">
        <w:rPr>
          <w:rFonts w:ascii="NewsGothicMTStd" w:hAnsi="NewsGothicMTStd" w:cs="NewsGothicMTStd"/>
          <w:sz w:val="16"/>
          <w:szCs w:val="14"/>
          <w:lang w:val="en-US"/>
        </w:rPr>
        <w:t>nition Language</w:t>
      </w:r>
    </w:p>
    <w:p w:rsidR="00B325D6" w:rsidRPr="00B668EC" w:rsidRDefault="00216FA6" w:rsidP="00F7515C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B668EC">
        <w:rPr>
          <w:rFonts w:ascii="NewsGothicMTStd" w:hAnsi="NewsGothicMTStd" w:cs="NewsGothicMTStd"/>
          <w:sz w:val="16"/>
          <w:szCs w:val="14"/>
          <w:lang w:val="en-US"/>
        </w:rPr>
        <w:t xml:space="preserve">5. </w:t>
      </w:r>
      <w:hyperlink r:id="rId4" w:history="1">
        <w:r w:rsidR="00C215EB" w:rsidRPr="00B668EC">
          <w:rPr>
            <w:rFonts w:ascii="NewsGothicMTStd" w:hAnsi="NewsGothicMTStd" w:cs="NewsGothicMTStd"/>
            <w:sz w:val="16"/>
            <w:szCs w:val="14"/>
            <w:lang w:val="en-US"/>
          </w:rPr>
          <w:t>http://icaps-conference.org/ipc2008/deterministic/PddlResources.html</w:t>
        </w:r>
      </w:hyperlink>
    </w:p>
    <w:p w:rsidR="00C215EB" w:rsidRDefault="00C215EB" w:rsidP="00F7515C">
      <w:pPr>
        <w:autoSpaceDE w:val="0"/>
        <w:autoSpaceDN w:val="0"/>
        <w:adjustRightInd w:val="0"/>
        <w:spacing w:after="0" w:line="240" w:lineRule="auto"/>
        <w:rPr>
          <w:rFonts w:ascii="NewsGothicMTStd" w:hAnsi="NewsGothicMTStd" w:cs="NewsGothicMTStd"/>
          <w:sz w:val="16"/>
          <w:szCs w:val="14"/>
          <w:lang w:val="en-US"/>
        </w:rPr>
      </w:pPr>
      <w:r w:rsidRPr="00B668EC">
        <w:rPr>
          <w:rFonts w:ascii="NewsGothicMTStd" w:hAnsi="NewsGothicMTStd" w:cs="NewsGothicMTStd"/>
          <w:sz w:val="16"/>
          <w:szCs w:val="14"/>
          <w:lang w:val="en-US"/>
        </w:rPr>
        <w:t xml:space="preserve">6. Chapman, D. Planning </w:t>
      </w:r>
      <w:proofErr w:type="gramStart"/>
      <w:r w:rsidRPr="00B668EC">
        <w:rPr>
          <w:rFonts w:ascii="NewsGothicMTStd" w:hAnsi="NewsGothicMTStd" w:cs="NewsGothicMTStd"/>
          <w:sz w:val="16"/>
          <w:szCs w:val="14"/>
          <w:lang w:val="en-US"/>
        </w:rPr>
        <w:t>For</w:t>
      </w:r>
      <w:proofErr w:type="gramEnd"/>
      <w:r w:rsidRPr="00B668EC">
        <w:rPr>
          <w:rFonts w:ascii="NewsGothicMTStd" w:hAnsi="NewsGothicMTStd" w:cs="NewsGothicMTStd"/>
          <w:sz w:val="16"/>
          <w:szCs w:val="14"/>
          <w:lang w:val="en-US"/>
        </w:rPr>
        <w:t xml:space="preserve"> Conjunctive Goals</w:t>
      </w:r>
      <w:r w:rsidR="00B668EC">
        <w:rPr>
          <w:rFonts w:ascii="NewsGothicMTStd" w:hAnsi="NewsGothicMTStd" w:cs="NewsGothicMTStd"/>
          <w:sz w:val="16"/>
          <w:szCs w:val="14"/>
          <w:lang w:val="en-US"/>
        </w:rPr>
        <w:t xml:space="preserve"> (1985)</w:t>
      </w:r>
    </w:p>
    <w:p w:rsidR="00F1176B" w:rsidRPr="00F1176B" w:rsidRDefault="00F1176B" w:rsidP="00F7515C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Fonts w:ascii="NewsGothicMTStd" w:hAnsi="NewsGothicMTStd" w:cs="NewsGothicMTStd"/>
          <w:sz w:val="16"/>
          <w:szCs w:val="14"/>
          <w:lang w:val="en-US"/>
        </w:rPr>
        <w:t xml:space="preserve">7. Hoffmann, J. </w:t>
      </w:r>
      <w:r w:rsidRPr="00F1176B">
        <w:rPr>
          <w:rFonts w:ascii="NewsGothicMTStd" w:hAnsi="NewsGothicMTStd" w:cs="NewsGothicMTStd"/>
          <w:sz w:val="16"/>
          <w:szCs w:val="14"/>
          <w:lang w:val="en-US"/>
        </w:rPr>
        <w:t>FF: The Fast-Forward Planning System</w:t>
      </w:r>
      <w:r>
        <w:rPr>
          <w:rFonts w:ascii="NewsGothicMTStd" w:hAnsi="NewsGothicMTStd" w:cs="NewsGothicMTStd"/>
          <w:sz w:val="16"/>
          <w:szCs w:val="14"/>
          <w:lang w:val="en-US"/>
        </w:rPr>
        <w:t xml:space="preserve"> (2001)</w:t>
      </w:r>
    </w:p>
    <w:p w:rsidR="00CC5C91" w:rsidRPr="00CC5C91" w:rsidRDefault="00CC5C91" w:rsidP="00CC5C91">
      <w:pPr>
        <w:rPr>
          <w:sz w:val="32"/>
          <w:lang w:val="en-US"/>
        </w:rPr>
      </w:pPr>
      <w:bookmarkStart w:id="0" w:name="_GoBack"/>
      <w:bookmarkEnd w:id="0"/>
    </w:p>
    <w:sectPr w:rsidR="00CC5C91" w:rsidRPr="00CC5C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losaMath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losaMath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sGothicMT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sGothicM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467"/>
    <w:rsid w:val="000A7456"/>
    <w:rsid w:val="00204467"/>
    <w:rsid w:val="00216FA6"/>
    <w:rsid w:val="00850F94"/>
    <w:rsid w:val="00A15303"/>
    <w:rsid w:val="00B325D6"/>
    <w:rsid w:val="00B668EC"/>
    <w:rsid w:val="00BD1115"/>
    <w:rsid w:val="00C215EB"/>
    <w:rsid w:val="00CC5C91"/>
    <w:rsid w:val="00DE5DCC"/>
    <w:rsid w:val="00F1176B"/>
    <w:rsid w:val="00F7515C"/>
    <w:rsid w:val="00FD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32AD86"/>
  <w15:chartTrackingRefBased/>
  <w15:docId w15:val="{0531F38D-3584-4758-9E34-CFC0180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5C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5C9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215E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5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caps-conference.org/ipc2008/deterministic/PddlResources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Mack</dc:creator>
  <cp:keywords/>
  <dc:description/>
  <cp:lastModifiedBy>Sebastian Mack</cp:lastModifiedBy>
  <cp:revision>11</cp:revision>
  <cp:lastPrinted>2017-07-24T10:20:00Z</cp:lastPrinted>
  <dcterms:created xsi:type="dcterms:W3CDTF">2017-07-24T10:07:00Z</dcterms:created>
  <dcterms:modified xsi:type="dcterms:W3CDTF">2017-07-25T08:54:00Z</dcterms:modified>
</cp:coreProperties>
</file>