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7"/>
        <w:gridCol w:w="7907"/>
      </w:tblGrid>
      <w:tr w:rsidR="006D1C38" w:rsidTr="00843DAF">
        <w:tc>
          <w:tcPr>
            <w:tcW w:w="1667" w:type="dxa"/>
          </w:tcPr>
          <w:p w:rsidR="006D1C38" w:rsidRDefault="006D1C38" w:rsidP="00843DAF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 wp14:anchorId="11421360" wp14:editId="2EEE13D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0845"/>
                      <wp:lineTo x="20770" y="20845"/>
                      <wp:lineTo x="20770" y="0"/>
                      <wp:lineTo x="-13" y="0"/>
                    </wp:wrapPolygon>
                  </wp:wrapTight>
                  <wp:docPr id="1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9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06" w:type="dxa"/>
          </w:tcPr>
          <w:p w:rsidR="006D1C38" w:rsidRDefault="006D1C38" w:rsidP="00843DAF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D1C38" w:rsidRDefault="006D1C38" w:rsidP="00843DAF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6D1C38" w:rsidRDefault="006D1C38" w:rsidP="00843DAF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6D1C38" w:rsidRDefault="006D1C38" w:rsidP="00843DAF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D1C38" w:rsidRDefault="006D1C38" w:rsidP="00843DAF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6D1C38" w:rsidRDefault="006D1C38" w:rsidP="00843DAF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D1C38" w:rsidRDefault="006D1C38" w:rsidP="00843DAF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6D1C38" w:rsidRDefault="006D1C38" w:rsidP="006D1C38">
      <w:pPr>
        <w:pStyle w:val="Standard"/>
        <w:pBdr>
          <w:bottom w:val="double" w:sz="12" w:space="1" w:color="000000"/>
        </w:pBdr>
        <w:jc w:val="center"/>
        <w:rPr>
          <w:b/>
          <w:sz w:val="10"/>
        </w:rPr>
      </w:pPr>
    </w:p>
    <w:p w:rsidR="006D1C38" w:rsidRDefault="006D1C38" w:rsidP="006D1C38">
      <w:pPr>
        <w:pStyle w:val="Standard"/>
        <w:rPr>
          <w:b/>
          <w:sz w:val="40"/>
        </w:rPr>
      </w:pPr>
    </w:p>
    <w:p w:rsidR="006D1C38" w:rsidRDefault="006D1C38" w:rsidP="006D1C38">
      <w:pPr>
        <w:pStyle w:val="Standard"/>
        <w:rPr>
          <w:rFonts w:ascii="Times New Roman" w:hAnsi="Times New Roman" w:cs="Times New Roman"/>
          <w:b/>
          <w:sz w:val="40"/>
        </w:rPr>
      </w:pPr>
    </w:p>
    <w:p w:rsidR="006D1C38" w:rsidRDefault="006D1C38" w:rsidP="006D1C38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«</w:t>
      </w:r>
      <w:r>
        <w:rPr>
          <w:rFonts w:ascii="Times New Roman" w:hAnsi="Times New Roman" w:cs="Times New Roman"/>
          <w:u w:val="single"/>
        </w:rPr>
        <w:t>ИНФОРМАТИКА И СИСТЕМЫ УПРАВЛЕНИЯ»</w:t>
      </w:r>
    </w:p>
    <w:p w:rsidR="006D1C38" w:rsidRDefault="006D1C38" w:rsidP="006D1C38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</w:t>
      </w:r>
      <w:r>
        <w:rPr>
          <w:rFonts w:ascii="Times New Roman" w:hAnsi="Times New Roman" w:cs="Times New Roman"/>
          <w:u w:val="single"/>
        </w:rPr>
        <w:t>КОМПЬЮТЕРНЫЕ СИСТЕМЫ И СЕТИ (ИУ6)»</w:t>
      </w:r>
    </w:p>
    <w:p w:rsidR="006D1C38" w:rsidRPr="00F45190" w:rsidRDefault="006D1C38" w:rsidP="006D1C38">
      <w:pPr>
        <w:pStyle w:val="Standard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НАПРАВЛЕНИЕ ПОДГОТОВКИ «</w:t>
      </w:r>
      <w:r w:rsidRPr="00E352F3">
        <w:rPr>
          <w:rFonts w:ascii="Times New Roman" w:hAnsi="Times New Roman" w:cs="Times New Roman"/>
          <w:bCs/>
          <w:u w:val="single"/>
        </w:rPr>
        <w:t>09.03.04 ПРОГРАММНАЯ ИНЖЕНЕРИЯ</w:t>
      </w:r>
      <w:r>
        <w:rPr>
          <w:rFonts w:ascii="Times New Roman" w:hAnsi="Times New Roman" w:cs="Times New Roman"/>
          <w:bCs/>
          <w:u w:val="single"/>
        </w:rPr>
        <w:t>»</w:t>
      </w:r>
    </w:p>
    <w:p w:rsidR="006D1C38" w:rsidRDefault="006D1C38" w:rsidP="006D1C38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6D1C38" w:rsidRDefault="006D1C38" w:rsidP="006D1C38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6D1C38" w:rsidRDefault="006D1C38" w:rsidP="006D1C38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6D1C38" w:rsidRDefault="00EB5036" w:rsidP="006D1C38">
      <w:pPr>
        <w:pStyle w:val="11"/>
        <w:shd w:val="clear" w:color="auto" w:fill="FFFFFF"/>
        <w:spacing w:before="120" w:after="480"/>
        <w:jc w:val="center"/>
      </w:pPr>
      <w:r>
        <w:rPr>
          <w:b/>
          <w:sz w:val="28"/>
        </w:rPr>
        <w:t>по лабораторной работе № 1</w:t>
      </w:r>
    </w:p>
    <w:p w:rsidR="006D1C38" w:rsidRPr="00324827" w:rsidRDefault="00324827" w:rsidP="00324827">
      <w:pPr>
        <w:pStyle w:val="Standard"/>
        <w:spacing w:line="360" w:lineRule="auto"/>
        <w:ind w:left="2124" w:hanging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Название: </w:t>
      </w:r>
      <w:r>
        <w:rPr>
          <w:rFonts w:ascii="Times New Roman" w:hAnsi="Times New Roman" w:cs="Times New Roman"/>
          <w:b/>
          <w:sz w:val="28"/>
        </w:rPr>
        <w:tab/>
        <w:t>Синхронные одноступенчатые триггеры со статическим и динамическим управлением записью</w:t>
      </w:r>
    </w:p>
    <w:p w:rsidR="006D1C38" w:rsidRDefault="006D1C38" w:rsidP="006D1C38">
      <w:pPr>
        <w:pStyle w:val="11"/>
        <w:shd w:val="clear" w:color="auto" w:fill="FFFFFF"/>
        <w:spacing w:before="120" w:after="360"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ab/>
        <w:t>Архитектура ЭВМ</w:t>
      </w:r>
    </w:p>
    <w:p w:rsidR="006D1C38" w:rsidRDefault="006D1C38" w:rsidP="006D1C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24827" w:rsidRDefault="00324827" w:rsidP="006D1C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24827" w:rsidRDefault="00324827" w:rsidP="006D1C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24827" w:rsidRDefault="00324827" w:rsidP="006D1C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D1C38" w:rsidRDefault="006D1C38" w:rsidP="006D1C38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D1C38" w:rsidRDefault="006D1C38" w:rsidP="006D1C38">
      <w:pPr>
        <w:pStyle w:val="Standard"/>
        <w:spacing w:line="300" w:lineRule="exact"/>
        <w:ind w:firstLine="72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u w:val="single"/>
        </w:rPr>
        <w:t>ИУ7-45Б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sz w:val="28"/>
          <w:u w:val="single"/>
        </w:rPr>
        <w:t>М</w:t>
      </w:r>
      <w:r w:rsidRPr="00E352F3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</w:rPr>
        <w:t xml:space="preserve"> А</w:t>
      </w:r>
      <w:r w:rsidRPr="00E352F3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</w:rPr>
        <w:t xml:space="preserve"> Семенчук</w:t>
      </w:r>
    </w:p>
    <w:p w:rsidR="006D1C38" w:rsidRDefault="006D1C38" w:rsidP="006D1C38">
      <w:pPr>
        <w:pStyle w:val="Standard"/>
        <w:spacing w:line="300" w:lineRule="exact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 xml:space="preserve">     (Группа)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="0009171C">
        <w:rPr>
          <w:rFonts w:ascii="Times New Roman" w:hAnsi="Times New Roman" w:cs="Times New Roman"/>
          <w:sz w:val="18"/>
          <w:szCs w:val="18"/>
        </w:rPr>
        <w:t xml:space="preserve">       (Подпись, дата)</w:t>
      </w:r>
      <w:r w:rsidR="0009171C">
        <w:rPr>
          <w:rFonts w:ascii="Times New Roman" w:hAnsi="Times New Roman" w:cs="Times New Roman"/>
          <w:sz w:val="18"/>
          <w:szCs w:val="18"/>
        </w:rPr>
        <w:tab/>
      </w:r>
      <w:r w:rsidR="0009171C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</w:rPr>
        <w:t>(И.</w:t>
      </w:r>
      <w:r w:rsidR="0009171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О. Фамилия)</w:t>
      </w:r>
    </w:p>
    <w:p w:rsidR="006D1C38" w:rsidRDefault="006D1C38" w:rsidP="006D1C38">
      <w:pPr>
        <w:pStyle w:val="Standard"/>
        <w:spacing w:line="300" w:lineRule="exact"/>
        <w:rPr>
          <w:rFonts w:ascii="Times New Roman" w:hAnsi="Times New Roman" w:cs="Times New Roman"/>
          <w:b/>
        </w:rPr>
      </w:pPr>
    </w:p>
    <w:p w:rsidR="006D1C38" w:rsidRDefault="006D1C38" w:rsidP="006D1C38">
      <w:pPr>
        <w:pStyle w:val="Standard"/>
        <w:spacing w:line="300" w:lineRule="exac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Преподаватель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</w:rPr>
        <w:t>________________</w:t>
      </w:r>
      <w:r>
        <w:rPr>
          <w:rFonts w:ascii="Times New Roman" w:hAnsi="Times New Roman" w:cs="Times New Roman"/>
          <w:b/>
          <w:bCs/>
        </w:rPr>
        <w:t>__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  <w:sz w:val="28"/>
          <w:u w:val="single"/>
        </w:rPr>
        <w:t>А. Ю. Попов</w:t>
      </w:r>
    </w:p>
    <w:p w:rsidR="006D1C38" w:rsidRDefault="006D1C38" w:rsidP="006D1C38">
      <w:pPr>
        <w:pStyle w:val="Standard"/>
        <w:spacing w:line="300" w:lineRule="exact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09171C">
        <w:rPr>
          <w:rFonts w:ascii="Times New Roman" w:hAnsi="Times New Roman" w:cs="Times New Roman"/>
          <w:sz w:val="18"/>
          <w:szCs w:val="18"/>
        </w:rPr>
        <w:t xml:space="preserve">      (Подпись, дата)</w:t>
      </w:r>
      <w:r w:rsidR="0009171C">
        <w:rPr>
          <w:rFonts w:ascii="Times New Roman" w:hAnsi="Times New Roman" w:cs="Times New Roman"/>
          <w:sz w:val="18"/>
          <w:szCs w:val="18"/>
        </w:rPr>
        <w:tab/>
      </w:r>
      <w:r w:rsidR="0009171C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</w:rPr>
        <w:t>(И.</w:t>
      </w:r>
      <w:r w:rsidR="0009171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О. Фамилия)</w:t>
      </w:r>
    </w:p>
    <w:p w:rsidR="006D1C38" w:rsidRDefault="006D1C38" w:rsidP="006D1C38">
      <w:pPr>
        <w:pStyle w:val="Standard"/>
        <w:rPr>
          <w:rFonts w:ascii="Times New Roman" w:hAnsi="Times New Roman" w:cs="Times New Roman"/>
        </w:rPr>
      </w:pPr>
    </w:p>
    <w:p w:rsidR="006D1C38" w:rsidRDefault="006D1C38" w:rsidP="006D1C38">
      <w:pPr>
        <w:pStyle w:val="Standard"/>
        <w:rPr>
          <w:rFonts w:ascii="Times New Roman" w:hAnsi="Times New Roman" w:cs="Times New Roman"/>
        </w:rPr>
      </w:pPr>
    </w:p>
    <w:p w:rsidR="006D1C38" w:rsidRDefault="006D1C38" w:rsidP="006D1C38">
      <w:pPr>
        <w:pStyle w:val="Standard"/>
        <w:rPr>
          <w:rFonts w:ascii="Times New Roman" w:hAnsi="Times New Roman" w:cs="Times New Roman"/>
        </w:rPr>
      </w:pPr>
    </w:p>
    <w:p w:rsidR="006D1C38" w:rsidRDefault="006D1C38" w:rsidP="006D1C38">
      <w:pPr>
        <w:pStyle w:val="Standard"/>
        <w:rPr>
          <w:rFonts w:ascii="Times New Roman" w:hAnsi="Times New Roman" w:cs="Times New Roman"/>
        </w:rPr>
      </w:pPr>
    </w:p>
    <w:p w:rsidR="006D1C38" w:rsidRDefault="006D1C38" w:rsidP="00A973F5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 год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138649565"/>
        <w:docPartObj>
          <w:docPartGallery w:val="Table of Contents"/>
          <w:docPartUnique/>
        </w:docPartObj>
      </w:sdtPr>
      <w:sdtEndPr>
        <w:rPr>
          <w:rFonts w:ascii="Calibri" w:eastAsia="Calibri" w:hAnsi="Calibri" w:cs="Tahoma"/>
          <w:b/>
          <w:bCs/>
        </w:rPr>
      </w:sdtEndPr>
      <w:sdtContent>
        <w:p w:rsidR="00F91202" w:rsidRPr="00AC38FB" w:rsidRDefault="00F91202" w:rsidP="00AC38FB">
          <w:pPr>
            <w:pStyle w:val="ad"/>
          </w:pPr>
          <w:r w:rsidRPr="00AC38FB">
            <w:t>Оглавление</w:t>
          </w:r>
        </w:p>
        <w:p w:rsidR="00CE0391" w:rsidRDefault="00F91202">
          <w:pPr>
            <w:pStyle w:val="12"/>
            <w:tabs>
              <w:tab w:val="right" w:leader="dot" w:pos="9756"/>
            </w:tabs>
            <w:rPr>
              <w:rFonts w:eastAsiaTheme="minorEastAsia"/>
              <w:noProof/>
              <w:lang w:eastAsia="ru-RU"/>
            </w:rPr>
          </w:pPr>
          <w:r w:rsidRPr="00F57D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1714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F57D72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931714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Pr="00F57D72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931714">
            <w:rPr>
              <w:rFonts w:ascii="Times New Roman" w:hAnsi="Times New Roman" w:cs="Times New Roman"/>
              <w:sz w:val="28"/>
              <w:szCs w:val="28"/>
            </w:rPr>
            <w:instrText xml:space="preserve"> "1-3" \</w:instrText>
          </w:r>
          <w:r w:rsidRPr="00F57D72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931714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Pr="00F57D72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931714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Pr="00F57D72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931714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F57D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0065530" w:history="1">
            <w:r w:rsidR="00CE0391" w:rsidRPr="00460B4C">
              <w:rPr>
                <w:rStyle w:val="aa"/>
                <w:noProof/>
              </w:rPr>
              <w:t>Цель работы</w:t>
            </w:r>
            <w:r w:rsidR="00CE0391">
              <w:rPr>
                <w:noProof/>
                <w:webHidden/>
              </w:rPr>
              <w:tab/>
            </w:r>
            <w:r w:rsidR="00CE0391">
              <w:rPr>
                <w:noProof/>
                <w:webHidden/>
              </w:rPr>
              <w:fldChar w:fldCharType="begin"/>
            </w:r>
            <w:r w:rsidR="00CE0391">
              <w:rPr>
                <w:noProof/>
                <w:webHidden/>
              </w:rPr>
              <w:instrText xml:space="preserve"> PAGEREF _Toc170065530 \h </w:instrText>
            </w:r>
            <w:r w:rsidR="00CE0391">
              <w:rPr>
                <w:noProof/>
                <w:webHidden/>
              </w:rPr>
            </w:r>
            <w:r w:rsidR="00CE0391"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3</w:t>
            </w:r>
            <w:r w:rsidR="00CE0391"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12"/>
            <w:tabs>
              <w:tab w:val="right" w:leader="dot" w:pos="9756"/>
            </w:tabs>
            <w:rPr>
              <w:rFonts w:eastAsiaTheme="minorEastAsia"/>
              <w:noProof/>
              <w:lang w:eastAsia="ru-RU"/>
            </w:rPr>
          </w:pPr>
          <w:hyperlink w:anchor="_Toc170065531" w:history="1">
            <w:r w:rsidRPr="00460B4C">
              <w:rPr>
                <w:rStyle w:val="aa"/>
                <w:noProof/>
              </w:rPr>
              <w:t>Исследование работы асинхронного RS-триггера с инверсными входами в статическом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32" w:history="1">
            <w:r w:rsidRPr="00460B4C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33" w:history="1">
            <w:r w:rsidRPr="00460B4C">
              <w:rPr>
                <w:rStyle w:val="aa"/>
                <w:noProof/>
                <w:lang w:val="ru-RU"/>
              </w:rPr>
              <w:t>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34" w:history="1">
            <w:r w:rsidRPr="00460B4C">
              <w:rPr>
                <w:rStyle w:val="aa"/>
                <w:noProof/>
                <w:lang w:val="ru-RU"/>
              </w:rPr>
              <w:t>Таблица переходов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12"/>
            <w:tabs>
              <w:tab w:val="right" w:leader="dot" w:pos="9756"/>
            </w:tabs>
            <w:rPr>
              <w:rFonts w:eastAsiaTheme="minorEastAsia"/>
              <w:noProof/>
              <w:lang w:eastAsia="ru-RU"/>
            </w:rPr>
          </w:pPr>
          <w:hyperlink w:anchor="_Toc170065535" w:history="1">
            <w:r w:rsidRPr="00460B4C">
              <w:rPr>
                <w:rStyle w:val="aa"/>
                <w:noProof/>
              </w:rPr>
              <w:t>Исследование работы синхронного RS-триггера в статическом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36" w:history="1">
            <w:r w:rsidRPr="00460B4C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37" w:history="1">
            <w:r w:rsidRPr="00460B4C">
              <w:rPr>
                <w:rStyle w:val="aa"/>
                <w:noProof/>
                <w:lang w:val="ru-RU"/>
              </w:rPr>
              <w:t>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38" w:history="1">
            <w:r w:rsidRPr="00460B4C">
              <w:rPr>
                <w:rStyle w:val="aa"/>
                <w:noProof/>
                <w:lang w:val="ru-RU"/>
              </w:rPr>
              <w:t>Таблица переходов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12"/>
            <w:tabs>
              <w:tab w:val="right" w:leader="dot" w:pos="9756"/>
            </w:tabs>
            <w:rPr>
              <w:rFonts w:eastAsiaTheme="minorEastAsia"/>
              <w:noProof/>
              <w:lang w:eastAsia="ru-RU"/>
            </w:rPr>
          </w:pPr>
          <w:hyperlink w:anchor="_Toc170065539" w:history="1">
            <w:r w:rsidRPr="00460B4C">
              <w:rPr>
                <w:rStyle w:val="aa"/>
                <w:noProof/>
              </w:rPr>
              <w:t>Исследование работы синхронного D-триггера в статическом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40" w:history="1">
            <w:r w:rsidRPr="00460B4C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41" w:history="1">
            <w:r w:rsidRPr="00460B4C">
              <w:rPr>
                <w:rStyle w:val="aa"/>
                <w:noProof/>
                <w:lang w:val="ru-RU"/>
              </w:rPr>
              <w:t>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42" w:history="1">
            <w:r w:rsidRPr="00460B4C">
              <w:rPr>
                <w:rStyle w:val="aa"/>
                <w:noProof/>
                <w:lang w:val="ru-RU"/>
              </w:rPr>
              <w:t>Таблица переходов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12"/>
            <w:tabs>
              <w:tab w:val="right" w:leader="dot" w:pos="9756"/>
            </w:tabs>
            <w:rPr>
              <w:rFonts w:eastAsiaTheme="minorEastAsia"/>
              <w:noProof/>
              <w:lang w:eastAsia="ru-RU"/>
            </w:rPr>
          </w:pPr>
          <w:hyperlink w:anchor="_Toc170065543" w:history="1">
            <w:r w:rsidRPr="00460B4C">
              <w:rPr>
                <w:rStyle w:val="aa"/>
                <w:noProof/>
              </w:rPr>
              <w:t>Исследование схемы синхронного D-триггера с динамическим управлением записью в статическом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44" w:history="1">
            <w:r w:rsidRPr="00460B4C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45" w:history="1">
            <w:r w:rsidRPr="00460B4C">
              <w:rPr>
                <w:rStyle w:val="aa"/>
                <w:noProof/>
                <w:lang w:val="ru-RU"/>
              </w:rPr>
              <w:t>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46" w:history="1">
            <w:r w:rsidRPr="00460B4C">
              <w:rPr>
                <w:rStyle w:val="aa"/>
                <w:noProof/>
                <w:lang w:val="ru-RU"/>
              </w:rPr>
              <w:t>Таблица</w:t>
            </w:r>
            <w:r w:rsidRPr="00460B4C">
              <w:rPr>
                <w:rStyle w:val="aa"/>
                <w:noProof/>
              </w:rPr>
              <w:t xml:space="preserve"> </w:t>
            </w:r>
            <w:r w:rsidRPr="00460B4C">
              <w:rPr>
                <w:rStyle w:val="aa"/>
                <w:noProof/>
                <w:lang w:val="ru-RU"/>
              </w:rPr>
              <w:t>переходов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12"/>
            <w:tabs>
              <w:tab w:val="right" w:leader="dot" w:pos="9756"/>
            </w:tabs>
            <w:rPr>
              <w:rFonts w:eastAsiaTheme="minorEastAsia"/>
              <w:noProof/>
              <w:lang w:eastAsia="ru-RU"/>
            </w:rPr>
          </w:pPr>
          <w:hyperlink w:anchor="_Toc170065547" w:history="1">
            <w:r w:rsidRPr="00460B4C">
              <w:rPr>
                <w:rStyle w:val="aa"/>
                <w:noProof/>
              </w:rPr>
              <w:t>Исследование схемы синхронного DV-триггера с динамическим управлением записью в динамическом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48" w:history="1">
            <w:r w:rsidRPr="00460B4C">
              <w:rPr>
                <w:rStyle w:val="aa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49" w:history="1">
            <w:r w:rsidRPr="00460B4C">
              <w:rPr>
                <w:rStyle w:val="aa"/>
                <w:noProof/>
                <w:lang w:val="ru-RU"/>
              </w:rPr>
              <w:t>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50" w:history="1">
            <w:r w:rsidRPr="00460B4C">
              <w:rPr>
                <w:rStyle w:val="aa"/>
                <w:noProof/>
                <w:lang w:val="ru-RU"/>
              </w:rPr>
              <w:t>Временная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51" w:history="1">
            <w:r w:rsidRPr="00460B4C">
              <w:rPr>
                <w:rStyle w:val="aa"/>
                <w:noProof/>
                <w:lang w:val="ru-RU"/>
              </w:rPr>
              <w:t>Объяснение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12"/>
            <w:tabs>
              <w:tab w:val="right" w:leader="dot" w:pos="9756"/>
            </w:tabs>
            <w:rPr>
              <w:rFonts w:eastAsiaTheme="minorEastAsia"/>
              <w:noProof/>
              <w:lang w:eastAsia="ru-RU"/>
            </w:rPr>
          </w:pPr>
          <w:hyperlink w:anchor="_Toc170065552" w:history="1">
            <w:r w:rsidRPr="00460B4C">
              <w:rPr>
                <w:rStyle w:val="aa"/>
                <w:noProof/>
              </w:rPr>
              <w:t>Исследование работы DV-триггера, включенного по схеме TV-триггера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53" w:history="1">
            <w:r w:rsidRPr="00460B4C">
              <w:rPr>
                <w:rStyle w:val="aa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54" w:history="1">
            <w:r w:rsidRPr="00460B4C">
              <w:rPr>
                <w:rStyle w:val="aa"/>
                <w:noProof/>
                <w:lang w:val="ru-RU"/>
              </w:rPr>
              <w:t>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55" w:history="1">
            <w:r w:rsidRPr="00460B4C">
              <w:rPr>
                <w:rStyle w:val="aa"/>
                <w:noProof/>
                <w:lang w:val="ru-RU"/>
              </w:rPr>
              <w:t>Временная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65556" w:history="1">
            <w:r w:rsidRPr="00460B4C">
              <w:rPr>
                <w:rStyle w:val="aa"/>
                <w:noProof/>
                <w:lang w:val="ru-RU"/>
              </w:rPr>
              <w:t>Объяснение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391" w:rsidRDefault="00CE0391">
          <w:pPr>
            <w:pStyle w:val="12"/>
            <w:tabs>
              <w:tab w:val="right" w:leader="dot" w:pos="9756"/>
            </w:tabs>
            <w:rPr>
              <w:rFonts w:eastAsiaTheme="minorEastAsia"/>
              <w:noProof/>
              <w:lang w:eastAsia="ru-RU"/>
            </w:rPr>
          </w:pPr>
          <w:hyperlink w:anchor="_Toc170065557" w:history="1">
            <w:r w:rsidRPr="00460B4C">
              <w:rPr>
                <w:rStyle w:val="aa"/>
                <w:noProof/>
                <w:lang w:eastAsia="ru-RU"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202" w:rsidRPr="00931714" w:rsidRDefault="00F91202" w:rsidP="002614AE">
          <w:pPr>
            <w:rPr>
              <w:b/>
              <w:bCs/>
              <w:lang w:val="ru-RU"/>
            </w:rPr>
          </w:pPr>
          <w:r w:rsidRPr="00F57D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B2AB6" w:rsidRPr="00931714" w:rsidRDefault="00BB2AB6" w:rsidP="002614AE">
      <w:pPr>
        <w:rPr>
          <w:b/>
          <w:bCs/>
          <w:lang w:val="ru-RU"/>
        </w:rPr>
      </w:pPr>
    </w:p>
    <w:p w:rsidR="00BB2AB6" w:rsidRPr="00931714" w:rsidRDefault="00BB2AB6" w:rsidP="002614AE">
      <w:pPr>
        <w:rPr>
          <w:b/>
          <w:bCs/>
          <w:lang w:val="ru-RU"/>
        </w:rPr>
      </w:pPr>
    </w:p>
    <w:p w:rsidR="00BB2AB6" w:rsidRPr="00931714" w:rsidRDefault="00BB2AB6" w:rsidP="002614AE">
      <w:pPr>
        <w:rPr>
          <w:b/>
          <w:bCs/>
          <w:lang w:val="ru-RU"/>
        </w:rPr>
      </w:pPr>
    </w:p>
    <w:p w:rsidR="00BB2AB6" w:rsidRPr="00931714" w:rsidRDefault="00BB2AB6" w:rsidP="002614AE">
      <w:pPr>
        <w:rPr>
          <w:b/>
          <w:bCs/>
          <w:lang w:val="ru-RU"/>
        </w:rPr>
      </w:pPr>
    </w:p>
    <w:p w:rsidR="00BB2AB6" w:rsidRPr="00931714" w:rsidRDefault="00BB2AB6" w:rsidP="002614AE">
      <w:pPr>
        <w:rPr>
          <w:b/>
          <w:bCs/>
          <w:lang w:val="ru-RU"/>
        </w:rPr>
      </w:pPr>
    </w:p>
    <w:p w:rsidR="00BB2AB6" w:rsidRPr="00931714" w:rsidRDefault="00BB2AB6" w:rsidP="002614AE">
      <w:pPr>
        <w:rPr>
          <w:b/>
          <w:bCs/>
          <w:lang w:val="ru-RU"/>
        </w:rPr>
      </w:pPr>
    </w:p>
    <w:p w:rsidR="00BB2AB6" w:rsidRPr="00931714" w:rsidRDefault="00BB2AB6" w:rsidP="002614AE">
      <w:pPr>
        <w:rPr>
          <w:b/>
          <w:bCs/>
          <w:lang w:val="ru-RU"/>
        </w:rPr>
      </w:pPr>
    </w:p>
    <w:p w:rsidR="00BB2AB6" w:rsidRPr="00931714" w:rsidRDefault="00BB2AB6" w:rsidP="002614AE">
      <w:pPr>
        <w:rPr>
          <w:b/>
          <w:bCs/>
          <w:lang w:val="ru-RU"/>
        </w:rPr>
      </w:pPr>
    </w:p>
    <w:p w:rsidR="00BB2AB6" w:rsidRPr="00931714" w:rsidRDefault="00BB2AB6" w:rsidP="002614AE">
      <w:pPr>
        <w:rPr>
          <w:b/>
          <w:bCs/>
          <w:lang w:val="ru-RU"/>
        </w:rPr>
      </w:pPr>
    </w:p>
    <w:p w:rsidR="00CE0391" w:rsidRPr="00931714" w:rsidRDefault="00CE0391" w:rsidP="002614AE">
      <w:pPr>
        <w:rPr>
          <w:b/>
          <w:bCs/>
          <w:lang w:val="ru-RU"/>
        </w:rPr>
      </w:pPr>
    </w:p>
    <w:p w:rsidR="008D3DD6" w:rsidRPr="004D7EB0" w:rsidRDefault="008D3DD6" w:rsidP="00CE0391">
      <w:pPr>
        <w:pStyle w:val="a5"/>
        <w:outlineLvl w:val="0"/>
        <w:rPr>
          <w:lang w:val="en-US"/>
        </w:rPr>
      </w:pPr>
      <w:bookmarkStart w:id="0" w:name="_Toc170065530"/>
      <w:r>
        <w:t>Цель работы</w:t>
      </w:r>
      <w:bookmarkEnd w:id="0"/>
    </w:p>
    <w:p w:rsidR="008D3DD6" w:rsidRDefault="008D3DD6" w:rsidP="00E426E8">
      <w:pPr>
        <w:pStyle w:val="a3"/>
      </w:pPr>
      <w:r>
        <w:t>И</w:t>
      </w:r>
      <w:r w:rsidRPr="008D3DD6">
        <w:t xml:space="preserve">зучить схемы асинхронного </w:t>
      </w:r>
      <w:r>
        <w:t>RS</w:t>
      </w:r>
      <w:r w:rsidRPr="008D3DD6">
        <w:t xml:space="preserve">-триггера, который является запоминающей ячейкой всех типов триггеров, синхронных </w:t>
      </w:r>
      <w:r>
        <w:t>RS</w:t>
      </w:r>
      <w:r w:rsidRPr="008D3DD6">
        <w:t xml:space="preserve">- и </w:t>
      </w:r>
      <w:r>
        <w:t>D</w:t>
      </w:r>
      <w:r w:rsidRPr="008D3DD6">
        <w:t xml:space="preserve">-триггеров со статическим управлением записью и </w:t>
      </w:r>
      <w:r>
        <w:t>DV</w:t>
      </w:r>
      <w:r w:rsidRPr="008D3DD6">
        <w:t>-триггера с динамическим управлением записью.</w:t>
      </w:r>
    </w:p>
    <w:p w:rsidR="00931714" w:rsidRDefault="00A2294D" w:rsidP="00CE0391">
      <w:pPr>
        <w:pStyle w:val="a5"/>
        <w:outlineLvl w:val="0"/>
      </w:pPr>
      <w:bookmarkStart w:id="1" w:name="_Toc170065531"/>
      <w:r>
        <w:t>Исследование работы</w:t>
      </w:r>
      <w:r w:rsidR="00931714">
        <w:t xml:space="preserve"> асинхронного RS-триггера с инверсными входами в статическом режиме</w:t>
      </w:r>
      <w:bookmarkEnd w:id="1"/>
    </w:p>
    <w:p w:rsidR="00931714" w:rsidRDefault="009054E2" w:rsidP="00CE0391">
      <w:pPr>
        <w:pStyle w:val="af"/>
        <w:outlineLvl w:val="2"/>
      </w:pPr>
      <w:bookmarkStart w:id="2" w:name="_Toc170065532"/>
      <w:r>
        <w:t>Задание</w:t>
      </w:r>
      <w:bookmarkEnd w:id="2"/>
    </w:p>
    <w:p w:rsidR="00E3283D" w:rsidRDefault="00931714" w:rsidP="00E3283D">
      <w:pPr>
        <w:pStyle w:val="a3"/>
        <w:numPr>
          <w:ilvl w:val="0"/>
          <w:numId w:val="2"/>
        </w:numPr>
      </w:pPr>
      <w:r>
        <w:t>собрат</w:t>
      </w:r>
      <w:r w:rsidR="004D7EB0">
        <w:t>ь схему RS-триггера на ЛЭ И-</w:t>
      </w:r>
      <w:r w:rsidR="00E3283D">
        <w:t>НЕ</w:t>
      </w:r>
      <w:r w:rsidR="00B93A24" w:rsidRPr="00B93A24">
        <w:t>;</w:t>
      </w:r>
    </w:p>
    <w:p w:rsidR="00E3283D" w:rsidRDefault="00931714" w:rsidP="00E3283D">
      <w:pPr>
        <w:pStyle w:val="a3"/>
        <w:numPr>
          <w:ilvl w:val="0"/>
          <w:numId w:val="2"/>
        </w:numPr>
      </w:pPr>
      <w:r>
        <w:t xml:space="preserve">к выходам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t xml:space="preserve"> и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acc>
      </m:oMath>
      <w:r>
        <w:t xml:space="preserve"> триггера</w:t>
      </w:r>
      <w:r w:rsidR="00E3283D">
        <w:t xml:space="preserve"> подключить световые индикаторы</w:t>
      </w:r>
      <w:r w:rsidR="00B93A24" w:rsidRPr="00B93A24">
        <w:t>;</w:t>
      </w:r>
    </w:p>
    <w:p w:rsidR="00AC38FB" w:rsidRDefault="00931714" w:rsidP="00AC38FB">
      <w:pPr>
        <w:pStyle w:val="a3"/>
        <w:numPr>
          <w:ilvl w:val="0"/>
          <w:numId w:val="2"/>
        </w:numPr>
      </w:pPr>
      <w:r>
        <w:t xml:space="preserve">задавая через переключатели необходимые сигналы на входах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>
        <w:t xml:space="preserve"> и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acc>
      </m:oMath>
      <w:r>
        <w:t xml:space="preserve"> триггера, составить таблицу перехо</w:t>
      </w:r>
      <w:r w:rsidR="00E3283D">
        <w:t>дов</w:t>
      </w:r>
      <w:r w:rsidR="00B93A24" w:rsidRPr="00B93A24">
        <w:t>.</w:t>
      </w:r>
    </w:p>
    <w:p w:rsidR="00AC38FB" w:rsidRPr="00AC38FB" w:rsidRDefault="00AC38FB" w:rsidP="00CE0391">
      <w:pPr>
        <w:pStyle w:val="af"/>
        <w:outlineLvl w:val="2"/>
        <w:rPr>
          <w:lang w:val="ru-RU"/>
        </w:rPr>
      </w:pPr>
      <w:bookmarkStart w:id="3" w:name="_Toc170065533"/>
      <w:r>
        <w:rPr>
          <w:lang w:val="ru-RU"/>
        </w:rPr>
        <w:t>Схема</w:t>
      </w:r>
      <w:bookmarkEnd w:id="3"/>
    </w:p>
    <w:p w:rsidR="00EF2620" w:rsidRDefault="00411D0E" w:rsidP="00EF2620">
      <w:pPr>
        <w:pStyle w:val="a3"/>
        <w:keepNext/>
        <w:jc w:val="center"/>
      </w:pPr>
      <w:r w:rsidRPr="00411D0E">
        <w:drawing>
          <wp:inline distT="0" distB="0" distL="0" distR="0" wp14:anchorId="65C35BDC" wp14:editId="570D2A50">
            <wp:extent cx="4637314" cy="377190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731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D6" w:rsidRPr="00411D0E" w:rsidRDefault="00EF2620" w:rsidP="00EF2620">
      <w:pPr>
        <w:pStyle w:val="af3"/>
      </w:pPr>
      <w:r>
        <w:rPr>
          <w:lang w:val="ru-RU"/>
        </w:rPr>
        <w:t>Файл</w:t>
      </w:r>
      <w:r w:rsidRPr="00411D0E">
        <w:t xml:space="preserve">: </w:t>
      </w:r>
      <w:r>
        <w:t>ASYNC</w:t>
      </w:r>
      <w:r w:rsidRPr="00411D0E">
        <w:t>-</w:t>
      </w:r>
      <w:r>
        <w:t>RS</w:t>
      </w:r>
      <w:r w:rsidRPr="00411D0E">
        <w:t>-</w:t>
      </w:r>
      <w:r>
        <w:t>NAND</w:t>
      </w:r>
      <w:r w:rsidRPr="00411D0E">
        <w:t>.</w:t>
      </w:r>
      <w:r>
        <w:t>ms</w:t>
      </w:r>
      <w:r w:rsidRPr="00411D0E">
        <w:t>14</w:t>
      </w:r>
    </w:p>
    <w:p w:rsidR="00AC38FB" w:rsidRPr="00411D0E" w:rsidRDefault="00AC38FB" w:rsidP="00AC38FB">
      <w:pPr>
        <w:pStyle w:val="af"/>
      </w:pPr>
    </w:p>
    <w:p w:rsidR="00AC38FB" w:rsidRPr="00411D0E" w:rsidRDefault="00AC38FB" w:rsidP="00AC38FB">
      <w:pPr>
        <w:pStyle w:val="af"/>
      </w:pPr>
    </w:p>
    <w:p w:rsidR="00D2349F" w:rsidRPr="00D2349F" w:rsidRDefault="00AC38FB" w:rsidP="00CE0391">
      <w:pPr>
        <w:pStyle w:val="af"/>
        <w:outlineLvl w:val="2"/>
        <w:rPr>
          <w:lang w:val="ru-RU"/>
        </w:rPr>
      </w:pPr>
      <w:bookmarkStart w:id="4" w:name="_Toc170065534"/>
      <w:r>
        <w:rPr>
          <w:lang w:val="ru-RU"/>
        </w:rPr>
        <w:lastRenderedPageBreak/>
        <w:t>Таблица переходов</w:t>
      </w:r>
      <w:bookmarkEnd w:id="4"/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45"/>
        <w:gridCol w:w="1947"/>
        <w:gridCol w:w="1947"/>
        <w:gridCol w:w="1948"/>
        <w:gridCol w:w="1949"/>
      </w:tblGrid>
      <w:tr w:rsidR="003840D8" w:rsidTr="00FC1DEF">
        <w:tc>
          <w:tcPr>
            <w:tcW w:w="1945" w:type="dxa"/>
            <w:tcBorders>
              <w:top w:val="single" w:sz="12" w:space="0" w:color="auto"/>
              <w:bottom w:val="single" w:sz="12" w:space="0" w:color="auto"/>
            </w:tcBorders>
          </w:tcPr>
          <w:p w:rsidR="003840D8" w:rsidRPr="003840D8" w:rsidRDefault="00E64FDE" w:rsidP="003840D8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1947" w:type="dxa"/>
            <w:tcBorders>
              <w:top w:val="single" w:sz="12" w:space="0" w:color="auto"/>
              <w:bottom w:val="single" w:sz="12" w:space="0" w:color="auto"/>
            </w:tcBorders>
          </w:tcPr>
          <w:p w:rsidR="003840D8" w:rsidRPr="003840D8" w:rsidRDefault="00E64FDE" w:rsidP="00E64FDE">
            <w:pPr>
              <w:pStyle w:val="a3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947" w:type="dxa"/>
            <w:tcBorders>
              <w:top w:val="single" w:sz="12" w:space="0" w:color="auto"/>
              <w:bottom w:val="single" w:sz="12" w:space="0" w:color="auto"/>
            </w:tcBorders>
          </w:tcPr>
          <w:p w:rsidR="003840D8" w:rsidRPr="003840D8" w:rsidRDefault="00E4554F" w:rsidP="003840D8">
            <w:pPr>
              <w:pStyle w:val="a3"/>
              <w:jc w:val="center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948" w:type="dxa"/>
            <w:tcBorders>
              <w:top w:val="single" w:sz="12" w:space="0" w:color="auto"/>
              <w:bottom w:val="single" w:sz="12" w:space="0" w:color="auto"/>
            </w:tcBorders>
          </w:tcPr>
          <w:p w:rsidR="003840D8" w:rsidRPr="003840D8" w:rsidRDefault="00E4554F" w:rsidP="003840D8">
            <w:pPr>
              <w:pStyle w:val="a3"/>
              <w:jc w:val="center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oMath>
            </m:oMathPara>
          </w:p>
        </w:tc>
        <w:tc>
          <w:tcPr>
            <w:tcW w:w="1949" w:type="dxa"/>
            <w:tcBorders>
              <w:top w:val="single" w:sz="12" w:space="0" w:color="auto"/>
              <w:bottom w:val="single" w:sz="12" w:space="0" w:color="auto"/>
            </w:tcBorders>
          </w:tcPr>
          <w:p w:rsidR="003840D8" w:rsidRPr="003840D8" w:rsidRDefault="00E4554F" w:rsidP="003840D8">
            <w:pPr>
              <w:pStyle w:val="a3"/>
              <w:jc w:val="center"/>
              <w:rPr>
                <w:vertAlign w:val="subscript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</m:e>
                </m:acc>
              </m:oMath>
            </m:oMathPara>
          </w:p>
        </w:tc>
      </w:tr>
      <w:tr w:rsidR="003840D8" w:rsidTr="00FC1DEF">
        <w:tc>
          <w:tcPr>
            <w:tcW w:w="1945" w:type="dxa"/>
            <w:tcBorders>
              <w:top w:val="single" w:sz="12" w:space="0" w:color="auto"/>
            </w:tcBorders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  <w:tcBorders>
              <w:top w:val="single" w:sz="12" w:space="0" w:color="auto"/>
            </w:tcBorders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  <w:tcBorders>
              <w:top w:val="single" w:sz="12" w:space="0" w:color="auto"/>
            </w:tcBorders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8" w:type="dxa"/>
            <w:tcBorders>
              <w:top w:val="single" w:sz="12" w:space="0" w:color="auto"/>
            </w:tcBorders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49" w:type="dxa"/>
            <w:tcBorders>
              <w:top w:val="single" w:sz="12" w:space="0" w:color="auto"/>
            </w:tcBorders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840D8" w:rsidTr="00FC1DEF">
        <w:tc>
          <w:tcPr>
            <w:tcW w:w="1945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49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840D8" w:rsidTr="00FC1DEF">
        <w:tc>
          <w:tcPr>
            <w:tcW w:w="1945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8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9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40D8" w:rsidTr="00FC1DEF">
        <w:tc>
          <w:tcPr>
            <w:tcW w:w="1945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9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40D8" w:rsidTr="00FC1DEF">
        <w:tc>
          <w:tcPr>
            <w:tcW w:w="1945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8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9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49F" w:rsidTr="00FC1DEF">
        <w:tc>
          <w:tcPr>
            <w:tcW w:w="1945" w:type="dxa"/>
          </w:tcPr>
          <w:p w:rsidR="00D2349F" w:rsidRDefault="00D2349F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D2349F" w:rsidRDefault="00D2349F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D2349F" w:rsidRDefault="00D2349F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:rsidR="00D2349F" w:rsidRDefault="00D2349F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9" w:type="dxa"/>
          </w:tcPr>
          <w:p w:rsidR="00D2349F" w:rsidRDefault="00D2349F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40D8" w:rsidTr="00FC1DEF">
        <w:tc>
          <w:tcPr>
            <w:tcW w:w="1945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8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9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40D8" w:rsidTr="00FC1DEF">
        <w:tc>
          <w:tcPr>
            <w:tcW w:w="1945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9" w:type="dxa"/>
          </w:tcPr>
          <w:p w:rsidR="003840D8" w:rsidRPr="003840D8" w:rsidRDefault="003840D8" w:rsidP="003840D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C1DEF" w:rsidRDefault="00A2294D" w:rsidP="00CE0391">
      <w:pPr>
        <w:pStyle w:val="a5"/>
        <w:outlineLvl w:val="0"/>
      </w:pPr>
      <w:bookmarkStart w:id="5" w:name="_Toc170065535"/>
      <w:r>
        <w:t>Исследование работы</w:t>
      </w:r>
      <w:r w:rsidR="00FC1DEF">
        <w:t xml:space="preserve"> синхронного RS-триггера в статическом режиме</w:t>
      </w:r>
      <w:bookmarkEnd w:id="5"/>
    </w:p>
    <w:p w:rsidR="00B93A24" w:rsidRDefault="006A1EED" w:rsidP="00CE0391">
      <w:pPr>
        <w:pStyle w:val="af"/>
        <w:outlineLvl w:val="2"/>
      </w:pPr>
      <w:bookmarkStart w:id="6" w:name="_Toc170065536"/>
      <w:r>
        <w:t>Задание</w:t>
      </w:r>
      <w:bookmarkEnd w:id="6"/>
    </w:p>
    <w:p w:rsidR="00B93A24" w:rsidRDefault="00FC1DEF" w:rsidP="00B93A24">
      <w:pPr>
        <w:pStyle w:val="a3"/>
        <w:numPr>
          <w:ilvl w:val="0"/>
          <w:numId w:val="3"/>
        </w:numPr>
      </w:pPr>
      <w:r>
        <w:t>собрать схему R</w:t>
      </w:r>
      <w:r w:rsidR="008643FD">
        <w:t xml:space="preserve">S-триггера на ЛЭ </w:t>
      </w:r>
      <w:proofErr w:type="gramStart"/>
      <w:r w:rsidR="008643FD">
        <w:t>И-НЕ</w:t>
      </w:r>
      <w:proofErr w:type="gramEnd"/>
      <w:r w:rsidR="00F525B9" w:rsidRPr="00F525B9">
        <w:t>;</w:t>
      </w:r>
    </w:p>
    <w:p w:rsidR="00B93A24" w:rsidRDefault="00FC1DEF" w:rsidP="00B93A24">
      <w:pPr>
        <w:pStyle w:val="a3"/>
        <w:numPr>
          <w:ilvl w:val="0"/>
          <w:numId w:val="3"/>
        </w:numPr>
      </w:pPr>
      <w:r>
        <w:t xml:space="preserve">к выходам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t xml:space="preserve"> и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acc>
      </m:oMath>
      <w:r w:rsidR="006D6F4C">
        <w:t xml:space="preserve"> </w:t>
      </w:r>
      <w:r>
        <w:t xml:space="preserve">триггера </w:t>
      </w:r>
      <w:r w:rsidR="008643FD">
        <w:t>подключить световые индикаторы</w:t>
      </w:r>
      <w:r w:rsidR="00F525B9" w:rsidRPr="00F525B9">
        <w:t>;</w:t>
      </w:r>
    </w:p>
    <w:p w:rsidR="00FD4188" w:rsidRDefault="00FC1DEF" w:rsidP="004B4670">
      <w:pPr>
        <w:pStyle w:val="a3"/>
        <w:numPr>
          <w:ilvl w:val="0"/>
          <w:numId w:val="3"/>
        </w:numPr>
      </w:pPr>
      <w:r>
        <w:t>задавая через переключатели необходимые сигналы на входах S, R и C, протестировать и составить таблицу переходов триггера. В таблице теста каждому набору S, R и Q будет соответствовать 3 строки: сначала задать С=0 (момент времени t</w:t>
      </w:r>
      <w:r w:rsidRPr="00FC1DEF">
        <w:rPr>
          <w:vertAlign w:val="subscript"/>
        </w:rPr>
        <w:t>n</w:t>
      </w:r>
      <w:r>
        <w:t>), затем при С=1 (момент времени t</w:t>
      </w:r>
      <w:r w:rsidRPr="00FC1DEF">
        <w:rPr>
          <w:vertAlign w:val="subscript"/>
        </w:rPr>
        <w:t>n+1</w:t>
      </w:r>
      <w:r>
        <w:t>) определяется Q</w:t>
      </w:r>
      <w:r w:rsidRPr="00764DB9">
        <w:rPr>
          <w:vertAlign w:val="subscript"/>
        </w:rPr>
        <w:t>n+1</w:t>
      </w:r>
      <w:r>
        <w:t xml:space="preserve"> и снова п</w:t>
      </w:r>
      <w:r w:rsidR="008643FD">
        <w:t>ри С=0 переход в режим хранения</w:t>
      </w:r>
      <w:r w:rsidR="00F525B9" w:rsidRPr="00F525B9">
        <w:t>.</w:t>
      </w:r>
    </w:p>
    <w:p w:rsidR="004B4670" w:rsidRDefault="004B4670" w:rsidP="00CE0391">
      <w:pPr>
        <w:pStyle w:val="af"/>
        <w:outlineLvl w:val="2"/>
        <w:rPr>
          <w:lang w:val="ru-RU"/>
        </w:rPr>
      </w:pPr>
      <w:bookmarkStart w:id="7" w:name="_Toc170065537"/>
      <w:r>
        <w:rPr>
          <w:lang w:val="ru-RU"/>
        </w:rPr>
        <w:t>Схема</w:t>
      </w:r>
      <w:bookmarkEnd w:id="7"/>
    </w:p>
    <w:p w:rsidR="00EF2620" w:rsidRDefault="004B4670" w:rsidP="00EF2620">
      <w:pPr>
        <w:pStyle w:val="a3"/>
        <w:keepNext/>
        <w:jc w:val="center"/>
      </w:pPr>
      <w:r w:rsidRPr="004B4670">
        <w:rPr>
          <w:noProof/>
          <w:lang w:eastAsia="ru-RU"/>
        </w:rPr>
        <w:drawing>
          <wp:inline distT="0" distB="0" distL="0" distR="0" wp14:anchorId="24FDA686" wp14:editId="784E5C9C">
            <wp:extent cx="4949351" cy="28289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809" cy="28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70" w:rsidRDefault="00EF2620" w:rsidP="00EF2620">
      <w:pPr>
        <w:pStyle w:val="af3"/>
        <w:rPr>
          <w:lang w:val="ru-RU"/>
        </w:rPr>
      </w:pPr>
      <w:r w:rsidRPr="00EF2620">
        <w:rPr>
          <w:lang w:val="ru-RU"/>
        </w:rPr>
        <w:t xml:space="preserve">Файл: </w:t>
      </w:r>
      <w:r w:rsidRPr="00EF2620">
        <w:t>SYNC</w:t>
      </w:r>
      <w:r w:rsidRPr="00EF2620">
        <w:rPr>
          <w:lang w:val="ru-RU"/>
        </w:rPr>
        <w:t>-</w:t>
      </w:r>
      <w:r w:rsidRPr="00EF2620">
        <w:t>RS</w:t>
      </w:r>
      <w:r w:rsidRPr="00EF2620">
        <w:rPr>
          <w:lang w:val="ru-RU"/>
        </w:rPr>
        <w:t>-</w:t>
      </w:r>
      <w:r w:rsidRPr="00EF2620">
        <w:t>NAND</w:t>
      </w:r>
      <w:r w:rsidRPr="00EF2620">
        <w:rPr>
          <w:lang w:val="ru-RU"/>
        </w:rPr>
        <w:t>.</w:t>
      </w:r>
      <w:r w:rsidRPr="00EF2620">
        <w:t>ms</w:t>
      </w:r>
      <w:r w:rsidRPr="00EF2620">
        <w:rPr>
          <w:lang w:val="ru-RU"/>
        </w:rPr>
        <w:t>14</w:t>
      </w:r>
    </w:p>
    <w:p w:rsidR="00240CA4" w:rsidRPr="00240CA4" w:rsidRDefault="00240CA4" w:rsidP="00240CA4">
      <w:pPr>
        <w:pStyle w:val="a3"/>
      </w:pPr>
    </w:p>
    <w:p w:rsidR="00D2349F" w:rsidRPr="00D2349F" w:rsidRDefault="004B4670" w:rsidP="00CE0391">
      <w:pPr>
        <w:pStyle w:val="af"/>
        <w:outlineLvl w:val="2"/>
        <w:rPr>
          <w:lang w:val="ru-RU"/>
        </w:rPr>
      </w:pPr>
      <w:bookmarkStart w:id="8" w:name="_Toc170065538"/>
      <w:r>
        <w:rPr>
          <w:lang w:val="ru-RU"/>
        </w:rPr>
        <w:lastRenderedPageBreak/>
        <w:t>Таблица переходов</w:t>
      </w:r>
      <w:bookmarkEnd w:id="8"/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88"/>
        <w:gridCol w:w="1598"/>
        <w:gridCol w:w="1623"/>
        <w:gridCol w:w="1562"/>
        <w:gridCol w:w="1682"/>
        <w:gridCol w:w="1683"/>
      </w:tblGrid>
      <w:tr w:rsidR="004B4670" w:rsidRPr="003840D8" w:rsidTr="004B4670"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</w:tcPr>
          <w:p w:rsidR="004B4670" w:rsidRPr="003840D8" w:rsidRDefault="004B4670" w:rsidP="00843DAF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1598" w:type="dxa"/>
            <w:tcBorders>
              <w:top w:val="single" w:sz="12" w:space="0" w:color="auto"/>
              <w:bottom w:val="single" w:sz="12" w:space="0" w:color="auto"/>
            </w:tcBorders>
          </w:tcPr>
          <w:p w:rsidR="004B4670" w:rsidRPr="003840D8" w:rsidRDefault="004B4670" w:rsidP="00843DAF">
            <w:pPr>
              <w:pStyle w:val="a3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623" w:type="dxa"/>
            <w:tcBorders>
              <w:top w:val="single" w:sz="12" w:space="0" w:color="auto"/>
              <w:bottom w:val="single" w:sz="12" w:space="0" w:color="auto"/>
            </w:tcBorders>
          </w:tcPr>
          <w:p w:rsidR="004B4670" w:rsidRPr="003840D8" w:rsidRDefault="00E4554F" w:rsidP="00843DAF">
            <w:pPr>
              <w:pStyle w:val="a3"/>
              <w:jc w:val="center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62" w:type="dxa"/>
            <w:tcBorders>
              <w:top w:val="single" w:sz="12" w:space="0" w:color="auto"/>
              <w:bottom w:val="single" w:sz="12" w:space="0" w:color="auto"/>
            </w:tcBorders>
          </w:tcPr>
          <w:p w:rsidR="004B4670" w:rsidRPr="007E243E" w:rsidRDefault="004B4670" w:rsidP="00843DAF">
            <w:pPr>
              <w:pStyle w:val="a3"/>
              <w:jc w:val="center"/>
              <w:rPr>
                <w:rFonts w:ascii="Liberation Serif" w:eastAsia="Droid Sans Fallback" w:hAnsi="Liberation Serif" w:cs="FreeSans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roid Sans Fallback" w:hAnsi="Cambria Math" w:cs="FreeSans"/>
                  </w:rPr>
                  <m:t>C</m:t>
                </m:r>
              </m:oMath>
            </m:oMathPara>
          </w:p>
        </w:tc>
        <w:tc>
          <w:tcPr>
            <w:tcW w:w="1682" w:type="dxa"/>
            <w:tcBorders>
              <w:top w:val="single" w:sz="12" w:space="0" w:color="auto"/>
              <w:bottom w:val="single" w:sz="12" w:space="0" w:color="auto"/>
            </w:tcBorders>
          </w:tcPr>
          <w:p w:rsidR="004B4670" w:rsidRPr="003840D8" w:rsidRDefault="00E4554F" w:rsidP="00843DAF">
            <w:pPr>
              <w:pStyle w:val="a3"/>
              <w:jc w:val="center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oMath>
            </m:oMathPara>
          </w:p>
        </w:tc>
        <w:tc>
          <w:tcPr>
            <w:tcW w:w="1683" w:type="dxa"/>
            <w:tcBorders>
              <w:top w:val="single" w:sz="12" w:space="0" w:color="auto"/>
              <w:bottom w:val="single" w:sz="12" w:space="0" w:color="auto"/>
            </w:tcBorders>
          </w:tcPr>
          <w:p w:rsidR="004B4670" w:rsidRPr="003840D8" w:rsidRDefault="00E4554F" w:rsidP="00843DAF">
            <w:pPr>
              <w:pStyle w:val="a3"/>
              <w:jc w:val="center"/>
              <w:rPr>
                <w:vertAlign w:val="subscript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</m:e>
                </m:acc>
              </m:oMath>
            </m:oMathPara>
          </w:p>
        </w:tc>
      </w:tr>
      <w:tr w:rsidR="004B4670" w:rsidRPr="003840D8" w:rsidTr="004B4670">
        <w:tc>
          <w:tcPr>
            <w:tcW w:w="1588" w:type="dxa"/>
            <w:tcBorders>
              <w:top w:val="single" w:sz="12" w:space="0" w:color="auto"/>
            </w:tcBorders>
          </w:tcPr>
          <w:p w:rsidR="004B4670" w:rsidRPr="003840D8" w:rsidRDefault="004B4670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598" w:type="dxa"/>
            <w:tcBorders>
              <w:top w:val="single" w:sz="12" w:space="0" w:color="auto"/>
            </w:tcBorders>
          </w:tcPr>
          <w:p w:rsidR="004B4670" w:rsidRPr="003840D8" w:rsidRDefault="004B4670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623" w:type="dxa"/>
            <w:tcBorders>
              <w:top w:val="single" w:sz="12" w:space="0" w:color="auto"/>
            </w:tcBorders>
          </w:tcPr>
          <w:p w:rsidR="004B4670" w:rsidRPr="003840D8" w:rsidRDefault="004B4670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2" w:type="dxa"/>
            <w:tcBorders>
              <w:top w:val="single" w:sz="12" w:space="0" w:color="auto"/>
            </w:tcBorders>
          </w:tcPr>
          <w:p w:rsidR="004B4670" w:rsidRDefault="004B4670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82" w:type="dxa"/>
            <w:tcBorders>
              <w:top w:val="single" w:sz="12" w:space="0" w:color="auto"/>
            </w:tcBorders>
          </w:tcPr>
          <w:p w:rsidR="004B4670" w:rsidRPr="003840D8" w:rsidRDefault="004B4670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83" w:type="dxa"/>
            <w:tcBorders>
              <w:top w:val="single" w:sz="12" w:space="0" w:color="auto"/>
            </w:tcBorders>
          </w:tcPr>
          <w:p w:rsidR="004B4670" w:rsidRPr="003840D8" w:rsidRDefault="004B4670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B4670" w:rsidRPr="003840D8" w:rsidTr="004B4670">
        <w:tc>
          <w:tcPr>
            <w:tcW w:w="1588" w:type="dxa"/>
          </w:tcPr>
          <w:p w:rsidR="004B4670" w:rsidRPr="003840D8" w:rsidRDefault="004B4670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598" w:type="dxa"/>
          </w:tcPr>
          <w:p w:rsidR="004B4670" w:rsidRPr="003840D8" w:rsidRDefault="004B4670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3" w:type="dxa"/>
          </w:tcPr>
          <w:p w:rsidR="004B4670" w:rsidRPr="003840D8" w:rsidRDefault="004B4670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2" w:type="dxa"/>
          </w:tcPr>
          <w:p w:rsidR="004B4670" w:rsidRPr="004B4670" w:rsidRDefault="004B4670" w:rsidP="00843DAF">
            <w:pPr>
              <w:pStyle w:val="a3"/>
              <w:jc w:val="center"/>
            </w:pPr>
            <w:r>
              <w:t>0</w:t>
            </w:r>
          </w:p>
        </w:tc>
        <w:tc>
          <w:tcPr>
            <w:tcW w:w="1682" w:type="dxa"/>
          </w:tcPr>
          <w:p w:rsidR="004B4670" w:rsidRPr="004B4670" w:rsidRDefault="004B4670" w:rsidP="00843DAF">
            <w:pPr>
              <w:pStyle w:val="a3"/>
              <w:jc w:val="center"/>
            </w:pPr>
            <w:r>
              <w:t>1</w:t>
            </w:r>
          </w:p>
        </w:tc>
        <w:tc>
          <w:tcPr>
            <w:tcW w:w="1683" w:type="dxa"/>
          </w:tcPr>
          <w:p w:rsidR="004B4670" w:rsidRPr="004B4670" w:rsidRDefault="004B4670" w:rsidP="00843DAF">
            <w:pPr>
              <w:pStyle w:val="a3"/>
              <w:jc w:val="center"/>
            </w:pPr>
            <w:r>
              <w:t>0</w:t>
            </w:r>
          </w:p>
        </w:tc>
      </w:tr>
      <w:tr w:rsidR="004B4670" w:rsidRPr="003840D8" w:rsidTr="004B4670">
        <w:tc>
          <w:tcPr>
            <w:tcW w:w="1588" w:type="dxa"/>
          </w:tcPr>
          <w:p w:rsidR="004B4670" w:rsidRPr="004B4670" w:rsidRDefault="004B4670" w:rsidP="00843DAF">
            <w:pPr>
              <w:pStyle w:val="a3"/>
              <w:jc w:val="center"/>
            </w:pPr>
            <w:r>
              <w:t>0</w:t>
            </w:r>
          </w:p>
        </w:tc>
        <w:tc>
          <w:tcPr>
            <w:tcW w:w="1598" w:type="dxa"/>
          </w:tcPr>
          <w:p w:rsidR="004B4670" w:rsidRPr="004B4670" w:rsidRDefault="004B4670" w:rsidP="00843DAF">
            <w:pPr>
              <w:pStyle w:val="a3"/>
              <w:jc w:val="center"/>
            </w:pPr>
            <w:r>
              <w:t>0</w:t>
            </w:r>
          </w:p>
        </w:tc>
        <w:tc>
          <w:tcPr>
            <w:tcW w:w="1623" w:type="dxa"/>
          </w:tcPr>
          <w:p w:rsidR="004B4670" w:rsidRPr="004B4670" w:rsidRDefault="004B4670" w:rsidP="00843DAF">
            <w:pPr>
              <w:pStyle w:val="a3"/>
              <w:jc w:val="center"/>
            </w:pPr>
            <w:r>
              <w:t>0</w:t>
            </w:r>
          </w:p>
        </w:tc>
        <w:tc>
          <w:tcPr>
            <w:tcW w:w="1562" w:type="dxa"/>
          </w:tcPr>
          <w:p w:rsidR="004B4670" w:rsidRPr="004B4670" w:rsidRDefault="004B4670" w:rsidP="00843DAF">
            <w:pPr>
              <w:pStyle w:val="a3"/>
              <w:jc w:val="center"/>
            </w:pPr>
            <w:r>
              <w:t>1</w:t>
            </w:r>
          </w:p>
        </w:tc>
        <w:tc>
          <w:tcPr>
            <w:tcW w:w="1682" w:type="dxa"/>
          </w:tcPr>
          <w:p w:rsidR="004B4670" w:rsidRPr="004B4670" w:rsidRDefault="004B4670" w:rsidP="00843DAF">
            <w:pPr>
              <w:pStyle w:val="a3"/>
              <w:jc w:val="center"/>
              <w:rPr>
                <w:lang w:val="en-US"/>
              </w:rPr>
            </w:pPr>
            <w:r>
              <w:t>X</w:t>
            </w:r>
          </w:p>
        </w:tc>
        <w:tc>
          <w:tcPr>
            <w:tcW w:w="1683" w:type="dxa"/>
          </w:tcPr>
          <w:p w:rsidR="004B4670" w:rsidRPr="003840D8" w:rsidRDefault="004B4670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2349F" w:rsidRPr="003840D8" w:rsidTr="004B4670">
        <w:tc>
          <w:tcPr>
            <w:tcW w:w="1588" w:type="dxa"/>
          </w:tcPr>
          <w:p w:rsidR="00D2349F" w:rsidRPr="00D2349F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8" w:type="dxa"/>
          </w:tcPr>
          <w:p w:rsidR="00D2349F" w:rsidRPr="00D2349F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3" w:type="dxa"/>
          </w:tcPr>
          <w:p w:rsidR="00D2349F" w:rsidRPr="00D2349F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2" w:type="dxa"/>
          </w:tcPr>
          <w:p w:rsidR="00D2349F" w:rsidRPr="00D2349F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2" w:type="dxa"/>
          </w:tcPr>
          <w:p w:rsidR="00D2349F" w:rsidRPr="00D2349F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83" w:type="dxa"/>
          </w:tcPr>
          <w:p w:rsidR="00D2349F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670" w:rsidRPr="003840D8" w:rsidTr="004B4670">
        <w:tc>
          <w:tcPr>
            <w:tcW w:w="1588" w:type="dxa"/>
          </w:tcPr>
          <w:p w:rsidR="004B4670" w:rsidRPr="003840D8" w:rsidRDefault="004B4670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8" w:type="dxa"/>
          </w:tcPr>
          <w:p w:rsidR="004B4670" w:rsidRPr="003840D8" w:rsidRDefault="004B4670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3" w:type="dxa"/>
          </w:tcPr>
          <w:p w:rsidR="004B4670" w:rsidRPr="003840D8" w:rsidRDefault="004B4670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2" w:type="dxa"/>
          </w:tcPr>
          <w:p w:rsidR="004B4670" w:rsidRDefault="004B4670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2" w:type="dxa"/>
          </w:tcPr>
          <w:p w:rsidR="004B4670" w:rsidRPr="003840D8" w:rsidRDefault="004B4670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3" w:type="dxa"/>
          </w:tcPr>
          <w:p w:rsidR="004B4670" w:rsidRPr="003840D8" w:rsidRDefault="004B4670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4670" w:rsidRPr="003840D8" w:rsidTr="004B4670">
        <w:tc>
          <w:tcPr>
            <w:tcW w:w="1588" w:type="dxa"/>
          </w:tcPr>
          <w:p w:rsidR="004B4670" w:rsidRPr="003840D8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8" w:type="dxa"/>
          </w:tcPr>
          <w:p w:rsidR="004B4670" w:rsidRPr="003840D8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3" w:type="dxa"/>
          </w:tcPr>
          <w:p w:rsidR="004B4670" w:rsidRPr="003840D8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2" w:type="dxa"/>
          </w:tcPr>
          <w:p w:rsidR="004B4670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2" w:type="dxa"/>
          </w:tcPr>
          <w:p w:rsidR="004B4670" w:rsidRPr="003840D8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3" w:type="dxa"/>
          </w:tcPr>
          <w:p w:rsidR="004B4670" w:rsidRPr="003840D8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4670" w:rsidRPr="003840D8" w:rsidTr="004B4670">
        <w:tc>
          <w:tcPr>
            <w:tcW w:w="1588" w:type="dxa"/>
          </w:tcPr>
          <w:p w:rsidR="004B4670" w:rsidRPr="003840D8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8" w:type="dxa"/>
          </w:tcPr>
          <w:p w:rsidR="004B4670" w:rsidRPr="003840D8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3" w:type="dxa"/>
          </w:tcPr>
          <w:p w:rsidR="004B4670" w:rsidRPr="003840D8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2" w:type="dxa"/>
          </w:tcPr>
          <w:p w:rsidR="004B4670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2" w:type="dxa"/>
          </w:tcPr>
          <w:p w:rsidR="004B4670" w:rsidRPr="003840D8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83" w:type="dxa"/>
          </w:tcPr>
          <w:p w:rsidR="004B4670" w:rsidRPr="003840D8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B4670" w:rsidRPr="003840D8" w:rsidTr="004B4670">
        <w:tc>
          <w:tcPr>
            <w:tcW w:w="1588" w:type="dxa"/>
          </w:tcPr>
          <w:p w:rsidR="004B4670" w:rsidRPr="003840D8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8" w:type="dxa"/>
          </w:tcPr>
          <w:p w:rsidR="004B4670" w:rsidRPr="003840D8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3" w:type="dxa"/>
          </w:tcPr>
          <w:p w:rsidR="004B4670" w:rsidRPr="003840D8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2" w:type="dxa"/>
          </w:tcPr>
          <w:p w:rsidR="004B4670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2" w:type="dxa"/>
          </w:tcPr>
          <w:p w:rsidR="004B4670" w:rsidRPr="003840D8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83" w:type="dxa"/>
          </w:tcPr>
          <w:p w:rsidR="004B4670" w:rsidRPr="003840D8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6E8E" w:rsidRPr="003840D8" w:rsidTr="004B4670">
        <w:tc>
          <w:tcPr>
            <w:tcW w:w="1588" w:type="dxa"/>
          </w:tcPr>
          <w:p w:rsidR="00246E8E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8" w:type="dxa"/>
          </w:tcPr>
          <w:p w:rsidR="00246E8E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3" w:type="dxa"/>
          </w:tcPr>
          <w:p w:rsidR="00246E8E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2" w:type="dxa"/>
          </w:tcPr>
          <w:p w:rsidR="00246E8E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2" w:type="dxa"/>
          </w:tcPr>
          <w:p w:rsidR="00246E8E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83" w:type="dxa"/>
          </w:tcPr>
          <w:p w:rsidR="00246E8E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6E8E" w:rsidRPr="003840D8" w:rsidTr="004B4670">
        <w:tc>
          <w:tcPr>
            <w:tcW w:w="1588" w:type="dxa"/>
          </w:tcPr>
          <w:p w:rsidR="00246E8E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8" w:type="dxa"/>
          </w:tcPr>
          <w:p w:rsidR="00246E8E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3" w:type="dxa"/>
          </w:tcPr>
          <w:p w:rsidR="00246E8E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2" w:type="dxa"/>
          </w:tcPr>
          <w:p w:rsidR="00246E8E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2" w:type="dxa"/>
          </w:tcPr>
          <w:p w:rsidR="00246E8E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3" w:type="dxa"/>
          </w:tcPr>
          <w:p w:rsidR="00246E8E" w:rsidRDefault="00246E8E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14A45" w:rsidRDefault="00A2294D" w:rsidP="00CE0391">
      <w:pPr>
        <w:pStyle w:val="a5"/>
        <w:outlineLvl w:val="0"/>
      </w:pPr>
      <w:bookmarkStart w:id="9" w:name="_Toc170065539"/>
      <w:r>
        <w:t>Исследование работы</w:t>
      </w:r>
      <w:r w:rsidR="00814A45">
        <w:t xml:space="preserve"> синхронного D-триггера в статическом режиме</w:t>
      </w:r>
      <w:bookmarkEnd w:id="9"/>
    </w:p>
    <w:p w:rsidR="00814A45" w:rsidRDefault="00BD5E56" w:rsidP="00CE0391">
      <w:pPr>
        <w:pStyle w:val="af"/>
        <w:outlineLvl w:val="2"/>
      </w:pPr>
      <w:bookmarkStart w:id="10" w:name="_Toc170065540"/>
      <w:r>
        <w:t>Задание</w:t>
      </w:r>
      <w:bookmarkEnd w:id="10"/>
    </w:p>
    <w:p w:rsidR="00814A45" w:rsidRDefault="00814A45" w:rsidP="00814A45">
      <w:pPr>
        <w:pStyle w:val="a3"/>
        <w:numPr>
          <w:ilvl w:val="0"/>
          <w:numId w:val="4"/>
        </w:numPr>
      </w:pPr>
      <w:r>
        <w:t xml:space="preserve">собрать схему D-триггера на ЛЭ </w:t>
      </w:r>
      <w:proofErr w:type="gramStart"/>
      <w:r>
        <w:t>И-НЕ</w:t>
      </w:r>
      <w:proofErr w:type="gramEnd"/>
      <w:r>
        <w:t>;</w:t>
      </w:r>
      <w:r w:rsidRPr="00814A45">
        <w:t xml:space="preserve"> </w:t>
      </w:r>
      <w:r>
        <w:t>в приложении «</w:t>
      </w:r>
      <w:proofErr w:type="spellStart"/>
      <w:r>
        <w:t>Multisim</w:t>
      </w:r>
      <w:proofErr w:type="spellEnd"/>
      <w:r>
        <w:t xml:space="preserve">» можно использовать </w:t>
      </w:r>
      <w:r w:rsidR="00764DB9">
        <w:t>микросхему</w:t>
      </w:r>
      <w:r>
        <w:t xml:space="preserve"> D-триггера;</w:t>
      </w:r>
    </w:p>
    <w:p w:rsidR="00764DB9" w:rsidRDefault="00764DB9" w:rsidP="00764DB9">
      <w:pPr>
        <w:pStyle w:val="a3"/>
        <w:numPr>
          <w:ilvl w:val="0"/>
          <w:numId w:val="4"/>
        </w:numPr>
      </w:pPr>
      <w:r>
        <w:t xml:space="preserve">к выходам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t xml:space="preserve"> и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acc>
      </m:oMath>
      <w:r>
        <w:t xml:space="preserve"> триггера подключить световые индикаторы</w:t>
      </w:r>
      <w:r w:rsidRPr="00F525B9">
        <w:t>;</w:t>
      </w:r>
    </w:p>
    <w:p w:rsidR="004B4670" w:rsidRDefault="00814A45" w:rsidP="00814A45">
      <w:pPr>
        <w:pStyle w:val="a3"/>
        <w:numPr>
          <w:ilvl w:val="0"/>
          <w:numId w:val="4"/>
        </w:numPr>
      </w:pPr>
      <w:r>
        <w:t>задавая через переключатели необходимые сигналы на входах D и C, протестировать и составить таблицу переходов триггера. В таблице тест</w:t>
      </w:r>
      <w:r w:rsidR="000E5519">
        <w:t xml:space="preserve">а каждому набору D и Q будет </w:t>
      </w:r>
      <w:r>
        <w:t xml:space="preserve">соответствовать 3 строки: сначала задать С=0 (момент времени </w:t>
      </w:r>
      <w:r w:rsidR="00764DB9">
        <w:t>t</w:t>
      </w:r>
      <w:r w:rsidR="00764DB9" w:rsidRPr="00FC1DEF">
        <w:rPr>
          <w:vertAlign w:val="subscript"/>
        </w:rPr>
        <w:t>n</w:t>
      </w:r>
      <w:r>
        <w:t xml:space="preserve">), затем при С=1 (момент времени </w:t>
      </w:r>
      <w:r w:rsidR="00764DB9">
        <w:t>t</w:t>
      </w:r>
      <w:r w:rsidR="00764DB9" w:rsidRPr="00FC1DEF">
        <w:rPr>
          <w:vertAlign w:val="subscript"/>
        </w:rPr>
        <w:t>n+1</w:t>
      </w:r>
      <w:r>
        <w:t xml:space="preserve">) определяется </w:t>
      </w:r>
      <w:r w:rsidR="00764DB9">
        <w:t>Q</w:t>
      </w:r>
      <w:r w:rsidR="00764DB9" w:rsidRPr="00764DB9">
        <w:rPr>
          <w:vertAlign w:val="subscript"/>
        </w:rPr>
        <w:t>n+1</w:t>
      </w:r>
      <w:r>
        <w:t xml:space="preserve"> и снова при С=0 происходит переход в режим хранения.</w:t>
      </w:r>
    </w:p>
    <w:p w:rsidR="00764DB9" w:rsidRDefault="007A1A47" w:rsidP="00CE0391">
      <w:pPr>
        <w:pStyle w:val="af"/>
        <w:outlineLvl w:val="2"/>
        <w:rPr>
          <w:lang w:val="ru-RU"/>
        </w:rPr>
      </w:pPr>
      <w:bookmarkStart w:id="11" w:name="_Toc170065541"/>
      <w:r>
        <w:rPr>
          <w:lang w:val="ru-RU"/>
        </w:rPr>
        <w:t>Схема</w:t>
      </w:r>
      <w:bookmarkEnd w:id="11"/>
    </w:p>
    <w:p w:rsidR="007A1A47" w:rsidRDefault="007A1A47" w:rsidP="004D7EB0">
      <w:pPr>
        <w:pStyle w:val="a3"/>
        <w:keepNext/>
        <w:jc w:val="center"/>
      </w:pPr>
      <w:r w:rsidRPr="007A1A47">
        <w:rPr>
          <w:noProof/>
          <w:lang w:eastAsia="ru-RU"/>
        </w:rPr>
        <w:drawing>
          <wp:inline distT="0" distB="0" distL="0" distR="0" wp14:anchorId="51780170" wp14:editId="035A3E2E">
            <wp:extent cx="5600333" cy="26860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653" cy="271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47" w:rsidRPr="0009171C" w:rsidRDefault="007A1A47" w:rsidP="007A1A47">
      <w:pPr>
        <w:pStyle w:val="af3"/>
        <w:rPr>
          <w:noProof/>
          <w:lang w:val="ru-RU"/>
        </w:rPr>
      </w:pPr>
      <w:r>
        <w:rPr>
          <w:lang w:val="ru-RU"/>
        </w:rPr>
        <w:t>Файл</w:t>
      </w:r>
      <w:r w:rsidRPr="0009171C">
        <w:rPr>
          <w:lang w:val="ru-RU"/>
        </w:rPr>
        <w:t xml:space="preserve">: </w:t>
      </w:r>
      <w:r>
        <w:rPr>
          <w:noProof/>
        </w:rPr>
        <w:t>STATIC</w:t>
      </w:r>
      <w:r w:rsidRPr="0009171C">
        <w:rPr>
          <w:noProof/>
          <w:lang w:val="ru-RU"/>
        </w:rPr>
        <w:t>-</w:t>
      </w:r>
      <w:r>
        <w:rPr>
          <w:noProof/>
        </w:rPr>
        <w:t>DV</w:t>
      </w:r>
      <w:r w:rsidRPr="0009171C">
        <w:rPr>
          <w:noProof/>
          <w:lang w:val="ru-RU"/>
        </w:rPr>
        <w:t>.</w:t>
      </w:r>
      <w:r>
        <w:rPr>
          <w:noProof/>
        </w:rPr>
        <w:t>ms</w:t>
      </w:r>
      <w:r w:rsidRPr="0009171C">
        <w:rPr>
          <w:noProof/>
          <w:lang w:val="ru-RU"/>
        </w:rPr>
        <w:t>14</w:t>
      </w:r>
    </w:p>
    <w:p w:rsidR="00D2349F" w:rsidRPr="003C3853" w:rsidRDefault="00D2349F" w:rsidP="00CE0391">
      <w:pPr>
        <w:pStyle w:val="af"/>
        <w:outlineLvl w:val="2"/>
        <w:rPr>
          <w:lang w:val="ru-RU"/>
        </w:rPr>
      </w:pPr>
      <w:bookmarkStart w:id="12" w:name="_Toc170065542"/>
      <w:r>
        <w:rPr>
          <w:lang w:val="ru-RU"/>
        </w:rPr>
        <w:lastRenderedPageBreak/>
        <w:t>Таблица переходов</w:t>
      </w:r>
      <w:bookmarkEnd w:id="12"/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45"/>
        <w:gridCol w:w="1947"/>
        <w:gridCol w:w="1947"/>
        <w:gridCol w:w="1948"/>
        <w:gridCol w:w="1949"/>
      </w:tblGrid>
      <w:tr w:rsidR="00D2349F" w:rsidRPr="003840D8" w:rsidTr="00843DAF">
        <w:tc>
          <w:tcPr>
            <w:tcW w:w="1945" w:type="dxa"/>
            <w:tcBorders>
              <w:top w:val="single" w:sz="12" w:space="0" w:color="auto"/>
              <w:bottom w:val="single" w:sz="12" w:space="0" w:color="auto"/>
            </w:tcBorders>
          </w:tcPr>
          <w:p w:rsidR="00D2349F" w:rsidRPr="00D2349F" w:rsidRDefault="00D2349F" w:rsidP="00843DAF">
            <w:pPr>
              <w:pStyle w:val="a3"/>
              <w:jc w:val="center"/>
              <w:rPr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947" w:type="dxa"/>
            <w:tcBorders>
              <w:top w:val="single" w:sz="12" w:space="0" w:color="auto"/>
              <w:bottom w:val="single" w:sz="12" w:space="0" w:color="auto"/>
            </w:tcBorders>
          </w:tcPr>
          <w:p w:rsidR="00D2349F" w:rsidRPr="003840D8" w:rsidRDefault="00D2349F" w:rsidP="00843DAF">
            <w:pPr>
              <w:pStyle w:val="a3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947" w:type="dxa"/>
            <w:tcBorders>
              <w:top w:val="single" w:sz="12" w:space="0" w:color="auto"/>
              <w:bottom w:val="single" w:sz="12" w:space="0" w:color="auto"/>
            </w:tcBorders>
          </w:tcPr>
          <w:p w:rsidR="00D2349F" w:rsidRPr="003840D8" w:rsidRDefault="00E4554F" w:rsidP="00843DAF">
            <w:pPr>
              <w:pStyle w:val="a3"/>
              <w:jc w:val="center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948" w:type="dxa"/>
            <w:tcBorders>
              <w:top w:val="single" w:sz="12" w:space="0" w:color="auto"/>
              <w:bottom w:val="single" w:sz="12" w:space="0" w:color="auto"/>
            </w:tcBorders>
          </w:tcPr>
          <w:p w:rsidR="00D2349F" w:rsidRPr="003840D8" w:rsidRDefault="00E4554F" w:rsidP="00843DAF">
            <w:pPr>
              <w:pStyle w:val="a3"/>
              <w:jc w:val="center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oMath>
            </m:oMathPara>
          </w:p>
        </w:tc>
        <w:tc>
          <w:tcPr>
            <w:tcW w:w="1949" w:type="dxa"/>
            <w:tcBorders>
              <w:top w:val="single" w:sz="12" w:space="0" w:color="auto"/>
              <w:bottom w:val="single" w:sz="12" w:space="0" w:color="auto"/>
            </w:tcBorders>
          </w:tcPr>
          <w:p w:rsidR="00D2349F" w:rsidRPr="003840D8" w:rsidRDefault="00E4554F" w:rsidP="00843DAF">
            <w:pPr>
              <w:pStyle w:val="a3"/>
              <w:jc w:val="center"/>
              <w:rPr>
                <w:vertAlign w:val="subscript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</m:e>
                </m:acc>
              </m:oMath>
            </m:oMathPara>
          </w:p>
        </w:tc>
      </w:tr>
      <w:tr w:rsidR="00D2349F" w:rsidRPr="003840D8" w:rsidTr="00843DAF">
        <w:tc>
          <w:tcPr>
            <w:tcW w:w="1945" w:type="dxa"/>
            <w:tcBorders>
              <w:top w:val="single" w:sz="12" w:space="0" w:color="auto"/>
            </w:tcBorders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  <w:tcBorders>
              <w:top w:val="single" w:sz="12" w:space="0" w:color="auto"/>
            </w:tcBorders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  <w:tcBorders>
              <w:top w:val="single" w:sz="12" w:space="0" w:color="auto"/>
            </w:tcBorders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8" w:type="dxa"/>
            <w:tcBorders>
              <w:top w:val="single" w:sz="12" w:space="0" w:color="auto"/>
            </w:tcBorders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9" w:type="dxa"/>
            <w:tcBorders>
              <w:top w:val="single" w:sz="12" w:space="0" w:color="auto"/>
            </w:tcBorders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49F" w:rsidRPr="003840D8" w:rsidTr="00843DAF">
        <w:tc>
          <w:tcPr>
            <w:tcW w:w="1945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9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349F" w:rsidRPr="003840D8" w:rsidTr="00843DAF">
        <w:tc>
          <w:tcPr>
            <w:tcW w:w="1945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8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9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49F" w:rsidRPr="003840D8" w:rsidTr="00843DAF">
        <w:tc>
          <w:tcPr>
            <w:tcW w:w="1945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9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349F" w:rsidRPr="003840D8" w:rsidTr="00843DAF">
        <w:tc>
          <w:tcPr>
            <w:tcW w:w="1945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8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9" w:type="dxa"/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C3853" w:rsidRPr="003840D8" w:rsidTr="00843DAF">
        <w:tc>
          <w:tcPr>
            <w:tcW w:w="1945" w:type="dxa"/>
          </w:tcPr>
          <w:p w:rsidR="003C3853" w:rsidRDefault="003C3853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3C3853" w:rsidRDefault="003C3853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3C3853" w:rsidRDefault="003C3853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:rsidR="003C3853" w:rsidRDefault="003C3853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9" w:type="dxa"/>
          </w:tcPr>
          <w:p w:rsidR="003C3853" w:rsidRDefault="003C3853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49F" w:rsidRPr="003840D8" w:rsidTr="009054E2">
        <w:tc>
          <w:tcPr>
            <w:tcW w:w="1945" w:type="dxa"/>
            <w:tcBorders>
              <w:bottom w:val="single" w:sz="4" w:space="0" w:color="auto"/>
            </w:tcBorders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  <w:tcBorders>
              <w:bottom w:val="single" w:sz="4" w:space="0" w:color="auto"/>
            </w:tcBorders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  <w:tcBorders>
              <w:bottom w:val="single" w:sz="4" w:space="0" w:color="auto"/>
            </w:tcBorders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8" w:type="dxa"/>
            <w:tcBorders>
              <w:bottom w:val="single" w:sz="4" w:space="0" w:color="auto"/>
            </w:tcBorders>
          </w:tcPr>
          <w:p w:rsidR="00D2349F" w:rsidRPr="003840D8" w:rsidRDefault="003C3853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D2349F" w:rsidRPr="003840D8" w:rsidRDefault="003C3853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349F" w:rsidRPr="003840D8" w:rsidTr="009054E2">
        <w:tc>
          <w:tcPr>
            <w:tcW w:w="1945" w:type="dxa"/>
            <w:tcBorders>
              <w:top w:val="single" w:sz="4" w:space="0" w:color="auto"/>
              <w:bottom w:val="single" w:sz="12" w:space="0" w:color="auto"/>
            </w:tcBorders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bottom w:val="single" w:sz="12" w:space="0" w:color="auto"/>
            </w:tcBorders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bottom w:val="single" w:sz="12" w:space="0" w:color="auto"/>
            </w:tcBorders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  <w:tcBorders>
              <w:top w:val="single" w:sz="4" w:space="0" w:color="auto"/>
              <w:bottom w:val="single" w:sz="12" w:space="0" w:color="auto"/>
            </w:tcBorders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9" w:type="dxa"/>
            <w:tcBorders>
              <w:top w:val="single" w:sz="4" w:space="0" w:color="auto"/>
              <w:bottom w:val="single" w:sz="12" w:space="0" w:color="auto"/>
            </w:tcBorders>
          </w:tcPr>
          <w:p w:rsidR="00D2349F" w:rsidRPr="003840D8" w:rsidRDefault="00D2349F" w:rsidP="00843DA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054E2" w:rsidRDefault="00226CA6" w:rsidP="00CE0391">
      <w:pPr>
        <w:pStyle w:val="a5"/>
        <w:outlineLvl w:val="0"/>
      </w:pPr>
      <w:bookmarkStart w:id="13" w:name="_Toc170065543"/>
      <w:r>
        <w:t>Исследование схемы</w:t>
      </w:r>
      <w:r w:rsidR="009054E2">
        <w:t xml:space="preserve"> синхронного D-триггера с динамическ</w:t>
      </w:r>
      <w:r w:rsidR="009054E2">
        <w:t>им управлением записью в статическом режиме</w:t>
      </w:r>
      <w:bookmarkEnd w:id="13"/>
    </w:p>
    <w:p w:rsidR="00D21512" w:rsidRDefault="00D21512" w:rsidP="00CE0391">
      <w:pPr>
        <w:pStyle w:val="af"/>
        <w:outlineLvl w:val="2"/>
      </w:pPr>
      <w:bookmarkStart w:id="14" w:name="_Toc170065544"/>
      <w:r>
        <w:t>Задание</w:t>
      </w:r>
      <w:bookmarkEnd w:id="14"/>
    </w:p>
    <w:p w:rsidR="00D21512" w:rsidRDefault="00D21512" w:rsidP="00D21512">
      <w:pPr>
        <w:pStyle w:val="a3"/>
        <w:numPr>
          <w:ilvl w:val="0"/>
          <w:numId w:val="5"/>
        </w:numPr>
      </w:pPr>
      <w:r>
        <w:t xml:space="preserve">к выходам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t xml:space="preserve"> и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acc>
      </m:oMath>
      <w:r>
        <w:t xml:space="preserve"> триггера подключить световые индикаторы</w:t>
      </w:r>
      <w:r w:rsidRPr="00F525B9">
        <w:t>;</w:t>
      </w:r>
    </w:p>
    <w:p w:rsidR="007A1A47" w:rsidRPr="009054E2" w:rsidRDefault="009054E2" w:rsidP="00D21512">
      <w:pPr>
        <w:pStyle w:val="a3"/>
        <w:numPr>
          <w:ilvl w:val="0"/>
          <w:numId w:val="5"/>
        </w:numPr>
      </w:pPr>
      <w:r>
        <w:t>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 w:rsidR="00291ED9" w:rsidRDefault="00D21512" w:rsidP="00CE0391">
      <w:pPr>
        <w:pStyle w:val="af"/>
        <w:outlineLvl w:val="2"/>
        <w:rPr>
          <w:lang w:val="ru-RU"/>
        </w:rPr>
      </w:pPr>
      <w:bookmarkStart w:id="15" w:name="_Toc170065545"/>
      <w:r>
        <w:rPr>
          <w:lang w:val="ru-RU"/>
        </w:rPr>
        <w:t>Схема</w:t>
      </w:r>
      <w:bookmarkEnd w:id="15"/>
    </w:p>
    <w:p w:rsidR="00D21512" w:rsidRDefault="00D21512" w:rsidP="004D7EB0">
      <w:pPr>
        <w:pStyle w:val="a3"/>
        <w:keepNext/>
        <w:jc w:val="center"/>
      </w:pPr>
      <w:r w:rsidRPr="00D21512">
        <w:drawing>
          <wp:inline distT="0" distB="0" distL="0" distR="0" wp14:anchorId="6E26F96C" wp14:editId="4FADB610">
            <wp:extent cx="5417080" cy="3362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605" cy="337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12" w:rsidRDefault="00D21512" w:rsidP="00D21512">
      <w:pPr>
        <w:pStyle w:val="af3"/>
      </w:pPr>
      <w:r>
        <w:rPr>
          <w:lang w:val="ru-RU"/>
        </w:rPr>
        <w:t>Файл</w:t>
      </w:r>
      <w:r>
        <w:t>: DYNAMIC-D.ms14</w:t>
      </w:r>
    </w:p>
    <w:p w:rsidR="00D21512" w:rsidRPr="00D21512" w:rsidRDefault="00D21512" w:rsidP="00CE0391">
      <w:pPr>
        <w:pStyle w:val="af"/>
        <w:outlineLvl w:val="2"/>
        <w:rPr>
          <w:lang w:val="ru-RU"/>
        </w:rPr>
      </w:pPr>
      <w:bookmarkStart w:id="16" w:name="_Toc170065546"/>
      <w:r>
        <w:rPr>
          <w:lang w:val="ru-RU"/>
        </w:rPr>
        <w:lastRenderedPageBreak/>
        <w:t>Таблица</w:t>
      </w:r>
      <w:r w:rsidRPr="00D21512">
        <w:t xml:space="preserve"> </w:t>
      </w:r>
      <w:r>
        <w:rPr>
          <w:lang w:val="ru-RU"/>
        </w:rPr>
        <w:t>переходов</w:t>
      </w:r>
      <w:bookmarkEnd w:id="16"/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45"/>
        <w:gridCol w:w="1947"/>
        <w:gridCol w:w="1947"/>
        <w:gridCol w:w="1948"/>
        <w:gridCol w:w="1949"/>
      </w:tblGrid>
      <w:tr w:rsidR="00D21512" w:rsidRPr="003840D8" w:rsidTr="006B7D77">
        <w:tc>
          <w:tcPr>
            <w:tcW w:w="1945" w:type="dxa"/>
            <w:tcBorders>
              <w:top w:val="single" w:sz="12" w:space="0" w:color="auto"/>
              <w:bottom w:val="single" w:sz="12" w:space="0" w:color="auto"/>
            </w:tcBorders>
          </w:tcPr>
          <w:p w:rsidR="00D21512" w:rsidRPr="00D2349F" w:rsidRDefault="00D21512" w:rsidP="00D21512">
            <w:pPr>
              <w:pStyle w:val="a3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947" w:type="dxa"/>
            <w:tcBorders>
              <w:top w:val="single" w:sz="12" w:space="0" w:color="auto"/>
              <w:bottom w:val="single" w:sz="12" w:space="0" w:color="auto"/>
            </w:tcBorders>
          </w:tcPr>
          <w:p w:rsidR="00D21512" w:rsidRPr="003840D8" w:rsidRDefault="00D21512" w:rsidP="006B7D77">
            <w:pPr>
              <w:pStyle w:val="a3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oMath>
            </m:oMathPara>
          </w:p>
        </w:tc>
        <w:tc>
          <w:tcPr>
            <w:tcW w:w="1947" w:type="dxa"/>
            <w:tcBorders>
              <w:top w:val="single" w:sz="12" w:space="0" w:color="auto"/>
              <w:bottom w:val="single" w:sz="12" w:space="0" w:color="auto"/>
            </w:tcBorders>
          </w:tcPr>
          <w:p w:rsidR="00D21512" w:rsidRPr="003840D8" w:rsidRDefault="00D21512" w:rsidP="00D21512">
            <w:pPr>
              <w:pStyle w:val="a3"/>
              <w:rPr>
                <w:vertAlign w:val="subscript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D</m:t>
                </m:r>
              </m:oMath>
            </m:oMathPara>
          </w:p>
        </w:tc>
        <w:tc>
          <w:tcPr>
            <w:tcW w:w="1948" w:type="dxa"/>
            <w:tcBorders>
              <w:top w:val="single" w:sz="12" w:space="0" w:color="auto"/>
              <w:bottom w:val="single" w:sz="12" w:space="0" w:color="auto"/>
            </w:tcBorders>
          </w:tcPr>
          <w:p w:rsidR="00D21512" w:rsidRPr="003840D8" w:rsidRDefault="00D21512" w:rsidP="006B7D77">
            <w:pPr>
              <w:pStyle w:val="a3"/>
              <w:jc w:val="center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949" w:type="dxa"/>
            <w:tcBorders>
              <w:top w:val="single" w:sz="12" w:space="0" w:color="auto"/>
              <w:bottom w:val="single" w:sz="12" w:space="0" w:color="auto"/>
            </w:tcBorders>
          </w:tcPr>
          <w:p w:rsidR="00D21512" w:rsidRPr="003840D8" w:rsidRDefault="00D21512" w:rsidP="006B7D77">
            <w:pPr>
              <w:pStyle w:val="a3"/>
              <w:jc w:val="center"/>
              <w:rPr>
                <w:vertAlign w:val="subscript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</m:e>
                </m:acc>
              </m:oMath>
            </m:oMathPara>
          </w:p>
        </w:tc>
      </w:tr>
      <w:tr w:rsidR="00D21512" w:rsidRPr="003840D8" w:rsidTr="006B7D77">
        <w:tc>
          <w:tcPr>
            <w:tcW w:w="1945" w:type="dxa"/>
            <w:tcBorders>
              <w:top w:val="single" w:sz="12" w:space="0" w:color="auto"/>
            </w:tcBorders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  <w:tcBorders>
              <w:top w:val="single" w:sz="12" w:space="0" w:color="auto"/>
            </w:tcBorders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  <w:tcBorders>
              <w:top w:val="single" w:sz="12" w:space="0" w:color="auto"/>
            </w:tcBorders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948" w:type="dxa"/>
            <w:tcBorders>
              <w:top w:val="single" w:sz="12" w:space="0" w:color="auto"/>
            </w:tcBorders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9" w:type="dxa"/>
            <w:tcBorders>
              <w:top w:val="single" w:sz="12" w:space="0" w:color="auto"/>
            </w:tcBorders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1512" w:rsidRPr="003840D8" w:rsidTr="006B7D77">
        <w:tc>
          <w:tcPr>
            <w:tcW w:w="1945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948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9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1512" w:rsidRPr="003840D8" w:rsidTr="006B7D77">
        <w:tc>
          <w:tcPr>
            <w:tcW w:w="1945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8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949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1512" w:rsidRPr="003840D8" w:rsidTr="006B7D77">
        <w:tc>
          <w:tcPr>
            <w:tcW w:w="1945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949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1512" w:rsidRPr="003840D8" w:rsidTr="006B7D77">
        <w:tc>
          <w:tcPr>
            <w:tcW w:w="1945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948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9" w:type="dxa"/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1512" w:rsidTr="006B7D77">
        <w:tc>
          <w:tcPr>
            <w:tcW w:w="1945" w:type="dxa"/>
          </w:tcPr>
          <w:p w:rsidR="00D21512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D21512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D21512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948" w:type="dxa"/>
          </w:tcPr>
          <w:p w:rsidR="00D21512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9" w:type="dxa"/>
          </w:tcPr>
          <w:p w:rsidR="00D21512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1512" w:rsidRPr="003840D8" w:rsidTr="006B7D77">
        <w:tc>
          <w:tcPr>
            <w:tcW w:w="1945" w:type="dxa"/>
            <w:tcBorders>
              <w:bottom w:val="single" w:sz="4" w:space="0" w:color="auto"/>
            </w:tcBorders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  <w:tcBorders>
              <w:bottom w:val="single" w:sz="4" w:space="0" w:color="auto"/>
            </w:tcBorders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  <w:tcBorders>
              <w:bottom w:val="single" w:sz="4" w:space="0" w:color="auto"/>
            </w:tcBorders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948" w:type="dxa"/>
            <w:tcBorders>
              <w:bottom w:val="single" w:sz="4" w:space="0" w:color="auto"/>
            </w:tcBorders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1512" w:rsidRPr="003840D8" w:rsidTr="006B7D77">
        <w:tc>
          <w:tcPr>
            <w:tcW w:w="1945" w:type="dxa"/>
            <w:tcBorders>
              <w:top w:val="single" w:sz="4" w:space="0" w:color="auto"/>
              <w:bottom w:val="single" w:sz="12" w:space="0" w:color="auto"/>
            </w:tcBorders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bottom w:val="single" w:sz="12" w:space="0" w:color="auto"/>
            </w:tcBorders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bottom w:val="single" w:sz="12" w:space="0" w:color="auto"/>
            </w:tcBorders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948" w:type="dxa"/>
            <w:tcBorders>
              <w:top w:val="single" w:sz="4" w:space="0" w:color="auto"/>
              <w:bottom w:val="single" w:sz="12" w:space="0" w:color="auto"/>
            </w:tcBorders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9" w:type="dxa"/>
            <w:tcBorders>
              <w:top w:val="single" w:sz="4" w:space="0" w:color="auto"/>
              <w:bottom w:val="single" w:sz="12" w:space="0" w:color="auto"/>
            </w:tcBorders>
          </w:tcPr>
          <w:p w:rsidR="00D21512" w:rsidRPr="003840D8" w:rsidRDefault="00D21512" w:rsidP="006B7D7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D5D66" w:rsidRDefault="00CD5D66" w:rsidP="00CE0391">
      <w:pPr>
        <w:pStyle w:val="a5"/>
        <w:outlineLvl w:val="0"/>
      </w:pPr>
      <w:bookmarkStart w:id="17" w:name="_Toc170065547"/>
      <w:r>
        <w:t>Исследование схемы</w:t>
      </w:r>
      <w:r w:rsidR="00226CA6">
        <w:t xml:space="preserve"> синхронного DV-триггера с динамическим управлением</w:t>
      </w:r>
      <w:r>
        <w:t xml:space="preserve"> записью в динамическом режиме</w:t>
      </w:r>
      <w:bookmarkEnd w:id="17"/>
    </w:p>
    <w:p w:rsidR="00CD5D66" w:rsidRPr="00CD5D66" w:rsidRDefault="00CD5D66" w:rsidP="00CE0391">
      <w:pPr>
        <w:pStyle w:val="af"/>
        <w:outlineLvl w:val="2"/>
        <w:rPr>
          <w:lang w:val="ru-RU"/>
        </w:rPr>
      </w:pPr>
      <w:bookmarkStart w:id="18" w:name="_Toc170065548"/>
      <w:r w:rsidRPr="00CD5D66">
        <w:rPr>
          <w:lang w:val="ru-RU"/>
        </w:rPr>
        <w:t>Задание</w:t>
      </w:r>
      <w:bookmarkEnd w:id="18"/>
    </w:p>
    <w:p w:rsidR="00CD5D66" w:rsidRDefault="00226CA6" w:rsidP="00CD5D66">
      <w:pPr>
        <w:pStyle w:val="a3"/>
        <w:numPr>
          <w:ilvl w:val="0"/>
          <w:numId w:val="6"/>
        </w:numPr>
      </w:pPr>
      <w:r>
        <w:t>построить схему синхронного DV-триггера на основе синхронного D-триггера и мультиплексора MS 2-1 (выход MS 2-1 соединить с D-входом триггера, вход 0 MS 2-1 соединить с выходом Q триггера. Тогда вход 1 MS 2-1 будет D-входом, адресный вход А MS 2-1 – входом V синхронного DV-триггера), вход С D-</w:t>
      </w:r>
      <w:r w:rsidR="00CD5D66">
        <w:t>триггера – входом С DV</w:t>
      </w:r>
      <w:r w:rsidR="00BB0099">
        <w:t xml:space="preserve"> </w:t>
      </w:r>
      <w:r w:rsidR="00CD5D66">
        <w:t>триггера;</w:t>
      </w:r>
    </w:p>
    <w:p w:rsidR="00CD5D66" w:rsidRDefault="00226CA6" w:rsidP="00CD5D66">
      <w:pPr>
        <w:pStyle w:val="a3"/>
        <w:numPr>
          <w:ilvl w:val="0"/>
          <w:numId w:val="6"/>
        </w:numPr>
      </w:pPr>
      <w:r>
        <w:t>подать сигнал генератора на вход сч</w:t>
      </w:r>
      <w:r w:rsidR="00CD5D66">
        <w:t>етчика и на С-вход DV-триггера;</w:t>
      </w:r>
    </w:p>
    <w:p w:rsidR="00CD5D66" w:rsidRDefault="00226CA6" w:rsidP="00CD5D66">
      <w:pPr>
        <w:pStyle w:val="a3"/>
        <w:numPr>
          <w:ilvl w:val="0"/>
          <w:numId w:val="6"/>
        </w:numPr>
      </w:pPr>
      <w:r>
        <w:t>подать на входы D и V триггера сигналы с выходов 2</w:t>
      </w:r>
      <w:r w:rsidR="00CD5D66">
        <w:t>-го и 3-го разрядов счетчика;</w:t>
      </w:r>
    </w:p>
    <w:p w:rsidR="00CD5D66" w:rsidRDefault="00226CA6" w:rsidP="00CD5D66">
      <w:pPr>
        <w:pStyle w:val="a3"/>
        <w:numPr>
          <w:ilvl w:val="0"/>
          <w:numId w:val="6"/>
        </w:numPr>
      </w:pPr>
      <w:r>
        <w:t>снять временные диаграммы синхро</w:t>
      </w:r>
      <w:r w:rsidR="00CD5D66">
        <w:t>нного DV-триггера;</w:t>
      </w:r>
    </w:p>
    <w:p w:rsidR="00D21512" w:rsidRDefault="00226CA6" w:rsidP="00CD5D66">
      <w:pPr>
        <w:pStyle w:val="a3"/>
        <w:numPr>
          <w:ilvl w:val="0"/>
          <w:numId w:val="6"/>
        </w:numPr>
      </w:pPr>
      <w:r>
        <w:t>объяснить работу синхронного DV-триггера по временным диаграммам.</w:t>
      </w:r>
    </w:p>
    <w:p w:rsidR="00CD5D66" w:rsidRPr="008A7FEF" w:rsidRDefault="008A7FEF" w:rsidP="00CE0391">
      <w:pPr>
        <w:pStyle w:val="af"/>
        <w:outlineLvl w:val="2"/>
        <w:rPr>
          <w:lang w:val="ru-RU"/>
        </w:rPr>
      </w:pPr>
      <w:bookmarkStart w:id="19" w:name="_Toc170065549"/>
      <w:r>
        <w:rPr>
          <w:lang w:val="ru-RU"/>
        </w:rPr>
        <w:t>Схема</w:t>
      </w:r>
      <w:bookmarkEnd w:id="19"/>
    </w:p>
    <w:p w:rsidR="00CD5D66" w:rsidRDefault="00961A7F" w:rsidP="004D7EB0">
      <w:pPr>
        <w:pStyle w:val="a3"/>
        <w:keepNext/>
        <w:jc w:val="center"/>
      </w:pPr>
      <w:r w:rsidRPr="00961A7F">
        <w:drawing>
          <wp:inline distT="0" distB="0" distL="0" distR="0" wp14:anchorId="5B904E4E" wp14:editId="78D64EEC">
            <wp:extent cx="4296160" cy="220027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5556" cy="22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66" w:rsidRDefault="00CD5D66" w:rsidP="00CD5D66">
      <w:pPr>
        <w:pStyle w:val="af3"/>
      </w:pPr>
      <w:r>
        <w:rPr>
          <w:lang w:val="ru-RU"/>
        </w:rPr>
        <w:t>Файл</w:t>
      </w:r>
      <w:r>
        <w:t>: SYNC-DV.ms14</w:t>
      </w:r>
    </w:p>
    <w:p w:rsidR="00CD5D66" w:rsidRDefault="008A7FEF" w:rsidP="00CE0391">
      <w:pPr>
        <w:pStyle w:val="af"/>
        <w:outlineLvl w:val="2"/>
        <w:rPr>
          <w:lang w:val="ru-RU"/>
        </w:rPr>
      </w:pPr>
      <w:bookmarkStart w:id="20" w:name="_Toc170065550"/>
      <w:r>
        <w:rPr>
          <w:lang w:val="ru-RU"/>
        </w:rPr>
        <w:lastRenderedPageBreak/>
        <w:t>Временная диаграмма</w:t>
      </w:r>
      <w:bookmarkEnd w:id="20"/>
    </w:p>
    <w:p w:rsidR="008A7FEF" w:rsidRDefault="008A7FEF" w:rsidP="004D7EB0">
      <w:pPr>
        <w:pStyle w:val="a3"/>
        <w:jc w:val="center"/>
      </w:pPr>
      <w:r w:rsidRPr="008A7FEF">
        <w:drawing>
          <wp:inline distT="0" distB="0" distL="0" distR="0" wp14:anchorId="0E479942" wp14:editId="58084EBA">
            <wp:extent cx="5658921" cy="5133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2160" cy="514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6B" w:rsidRDefault="00CB0F6B" w:rsidP="00CE0391">
      <w:pPr>
        <w:pStyle w:val="af"/>
        <w:outlineLvl w:val="2"/>
        <w:rPr>
          <w:lang w:val="ru-RU"/>
        </w:rPr>
      </w:pPr>
      <w:bookmarkStart w:id="21" w:name="_Toc170065551"/>
      <w:r>
        <w:rPr>
          <w:lang w:val="ru-RU"/>
        </w:rPr>
        <w:t>Объяснение работы</w:t>
      </w:r>
      <w:bookmarkEnd w:id="21"/>
    </w:p>
    <w:p w:rsidR="00CB0F6B" w:rsidRPr="00CB0F6B" w:rsidRDefault="00CB0F6B" w:rsidP="00CB0F6B">
      <w:pPr>
        <w:pStyle w:val="a3"/>
        <w:rPr>
          <w:lang w:eastAsia="ru-RU"/>
        </w:rPr>
      </w:pPr>
      <w:r w:rsidRPr="00CB0F6B">
        <w:rPr>
          <w:lang w:eastAsia="ru-RU"/>
        </w:rPr>
        <w:t>Триггер переходит в новое состояние, переданное на вход D, только при V = 1 и изменения сигнала на входе C синхронизации с 0 на 1 (по прямому фронту), в остальных случаях DV-триггер находится в состоянии хранения.</w:t>
      </w:r>
    </w:p>
    <w:p w:rsidR="00CB0F6B" w:rsidRDefault="001136E2" w:rsidP="00CE0391">
      <w:pPr>
        <w:pStyle w:val="a5"/>
        <w:outlineLvl w:val="0"/>
      </w:pPr>
      <w:bookmarkStart w:id="22" w:name="_Toc170065552"/>
      <w:r>
        <w:t>Исследование работы</w:t>
      </w:r>
      <w:r>
        <w:t xml:space="preserve"> DV-триггера, включенног</w:t>
      </w:r>
      <w:r>
        <w:t>о по схеме TV-триггера</w:t>
      </w:r>
      <w:bookmarkEnd w:id="22"/>
    </w:p>
    <w:p w:rsidR="001136E2" w:rsidRPr="001136E2" w:rsidRDefault="001136E2" w:rsidP="00CE0391">
      <w:pPr>
        <w:pStyle w:val="af"/>
        <w:outlineLvl w:val="2"/>
        <w:rPr>
          <w:lang w:val="ru-RU"/>
        </w:rPr>
      </w:pPr>
      <w:bookmarkStart w:id="23" w:name="_Toc170065553"/>
      <w:r w:rsidRPr="001136E2">
        <w:rPr>
          <w:lang w:val="ru-RU"/>
        </w:rPr>
        <w:t>Задание</w:t>
      </w:r>
      <w:bookmarkEnd w:id="23"/>
    </w:p>
    <w:p w:rsidR="001136E2" w:rsidRDefault="001136E2" w:rsidP="001136E2">
      <w:pPr>
        <w:pStyle w:val="a3"/>
        <w:numPr>
          <w:ilvl w:val="0"/>
          <w:numId w:val="7"/>
        </w:numPr>
      </w:pPr>
      <w:r>
        <w:t xml:space="preserve">на вход D подать сигнал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acc>
      </m:oMath>
      <w:r>
        <w:t xml:space="preserve">, на вход С подать сигналы генератора, а на вход V - </w:t>
      </w:r>
      <w:r>
        <w:t>с выхода 3-го разряда счетчика;</w:t>
      </w:r>
    </w:p>
    <w:p w:rsidR="001136E2" w:rsidRDefault="001136E2" w:rsidP="001136E2">
      <w:pPr>
        <w:pStyle w:val="a3"/>
        <w:numPr>
          <w:ilvl w:val="0"/>
          <w:numId w:val="7"/>
        </w:numPr>
      </w:pPr>
      <w:r>
        <w:t xml:space="preserve">снять </w:t>
      </w:r>
      <w:r>
        <w:t>временные диаграммы T-триггера;</w:t>
      </w:r>
    </w:p>
    <w:p w:rsidR="001136E2" w:rsidRDefault="001136E2" w:rsidP="001136E2">
      <w:pPr>
        <w:pStyle w:val="a3"/>
        <w:numPr>
          <w:ilvl w:val="0"/>
          <w:numId w:val="7"/>
        </w:numPr>
      </w:pPr>
      <w:r>
        <w:t>объяснить работу синхронного T-триггера по временным диаграммам.</w:t>
      </w:r>
    </w:p>
    <w:p w:rsidR="001136E2" w:rsidRDefault="00801B9C" w:rsidP="00CE0391">
      <w:pPr>
        <w:pStyle w:val="af"/>
        <w:outlineLvl w:val="2"/>
        <w:rPr>
          <w:lang w:val="ru-RU"/>
        </w:rPr>
      </w:pPr>
      <w:bookmarkStart w:id="24" w:name="_Toc170065554"/>
      <w:r>
        <w:rPr>
          <w:lang w:val="ru-RU"/>
        </w:rPr>
        <w:lastRenderedPageBreak/>
        <w:t>Схема</w:t>
      </w:r>
      <w:bookmarkEnd w:id="24"/>
    </w:p>
    <w:p w:rsidR="00801B9C" w:rsidRDefault="00801B9C" w:rsidP="004D7EB0">
      <w:pPr>
        <w:pStyle w:val="a3"/>
        <w:keepNext/>
        <w:jc w:val="center"/>
      </w:pPr>
      <w:r w:rsidRPr="00801B9C">
        <w:drawing>
          <wp:inline distT="0" distB="0" distL="0" distR="0" wp14:anchorId="26C0301F" wp14:editId="035B27B8">
            <wp:extent cx="6201410" cy="297751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C" w:rsidRDefault="00801B9C" w:rsidP="00801B9C">
      <w:pPr>
        <w:pStyle w:val="af3"/>
      </w:pPr>
      <w:r>
        <w:rPr>
          <w:lang w:val="ru-RU"/>
        </w:rPr>
        <w:t>Файл</w:t>
      </w:r>
      <w:r>
        <w:t>: STATIC-TV.ms14</w:t>
      </w:r>
    </w:p>
    <w:p w:rsidR="00801B9C" w:rsidRDefault="00D60964" w:rsidP="00CE0391">
      <w:pPr>
        <w:pStyle w:val="af"/>
        <w:outlineLvl w:val="2"/>
        <w:rPr>
          <w:lang w:val="ru-RU"/>
        </w:rPr>
      </w:pPr>
      <w:bookmarkStart w:id="25" w:name="_Toc170065555"/>
      <w:r>
        <w:rPr>
          <w:lang w:val="ru-RU"/>
        </w:rPr>
        <w:t>Временная диаграмма</w:t>
      </w:r>
      <w:bookmarkEnd w:id="25"/>
    </w:p>
    <w:p w:rsidR="00D60964" w:rsidRDefault="00A53B69" w:rsidP="004D7EB0">
      <w:pPr>
        <w:pStyle w:val="a3"/>
        <w:jc w:val="center"/>
      </w:pPr>
      <w:r w:rsidRPr="00A53B69">
        <w:drawing>
          <wp:inline distT="0" distB="0" distL="0" distR="0" wp14:anchorId="2FE0700B" wp14:editId="6A948BFB">
            <wp:extent cx="4124325" cy="376267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9143" cy="378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69" w:rsidRDefault="00A53B69" w:rsidP="00CE0391">
      <w:pPr>
        <w:pStyle w:val="af"/>
        <w:outlineLvl w:val="2"/>
        <w:rPr>
          <w:lang w:val="ru-RU"/>
        </w:rPr>
      </w:pPr>
      <w:bookmarkStart w:id="26" w:name="_Toc170065556"/>
      <w:r>
        <w:rPr>
          <w:lang w:val="ru-RU"/>
        </w:rPr>
        <w:t>Объяснение работы</w:t>
      </w:r>
      <w:bookmarkEnd w:id="26"/>
    </w:p>
    <w:p w:rsidR="00A53B69" w:rsidRDefault="00A53B69" w:rsidP="00A53B69">
      <w:pPr>
        <w:pStyle w:val="a3"/>
        <w:rPr>
          <w:lang w:eastAsia="ru-RU"/>
        </w:rPr>
      </w:pPr>
      <w:r w:rsidRPr="00A53B69">
        <w:rPr>
          <w:lang w:eastAsia="ru-RU"/>
        </w:rPr>
        <w:t>Синхронный T-</w:t>
      </w:r>
      <w:r>
        <w:rPr>
          <w:lang w:eastAsia="ru-RU"/>
        </w:rPr>
        <w:t xml:space="preserve">триггер изменяет свое состояние на противоположное сигналом </w:t>
      </w:r>
      <w:r>
        <w:rPr>
          <w:lang w:val="en-US" w:eastAsia="ru-RU"/>
        </w:rPr>
        <w:t>C</w:t>
      </w:r>
      <w:r w:rsidRPr="00A53B69">
        <w:rPr>
          <w:lang w:eastAsia="ru-RU"/>
        </w:rPr>
        <w:t xml:space="preserve"> при подаче на вход T единичного сигнала.</w:t>
      </w:r>
    </w:p>
    <w:p w:rsidR="00A53B69" w:rsidRDefault="00A53B69" w:rsidP="00CE0391">
      <w:pPr>
        <w:pStyle w:val="a5"/>
        <w:outlineLvl w:val="0"/>
        <w:rPr>
          <w:lang w:eastAsia="ru-RU"/>
        </w:rPr>
      </w:pPr>
      <w:bookmarkStart w:id="27" w:name="_Toc170065557"/>
      <w:r>
        <w:rPr>
          <w:lang w:eastAsia="ru-RU"/>
        </w:rPr>
        <w:lastRenderedPageBreak/>
        <w:t>Контрольные вопросы</w:t>
      </w:r>
      <w:bookmarkEnd w:id="27"/>
    </w:p>
    <w:p w:rsidR="00B906CD" w:rsidRDefault="00B906CD" w:rsidP="00B906CD">
      <w:pPr>
        <w:pStyle w:val="a3"/>
        <w:numPr>
          <w:ilvl w:val="0"/>
          <w:numId w:val="8"/>
        </w:numPr>
        <w:rPr>
          <w:lang w:eastAsia="ru-RU"/>
        </w:rPr>
      </w:pPr>
      <w:r w:rsidRPr="00B906CD">
        <w:rPr>
          <w:b/>
          <w:lang w:eastAsia="ru-RU"/>
        </w:rPr>
        <w:t>Триггер</w:t>
      </w:r>
      <w:r>
        <w:rPr>
          <w:lang w:eastAsia="ru-RU"/>
        </w:rPr>
        <w:t xml:space="preserve"> - </w:t>
      </w:r>
      <w:r w:rsidRPr="00B906CD">
        <w:rPr>
          <w:lang w:eastAsia="ru-RU"/>
        </w:rPr>
        <w:t>запоминающий элемент с двумя устойчивыми состояни</w:t>
      </w:r>
      <w:r>
        <w:rPr>
          <w:lang w:eastAsia="ru-RU"/>
        </w:rPr>
        <w:t>я</w:t>
      </w:r>
      <w:r w:rsidRPr="00B906CD">
        <w:rPr>
          <w:lang w:eastAsia="ru-RU"/>
        </w:rPr>
        <w:t>ми, которые кодируются цифрами 0 и 1.</w:t>
      </w:r>
    </w:p>
    <w:p w:rsidR="00B906CD" w:rsidRDefault="00B906CD" w:rsidP="00B906CD">
      <w:pPr>
        <w:pStyle w:val="a3"/>
        <w:numPr>
          <w:ilvl w:val="0"/>
          <w:numId w:val="8"/>
        </w:numPr>
        <w:rPr>
          <w:lang w:eastAsia="ru-RU"/>
        </w:rPr>
      </w:pPr>
      <w:r w:rsidRPr="00B906CD">
        <w:rPr>
          <w:lang w:eastAsia="ru-RU"/>
        </w:rPr>
        <w:t xml:space="preserve">Структурная схема триггера состоит из </w:t>
      </w:r>
      <w:r w:rsidRPr="00B906CD">
        <w:rPr>
          <w:b/>
        </w:rPr>
        <w:t>схемы управления</w:t>
      </w:r>
      <w:r w:rsidRPr="00B906CD">
        <w:rPr>
          <w:lang w:eastAsia="ru-RU"/>
        </w:rPr>
        <w:t xml:space="preserve"> (СУ) и </w:t>
      </w:r>
      <w:r w:rsidRPr="00B906CD">
        <w:rPr>
          <w:b/>
        </w:rPr>
        <w:t>запоминающей ячейки</w:t>
      </w:r>
      <w:r w:rsidRPr="00B906CD">
        <w:rPr>
          <w:lang w:eastAsia="ru-RU"/>
        </w:rPr>
        <w:t xml:space="preserve"> (ЗЯ).</w:t>
      </w:r>
    </w:p>
    <w:p w:rsidR="00B906CD" w:rsidRPr="00B906CD" w:rsidRDefault="00B906CD" w:rsidP="00B906CD">
      <w:pPr>
        <w:pStyle w:val="a3"/>
        <w:numPr>
          <w:ilvl w:val="0"/>
          <w:numId w:val="8"/>
        </w:numPr>
        <w:rPr>
          <w:lang w:eastAsia="ru-RU"/>
        </w:rPr>
      </w:pPr>
      <w:r w:rsidRPr="00B906CD">
        <w:rPr>
          <w:lang w:eastAsia="ru-RU"/>
        </w:rPr>
        <w:t>Триггеры классифицируют по следующим основным признакам:</w:t>
      </w:r>
    </w:p>
    <w:p w:rsidR="00B906CD" w:rsidRPr="00B906CD" w:rsidRDefault="00B906CD" w:rsidP="00B906CD">
      <w:pPr>
        <w:pStyle w:val="a3"/>
        <w:numPr>
          <w:ilvl w:val="0"/>
          <w:numId w:val="9"/>
        </w:numPr>
        <w:rPr>
          <w:lang w:eastAsia="ru-RU"/>
        </w:rPr>
      </w:pPr>
      <w:r w:rsidRPr="00B906CD">
        <w:rPr>
          <w:lang w:eastAsia="ru-RU"/>
        </w:rPr>
        <w:t>по способу организации логических связей (RS, D, T, JK, DV, и т.д.)</w:t>
      </w:r>
    </w:p>
    <w:p w:rsidR="00B906CD" w:rsidRPr="00B906CD" w:rsidRDefault="00B906CD" w:rsidP="00B906CD">
      <w:pPr>
        <w:pStyle w:val="a3"/>
        <w:numPr>
          <w:ilvl w:val="0"/>
          <w:numId w:val="9"/>
        </w:numPr>
        <w:rPr>
          <w:lang w:eastAsia="ru-RU"/>
        </w:rPr>
      </w:pPr>
      <w:r w:rsidRPr="00B906CD">
        <w:rPr>
          <w:lang w:eastAsia="ru-RU"/>
        </w:rPr>
        <w:t>по способу записи (асинхронные, синхронные)</w:t>
      </w:r>
    </w:p>
    <w:p w:rsidR="00B906CD" w:rsidRPr="00B906CD" w:rsidRDefault="00B906CD" w:rsidP="00B906CD">
      <w:pPr>
        <w:pStyle w:val="a3"/>
        <w:numPr>
          <w:ilvl w:val="0"/>
          <w:numId w:val="9"/>
        </w:numPr>
        <w:rPr>
          <w:lang w:eastAsia="ru-RU"/>
        </w:rPr>
      </w:pPr>
      <w:r w:rsidRPr="00B906CD">
        <w:rPr>
          <w:lang w:eastAsia="ru-RU"/>
        </w:rPr>
        <w:t>управление записью (статическое, динамическое)</w:t>
      </w:r>
    </w:p>
    <w:p w:rsidR="00B906CD" w:rsidRDefault="00B906CD" w:rsidP="00B906CD">
      <w:pPr>
        <w:pStyle w:val="a3"/>
        <w:numPr>
          <w:ilvl w:val="0"/>
          <w:numId w:val="9"/>
        </w:numPr>
        <w:rPr>
          <w:lang w:eastAsia="ru-RU"/>
        </w:rPr>
      </w:pPr>
      <w:r w:rsidRPr="00B906CD">
        <w:rPr>
          <w:lang w:eastAsia="ru-RU"/>
        </w:rPr>
        <w:t>по способу передачи информации со входов на выход (одноступенчатые, двухступенчатые)</w:t>
      </w:r>
    </w:p>
    <w:p w:rsidR="00B906CD" w:rsidRPr="00B906CD" w:rsidRDefault="00B906CD" w:rsidP="00B906CD">
      <w:pPr>
        <w:pStyle w:val="a3"/>
        <w:numPr>
          <w:ilvl w:val="0"/>
          <w:numId w:val="8"/>
        </w:numPr>
        <w:rPr>
          <w:lang w:eastAsia="ru-RU"/>
        </w:rPr>
      </w:pPr>
      <w:r w:rsidRPr="00B906CD">
        <w:rPr>
          <w:lang w:eastAsia="ru-RU"/>
        </w:rPr>
        <w:t>Функциональное назнач</w:t>
      </w:r>
      <w:r>
        <w:rPr>
          <w:lang w:eastAsia="ru-RU"/>
        </w:rPr>
        <w:t>е</w:t>
      </w:r>
      <w:r w:rsidRPr="00B906CD">
        <w:rPr>
          <w:lang w:eastAsia="ru-RU"/>
        </w:rPr>
        <w:t>ние входов триггера следующее:</w:t>
      </w:r>
    </w:p>
    <w:p w:rsidR="00B906CD" w:rsidRPr="00B906CD" w:rsidRDefault="00B906CD" w:rsidP="00B906CD">
      <w:pPr>
        <w:pStyle w:val="a3"/>
        <w:numPr>
          <w:ilvl w:val="0"/>
          <w:numId w:val="10"/>
        </w:numPr>
        <w:rPr>
          <w:lang w:eastAsia="ru-RU"/>
        </w:rPr>
      </w:pPr>
      <w:r w:rsidRPr="00B906CD">
        <w:rPr>
          <w:lang w:eastAsia="ru-RU"/>
        </w:rPr>
        <w:t>S (</w:t>
      </w:r>
      <w:r>
        <w:rPr>
          <w:lang w:val="en-US" w:eastAsia="ru-RU"/>
        </w:rPr>
        <w:t>set</w:t>
      </w:r>
      <w:r w:rsidRPr="00B906CD">
        <w:rPr>
          <w:lang w:eastAsia="ru-RU"/>
        </w:rPr>
        <w:t>) - установка</w:t>
      </w:r>
    </w:p>
    <w:p w:rsidR="00B906CD" w:rsidRPr="00B906CD" w:rsidRDefault="00B906CD" w:rsidP="00B906CD">
      <w:pPr>
        <w:pStyle w:val="a3"/>
        <w:numPr>
          <w:ilvl w:val="0"/>
          <w:numId w:val="10"/>
        </w:numPr>
        <w:rPr>
          <w:lang w:eastAsia="ru-RU"/>
        </w:rPr>
      </w:pPr>
      <w:r w:rsidRPr="00B906CD">
        <w:rPr>
          <w:lang w:eastAsia="ru-RU"/>
        </w:rPr>
        <w:t>R (</w:t>
      </w:r>
      <w:r>
        <w:rPr>
          <w:lang w:val="en-US" w:eastAsia="ru-RU"/>
        </w:rPr>
        <w:t>reset</w:t>
      </w:r>
      <w:r w:rsidRPr="00B906CD">
        <w:rPr>
          <w:lang w:eastAsia="ru-RU"/>
        </w:rPr>
        <w:t>) - сброс, очистка</w:t>
      </w:r>
    </w:p>
    <w:p w:rsidR="00B906CD" w:rsidRPr="00B906CD" w:rsidRDefault="00B906CD" w:rsidP="00B906CD">
      <w:pPr>
        <w:pStyle w:val="a3"/>
        <w:numPr>
          <w:ilvl w:val="0"/>
          <w:numId w:val="10"/>
        </w:numPr>
        <w:rPr>
          <w:lang w:eastAsia="ru-RU"/>
        </w:rPr>
      </w:pPr>
      <w:r w:rsidRPr="00B906CD">
        <w:rPr>
          <w:lang w:eastAsia="ru-RU"/>
        </w:rPr>
        <w:t>C (</w:t>
      </w:r>
      <w:r>
        <w:rPr>
          <w:lang w:val="en-US" w:eastAsia="ru-RU"/>
        </w:rPr>
        <w:t>clock</w:t>
      </w:r>
      <w:r w:rsidRPr="00B906CD">
        <w:rPr>
          <w:lang w:eastAsia="ru-RU"/>
        </w:rPr>
        <w:t>) - синхронизация</w:t>
      </w:r>
    </w:p>
    <w:p w:rsidR="00B906CD" w:rsidRPr="00B906CD" w:rsidRDefault="00B906CD" w:rsidP="00B906CD">
      <w:pPr>
        <w:pStyle w:val="a3"/>
        <w:numPr>
          <w:ilvl w:val="0"/>
          <w:numId w:val="10"/>
        </w:numPr>
        <w:rPr>
          <w:lang w:eastAsia="ru-RU"/>
        </w:rPr>
      </w:pPr>
      <w:r w:rsidRPr="00B906CD">
        <w:rPr>
          <w:lang w:eastAsia="ru-RU"/>
        </w:rPr>
        <w:t>D (</w:t>
      </w:r>
      <w:r>
        <w:rPr>
          <w:lang w:val="en-US" w:eastAsia="ru-RU"/>
        </w:rPr>
        <w:t>data/delay</w:t>
      </w:r>
      <w:r w:rsidRPr="00B906CD">
        <w:rPr>
          <w:lang w:eastAsia="ru-RU"/>
        </w:rPr>
        <w:t>) - данные</w:t>
      </w:r>
    </w:p>
    <w:p w:rsidR="00B906CD" w:rsidRPr="00B906CD" w:rsidRDefault="00B906CD" w:rsidP="00B906CD">
      <w:pPr>
        <w:pStyle w:val="a3"/>
        <w:numPr>
          <w:ilvl w:val="0"/>
          <w:numId w:val="10"/>
        </w:numPr>
        <w:rPr>
          <w:lang w:eastAsia="ru-RU"/>
        </w:rPr>
      </w:pPr>
      <w:r w:rsidRPr="00B906CD">
        <w:rPr>
          <w:lang w:eastAsia="ru-RU"/>
        </w:rPr>
        <w:t>V (</w:t>
      </w:r>
      <w:r>
        <w:rPr>
          <w:lang w:val="en-US" w:eastAsia="ru-RU"/>
        </w:rPr>
        <w:t>valve</w:t>
      </w:r>
      <w:r w:rsidRPr="00B906CD">
        <w:rPr>
          <w:lang w:eastAsia="ru-RU"/>
        </w:rPr>
        <w:t>) - разрешение</w:t>
      </w:r>
    </w:p>
    <w:p w:rsidR="00B906CD" w:rsidRPr="00B906CD" w:rsidRDefault="00B906CD" w:rsidP="00B906CD">
      <w:pPr>
        <w:pStyle w:val="a3"/>
        <w:numPr>
          <w:ilvl w:val="0"/>
          <w:numId w:val="10"/>
        </w:numPr>
        <w:rPr>
          <w:lang w:eastAsia="ru-RU"/>
        </w:rPr>
      </w:pPr>
      <w:r w:rsidRPr="00B906CD">
        <w:rPr>
          <w:lang w:eastAsia="ru-RU"/>
        </w:rPr>
        <w:t>T (</w:t>
      </w:r>
      <w:r>
        <w:rPr>
          <w:lang w:val="en-US" w:eastAsia="ru-RU"/>
        </w:rPr>
        <w:t>toggle</w:t>
      </w:r>
      <w:r w:rsidRPr="00B906CD">
        <w:rPr>
          <w:lang w:eastAsia="ru-RU"/>
        </w:rPr>
        <w:t>) - переключатель</w:t>
      </w:r>
    </w:p>
    <w:p w:rsidR="00B906CD" w:rsidRPr="00B906CD" w:rsidRDefault="00B906CD" w:rsidP="00B906CD">
      <w:pPr>
        <w:pStyle w:val="a3"/>
        <w:numPr>
          <w:ilvl w:val="0"/>
          <w:numId w:val="10"/>
        </w:numPr>
        <w:rPr>
          <w:lang w:eastAsia="ru-RU"/>
        </w:rPr>
      </w:pPr>
      <w:r w:rsidRPr="00B906CD">
        <w:rPr>
          <w:lang w:eastAsia="ru-RU"/>
        </w:rPr>
        <w:t>J (</w:t>
      </w:r>
      <w:r>
        <w:rPr>
          <w:lang w:val="en-US" w:eastAsia="ru-RU"/>
        </w:rPr>
        <w:t>jerk</w:t>
      </w:r>
      <w:r w:rsidRPr="00B906CD">
        <w:rPr>
          <w:lang w:eastAsia="ru-RU"/>
        </w:rPr>
        <w:t>) - внезапное включение</w:t>
      </w:r>
    </w:p>
    <w:p w:rsidR="00B906CD" w:rsidRPr="00B906CD" w:rsidRDefault="00B906CD" w:rsidP="00B906CD">
      <w:pPr>
        <w:pStyle w:val="a3"/>
        <w:numPr>
          <w:ilvl w:val="0"/>
          <w:numId w:val="10"/>
        </w:numPr>
        <w:rPr>
          <w:lang w:eastAsia="ru-RU"/>
        </w:rPr>
      </w:pPr>
      <w:r w:rsidRPr="00B906CD">
        <w:rPr>
          <w:lang w:eastAsia="ru-RU"/>
        </w:rPr>
        <w:t>K (</w:t>
      </w:r>
      <w:r>
        <w:rPr>
          <w:lang w:val="en-US" w:eastAsia="ru-RU"/>
        </w:rPr>
        <w:t>kill</w:t>
      </w:r>
      <w:r w:rsidRPr="00B906CD">
        <w:rPr>
          <w:lang w:eastAsia="ru-RU"/>
        </w:rPr>
        <w:t>) - внезапное отключение</w:t>
      </w:r>
    </w:p>
    <w:p w:rsidR="00B906CD" w:rsidRPr="00B906CD" w:rsidRDefault="00B906CD" w:rsidP="00B906CD">
      <w:pPr>
        <w:pStyle w:val="a3"/>
        <w:numPr>
          <w:ilvl w:val="0"/>
          <w:numId w:val="8"/>
        </w:numPr>
        <w:rPr>
          <w:lang w:eastAsia="ru-RU"/>
        </w:rPr>
      </w:pPr>
      <w:r w:rsidRPr="00B906CD">
        <w:rPr>
          <w:b/>
        </w:rPr>
        <w:t>Асинхронный триггер</w:t>
      </w:r>
      <w:r w:rsidRPr="00B906CD">
        <w:rPr>
          <w:lang w:eastAsia="ru-RU"/>
        </w:rPr>
        <w:t xml:space="preserve"> - </w:t>
      </w:r>
      <w:r>
        <w:rPr>
          <w:lang w:eastAsia="ru-RU"/>
        </w:rPr>
        <w:t>это триггер, у которого переход</w:t>
      </w:r>
      <w:r w:rsidRPr="00B906CD">
        <w:rPr>
          <w:lang w:eastAsia="ru-RU"/>
        </w:rPr>
        <w:t xml:space="preserve"> из одного состояния в</w:t>
      </w:r>
      <w:r>
        <w:rPr>
          <w:lang w:eastAsia="ru-RU"/>
        </w:rPr>
        <w:t xml:space="preserve"> другое происходит при изменении</w:t>
      </w:r>
      <w:r w:rsidRPr="00B906CD">
        <w:rPr>
          <w:lang w:eastAsia="ru-RU"/>
        </w:rPr>
        <w:t xml:space="preserve"> информаци</w:t>
      </w:r>
      <w:r>
        <w:rPr>
          <w:lang w:eastAsia="ru-RU"/>
        </w:rPr>
        <w:t>о</w:t>
      </w:r>
      <w:r w:rsidRPr="00B906CD">
        <w:rPr>
          <w:lang w:eastAsia="ru-RU"/>
        </w:rPr>
        <w:t>нных сигналов и не связан с тактовыми сигналами.</w:t>
      </w:r>
    </w:p>
    <w:p w:rsidR="00B906CD" w:rsidRDefault="00B906CD" w:rsidP="00B906CD">
      <w:pPr>
        <w:pStyle w:val="a3"/>
        <w:rPr>
          <w:lang w:eastAsia="ru-RU"/>
        </w:rPr>
      </w:pPr>
      <w:r w:rsidRPr="00B906CD">
        <w:rPr>
          <w:lang w:eastAsia="ru-RU"/>
        </w:rPr>
        <w:t>   </w:t>
      </w:r>
      <w:r w:rsidRPr="00B906CD">
        <w:rPr>
          <w:b/>
        </w:rPr>
        <w:t>Синхронный триггер</w:t>
      </w:r>
      <w:r w:rsidRPr="00B906CD">
        <w:rPr>
          <w:lang w:eastAsia="ru-RU"/>
        </w:rPr>
        <w:t xml:space="preserve"> реагирует на информационные сигналы только при наличие разрешающего сигнала на специальном управляющем входе C, называемом входом синхронизации.</w:t>
      </w:r>
    </w:p>
    <w:p w:rsidR="00B906CD" w:rsidRDefault="00B906CD" w:rsidP="00B906CD">
      <w:pPr>
        <w:pStyle w:val="a3"/>
        <w:numPr>
          <w:ilvl w:val="0"/>
          <w:numId w:val="8"/>
        </w:numPr>
        <w:rPr>
          <w:lang w:eastAsia="ru-RU"/>
        </w:rPr>
      </w:pPr>
      <w:r w:rsidRPr="00B906CD">
        <w:rPr>
          <w:b/>
        </w:rPr>
        <w:t>Таблица переходов</w:t>
      </w:r>
      <w:r w:rsidRPr="00B906CD">
        <w:rPr>
          <w:lang w:eastAsia="ru-RU"/>
        </w:rPr>
        <w:t xml:space="preserve"> отображает зависимость выходных сигналов триггера в следующий момент времени от входных сигналов и состояния триггера в предыдущий момент времени.</w:t>
      </w:r>
    </w:p>
    <w:p w:rsidR="00B906CD" w:rsidRPr="00B906CD" w:rsidRDefault="00B906CD" w:rsidP="00B906CD">
      <w:pPr>
        <w:pStyle w:val="a3"/>
        <w:numPr>
          <w:ilvl w:val="0"/>
          <w:numId w:val="8"/>
        </w:numPr>
        <w:rPr>
          <w:lang w:eastAsia="ru-RU"/>
        </w:rPr>
      </w:pPr>
      <w:r w:rsidRPr="00B906CD">
        <w:rPr>
          <w:lang w:eastAsia="ru-RU"/>
        </w:rPr>
        <w:t>Асинхронный RS-триггер:</w:t>
      </w:r>
    </w:p>
    <w:p w:rsidR="00B906CD" w:rsidRPr="00B906CD" w:rsidRDefault="00B906CD" w:rsidP="00B906CD">
      <w:pPr>
        <w:pStyle w:val="a3"/>
        <w:numPr>
          <w:ilvl w:val="0"/>
          <w:numId w:val="11"/>
        </w:numPr>
        <w:rPr>
          <w:lang w:eastAsia="ru-RU"/>
        </w:rPr>
      </w:pPr>
      <w:r w:rsidRPr="00B906CD">
        <w:rPr>
          <w:lang w:eastAsia="ru-RU"/>
        </w:rPr>
        <w:t>устанавливается в состояние 1 при поступлении сигнала на вход S</w:t>
      </w:r>
    </w:p>
    <w:p w:rsidR="00B906CD" w:rsidRPr="00B906CD" w:rsidRDefault="00B906CD" w:rsidP="00B906CD">
      <w:pPr>
        <w:pStyle w:val="a3"/>
        <w:numPr>
          <w:ilvl w:val="0"/>
          <w:numId w:val="11"/>
        </w:numPr>
        <w:rPr>
          <w:lang w:eastAsia="ru-RU"/>
        </w:rPr>
      </w:pPr>
      <w:r w:rsidRPr="00B906CD">
        <w:rPr>
          <w:lang w:eastAsia="ru-RU"/>
        </w:rPr>
        <w:lastRenderedPageBreak/>
        <w:t>устанавливается в состояние 0 при поступлении сигнала на вход R</w:t>
      </w:r>
    </w:p>
    <w:p w:rsidR="00B906CD" w:rsidRPr="00B906CD" w:rsidRDefault="00B906CD" w:rsidP="00B906CD">
      <w:pPr>
        <w:pStyle w:val="a3"/>
        <w:numPr>
          <w:ilvl w:val="0"/>
          <w:numId w:val="11"/>
        </w:numPr>
        <w:rPr>
          <w:lang w:eastAsia="ru-RU"/>
        </w:rPr>
      </w:pPr>
      <w:r w:rsidRPr="00B906CD">
        <w:rPr>
          <w:lang w:eastAsia="ru-RU"/>
        </w:rPr>
        <w:t>сохраняет пре</w:t>
      </w:r>
      <w:r>
        <w:rPr>
          <w:lang w:eastAsia="ru-RU"/>
        </w:rPr>
        <w:t>дыдущее состояния при отсутствии</w:t>
      </w:r>
      <w:r w:rsidR="00C16917">
        <w:rPr>
          <w:lang w:eastAsia="ru-RU"/>
        </w:rPr>
        <w:t xml:space="preserve"> сигналов на своих входах</w:t>
      </w:r>
    </w:p>
    <w:p w:rsidR="00B906CD" w:rsidRDefault="00B906CD" w:rsidP="00B906CD">
      <w:pPr>
        <w:pStyle w:val="a3"/>
        <w:numPr>
          <w:ilvl w:val="0"/>
          <w:numId w:val="11"/>
        </w:numPr>
        <w:rPr>
          <w:lang w:eastAsia="ru-RU"/>
        </w:rPr>
      </w:pPr>
      <w:r w:rsidRPr="00B906CD">
        <w:rPr>
          <w:lang w:eastAsia="ru-RU"/>
        </w:rPr>
        <w:t>одновременная подача сигналов на оба входа R и S является запрещенной комбинацией</w:t>
      </w:r>
    </w:p>
    <w:p w:rsidR="00B906CD" w:rsidRPr="00B906CD" w:rsidRDefault="00B906CD" w:rsidP="00B906CD">
      <w:pPr>
        <w:pStyle w:val="a3"/>
        <w:numPr>
          <w:ilvl w:val="0"/>
          <w:numId w:val="8"/>
        </w:numPr>
        <w:rPr>
          <w:lang w:eastAsia="ru-RU"/>
        </w:rPr>
      </w:pPr>
      <w:r w:rsidRPr="00B906CD">
        <w:rPr>
          <w:lang w:eastAsia="ru-RU"/>
        </w:rPr>
        <w:t>Синхронный RS-триггер:</w:t>
      </w:r>
    </w:p>
    <w:p w:rsidR="00B906CD" w:rsidRPr="00B906CD" w:rsidRDefault="00B906CD" w:rsidP="00B906CD">
      <w:pPr>
        <w:pStyle w:val="a3"/>
        <w:numPr>
          <w:ilvl w:val="0"/>
          <w:numId w:val="12"/>
        </w:numPr>
        <w:rPr>
          <w:lang w:eastAsia="ru-RU"/>
        </w:rPr>
      </w:pPr>
      <w:r w:rsidRPr="00B906CD">
        <w:rPr>
          <w:lang w:eastAsia="ru-RU"/>
        </w:rPr>
        <w:t>сохраняет пред</w:t>
      </w:r>
      <w:r>
        <w:rPr>
          <w:lang w:eastAsia="ru-RU"/>
        </w:rPr>
        <w:t>ыдущее состояние при отсутствии</w:t>
      </w:r>
      <w:r w:rsidRPr="00B906CD">
        <w:rPr>
          <w:lang w:eastAsia="ru-RU"/>
        </w:rPr>
        <w:t xml:space="preserve"> сигнала на тактовом входе C</w:t>
      </w:r>
    </w:p>
    <w:p w:rsidR="00B906CD" w:rsidRPr="00B906CD" w:rsidRDefault="00B906CD" w:rsidP="00B906CD">
      <w:pPr>
        <w:pStyle w:val="a3"/>
        <w:numPr>
          <w:ilvl w:val="0"/>
          <w:numId w:val="12"/>
        </w:numPr>
        <w:rPr>
          <w:lang w:eastAsia="ru-RU"/>
        </w:rPr>
      </w:pPr>
      <w:r w:rsidRPr="00B906CD">
        <w:rPr>
          <w:lang w:eastAsia="ru-RU"/>
        </w:rPr>
        <w:t>работает как асинхронный RS-триггер при поступлении сигнала на тактовый вход C</w:t>
      </w:r>
      <w:bookmarkStart w:id="28" w:name="_GoBack"/>
      <w:bookmarkEnd w:id="28"/>
    </w:p>
    <w:p w:rsidR="00A53B69" w:rsidRPr="00A53B69" w:rsidRDefault="00A53B69" w:rsidP="00A53B69">
      <w:pPr>
        <w:pStyle w:val="a3"/>
        <w:rPr>
          <w:lang w:eastAsia="ru-RU"/>
        </w:rPr>
      </w:pPr>
    </w:p>
    <w:p w:rsidR="00A53B69" w:rsidRPr="00A53B69" w:rsidRDefault="00A53B69" w:rsidP="00A53B69">
      <w:pPr>
        <w:pStyle w:val="a3"/>
      </w:pPr>
    </w:p>
    <w:sectPr w:rsidR="00A53B69" w:rsidRPr="00A53B69" w:rsidSect="00F47A91">
      <w:footerReference w:type="default" r:id="rId17"/>
      <w:pgSz w:w="11906" w:h="16838"/>
      <w:pgMar w:top="1300" w:right="540" w:bottom="1401" w:left="1600" w:header="0" w:footer="1202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54F" w:rsidRDefault="00E4554F">
      <w:r>
        <w:separator/>
      </w:r>
    </w:p>
  </w:endnote>
  <w:endnote w:type="continuationSeparator" w:id="0">
    <w:p w:rsidR="00E4554F" w:rsidRDefault="00E4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CE5" w:rsidRDefault="00E4554F" w:rsidP="00F47A91">
    <w:pPr>
      <w:pStyle w:val="Textbody"/>
      <w:spacing w:line="9" w:lineRule="auto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54F" w:rsidRDefault="00E4554F">
      <w:r>
        <w:separator/>
      </w:r>
    </w:p>
  </w:footnote>
  <w:footnote w:type="continuationSeparator" w:id="0">
    <w:p w:rsidR="00E4554F" w:rsidRDefault="00E45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D90"/>
    <w:multiLevelType w:val="hybridMultilevel"/>
    <w:tmpl w:val="9BCC726C"/>
    <w:lvl w:ilvl="0" w:tplc="2550B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81A8D"/>
    <w:multiLevelType w:val="hybridMultilevel"/>
    <w:tmpl w:val="7C0EC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E3CC5"/>
    <w:multiLevelType w:val="hybridMultilevel"/>
    <w:tmpl w:val="2138DB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D65797"/>
    <w:multiLevelType w:val="hybridMultilevel"/>
    <w:tmpl w:val="140C7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E4C92"/>
    <w:multiLevelType w:val="hybridMultilevel"/>
    <w:tmpl w:val="A87C35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F5E13FD"/>
    <w:multiLevelType w:val="hybridMultilevel"/>
    <w:tmpl w:val="E66C40F4"/>
    <w:lvl w:ilvl="0" w:tplc="2550B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D400C"/>
    <w:multiLevelType w:val="hybridMultilevel"/>
    <w:tmpl w:val="80E68D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2F7B7B"/>
    <w:multiLevelType w:val="hybridMultilevel"/>
    <w:tmpl w:val="048CD7CE"/>
    <w:lvl w:ilvl="0" w:tplc="2550B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02663"/>
    <w:multiLevelType w:val="hybridMultilevel"/>
    <w:tmpl w:val="234EA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54C78"/>
    <w:multiLevelType w:val="hybridMultilevel"/>
    <w:tmpl w:val="93D86C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F627A86"/>
    <w:multiLevelType w:val="hybridMultilevel"/>
    <w:tmpl w:val="E5F8D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55358"/>
    <w:multiLevelType w:val="hybridMultilevel"/>
    <w:tmpl w:val="43C0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11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D"/>
    <w:rsid w:val="0009171C"/>
    <w:rsid w:val="000D5FB3"/>
    <w:rsid w:val="000E5519"/>
    <w:rsid w:val="001136E2"/>
    <w:rsid w:val="00193A1B"/>
    <w:rsid w:val="00220453"/>
    <w:rsid w:val="00226CA6"/>
    <w:rsid w:val="00240CA4"/>
    <w:rsid w:val="00246E8E"/>
    <w:rsid w:val="002614AE"/>
    <w:rsid w:val="00282F9C"/>
    <w:rsid w:val="00291ED9"/>
    <w:rsid w:val="00324827"/>
    <w:rsid w:val="003678C2"/>
    <w:rsid w:val="003840D8"/>
    <w:rsid w:val="003C3853"/>
    <w:rsid w:val="00411D0E"/>
    <w:rsid w:val="004B4670"/>
    <w:rsid w:val="004D7EB0"/>
    <w:rsid w:val="00533845"/>
    <w:rsid w:val="005A418A"/>
    <w:rsid w:val="0062347F"/>
    <w:rsid w:val="0066259D"/>
    <w:rsid w:val="006A1EED"/>
    <w:rsid w:val="006D1C38"/>
    <w:rsid w:val="006D6F4C"/>
    <w:rsid w:val="007557D6"/>
    <w:rsid w:val="00764DB9"/>
    <w:rsid w:val="00774BDC"/>
    <w:rsid w:val="00791BF0"/>
    <w:rsid w:val="007A1A47"/>
    <w:rsid w:val="007E615C"/>
    <w:rsid w:val="00801B9C"/>
    <w:rsid w:val="00814A45"/>
    <w:rsid w:val="008643FD"/>
    <w:rsid w:val="00865448"/>
    <w:rsid w:val="008A7FEF"/>
    <w:rsid w:val="008D3DD6"/>
    <w:rsid w:val="009054E2"/>
    <w:rsid w:val="00931714"/>
    <w:rsid w:val="00961A7F"/>
    <w:rsid w:val="009C192E"/>
    <w:rsid w:val="00A2294D"/>
    <w:rsid w:val="00A53B69"/>
    <w:rsid w:val="00A973F5"/>
    <w:rsid w:val="00AC38FB"/>
    <w:rsid w:val="00AC6BCE"/>
    <w:rsid w:val="00B906CD"/>
    <w:rsid w:val="00B93A24"/>
    <w:rsid w:val="00BB0099"/>
    <w:rsid w:val="00BB2AB6"/>
    <w:rsid w:val="00BD5E56"/>
    <w:rsid w:val="00C16917"/>
    <w:rsid w:val="00C17912"/>
    <w:rsid w:val="00CB0F6B"/>
    <w:rsid w:val="00CD5D66"/>
    <w:rsid w:val="00CE0391"/>
    <w:rsid w:val="00D21512"/>
    <w:rsid w:val="00D2349F"/>
    <w:rsid w:val="00D60964"/>
    <w:rsid w:val="00DF2A0E"/>
    <w:rsid w:val="00E3283D"/>
    <w:rsid w:val="00E426E8"/>
    <w:rsid w:val="00E4554F"/>
    <w:rsid w:val="00E64FDE"/>
    <w:rsid w:val="00EB5036"/>
    <w:rsid w:val="00EF2620"/>
    <w:rsid w:val="00F525B9"/>
    <w:rsid w:val="00F91202"/>
    <w:rsid w:val="00FC1DEF"/>
    <w:rsid w:val="00FD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DC193"/>
  <w15:chartTrackingRefBased/>
  <w15:docId w15:val="{95FAAFA2-755B-4D9A-ABE3-F3EF8B45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49F"/>
    <w:pPr>
      <w:widowControl w:val="0"/>
      <w:suppressAutoHyphens/>
      <w:spacing w:after="0" w:line="240" w:lineRule="auto"/>
      <w:textAlignment w:val="baseline"/>
    </w:pPr>
    <w:rPr>
      <w:rFonts w:ascii="Calibri" w:eastAsia="Calibri" w:hAnsi="Calibri" w:cs="Tahom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91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6D1C38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6D1C38"/>
  </w:style>
  <w:style w:type="paragraph" w:customStyle="1" w:styleId="11">
    <w:name w:val="Обычный1"/>
    <w:qFormat/>
    <w:rsid w:val="006D1C38"/>
    <w:pPr>
      <w:widowControl w:val="0"/>
      <w:suppressAutoHyphens/>
      <w:snapToGri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qFormat/>
    <w:rsid w:val="006D1C38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Мой обычный"/>
    <w:link w:val="a4"/>
    <w:qFormat/>
    <w:rsid w:val="00F91202"/>
    <w:pPr>
      <w:spacing w:line="240" w:lineRule="auto"/>
      <w:jc w:val="both"/>
    </w:pPr>
    <w:rPr>
      <w:rFonts w:ascii="Times New Roman" w:hAnsi="Times New Roman"/>
      <w:sz w:val="28"/>
    </w:rPr>
  </w:style>
  <w:style w:type="paragraph" w:customStyle="1" w:styleId="a5">
    <w:name w:val="Мой заголовок"/>
    <w:next w:val="a3"/>
    <w:link w:val="a6"/>
    <w:qFormat/>
    <w:rsid w:val="00F91202"/>
    <w:pPr>
      <w:jc w:val="center"/>
    </w:pPr>
    <w:rPr>
      <w:rFonts w:ascii="Times New Roman" w:hAnsi="Times New Roman"/>
      <w:b/>
      <w:sz w:val="36"/>
    </w:rPr>
  </w:style>
  <w:style w:type="character" w:customStyle="1" w:styleId="a4">
    <w:name w:val="Мой обычный Знак"/>
    <w:basedOn w:val="a0"/>
    <w:link w:val="a3"/>
    <w:rsid w:val="00F91202"/>
    <w:rPr>
      <w:rFonts w:ascii="Times New Roman" w:hAnsi="Times New Roman"/>
      <w:sz w:val="28"/>
    </w:rPr>
  </w:style>
  <w:style w:type="character" w:customStyle="1" w:styleId="a6">
    <w:name w:val="Мой заголовок Знак"/>
    <w:basedOn w:val="a0"/>
    <w:link w:val="a5"/>
    <w:rsid w:val="00F91202"/>
    <w:rPr>
      <w:rFonts w:ascii="Times New Roman" w:hAnsi="Times New Roman"/>
      <w:b/>
      <w:sz w:val="36"/>
    </w:rPr>
  </w:style>
  <w:style w:type="table" w:styleId="a7">
    <w:name w:val="Table Grid"/>
    <w:basedOn w:val="a1"/>
    <w:uiPriority w:val="39"/>
    <w:rsid w:val="00F9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12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8">
    <w:name w:val="TOC Heading"/>
    <w:basedOn w:val="1"/>
    <w:next w:val="a"/>
    <w:link w:val="a9"/>
    <w:uiPriority w:val="39"/>
    <w:unhideWhenUsed/>
    <w:qFormat/>
    <w:rsid w:val="00F91202"/>
    <w:pPr>
      <w:widowControl/>
      <w:suppressAutoHyphens w:val="0"/>
      <w:spacing w:line="259" w:lineRule="auto"/>
      <w:textAlignment w:val="auto"/>
      <w:outlineLvl w:val="9"/>
    </w:pPr>
    <w:rPr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F91202"/>
    <w:pPr>
      <w:widowControl/>
      <w:suppressAutoHyphens w:val="0"/>
      <w:spacing w:after="100" w:line="259" w:lineRule="auto"/>
      <w:textAlignment w:val="auto"/>
    </w:pPr>
    <w:rPr>
      <w:rFonts w:asciiTheme="minorHAnsi" w:eastAsiaTheme="minorHAnsi" w:hAnsiTheme="minorHAnsi" w:cstheme="minorBidi"/>
      <w:lang w:val="ru-RU"/>
    </w:rPr>
  </w:style>
  <w:style w:type="character" w:styleId="aa">
    <w:name w:val="Hyperlink"/>
    <w:basedOn w:val="a0"/>
    <w:uiPriority w:val="99"/>
    <w:unhideWhenUsed/>
    <w:rsid w:val="00F91202"/>
    <w:rPr>
      <w:color w:val="0563C1" w:themeColor="hyperlink"/>
      <w:u w:val="single"/>
    </w:rPr>
  </w:style>
  <w:style w:type="paragraph" w:styleId="ab">
    <w:name w:val="caption"/>
    <w:basedOn w:val="a"/>
    <w:next w:val="a"/>
    <w:link w:val="ac"/>
    <w:uiPriority w:val="35"/>
    <w:unhideWhenUsed/>
    <w:qFormat/>
    <w:rsid w:val="00AC38F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d">
    <w:name w:val="Мой заголовок оглавления"/>
    <w:basedOn w:val="a8"/>
    <w:next w:val="a3"/>
    <w:link w:val="ae"/>
    <w:qFormat/>
    <w:rsid w:val="00AC38FB"/>
    <w:pPr>
      <w:jc w:val="center"/>
    </w:pPr>
    <w:rPr>
      <w:rFonts w:ascii="Times New Roman" w:hAnsi="Times New Roman" w:cs="Times New Roman"/>
      <w:sz w:val="36"/>
      <w:szCs w:val="36"/>
    </w:rPr>
  </w:style>
  <w:style w:type="paragraph" w:customStyle="1" w:styleId="af">
    <w:name w:val="Мой подзаголовок"/>
    <w:basedOn w:val="af0"/>
    <w:next w:val="a3"/>
    <w:link w:val="af1"/>
    <w:qFormat/>
    <w:rsid w:val="00AC38FB"/>
    <w:pPr>
      <w:jc w:val="center"/>
    </w:pPr>
    <w:rPr>
      <w:rFonts w:ascii="Times New Roman" w:hAnsi="Times New Roman"/>
      <w:b/>
      <w:sz w:val="32"/>
    </w:rPr>
  </w:style>
  <w:style w:type="character" w:customStyle="1" w:styleId="a9">
    <w:name w:val="Заголовок оглавления Знак"/>
    <w:basedOn w:val="10"/>
    <w:link w:val="a8"/>
    <w:uiPriority w:val="39"/>
    <w:rsid w:val="00AC38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ru-RU"/>
    </w:rPr>
  </w:style>
  <w:style w:type="character" w:customStyle="1" w:styleId="ae">
    <w:name w:val="Мой заголовок оглавления Знак"/>
    <w:basedOn w:val="a9"/>
    <w:link w:val="ad"/>
    <w:rsid w:val="00AC38FB"/>
    <w:rPr>
      <w:rFonts w:ascii="Times New Roman" w:eastAsiaTheme="majorEastAsia" w:hAnsi="Times New Roman" w:cs="Times New Roman"/>
      <w:color w:val="2E74B5" w:themeColor="accent1" w:themeShade="BF"/>
      <w:sz w:val="36"/>
      <w:szCs w:val="36"/>
      <w:lang w:val="en-US" w:eastAsia="ru-RU"/>
    </w:rPr>
  </w:style>
  <w:style w:type="paragraph" w:styleId="3">
    <w:name w:val="toc 3"/>
    <w:basedOn w:val="a"/>
    <w:next w:val="a"/>
    <w:autoRedefine/>
    <w:uiPriority w:val="39"/>
    <w:unhideWhenUsed/>
    <w:rsid w:val="00220453"/>
    <w:pPr>
      <w:spacing w:after="100"/>
      <w:ind w:left="440"/>
    </w:pPr>
  </w:style>
  <w:style w:type="paragraph" w:styleId="af0">
    <w:name w:val="Subtitle"/>
    <w:basedOn w:val="a"/>
    <w:next w:val="a"/>
    <w:link w:val="af2"/>
    <w:uiPriority w:val="11"/>
    <w:qFormat/>
    <w:rsid w:val="00AC38F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0"/>
    <w:uiPriority w:val="11"/>
    <w:rsid w:val="00AC38FB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f1">
    <w:name w:val="Мой подзаголовок Знак"/>
    <w:basedOn w:val="af2"/>
    <w:link w:val="af"/>
    <w:rsid w:val="00AC38FB"/>
    <w:rPr>
      <w:rFonts w:ascii="Times New Roman" w:eastAsiaTheme="minorEastAsia" w:hAnsi="Times New Roman"/>
      <w:b/>
      <w:color w:val="5A5A5A" w:themeColor="text1" w:themeTint="A5"/>
      <w:spacing w:val="15"/>
      <w:sz w:val="32"/>
      <w:lang w:val="en-US"/>
    </w:rPr>
  </w:style>
  <w:style w:type="paragraph" w:customStyle="1" w:styleId="af3">
    <w:name w:val="Мое название объекта"/>
    <w:basedOn w:val="ab"/>
    <w:next w:val="a3"/>
    <w:link w:val="af4"/>
    <w:qFormat/>
    <w:rsid w:val="00EF2620"/>
    <w:pPr>
      <w:jc w:val="center"/>
    </w:pPr>
    <w:rPr>
      <w:rFonts w:ascii="Times New Roman" w:hAnsi="Times New Roman" w:cs="Times New Roman"/>
      <w:sz w:val="20"/>
      <w:szCs w:val="20"/>
    </w:rPr>
  </w:style>
  <w:style w:type="character" w:customStyle="1" w:styleId="ac">
    <w:name w:val="Название объекта Знак"/>
    <w:basedOn w:val="a0"/>
    <w:link w:val="ab"/>
    <w:uiPriority w:val="35"/>
    <w:rsid w:val="00EF2620"/>
    <w:rPr>
      <w:rFonts w:ascii="Calibri" w:eastAsia="Calibri" w:hAnsi="Calibri" w:cs="Tahoma"/>
      <w:i/>
      <w:iCs/>
      <w:color w:val="44546A" w:themeColor="text2"/>
      <w:sz w:val="18"/>
      <w:szCs w:val="18"/>
      <w:lang w:val="en-US"/>
    </w:rPr>
  </w:style>
  <w:style w:type="character" w:customStyle="1" w:styleId="af4">
    <w:name w:val="Мое название объекта Знак"/>
    <w:basedOn w:val="ac"/>
    <w:link w:val="af3"/>
    <w:rsid w:val="00EF2620"/>
    <w:rPr>
      <w:rFonts w:ascii="Times New Roman" w:eastAsia="Calibri" w:hAnsi="Times New Roman" w:cs="Times New Roman"/>
      <w:i/>
      <w:iCs/>
      <w:color w:val="44546A" w:themeColor="text2"/>
      <w:sz w:val="20"/>
      <w:szCs w:val="20"/>
      <w:lang w:val="en-US"/>
    </w:rPr>
  </w:style>
  <w:style w:type="character" w:styleId="af5">
    <w:name w:val="Placeholder Text"/>
    <w:basedOn w:val="a0"/>
    <w:uiPriority w:val="99"/>
    <w:semiHidden/>
    <w:rsid w:val="00D21512"/>
    <w:rPr>
      <w:color w:val="808080"/>
    </w:rPr>
  </w:style>
  <w:style w:type="paragraph" w:styleId="20">
    <w:name w:val="toc 2"/>
    <w:basedOn w:val="a"/>
    <w:next w:val="a"/>
    <w:autoRedefine/>
    <w:uiPriority w:val="39"/>
    <w:unhideWhenUsed/>
    <w:rsid w:val="00CE03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80"/>
    <w:rsid w:val="004A0780"/>
    <w:rsid w:val="00C7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07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5FC75-5FEF-4940-8565-E9EE5DB92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Семенчук Михаил</dc:creator>
  <cp:keywords/>
  <dc:description/>
  <cp:lastModifiedBy>Семенчук Михаил</cp:lastModifiedBy>
  <cp:revision>67</cp:revision>
  <cp:lastPrinted>2024-06-23T17:58:00Z</cp:lastPrinted>
  <dcterms:created xsi:type="dcterms:W3CDTF">2024-06-22T18:36:00Z</dcterms:created>
  <dcterms:modified xsi:type="dcterms:W3CDTF">2024-06-23T17:59:00Z</dcterms:modified>
</cp:coreProperties>
</file>