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Project 1                                                                                             </w:t>
    </w:r>
  </w:p>
  <w:p>
    <w:pPr>
      <w:pStyle w:val="Title"/>
      <w:jc w:val="center"/>
      <w:rPr>
        <w:rFonts w:ascii="Times New Roman" w:hAnsi="Times New Roman" w:eastAsia="Times New Roman" w:cs="Times New Roman"/>
        <w:sz w:val="48"/>
        <w:szCs w:val="48"/>
      </w:rPr>
    </w:pPr>
    <w:bookmarkStart w:id="0" w:name="_sy2ylv1g7xnv"/>
    <w:bookmarkEnd w:id="0"/>
    <w:r>
      <w:rPr>
        <w:rFonts w:eastAsia="Times New Roman" w:cs="Times New Roman" w:ascii="Times New Roman" w:hAnsi="Times New Roman"/>
        <w:sz w:val="48"/>
        <w:szCs w:val="48"/>
      </w:rPr>
      <w:t>Project 1</w:t>
    </w:r>
  </w:p>
  <w:p>
    <w:pPr>
      <w:pStyle w:val="Heading1"/>
      <w:rPr>
        <w:rFonts w:ascii="Times New Roman" w:hAnsi="Times New Roman" w:eastAsia="Times New Roman" w:cs="Times New Roman"/>
        <w:sz w:val="36"/>
        <w:szCs w:val="36"/>
      </w:rPr>
    </w:pPr>
    <w:bookmarkStart w:id="1" w:name="_bzhr5pwitnwk"/>
    <w:bookmarkEnd w:id="1"/>
    <w:r>
      <w:rPr>
        <w:rFonts w:eastAsia="Times New Roman" w:cs="Times New Roman" w:ascii="Times New Roman" w:hAnsi="Times New Roman"/>
        <w:sz w:val="36"/>
        <w:szCs w:val="36"/>
      </w:rPr>
      <w:t>Problem 1</w:t>
    </w:r>
  </w:p>
  <w:p>
    <w:pPr>
      <w:pStyle w:val="Heading2"/>
      <w:rPr>
        <w:rFonts w:ascii="Times New Roman" w:hAnsi="Times New Roman" w:eastAsia="Times New Roman" w:cs="Times New Roman"/>
      </w:rPr>
    </w:pPr>
    <w:bookmarkStart w:id="2" w:name="_z4m4me5bqz33"/>
    <w:bookmarkEnd w:id="2"/>
    <w:r>
      <w:rPr>
        <w:rFonts w:eastAsia="Times New Roman" w:cs="Times New Roman" w:ascii="Times New Roman" w:hAnsi="Times New Roman"/>
      </w:rPr>
      <w:t>A.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 xml:space="preserve">The largest number that the recursive algorithm can accept as its argument and still compute the answer within 60 seconds is </w:t>
    </w:r>
    <w:r>
      <w:rPr>
        <w:rFonts w:eastAsia="Times New Roman" w:cs="Times New Roman" w:ascii="Times New Roman" w:hAnsi="Times New Roman"/>
        <w:b/>
        <w:sz w:val="24"/>
        <w:szCs w:val="24"/>
      </w:rPr>
      <w:t>46</w:t>
    </w:r>
    <w:r>
      <w:rPr>
        <w:rFonts w:eastAsia="Times New Roman" w:cs="Times New Roman" w:ascii="Times New Roman" w:hAnsi="Times New Roman"/>
        <w:sz w:val="24"/>
        <w:szCs w:val="24"/>
      </w:rPr>
      <w:t>.</w:t>
    </w:r>
  </w:p>
  <w:p>
    <w:pPr>
      <w:pStyle w:val="Heading2"/>
      <w:rPr>
        <w:rFonts w:ascii="Times New Roman" w:hAnsi="Times New Roman" w:eastAsia="Times New Roman" w:cs="Times New Roman"/>
      </w:rPr>
    </w:pPr>
    <w:bookmarkStart w:id="3" w:name="_xsvqy2akk5uw"/>
    <w:bookmarkEnd w:id="3"/>
    <w:r>
      <w:rPr>
        <w:rFonts w:eastAsia="Times New Roman" w:cs="Times New Roman" w:ascii="Times New Roman" w:hAnsi="Times New Roman"/>
      </w:rPr>
      <w:t>B.</w:t>
    </w:r>
  </w:p>
  <w:p>
    <w:pPr>
      <w:pStyle w:val="Normal1"/>
      <w:rPr>
        <w:rFonts w:ascii="Times New Roman" w:hAnsi="Times New Roman" w:eastAsia="Times New Roman" w:cs="Times New Roman"/>
        <w:b/>
        <w:b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 xml:space="preserve">The time it takes the iterative algorithm to compute the answer is </w:t>
    </w:r>
    <w:r>
      <w:rPr>
        <w:rFonts w:eastAsia="Times New Roman" w:cs="Times New Roman" w:ascii="Times New Roman" w:hAnsi="Times New Roman"/>
        <w:b/>
        <w:sz w:val="24"/>
        <w:szCs w:val="24"/>
      </w:rPr>
      <w:t>11153</w:t>
    </w:r>
    <w:r>
      <w:rPr>
        <w:rFonts w:eastAsia="Times New Roman" w:cs="Times New Roman" w:ascii="Times New Roman" w:hAnsi="Times New Roman"/>
        <w:sz w:val="24"/>
        <w:szCs w:val="24"/>
      </w:rPr>
      <w:t xml:space="preserve"> </w:t>
    </w:r>
    <w:r>
      <w:rPr>
        <w:rFonts w:eastAsia="Times New Roman" w:cs="Times New Roman" w:ascii="Times New Roman" w:hAnsi="Times New Roman"/>
        <w:b/>
        <w:sz w:val="24"/>
        <w:szCs w:val="24"/>
      </w:rPr>
      <w:t>nanoseconds</w:t>
    </w:r>
  </w:p>
  <w:p>
    <w:pPr>
      <w:pStyle w:val="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p>
    <w:pPr>
      <w:pStyle w:val="Heading1"/>
      <w:rPr>
        <w:rFonts w:ascii="Times New Roman" w:hAnsi="Times New Roman" w:eastAsia="Times New Roman" w:cs="Times New Roman"/>
        <w:sz w:val="36"/>
        <w:szCs w:val="36"/>
      </w:rPr>
    </w:pPr>
    <w:bookmarkStart w:id="4" w:name="_vq3088sa0qse"/>
    <w:bookmarkEnd w:id="4"/>
    <w:r>
      <w:rPr>
        <w:rFonts w:eastAsia="Times New Roman" w:cs="Times New Roman" w:ascii="Times New Roman" w:hAnsi="Times New Roman"/>
        <w:sz w:val="36"/>
        <w:szCs w:val="36"/>
      </w:rPr>
      <w:t>Problem 2</w:t>
    </w:r>
  </w:p>
  <w:p>
    <w:pPr>
      <w:pStyle w:val="Heading2"/>
      <w:rPr>
        <w:rFonts w:ascii="Times New Roman" w:hAnsi="Times New Roman" w:eastAsia="Times New Roman" w:cs="Times New Roman"/>
      </w:rPr>
    </w:pPr>
    <w:bookmarkStart w:id="5" w:name="_nbjlgi2550do"/>
    <w:bookmarkEnd w:id="5"/>
    <w:r>
      <w:rPr>
        <w:rFonts w:eastAsia="Times New Roman" w:cs="Times New Roman" w:ascii="Times New Roman" w:hAnsi="Times New Roman"/>
      </w:rPr>
      <w:t>Results of the four test cases</w:t>
    </w:r>
  </w:p>
  <w:p>
    <w:pPr>
      <w:pStyle w:val="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Test Cases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Test Case 1: {0, 0, 1, 0, 0, 1, 1, 0, 1, 0, 0, 0, 0, 0, 1}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Output: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Indices of Largest Balanced Subset: 1, 2, 3, 4, 5, 6, 7, 8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Test Case 2: {1, 0, 1, 0, 0, 1, 0, 1, 1, 1, 0, 0}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Output: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Indices of Largest Balanced Subset: 0, 1, 2, 3, 4, 5, 6, 7, 8, 9, 10, 11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Test Case 3: {1, 1, 1, 1, 1, 1, 1, 1, 1, 1, 1, 1, 1, 1, 1, 1, 1, 1, 1, 1, 1, 1, 1, 1, 1, 1, 1, 1, 1, 0}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Output: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Indices of Largest Balanced Subset: 28, 29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Test Case 4: {0, 0, 0, 0, 0, 0, 0, 0, 0, 0, 0, 0, 0, 0, 0, 0, 0, 0}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Output: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No Balanced Subset</w:t>
    </w:r>
  </w:p>
  <w:p>
    <w:pPr>
      <w:pStyle w:val="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p>
    <w:pPr>
      <w:pStyle w:val="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p>
    <w:pPr>
      <w:pStyle w:val="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p>
    <w:pPr>
      <w:pStyle w:val="Heading1"/>
      <w:rPr>
        <w:rFonts w:ascii="Times New Roman" w:hAnsi="Times New Roman" w:eastAsia="Times New Roman" w:cs="Times New Roman"/>
        <w:sz w:val="36"/>
        <w:szCs w:val="36"/>
      </w:rPr>
    </w:pPr>
    <w:bookmarkStart w:id="6" w:name="_i6egesj5eym"/>
    <w:bookmarkEnd w:id="6"/>
    <w:r>
      <w:rPr>
        <w:rFonts w:eastAsia="Times New Roman" w:cs="Times New Roman" w:ascii="Times New Roman" w:hAnsi="Times New Roman"/>
        <w:sz w:val="36"/>
        <w:szCs w:val="36"/>
      </w:rPr>
      <w:t>Problem 3</w:t>
    </w:r>
  </w:p>
  <w:p>
    <w:pPr>
      <w:pStyle w:val="Heading2"/>
      <w:rPr>
        <w:rFonts w:ascii="Times New Roman" w:hAnsi="Times New Roman" w:eastAsia="Times New Roman" w:cs="Times New Roman"/>
      </w:rPr>
    </w:pPr>
    <w:bookmarkStart w:id="7" w:name="_crd13v7ayyje"/>
    <w:bookmarkEnd w:id="7"/>
    <w:r>
      <w:rPr>
        <w:rFonts w:eastAsia="Times New Roman" w:cs="Times New Roman" w:ascii="Times New Roman" w:hAnsi="Times New Roman"/>
      </w:rPr>
      <w:t>A. Results of the two test cases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Test Cases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 xml:space="preserve">Test Case 1: {-2, -5, 6, -2, -3, 1, 5, -6} 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Expected Output: i = 3 and j = 7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Actual Output: i = 3 and j = 7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 xml:space="preserve">Test Case 2: {1, 2, 3, 4, 5, 6, 7, 8, 9, -10, -100, 10, 9, 8, 7, 6, 5, 4, 3, 2, 1} 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Expected Output: i = 12 and j = 21</w:t>
    </w:r>
  </w:p>
  <w:p>
    <w:pPr>
      <w:pStyle w:val="Normal1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  <w:t>Actual Output: i = 12 and j = 21</w:t>
    </w:r>
  </w:p>
  <w:p>
    <w:pPr>
      <w:pStyle w:val="Heading2"/>
      <w:rPr>
        <w:rFonts w:ascii="Times New Roman" w:hAnsi="Times New Roman" w:eastAsia="Times New Roman" w:cs="Times New Roman"/>
      </w:rPr>
    </w:pPr>
    <w:bookmarkStart w:id="8" w:name="_iizi3g16pmcg"/>
    <w:bookmarkEnd w:id="8"/>
    <w:r>
      <w:rPr>
        <w:rFonts w:eastAsia="Times New Roman" w:cs="Times New Roman" w:ascii="Times New Roman" w:hAnsi="Times New Roman"/>
      </w:rPr>
      <w:t>B. Plot of the time complexity</w:t>
    </w:r>
  </w:p>
  <w:p>
    <w:pPr>
      <w:pStyle w:val="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p>
    <w:pPr>
      <w:pStyle w:val="Normal1"/>
      <w:rPr>
        <w:rFonts w:ascii="Times New Roman" w:hAnsi="Times New Roman" w:eastAsia="Times New Roman" w:cs="Times New Roman"/>
      </w:rPr>
    </w:pPr>
    <w:r>
      <w:rPr/>
      <w:drawing>
        <wp:inline distT="0" distB="0" distL="0" distR="0">
          <wp:extent cx="5943600" cy="3670300"/>
          <wp:effectExtent l="0" t="0" r="0" b="0"/>
          <wp:docPr id="1" name="image1.png" descr="Ch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har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670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p>
    <w:pPr>
      <w:pStyle w:val="Heading3"/>
      <w:spacing w:lineRule="auto" w:line="480"/>
      <w:rPr>
        <w:rFonts w:ascii="Times New Roman" w:hAnsi="Times New Roman" w:eastAsia="Times New Roman" w:cs="Times New Roman"/>
      </w:rPr>
    </w:pPr>
    <w:bookmarkStart w:id="9" w:name="_lnan6pxtqzzb"/>
    <w:bookmarkEnd w:id="9"/>
    <w:r>
      <w:rPr>
        <w:rFonts w:eastAsia="Times New Roman" w:cs="Times New Roman" w:ascii="Times New Roman" w:hAnsi="Times New Roman"/>
      </w:rPr>
      <w:t>Data for the plot (From the program output):</w:t>
    </w:r>
  </w:p>
  <w:p>
    <w:pPr>
      <w:pStyle w:val="Normal1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tbl>
    <w:tblPr>
      <w:tblStyle w:val="Table1"/>
      <w:tblW w:w="4485" w:type="dxa"/>
      <w:jc w:val="left"/>
      <w:tblInd w:w="0" w:type="dxa"/>
      <w:tblCellMar>
        <w:top w:w="40" w:type="dxa"/>
        <w:left w:w="40" w:type="dxa"/>
        <w:bottom w:w="40" w:type="dxa"/>
        <w:right w:w="40" w:type="dxa"/>
      </w:tblCellMar>
      <w:tblLook w:val="0600"/>
    </w:tblPr>
    <w:tblGrid>
      <w:gridCol w:w="1605"/>
      <w:gridCol w:w="2879"/>
    </w:tblGrid>
    <w:tr>
      <w:trPr>
        <w:trHeight w:val="52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N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Elapsed Time (ms)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58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57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88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2000000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122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2500000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124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3000000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127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3500000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134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4000000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158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4500000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170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5000000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187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5500000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205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6000000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226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6500000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247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7000000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267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7500000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286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8000000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307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8500000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324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9000000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345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9500000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358</w:t>
          </w:r>
        </w:p>
      </w:tc>
    </w:tr>
    <w:tr>
      <w:trPr>
        <w:trHeight w:val="315" w:hRule="atLeast"/>
      </w:trPr>
      <w:tc>
        <w:tcPr>
          <w:tcW w:w="160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10000000</w:t>
          </w:r>
        </w:p>
      </w:tc>
      <w:tc>
        <w:tcPr>
          <w:tcW w:w="28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>
          <w:pPr>
            <w:pStyle w:val="Normal1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rPr>
              <w:rFonts w:eastAsia="Times New Roman" w:cs="Times New Roman" w:ascii="Times New Roman" w:hAnsi="Times New Roman"/>
              <w:sz w:val="24"/>
              <w:szCs w:val="24"/>
            </w:rPr>
            <w:t>385</w:t>
          </w:r>
        </w:p>
      </w:tc>
    </w:tr>
  </w:tbl>
  <w:p>
    <w:pPr>
      <w:pStyle w:val="Normal1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326</Words>
  <Characters>1130</Characters>
  <CharactersWithSpaces>1475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2022-12-18T15:15:06Z</dcterms:modified>
  <cp:revision>1</cp:revision>
  <dc:subject/>
  <dc:title/>
</cp:coreProperties>
</file>