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CMPE 195B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9/17/2017</w:t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540"/>
        </w:tabs>
        <w:spacing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540"/>
        </w:tabs>
        <w:spacing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for Project ARD</w:t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Updates: </w:t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Anahit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with designing framework for whole drone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Ordering miscellaneous parts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group with basic design of circuits</w:t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Looked into MAVLink protocol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Ublox GPS module to see if it will work with Crazyflie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together information for ordering of parts </w:t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Brian in developing design architecture diagram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GPS unit which would function with CrazyFlie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https://www.u-blox.com/en/product/max-8-series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Pros: Lightweight, small, lower power consumption, compatibility with CrazyFlie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Cons: No programmable flash and no backup power</w:t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Brian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hardware schematic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learning how to use Eagle CAD Schematic and PCB designer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Spec’d out parts for Rasberry Pi Zero W power supply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x AA Energizer batteries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5V 2A max supply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tabs>
          <w:tab w:val="left" w:leader="none" w:pos="540"/>
        </w:tabs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Going to use the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eBoot Mini MP1584EN DC-DC Buck Converter Adjustable Power Step Down Module 24V to 12V 9V 5V 3V, 6 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BOM for parts needed to complete hardware integration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3 pin Molex connectors for hooking up to Xiro Drone motor pins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GPS Module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Header pins for RPi Zero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-blox.com/en/product/max-8-series" TargetMode="External"/><Relationship Id="rId7" Type="http://schemas.openxmlformats.org/officeDocument/2006/relationships/hyperlink" Target="https://www.amazon.com/eBoot-MP1584EN-Converter-Adjustable-Module/dp/B01MQGMOKI/ref=sr_1_3?ie=UTF8&amp;qid=1505705036&amp;sr=8-3&amp;keywords=mini+buck+conve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