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 Login Page 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login page changes are styling-only.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existing login functionality must remain unchanged. This includes: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Authentication logic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Login validation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Firebase authentication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Session behaviour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Existing sign-in flow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login page may be visually updated, including its layout, spacing, typography, colours, buttons and input field styling.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changes should be made to the existing authentication or session logic.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Team Page Fields and Display Rules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8.4294734723655"/>
        <w:gridCol w:w="1936.7844834092225"/>
        <w:gridCol w:w="5440.297854142035"/>
        <w:tblGridChange w:id="0">
          <w:tblGrid>
            <w:gridCol w:w="1648.4294734723655"/>
            <w:gridCol w:w="1936.7844834092225"/>
            <w:gridCol w:w="5440.29785414203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Team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Display clearly as the main heading of the Team Page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Display clearly for every team member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Member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Required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Display the member's photo; if unavailable, display a placeholder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Member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Display the member's project role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Short Blurb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Display a short description of the team member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information for each team member should be grouped clearly so that users can easily identify the member and their role.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Edge Cases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design should account for the following cases: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Missing photo: If a team member does not have a photo, a default placeholder image should be displayed.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Long member name: Long names should wrap correctly and must not break the page layout.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Long role name: Long role names should remain readable and inside the member section or card.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Long blurb: Long blurb text should wrap correctly and must not overflow outside its container.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Different content lengths: Team member sections should remain visually consistent even when members have different amounts of text.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Requirements Summary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feature should provide a visually restyled login page while keeping the existing authentication and session behaviour unchanged.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the login experience, users should be able to view a Team Page containing: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Team 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Member photo or placeholder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Member 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Member role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Short member blurb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UX design and implementation should follow the field and edge-case requirements defined in this document.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