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CA0" w:rsidRPr="005467C9" w:rsidRDefault="005467C9" w:rsidP="007762CC">
      <w:pPr>
        <w:widowControl/>
        <w:shd w:val="clear" w:color="auto" w:fill="FFFFFF"/>
        <w:spacing w:before="100" w:beforeAutospacing="1" w:after="204"/>
        <w:outlineLvl w:val="0"/>
        <w:rPr>
          <w:rFonts w:ascii="標楷體" w:eastAsia="標楷體" w:hAnsi="標楷體" w:cs="Helvetica"/>
          <w:b/>
          <w:bCs/>
          <w:color w:val="333333"/>
          <w:spacing w:val="3"/>
          <w:kern w:val="36"/>
          <w:sz w:val="36"/>
          <w:szCs w:val="36"/>
        </w:rPr>
      </w:pPr>
      <w:r>
        <w:rPr>
          <w:rFonts w:ascii="標楷體" w:eastAsia="標楷體" w:hAnsi="標楷體" w:cs="Helvetica" w:hint="eastAsia"/>
          <w:b/>
          <w:bCs/>
          <w:color w:val="333333"/>
          <w:spacing w:val="3"/>
          <w:kern w:val="36"/>
          <w:sz w:val="36"/>
          <w:szCs w:val="36"/>
        </w:rPr>
        <w:t xml:space="preserve">  </w:t>
      </w:r>
      <w:r w:rsidR="00F72CA0" w:rsidRPr="005467C9">
        <w:rPr>
          <w:rFonts w:ascii="標楷體" w:eastAsia="標楷體" w:hAnsi="標楷體" w:cs="Helvetica"/>
          <w:b/>
          <w:bCs/>
          <w:color w:val="333333"/>
          <w:spacing w:val="3"/>
          <w:kern w:val="36"/>
          <w:sz w:val="36"/>
          <w:szCs w:val="36"/>
        </w:rPr>
        <w:t>各</w:t>
      </w:r>
      <w:proofErr w:type="gramStart"/>
      <w:r w:rsidR="00F72CA0" w:rsidRPr="005467C9">
        <w:rPr>
          <w:rFonts w:ascii="標楷體" w:eastAsia="標楷體" w:hAnsi="標楷體" w:cs="Helvetica"/>
          <w:b/>
          <w:bCs/>
          <w:color w:val="333333"/>
          <w:spacing w:val="3"/>
          <w:kern w:val="36"/>
          <w:sz w:val="36"/>
          <w:szCs w:val="36"/>
        </w:rPr>
        <w:t>組頂球</w:t>
      </w:r>
      <w:proofErr w:type="gramEnd"/>
      <w:r w:rsidR="00F72CA0" w:rsidRPr="005467C9">
        <w:rPr>
          <w:rFonts w:ascii="標楷體" w:eastAsia="標楷體" w:hAnsi="標楷體" w:cs="Helvetica"/>
          <w:b/>
          <w:bCs/>
          <w:color w:val="333333"/>
          <w:spacing w:val="3"/>
          <w:kern w:val="36"/>
          <w:sz w:val="36"/>
          <w:szCs w:val="36"/>
        </w:rPr>
        <w:t>機構的位移、速度與加速度分析, 手動運算是否與程式驗算或 V-rep 模擬相符</w:t>
      </w:r>
    </w:p>
    <w:p w:rsidR="00F72CA0" w:rsidRDefault="007762CC" w:rsidP="007762CC">
      <w:pPr>
        <w:jc w:val="center"/>
      </w:pPr>
      <w:r>
        <w:rPr>
          <w:noProof/>
        </w:rPr>
        <w:drawing>
          <wp:inline distT="0" distB="0" distL="0" distR="0" wp14:anchorId="382149BF" wp14:editId="7016F023">
            <wp:extent cx="1689793" cy="4510947"/>
            <wp:effectExtent l="0" t="0" r="5715"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90558" cy="4512988"/>
                    </a:xfrm>
                    <a:prstGeom prst="rect">
                      <a:avLst/>
                    </a:prstGeom>
                  </pic:spPr>
                </pic:pic>
              </a:graphicData>
            </a:graphic>
          </wp:inline>
        </w:drawing>
      </w:r>
      <w:r w:rsidR="009A1555">
        <w:rPr>
          <w:noProof/>
        </w:rPr>
        <w:drawing>
          <wp:inline distT="0" distB="0" distL="0" distR="0" wp14:anchorId="05262D0A" wp14:editId="249A81C5">
            <wp:extent cx="3102264" cy="4002657"/>
            <wp:effectExtent l="0" t="0" r="317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05432" cy="4006744"/>
                    </a:xfrm>
                    <a:prstGeom prst="rect">
                      <a:avLst/>
                    </a:prstGeom>
                  </pic:spPr>
                </pic:pic>
              </a:graphicData>
            </a:graphic>
          </wp:inline>
        </w:drawing>
      </w:r>
    </w:p>
    <w:p w:rsidR="007762CC" w:rsidRPr="005467C9" w:rsidRDefault="009A1555">
      <w:pPr>
        <w:rPr>
          <w:rFonts w:asciiTheme="minorEastAsia" w:hAnsiTheme="minorEastAsia"/>
          <w:sz w:val="28"/>
          <w:szCs w:val="28"/>
        </w:rPr>
      </w:pPr>
      <w:r>
        <w:rPr>
          <w:rFonts w:hint="eastAsia"/>
        </w:rPr>
        <w:t xml:space="preserve">  </w:t>
      </w:r>
      <w:r w:rsidRPr="005467C9">
        <w:rPr>
          <w:rFonts w:asciiTheme="minorEastAsia" w:hAnsiTheme="minorEastAsia" w:hint="eastAsia"/>
          <w:sz w:val="28"/>
          <w:szCs w:val="28"/>
        </w:rPr>
        <w:t>轉動螺旋線主軸後,將直徑9mm的球</w:t>
      </w:r>
      <w:proofErr w:type="gramStart"/>
      <w:r w:rsidRPr="005467C9">
        <w:rPr>
          <w:rFonts w:asciiTheme="minorEastAsia" w:hAnsiTheme="minorEastAsia" w:hint="eastAsia"/>
          <w:sz w:val="28"/>
          <w:szCs w:val="28"/>
        </w:rPr>
        <w:t>往上抬升</w:t>
      </w:r>
      <w:proofErr w:type="gramEnd"/>
      <w:r w:rsidRPr="005467C9">
        <w:rPr>
          <w:rFonts w:asciiTheme="minorEastAsia" w:hAnsiTheme="minorEastAsia" w:hint="eastAsia"/>
          <w:sz w:val="28"/>
          <w:szCs w:val="28"/>
        </w:rPr>
        <w:t>,主軸速度要求-120deg/s,由於為右螺旋,若要將</w:t>
      </w:r>
      <w:proofErr w:type="gramStart"/>
      <w:r w:rsidRPr="005467C9">
        <w:rPr>
          <w:rFonts w:asciiTheme="minorEastAsia" w:hAnsiTheme="minorEastAsia" w:hint="eastAsia"/>
          <w:sz w:val="28"/>
          <w:szCs w:val="28"/>
        </w:rPr>
        <w:t>球抬升</w:t>
      </w:r>
      <w:proofErr w:type="gramEnd"/>
      <w:r w:rsidRPr="005467C9">
        <w:rPr>
          <w:rFonts w:asciiTheme="minorEastAsia" w:hAnsiTheme="minorEastAsia" w:hint="eastAsia"/>
          <w:sz w:val="28"/>
          <w:szCs w:val="28"/>
        </w:rPr>
        <w:t>則需要逆時針轉,其主軸120deg/s換算下來一轉平均3秒主軸旋轉一圈,而螺旋所前進的距離會等同於該螺紋的螺距,因此每三秒球就會上升</w:t>
      </w:r>
      <w:r w:rsidR="007D0847" w:rsidRPr="005467C9">
        <w:rPr>
          <w:rFonts w:asciiTheme="minorEastAsia" w:hAnsiTheme="minorEastAsia" w:hint="eastAsia"/>
          <w:sz w:val="28"/>
          <w:szCs w:val="28"/>
        </w:rPr>
        <w:t>2</w:t>
      </w:r>
      <w:r w:rsidRPr="005467C9">
        <w:rPr>
          <w:rFonts w:asciiTheme="minorEastAsia" w:hAnsiTheme="minorEastAsia" w:hint="eastAsia"/>
          <w:sz w:val="28"/>
          <w:szCs w:val="28"/>
        </w:rPr>
        <w:t>0</w:t>
      </w:r>
      <w:r w:rsidR="007C6218" w:rsidRPr="005467C9">
        <w:rPr>
          <w:rFonts w:asciiTheme="minorEastAsia" w:hAnsiTheme="minorEastAsia" w:hint="eastAsia"/>
          <w:sz w:val="28"/>
          <w:szCs w:val="28"/>
        </w:rPr>
        <w:t>mm.</w:t>
      </w:r>
      <w:r w:rsidR="00CB60E0" w:rsidRPr="005467C9">
        <w:rPr>
          <w:rFonts w:asciiTheme="minorEastAsia" w:hAnsiTheme="minorEastAsia" w:hint="eastAsia"/>
          <w:sz w:val="28"/>
          <w:szCs w:val="28"/>
        </w:rPr>
        <w:t>而在距地面180mm處有一遮擋處,可將球從軌道上推出送入軌道.</w:t>
      </w:r>
    </w:p>
    <w:p w:rsidR="00CB60E0" w:rsidRPr="005467C9" w:rsidRDefault="00CB60E0">
      <w:pPr>
        <w:rPr>
          <w:rFonts w:asciiTheme="minorEastAsia" w:hAnsiTheme="minorEastAsia"/>
          <w:sz w:val="28"/>
          <w:szCs w:val="28"/>
        </w:rPr>
      </w:pPr>
    </w:p>
    <w:p w:rsidR="00CB60E0" w:rsidRPr="005467C9" w:rsidRDefault="00CB60E0">
      <w:pPr>
        <w:rPr>
          <w:rFonts w:asciiTheme="minorEastAsia" w:hAnsiTheme="minorEastAsia"/>
          <w:sz w:val="28"/>
          <w:szCs w:val="28"/>
        </w:rPr>
      </w:pPr>
    </w:p>
    <w:p w:rsidR="00CB60E0" w:rsidRPr="005467C9" w:rsidRDefault="00CB60E0">
      <w:pPr>
        <w:rPr>
          <w:rFonts w:asciiTheme="minorEastAsia" w:hAnsiTheme="minorEastAsia"/>
          <w:sz w:val="28"/>
          <w:szCs w:val="28"/>
        </w:rPr>
      </w:pPr>
      <w:r w:rsidRPr="005467C9">
        <w:rPr>
          <w:rFonts w:asciiTheme="minorEastAsia" w:hAnsiTheme="minorEastAsia" w:hint="eastAsia"/>
          <w:sz w:val="28"/>
          <w:szCs w:val="28"/>
        </w:rPr>
        <w:lastRenderedPageBreak/>
        <w:t>主軸</w:t>
      </w:r>
      <w:proofErr w:type="gramStart"/>
      <w:r w:rsidRPr="005467C9">
        <w:rPr>
          <w:rFonts w:asciiTheme="minorEastAsia" w:hAnsiTheme="minorEastAsia" w:hint="eastAsia"/>
          <w:sz w:val="28"/>
          <w:szCs w:val="28"/>
        </w:rPr>
        <w:t>每3秒抬升</w:t>
      </w:r>
      <w:proofErr w:type="gramEnd"/>
      <w:r w:rsidR="007D0847" w:rsidRPr="005467C9">
        <w:rPr>
          <w:rFonts w:asciiTheme="minorEastAsia" w:hAnsiTheme="minorEastAsia" w:hint="eastAsia"/>
          <w:sz w:val="28"/>
          <w:szCs w:val="28"/>
        </w:rPr>
        <w:t>2</w:t>
      </w:r>
      <w:r w:rsidRPr="005467C9">
        <w:rPr>
          <w:rFonts w:asciiTheme="minorEastAsia" w:hAnsiTheme="minorEastAsia" w:hint="eastAsia"/>
          <w:sz w:val="28"/>
          <w:szCs w:val="28"/>
        </w:rPr>
        <w:t xml:space="preserve">0mm </w:t>
      </w:r>
    </w:p>
    <w:p w:rsidR="00CB60E0" w:rsidRPr="005467C9" w:rsidRDefault="00CB60E0">
      <w:pPr>
        <w:rPr>
          <w:rFonts w:asciiTheme="minorEastAsia" w:hAnsiTheme="minorEastAsia"/>
          <w:sz w:val="28"/>
          <w:szCs w:val="28"/>
        </w:rPr>
      </w:pPr>
      <w:proofErr w:type="gramStart"/>
      <w:r w:rsidRPr="005467C9">
        <w:rPr>
          <w:rFonts w:asciiTheme="minorEastAsia" w:hAnsiTheme="minorEastAsia" w:hint="eastAsia"/>
          <w:sz w:val="28"/>
          <w:szCs w:val="28"/>
        </w:rPr>
        <w:t>抬升總長</w:t>
      </w:r>
      <w:proofErr w:type="gramEnd"/>
      <w:r w:rsidRPr="005467C9">
        <w:rPr>
          <w:rFonts w:asciiTheme="minorEastAsia" w:hAnsiTheme="minorEastAsia" w:hint="eastAsia"/>
          <w:sz w:val="28"/>
          <w:szCs w:val="28"/>
        </w:rPr>
        <w:t>180mm</w:t>
      </w:r>
    </w:p>
    <w:p w:rsidR="00CB60E0" w:rsidRPr="005467C9" w:rsidRDefault="007D0847">
      <w:pPr>
        <w:rPr>
          <w:rFonts w:asciiTheme="minorEastAsia" w:hAnsiTheme="minorEastAsia"/>
          <w:sz w:val="28"/>
          <w:szCs w:val="28"/>
        </w:rPr>
      </w:pPr>
      <w:r w:rsidRPr="005467C9">
        <w:rPr>
          <w:rFonts w:asciiTheme="minorEastAsia" w:hAnsiTheme="minorEastAsia" w:hint="eastAsia"/>
          <w:sz w:val="28"/>
          <w:szCs w:val="28"/>
        </w:rPr>
        <w:t>180/20=9  9^3=27</w:t>
      </w:r>
      <w:r w:rsidR="00CB60E0" w:rsidRPr="005467C9">
        <w:rPr>
          <w:rFonts w:asciiTheme="minorEastAsia" w:hAnsiTheme="minorEastAsia" w:hint="eastAsia"/>
          <w:sz w:val="28"/>
          <w:szCs w:val="28"/>
        </w:rPr>
        <w:t xml:space="preserve">  </w:t>
      </w:r>
      <w:proofErr w:type="gramStart"/>
      <w:r w:rsidR="00CB60E0" w:rsidRPr="005467C9">
        <w:rPr>
          <w:rFonts w:asciiTheme="minorEastAsia" w:hAnsiTheme="minorEastAsia" w:hint="eastAsia"/>
          <w:sz w:val="28"/>
          <w:szCs w:val="28"/>
        </w:rPr>
        <w:t>總抬升</w:t>
      </w:r>
      <w:proofErr w:type="gramEnd"/>
      <w:r w:rsidR="00CB60E0" w:rsidRPr="005467C9">
        <w:rPr>
          <w:rFonts w:asciiTheme="minorEastAsia" w:hAnsiTheme="minorEastAsia" w:hint="eastAsia"/>
          <w:sz w:val="28"/>
          <w:szCs w:val="28"/>
        </w:rPr>
        <w:t>時間約</w:t>
      </w:r>
      <w:r w:rsidRPr="005467C9">
        <w:rPr>
          <w:rFonts w:asciiTheme="minorEastAsia" w:hAnsiTheme="minorEastAsia" w:hint="eastAsia"/>
          <w:sz w:val="28"/>
          <w:szCs w:val="28"/>
        </w:rPr>
        <w:t>27</w:t>
      </w:r>
      <w:r w:rsidR="00CB60E0" w:rsidRPr="005467C9">
        <w:rPr>
          <w:rFonts w:asciiTheme="minorEastAsia" w:hAnsiTheme="minorEastAsia" w:hint="eastAsia"/>
          <w:sz w:val="28"/>
          <w:szCs w:val="28"/>
        </w:rPr>
        <w:t>秒</w:t>
      </w:r>
    </w:p>
    <w:p w:rsidR="0075291E" w:rsidRPr="005467C9" w:rsidRDefault="007D0847">
      <w:pPr>
        <w:rPr>
          <w:rFonts w:asciiTheme="minorEastAsia" w:hAnsiTheme="minorEastAsia"/>
          <w:sz w:val="28"/>
          <w:szCs w:val="28"/>
        </w:rPr>
      </w:pPr>
      <w:proofErr w:type="gramStart"/>
      <w:r w:rsidRPr="005467C9">
        <w:rPr>
          <w:rFonts w:asciiTheme="minorEastAsia" w:hAnsiTheme="minorEastAsia" w:hint="eastAsia"/>
          <w:sz w:val="28"/>
          <w:szCs w:val="28"/>
        </w:rPr>
        <w:t>其抬升</w:t>
      </w:r>
      <w:proofErr w:type="gramEnd"/>
      <w:r w:rsidRPr="005467C9">
        <w:rPr>
          <w:rFonts w:asciiTheme="minorEastAsia" w:hAnsiTheme="minorEastAsia" w:hint="eastAsia"/>
          <w:sz w:val="28"/>
          <w:szCs w:val="28"/>
        </w:rPr>
        <w:t>速度應為180/27=6.66mm/s  由於等速旋轉故其加速度為0</w:t>
      </w:r>
    </w:p>
    <w:p w:rsidR="0075291E" w:rsidRPr="005467C9" w:rsidRDefault="0075291E">
      <w:pPr>
        <w:rPr>
          <w:rFonts w:asciiTheme="minorEastAsia" w:hAnsiTheme="minorEastAsia"/>
          <w:sz w:val="28"/>
          <w:szCs w:val="28"/>
        </w:rPr>
      </w:pPr>
    </w:p>
    <w:p w:rsidR="0075291E" w:rsidRPr="005467C9" w:rsidRDefault="0075291E">
      <w:pPr>
        <w:rPr>
          <w:rFonts w:asciiTheme="minorEastAsia" w:hAnsiTheme="minorEastAsia"/>
          <w:sz w:val="28"/>
          <w:szCs w:val="28"/>
        </w:rPr>
      </w:pPr>
      <w:r w:rsidRPr="005467C9">
        <w:rPr>
          <w:rFonts w:asciiTheme="minorEastAsia" w:hAnsiTheme="minorEastAsia" w:hint="eastAsia"/>
          <w:sz w:val="28"/>
          <w:szCs w:val="28"/>
        </w:rPr>
        <w:t>此為</w:t>
      </w:r>
      <w:proofErr w:type="spellStart"/>
      <w:r w:rsidRPr="005467C9">
        <w:rPr>
          <w:rFonts w:asciiTheme="minorEastAsia" w:hAnsiTheme="minorEastAsia" w:hint="eastAsia"/>
          <w:sz w:val="28"/>
          <w:szCs w:val="28"/>
        </w:rPr>
        <w:t>vrep</w:t>
      </w:r>
      <w:proofErr w:type="spellEnd"/>
      <w:r w:rsidRPr="005467C9">
        <w:rPr>
          <w:rFonts w:asciiTheme="minorEastAsia" w:hAnsiTheme="minorEastAsia" w:hint="eastAsia"/>
          <w:sz w:val="28"/>
          <w:szCs w:val="28"/>
        </w:rPr>
        <w:t>模擬影片</w:t>
      </w:r>
      <w:r w:rsidR="00B95AC4" w:rsidRPr="005467C9">
        <w:rPr>
          <w:rFonts w:asciiTheme="minorEastAsia" w:hAnsiTheme="minorEastAsia"/>
          <w:sz w:val="28"/>
          <w:szCs w:val="28"/>
        </w:rPr>
        <w:t>https://www.youtube.com/watch?v=9OzEeJaSAjw&amp;t=3s</w:t>
      </w:r>
    </w:p>
    <w:p w:rsidR="0078214F" w:rsidRPr="005467C9" w:rsidRDefault="0078214F">
      <w:pPr>
        <w:rPr>
          <w:rFonts w:asciiTheme="minorEastAsia" w:hAnsiTheme="minorEastAsia"/>
          <w:sz w:val="28"/>
          <w:szCs w:val="28"/>
        </w:rPr>
      </w:pPr>
      <w:r w:rsidRPr="005467C9">
        <w:rPr>
          <w:rFonts w:asciiTheme="minorEastAsia" w:hAnsiTheme="minorEastAsia" w:hint="eastAsia"/>
          <w:sz w:val="28"/>
          <w:szCs w:val="28"/>
        </w:rPr>
        <w:t>可以持續運轉好幾周</w:t>
      </w:r>
    </w:p>
    <w:p w:rsidR="005467C9" w:rsidRPr="005467C9" w:rsidRDefault="0075291E" w:rsidP="0075291E">
      <w:pPr>
        <w:rPr>
          <w:rFonts w:asciiTheme="minorEastAsia" w:hAnsiTheme="minorEastAsia"/>
          <w:noProof/>
          <w:sz w:val="28"/>
          <w:szCs w:val="28"/>
        </w:rPr>
      </w:pPr>
      <w:r w:rsidRPr="005467C9">
        <w:rPr>
          <w:rFonts w:asciiTheme="minorEastAsia" w:hAnsiTheme="minorEastAsia" w:hint="eastAsia"/>
          <w:noProof/>
          <w:sz w:val="28"/>
          <w:szCs w:val="28"/>
        </w:rPr>
        <w:t>程式最後使用-120deg/s將球送入軌道需求</w:t>
      </w:r>
      <w:r w:rsidR="007D0847" w:rsidRPr="005467C9">
        <w:rPr>
          <w:rFonts w:asciiTheme="minorEastAsia" w:hAnsiTheme="minorEastAsia" w:hint="eastAsia"/>
          <w:noProof/>
          <w:sz w:val="28"/>
          <w:szCs w:val="28"/>
        </w:rPr>
        <w:t>約為22秒,與預期所相差五秒</w:t>
      </w:r>
    </w:p>
    <w:p w:rsidR="005467C9" w:rsidRPr="005467C9" w:rsidRDefault="005467C9" w:rsidP="005467C9">
      <w:pPr>
        <w:widowControl/>
        <w:spacing w:before="100" w:beforeAutospacing="1" w:after="100" w:afterAutospacing="1"/>
        <w:rPr>
          <w:rFonts w:ascii="標楷體" w:eastAsia="標楷體" w:hAnsi="標楷體" w:cs="Times New Roman"/>
          <w:color w:val="000000"/>
          <w:kern w:val="0"/>
          <w:sz w:val="36"/>
          <w:szCs w:val="36"/>
        </w:rPr>
      </w:pPr>
      <w:r>
        <w:rPr>
          <w:noProof/>
        </w:rPr>
        <w:br w:type="page"/>
      </w:r>
      <w:r>
        <w:rPr>
          <w:rFonts w:hint="eastAsia"/>
          <w:noProof/>
        </w:rPr>
        <w:lastRenderedPageBreak/>
        <w:t xml:space="preserve">  </w:t>
      </w:r>
      <w:r w:rsidRPr="005467C9">
        <w:rPr>
          <w:rFonts w:ascii="標楷體" w:eastAsia="標楷體" w:hAnsi="標楷體" w:cs="Times New Roman"/>
          <w:color w:val="000000"/>
          <w:kern w:val="0"/>
          <w:sz w:val="36"/>
          <w:szCs w:val="36"/>
        </w:rPr>
        <w:t xml:space="preserve">詳細說明各組如何進行協同設計, 如何利用 </w:t>
      </w:r>
      <w:proofErr w:type="spellStart"/>
      <w:r w:rsidRPr="005467C9">
        <w:rPr>
          <w:rFonts w:ascii="標楷體" w:eastAsia="標楷體" w:hAnsi="標楷體" w:cs="Times New Roman"/>
          <w:color w:val="000000"/>
          <w:kern w:val="0"/>
          <w:sz w:val="36"/>
          <w:szCs w:val="36"/>
        </w:rPr>
        <w:t>Gitbook</w:t>
      </w:r>
      <w:proofErr w:type="spellEnd"/>
      <w:r w:rsidRPr="005467C9">
        <w:rPr>
          <w:rFonts w:ascii="標楷體" w:eastAsia="標楷體" w:hAnsi="標楷體" w:cs="Times New Roman"/>
          <w:color w:val="000000"/>
          <w:kern w:val="0"/>
          <w:sz w:val="36"/>
          <w:szCs w:val="36"/>
        </w:rPr>
        <w:t>、</w:t>
      </w:r>
      <w:proofErr w:type="spellStart"/>
      <w:r w:rsidRPr="005467C9">
        <w:rPr>
          <w:rFonts w:ascii="標楷體" w:eastAsia="標楷體" w:hAnsi="標楷體" w:cs="Times New Roman"/>
          <w:color w:val="000000"/>
          <w:kern w:val="0"/>
          <w:sz w:val="36"/>
          <w:szCs w:val="36"/>
        </w:rPr>
        <w:t>Github</w:t>
      </w:r>
      <w:proofErr w:type="spellEnd"/>
      <w:r w:rsidRPr="005467C9">
        <w:rPr>
          <w:rFonts w:ascii="標楷體" w:eastAsia="標楷體" w:hAnsi="標楷體" w:cs="Times New Roman"/>
          <w:color w:val="000000"/>
          <w:kern w:val="0"/>
          <w:sz w:val="36"/>
          <w:szCs w:val="36"/>
        </w:rPr>
        <w:t xml:space="preserve"> 與近端或雲端主機增加設計流程效益?</w:t>
      </w:r>
    </w:p>
    <w:p w:rsidR="005467C9" w:rsidRPr="005467C9" w:rsidRDefault="005467C9" w:rsidP="005467C9">
      <w:pPr>
        <w:widowControl/>
        <w:rPr>
          <w:rFonts w:hint="eastAsia"/>
          <w:noProof/>
        </w:rPr>
      </w:pPr>
    </w:p>
    <w:p w:rsidR="007C6218" w:rsidRPr="005467C9" w:rsidRDefault="005467C9" w:rsidP="005467C9">
      <w:pPr>
        <w:widowControl/>
        <w:rPr>
          <w:rFonts w:asciiTheme="minorEastAsia" w:hAnsiTheme="minorEastAsia"/>
          <w:noProof/>
          <w:sz w:val="28"/>
          <w:szCs w:val="28"/>
        </w:rPr>
      </w:pPr>
      <w:r>
        <w:rPr>
          <w:rFonts w:hint="eastAsia"/>
          <w:noProof/>
        </w:rPr>
        <w:t xml:space="preserve">  </w:t>
      </w:r>
      <w:r w:rsidRPr="005467C9">
        <w:rPr>
          <w:rFonts w:asciiTheme="minorEastAsia" w:hAnsiTheme="minorEastAsia" w:hint="eastAsia"/>
          <w:noProof/>
          <w:sz w:val="28"/>
          <w:szCs w:val="28"/>
        </w:rPr>
        <w:t>本學期的主要任務是分組協同然後完成各組機構之間的協同，將一組的鋼球循環系統中的鋼球運送到下一</w:t>
      </w:r>
      <w:bookmarkStart w:id="0" w:name="_GoBack"/>
      <w:bookmarkEnd w:id="0"/>
      <w:r w:rsidRPr="005467C9">
        <w:rPr>
          <w:rFonts w:asciiTheme="minorEastAsia" w:hAnsiTheme="minorEastAsia" w:hint="eastAsia"/>
          <w:noProof/>
          <w:sz w:val="28"/>
          <w:szCs w:val="28"/>
        </w:rPr>
        <w:t>組去。小組之間需要協同的部分就是鋼球循環系統中的進球和出球的高度。因爲行走搬運機構的可以接收球的高度與放下球的高度是固定的。所以我們在改動機構的時候需要將高度的部分設爲可調控，例如設定一個</w:t>
      </w:r>
      <w:r w:rsidRPr="005467C9">
        <w:rPr>
          <w:rFonts w:asciiTheme="minorEastAsia" w:hAnsiTheme="minorEastAsia"/>
          <w:noProof/>
          <w:sz w:val="28"/>
          <w:szCs w:val="28"/>
        </w:rPr>
        <w:t>X</w:t>
      </w:r>
      <w:r w:rsidRPr="005467C9">
        <w:rPr>
          <w:rFonts w:asciiTheme="minorEastAsia" w:hAnsiTheme="minorEastAsia" w:hint="eastAsia"/>
          <w:noProof/>
          <w:sz w:val="28"/>
          <w:szCs w:val="28"/>
        </w:rPr>
        <w:t>值，之後高度部分用</w:t>
      </w:r>
      <w:r w:rsidRPr="005467C9">
        <w:rPr>
          <w:rFonts w:asciiTheme="minorEastAsia" w:hAnsiTheme="minorEastAsia"/>
          <w:noProof/>
          <w:sz w:val="28"/>
          <w:szCs w:val="28"/>
        </w:rPr>
        <w:t>X</w:t>
      </w:r>
      <w:r w:rsidRPr="005467C9">
        <w:rPr>
          <w:rFonts w:asciiTheme="minorEastAsia" w:hAnsiTheme="minorEastAsia" w:hint="eastAsia"/>
          <w:noProof/>
          <w:sz w:val="28"/>
          <w:szCs w:val="28"/>
        </w:rPr>
        <w:t>的倍數來代替。這樣在各組協同的時候就可以隨時改動</w:t>
      </w:r>
      <w:r w:rsidRPr="005467C9">
        <w:rPr>
          <w:rFonts w:asciiTheme="minorEastAsia" w:hAnsiTheme="minorEastAsia"/>
          <w:noProof/>
          <w:sz w:val="28"/>
          <w:szCs w:val="28"/>
        </w:rPr>
        <w:t>X</w:t>
      </w:r>
      <w:r w:rsidRPr="005467C9">
        <w:rPr>
          <w:rFonts w:asciiTheme="minorEastAsia" w:hAnsiTheme="minorEastAsia" w:hint="eastAsia"/>
          <w:noProof/>
          <w:sz w:val="28"/>
          <w:szCs w:val="28"/>
        </w:rPr>
        <w:t>值來讓高度變動。行走機構的設計部分我們使用了</w:t>
      </w:r>
      <w:r w:rsidRPr="005467C9">
        <w:rPr>
          <w:rFonts w:asciiTheme="minorEastAsia" w:hAnsiTheme="minorEastAsia"/>
          <w:noProof/>
          <w:sz w:val="28"/>
          <w:szCs w:val="28"/>
        </w:rPr>
        <w:t>GITBOOK</w:t>
      </w:r>
      <w:r w:rsidRPr="005467C9">
        <w:rPr>
          <w:rFonts w:asciiTheme="minorEastAsia" w:hAnsiTheme="minorEastAsia" w:hint="eastAsia"/>
          <w:noProof/>
          <w:sz w:val="28"/>
          <w:szCs w:val="28"/>
        </w:rPr>
        <w:t>與</w:t>
      </w:r>
      <w:r w:rsidRPr="005467C9">
        <w:rPr>
          <w:rFonts w:asciiTheme="minorEastAsia" w:hAnsiTheme="minorEastAsia"/>
          <w:noProof/>
          <w:sz w:val="28"/>
          <w:szCs w:val="28"/>
        </w:rPr>
        <w:t>GitHub</w:t>
      </w:r>
      <w:r w:rsidRPr="005467C9">
        <w:rPr>
          <w:rFonts w:asciiTheme="minorEastAsia" w:hAnsiTheme="minorEastAsia" w:hint="eastAsia"/>
          <w:noProof/>
          <w:sz w:val="28"/>
          <w:szCs w:val="28"/>
        </w:rPr>
        <w:t>的</w:t>
      </w:r>
      <w:r w:rsidRPr="005467C9">
        <w:rPr>
          <w:rFonts w:asciiTheme="minorEastAsia" w:hAnsiTheme="minorEastAsia"/>
          <w:noProof/>
          <w:sz w:val="28"/>
          <w:szCs w:val="28"/>
        </w:rPr>
        <w:t>issure</w:t>
      </w:r>
      <w:r w:rsidRPr="005467C9">
        <w:rPr>
          <w:rFonts w:asciiTheme="minorEastAsia" w:hAnsiTheme="minorEastAsia" w:hint="eastAsia"/>
          <w:noProof/>
          <w:sz w:val="28"/>
          <w:szCs w:val="28"/>
        </w:rPr>
        <w:t>使得各組之間可以進行綫上交流將有問題的部分與每周心得都放在綫上，可以隨時查閲，隨時更進進度。也可以把資料在自己的隨身系統内隨時携帶。讓問題得到有效的解決（當一個同學將問題</w:t>
      </w:r>
      <w:r w:rsidRPr="005467C9">
        <w:rPr>
          <w:rFonts w:asciiTheme="minorEastAsia" w:hAnsiTheme="minorEastAsia"/>
          <w:noProof/>
          <w:sz w:val="28"/>
          <w:szCs w:val="28"/>
        </w:rPr>
        <w:t>po</w:t>
      </w:r>
      <w:r w:rsidRPr="005467C9">
        <w:rPr>
          <w:rFonts w:asciiTheme="minorEastAsia" w:hAnsiTheme="minorEastAsia" w:hint="eastAsia"/>
          <w:noProof/>
          <w:sz w:val="28"/>
          <w:szCs w:val="28"/>
        </w:rPr>
        <w:t>在</w:t>
      </w:r>
      <w:r w:rsidRPr="005467C9">
        <w:rPr>
          <w:rFonts w:asciiTheme="minorEastAsia" w:hAnsiTheme="minorEastAsia"/>
          <w:noProof/>
          <w:sz w:val="28"/>
          <w:szCs w:val="28"/>
        </w:rPr>
        <w:t>issure</w:t>
      </w:r>
      <w:r w:rsidRPr="005467C9">
        <w:rPr>
          <w:rFonts w:asciiTheme="minorEastAsia" w:hAnsiTheme="minorEastAsia" w:hint="eastAsia"/>
          <w:noProof/>
          <w:sz w:val="28"/>
          <w:szCs w:val="28"/>
        </w:rPr>
        <w:t>上的時候每個同學以及老師都可以參與交流，而不是讓問題爛在自己的手上不知道如何下手）增加設計效益（一群人的力量與智慧大於一個人一個小組的獨立思考）</w:t>
      </w:r>
    </w:p>
    <w:sectPr w:rsidR="007C6218" w:rsidRPr="005467C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27DA0"/>
    <w:multiLevelType w:val="multilevel"/>
    <w:tmpl w:val="59768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CCF"/>
    <w:rsid w:val="00044E7E"/>
    <w:rsid w:val="005467C9"/>
    <w:rsid w:val="0075291E"/>
    <w:rsid w:val="007762CC"/>
    <w:rsid w:val="0078214F"/>
    <w:rsid w:val="007C6218"/>
    <w:rsid w:val="007D0847"/>
    <w:rsid w:val="009A1555"/>
    <w:rsid w:val="009E2CCF"/>
    <w:rsid w:val="00AC1AD2"/>
    <w:rsid w:val="00B95AC4"/>
    <w:rsid w:val="00CB60E0"/>
    <w:rsid w:val="00F72C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F72CA0"/>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72CA0"/>
    <w:rPr>
      <w:rFonts w:ascii="新細明體" w:eastAsia="新細明體" w:hAnsi="新細明體" w:cs="新細明體"/>
      <w:b/>
      <w:bCs/>
      <w:kern w:val="36"/>
      <w:sz w:val="48"/>
      <w:szCs w:val="48"/>
    </w:rPr>
  </w:style>
  <w:style w:type="paragraph" w:styleId="a3">
    <w:name w:val="Balloon Text"/>
    <w:basedOn w:val="a"/>
    <w:link w:val="a4"/>
    <w:uiPriority w:val="99"/>
    <w:semiHidden/>
    <w:unhideWhenUsed/>
    <w:rsid w:val="007762CC"/>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7762C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F72CA0"/>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72CA0"/>
    <w:rPr>
      <w:rFonts w:ascii="新細明體" w:eastAsia="新細明體" w:hAnsi="新細明體" w:cs="新細明體"/>
      <w:b/>
      <w:bCs/>
      <w:kern w:val="36"/>
      <w:sz w:val="48"/>
      <w:szCs w:val="48"/>
    </w:rPr>
  </w:style>
  <w:style w:type="paragraph" w:styleId="a3">
    <w:name w:val="Balloon Text"/>
    <w:basedOn w:val="a"/>
    <w:link w:val="a4"/>
    <w:uiPriority w:val="99"/>
    <w:semiHidden/>
    <w:unhideWhenUsed/>
    <w:rsid w:val="007762CC"/>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7762C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049665">
      <w:bodyDiv w:val="1"/>
      <w:marLeft w:val="0"/>
      <w:marRight w:val="0"/>
      <w:marTop w:val="0"/>
      <w:marBottom w:val="0"/>
      <w:divBdr>
        <w:top w:val="none" w:sz="0" w:space="0" w:color="auto"/>
        <w:left w:val="none" w:sz="0" w:space="0" w:color="auto"/>
        <w:bottom w:val="none" w:sz="0" w:space="0" w:color="auto"/>
        <w:right w:val="none" w:sz="0" w:space="0" w:color="auto"/>
      </w:divBdr>
    </w:div>
    <w:div w:id="152104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5</cp:revision>
  <dcterms:created xsi:type="dcterms:W3CDTF">2018-04-21T14:22:00Z</dcterms:created>
  <dcterms:modified xsi:type="dcterms:W3CDTF">2018-04-23T11:44:00Z</dcterms:modified>
</cp:coreProperties>
</file>