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CCE" w:rsidRPr="00605CCE" w:rsidRDefault="00605CCE" w:rsidP="00605CCE">
      <w:pPr>
        <w:jc w:val="center"/>
        <w:rPr>
          <w:rFonts w:ascii="標楷體" w:eastAsia="標楷體" w:hAnsi="標楷體"/>
          <w:sz w:val="56"/>
          <w:szCs w:val="56"/>
        </w:rPr>
      </w:pPr>
      <w:r w:rsidRPr="00605CCE">
        <w:rPr>
          <w:rFonts w:ascii="標楷體" w:eastAsia="標楷體" w:hAnsi="標楷體"/>
          <w:sz w:val="56"/>
          <w:szCs w:val="56"/>
        </w:rPr>
        <w:t>國立虎尾科技大學</w:t>
      </w:r>
    </w:p>
    <w:p w:rsidR="00605CCE" w:rsidRPr="00605CCE" w:rsidRDefault="00605CCE" w:rsidP="00605CCE">
      <w:pPr>
        <w:jc w:val="center"/>
        <w:rPr>
          <w:rFonts w:ascii="標楷體" w:eastAsia="標楷體" w:hAnsi="標楷體"/>
          <w:sz w:val="56"/>
          <w:szCs w:val="56"/>
        </w:rPr>
      </w:pPr>
      <w:r w:rsidRPr="00605CCE">
        <w:rPr>
          <w:rFonts w:ascii="標楷體" w:eastAsia="標楷體" w:hAnsi="標楷體"/>
          <w:sz w:val="56"/>
          <w:szCs w:val="56"/>
        </w:rPr>
        <w:t>機械設計工程系</w:t>
      </w:r>
    </w:p>
    <w:p w:rsidR="00605CCE" w:rsidRPr="00605CCE" w:rsidRDefault="00605CCE" w:rsidP="00605CCE">
      <w:pPr>
        <w:jc w:val="center"/>
        <w:rPr>
          <w:rFonts w:ascii="標楷體" w:eastAsia="標楷體" w:hAnsi="標楷體"/>
          <w:sz w:val="40"/>
          <w:szCs w:val="40"/>
        </w:rPr>
      </w:pPr>
      <w:r w:rsidRPr="00605CCE">
        <w:rPr>
          <w:rFonts w:ascii="標楷體" w:eastAsia="標楷體" w:hAnsi="標楷體"/>
          <w:sz w:val="40"/>
          <w:szCs w:val="40"/>
        </w:rPr>
        <w:t xml:space="preserve">電腦輔助設計實習 </w:t>
      </w:r>
      <w:r w:rsidRPr="00605CCE">
        <w:rPr>
          <w:rFonts w:ascii="標楷體" w:eastAsia="標楷體" w:hAnsi="標楷體" w:hint="eastAsia"/>
          <w:sz w:val="40"/>
          <w:szCs w:val="40"/>
        </w:rPr>
        <w:t>G6</w:t>
      </w:r>
      <w:r w:rsidR="00281748">
        <w:rPr>
          <w:rFonts w:ascii="標楷體" w:eastAsia="標楷體" w:hAnsi="標楷體" w:hint="eastAsia"/>
          <w:sz w:val="40"/>
          <w:szCs w:val="40"/>
        </w:rPr>
        <w:t>小組</w:t>
      </w:r>
      <w:r w:rsidRPr="00605CCE">
        <w:rPr>
          <w:rFonts w:ascii="標楷體" w:eastAsia="標楷體" w:hAnsi="標楷體"/>
          <w:sz w:val="40"/>
          <w:szCs w:val="40"/>
        </w:rPr>
        <w:t>期末報告</w:t>
      </w:r>
    </w:p>
    <w:p w:rsidR="00605CCE" w:rsidRPr="00605CCE" w:rsidRDefault="00605CCE">
      <w:pPr>
        <w:rPr>
          <w:rFonts w:ascii="標楷體" w:eastAsia="標楷體" w:hAnsi="標楷體"/>
        </w:rPr>
      </w:pPr>
    </w:p>
    <w:p w:rsidR="00605CCE" w:rsidRPr="00605CCE" w:rsidRDefault="00605CCE" w:rsidP="00605CCE">
      <w:pPr>
        <w:jc w:val="center"/>
        <w:rPr>
          <w:rFonts w:ascii="標楷體" w:eastAsia="標楷體" w:hAnsi="標楷體"/>
        </w:rPr>
      </w:pPr>
    </w:p>
    <w:p w:rsidR="00605CCE" w:rsidRPr="00605CCE" w:rsidRDefault="00605CCE" w:rsidP="00605CCE">
      <w:pPr>
        <w:jc w:val="center"/>
        <w:rPr>
          <w:rFonts w:ascii="標楷體" w:eastAsia="標楷體" w:hAnsi="標楷體"/>
        </w:rPr>
      </w:pPr>
    </w:p>
    <w:p w:rsidR="00605CCE" w:rsidRPr="00605CCE" w:rsidRDefault="00605CCE" w:rsidP="00605CCE">
      <w:pPr>
        <w:jc w:val="center"/>
        <w:rPr>
          <w:rFonts w:ascii="標楷體" w:eastAsia="標楷體" w:hAnsi="標楷體"/>
        </w:rPr>
      </w:pPr>
    </w:p>
    <w:p w:rsidR="00605CCE" w:rsidRPr="00605CCE" w:rsidRDefault="00605CCE" w:rsidP="00605CCE">
      <w:pPr>
        <w:jc w:val="center"/>
        <w:rPr>
          <w:rFonts w:ascii="標楷體" w:eastAsia="標楷體" w:hAnsi="標楷體"/>
        </w:rPr>
      </w:pPr>
    </w:p>
    <w:p w:rsidR="00605CCE" w:rsidRPr="00605CCE" w:rsidRDefault="00605CCE" w:rsidP="003F1BAF">
      <w:pPr>
        <w:rPr>
          <w:rFonts w:ascii="標楷體" w:eastAsia="標楷體" w:hAnsi="標楷體"/>
        </w:rPr>
      </w:pPr>
    </w:p>
    <w:p w:rsidR="00605CCE" w:rsidRPr="00605CCE" w:rsidRDefault="00605CCE" w:rsidP="00605CCE">
      <w:pPr>
        <w:jc w:val="center"/>
        <w:rPr>
          <w:rFonts w:ascii="標楷體" w:eastAsia="標楷體" w:hAnsi="標楷體"/>
        </w:rPr>
      </w:pPr>
    </w:p>
    <w:p w:rsidR="00605CCE" w:rsidRPr="00605CCE" w:rsidRDefault="00605CCE" w:rsidP="00605CCE">
      <w:pPr>
        <w:jc w:val="center"/>
        <w:rPr>
          <w:rFonts w:ascii="標楷體" w:eastAsia="標楷體" w:hAnsi="標楷體"/>
        </w:rPr>
      </w:pPr>
    </w:p>
    <w:p w:rsidR="00605CCE" w:rsidRDefault="00605CCE" w:rsidP="00605CCE">
      <w:pPr>
        <w:rPr>
          <w:rFonts w:ascii="標楷體" w:eastAsia="標楷體" w:hAnsi="標楷體"/>
          <w:sz w:val="28"/>
          <w:szCs w:val="28"/>
        </w:rPr>
      </w:pPr>
      <w:r w:rsidRPr="00605CCE">
        <w:rPr>
          <w:rFonts w:ascii="標楷體" w:eastAsia="標楷體" w:hAnsi="標楷體" w:hint="eastAsia"/>
          <w:sz w:val="40"/>
          <w:szCs w:val="40"/>
        </w:rPr>
        <w:t>作品名稱:</w:t>
      </w:r>
      <w:r w:rsidRPr="00605CCE">
        <w:rPr>
          <w:rFonts w:ascii="標楷體" w:eastAsia="標楷體" w:hAnsi="標楷體"/>
          <w:sz w:val="48"/>
          <w:szCs w:val="48"/>
        </w:rPr>
        <w:t xml:space="preserve"> </w:t>
      </w:r>
      <w:r w:rsidRPr="00605CCE">
        <w:rPr>
          <w:rFonts w:ascii="標楷體" w:eastAsia="標楷體" w:hAnsi="標楷體"/>
          <w:sz w:val="40"/>
          <w:szCs w:val="40"/>
        </w:rPr>
        <w:t>鋼球運動機構設計</w:t>
      </w:r>
      <w:r w:rsidRPr="00281748">
        <w:rPr>
          <w:rFonts w:ascii="標楷體" w:eastAsia="標楷體" w:hAnsi="標楷體"/>
          <w:sz w:val="28"/>
          <w:szCs w:val="28"/>
        </w:rPr>
        <w:t>marble machine design</w:t>
      </w:r>
    </w:p>
    <w:p w:rsidR="00281748" w:rsidRPr="00281748" w:rsidRDefault="00281748" w:rsidP="00605CCE">
      <w:pPr>
        <w:rPr>
          <w:rFonts w:ascii="標楷體" w:eastAsia="標楷體" w:hAnsi="標楷體"/>
          <w:sz w:val="28"/>
          <w:szCs w:val="28"/>
        </w:rPr>
      </w:pPr>
    </w:p>
    <w:p w:rsidR="00281748" w:rsidRDefault="00605CCE" w:rsidP="00605CCE">
      <w:pPr>
        <w:rPr>
          <w:rFonts w:ascii="標楷體" w:eastAsia="標楷體" w:hAnsi="標楷體"/>
          <w:sz w:val="40"/>
          <w:szCs w:val="40"/>
        </w:rPr>
      </w:pPr>
      <w:r w:rsidRPr="00605CCE">
        <w:rPr>
          <w:rFonts w:ascii="標楷體" w:eastAsia="標楷體" w:hAnsi="標楷體"/>
          <w:sz w:val="40"/>
          <w:szCs w:val="40"/>
        </w:rPr>
        <w:t>學生</w:t>
      </w:r>
      <w:r w:rsidRPr="00605CCE">
        <w:rPr>
          <w:rFonts w:ascii="標楷體" w:eastAsia="標楷體" w:hAnsi="標楷體" w:hint="eastAsia"/>
          <w:sz w:val="40"/>
          <w:szCs w:val="40"/>
        </w:rPr>
        <w:t>:</w:t>
      </w:r>
      <w:r w:rsidR="00281748">
        <w:rPr>
          <w:rFonts w:ascii="標楷體" w:eastAsia="標楷體" w:hAnsi="標楷體" w:hint="eastAsia"/>
          <w:sz w:val="40"/>
          <w:szCs w:val="40"/>
        </w:rPr>
        <w:t xml:space="preserve">    </w:t>
      </w:r>
      <w:r w:rsidR="00281748" w:rsidRPr="00281748">
        <w:rPr>
          <w:rFonts w:ascii="標楷體" w:eastAsia="標楷體" w:hAnsi="標楷體"/>
          <w:sz w:val="40"/>
          <w:szCs w:val="40"/>
        </w:rPr>
        <w:t>設計二甲 40523125 張志雲</w:t>
      </w:r>
    </w:p>
    <w:p w:rsidR="00281748" w:rsidRDefault="00281748" w:rsidP="00281748">
      <w:pPr>
        <w:jc w:val="center"/>
        <w:rPr>
          <w:rFonts w:ascii="標楷體" w:eastAsia="標楷體" w:hAnsi="標楷體"/>
          <w:sz w:val="40"/>
          <w:szCs w:val="40"/>
        </w:rPr>
      </w:pPr>
      <w:r w:rsidRPr="00281748">
        <w:rPr>
          <w:rFonts w:ascii="標楷體" w:eastAsia="標楷體" w:hAnsi="標楷體"/>
          <w:sz w:val="40"/>
          <w:szCs w:val="40"/>
        </w:rPr>
        <w:t>設計二甲 40523126 張博鈞</w:t>
      </w:r>
    </w:p>
    <w:p w:rsidR="00281748" w:rsidRDefault="00281748" w:rsidP="00281748">
      <w:pPr>
        <w:jc w:val="center"/>
        <w:rPr>
          <w:rFonts w:ascii="標楷體" w:eastAsia="標楷體" w:hAnsi="標楷體"/>
          <w:sz w:val="40"/>
          <w:szCs w:val="40"/>
        </w:rPr>
      </w:pPr>
      <w:r w:rsidRPr="00281748">
        <w:rPr>
          <w:rFonts w:ascii="標楷體" w:eastAsia="標楷體" w:hAnsi="標楷體"/>
          <w:sz w:val="40"/>
          <w:szCs w:val="40"/>
        </w:rPr>
        <w:t>設計二甲 40523127 張皓然</w:t>
      </w:r>
    </w:p>
    <w:p w:rsidR="00281748" w:rsidRDefault="00281748" w:rsidP="00281748">
      <w:pPr>
        <w:jc w:val="center"/>
        <w:rPr>
          <w:rFonts w:ascii="標楷體" w:eastAsia="標楷體" w:hAnsi="標楷體"/>
          <w:sz w:val="40"/>
          <w:szCs w:val="40"/>
        </w:rPr>
      </w:pPr>
      <w:r w:rsidRPr="00281748">
        <w:rPr>
          <w:rFonts w:ascii="標楷體" w:eastAsia="標楷體" w:hAnsi="標楷體"/>
          <w:sz w:val="40"/>
          <w:szCs w:val="40"/>
        </w:rPr>
        <w:t>設計二甲 40523134 陳鵬暉</w:t>
      </w:r>
    </w:p>
    <w:p w:rsidR="00281748" w:rsidRDefault="00281748" w:rsidP="00281748">
      <w:pPr>
        <w:jc w:val="center"/>
        <w:rPr>
          <w:rFonts w:ascii="標楷體" w:eastAsia="標楷體" w:hAnsi="標楷體"/>
          <w:sz w:val="40"/>
          <w:szCs w:val="40"/>
        </w:rPr>
      </w:pPr>
      <w:r w:rsidRPr="00281748">
        <w:rPr>
          <w:rFonts w:ascii="標楷體" w:eastAsia="標楷體" w:hAnsi="標楷體"/>
          <w:sz w:val="40"/>
          <w:szCs w:val="40"/>
        </w:rPr>
        <w:t xml:space="preserve">設計二甲 40523135 </w:t>
      </w:r>
      <w:proofErr w:type="gramStart"/>
      <w:r w:rsidRPr="00281748">
        <w:rPr>
          <w:rFonts w:ascii="標楷體" w:eastAsia="標楷體" w:hAnsi="標楷體"/>
          <w:sz w:val="40"/>
          <w:szCs w:val="40"/>
        </w:rPr>
        <w:t>湯科爾</w:t>
      </w:r>
      <w:proofErr w:type="gramEnd"/>
    </w:p>
    <w:p w:rsidR="00281748" w:rsidRDefault="00281748" w:rsidP="00281748">
      <w:pPr>
        <w:jc w:val="center"/>
        <w:rPr>
          <w:rFonts w:ascii="標楷體" w:eastAsia="標楷體" w:hAnsi="標楷體"/>
          <w:sz w:val="40"/>
          <w:szCs w:val="40"/>
        </w:rPr>
      </w:pPr>
      <w:r w:rsidRPr="00281748">
        <w:rPr>
          <w:rFonts w:ascii="標楷體" w:eastAsia="標楷體" w:hAnsi="標楷體"/>
          <w:sz w:val="40"/>
          <w:szCs w:val="40"/>
        </w:rPr>
        <w:t>設計二甲 40523136 黃胤瑋</w:t>
      </w:r>
    </w:p>
    <w:p w:rsidR="00281748" w:rsidRPr="00605CCE" w:rsidRDefault="00281748" w:rsidP="00281748">
      <w:pPr>
        <w:jc w:val="center"/>
        <w:rPr>
          <w:rFonts w:ascii="標楷體" w:eastAsia="標楷體" w:hAnsi="標楷體"/>
          <w:sz w:val="40"/>
          <w:szCs w:val="40"/>
        </w:rPr>
      </w:pPr>
    </w:p>
    <w:p w:rsidR="001E28CB" w:rsidRPr="00605CCE" w:rsidRDefault="00605CCE" w:rsidP="00605CCE">
      <w:pPr>
        <w:rPr>
          <w:rFonts w:ascii="標楷體" w:eastAsia="標楷體" w:hAnsi="標楷體"/>
          <w:sz w:val="40"/>
          <w:szCs w:val="40"/>
        </w:rPr>
      </w:pPr>
      <w:r w:rsidRPr="00605CCE">
        <w:rPr>
          <w:rFonts w:ascii="標楷體" w:eastAsia="標楷體" w:hAnsi="標楷體"/>
          <w:sz w:val="40"/>
          <w:szCs w:val="40"/>
        </w:rPr>
        <w:t>指導教授：嚴家銘</w:t>
      </w:r>
    </w:p>
    <w:p w:rsidR="00281748" w:rsidRDefault="00281748" w:rsidP="00605CCE">
      <w:pPr>
        <w:rPr>
          <w:sz w:val="40"/>
          <w:szCs w:val="40"/>
        </w:rPr>
      </w:pPr>
    </w:p>
    <w:p w:rsidR="00605CCE" w:rsidRPr="00605CCE" w:rsidRDefault="00605CCE" w:rsidP="00605CCE">
      <w:pPr>
        <w:jc w:val="center"/>
        <w:rPr>
          <w:rFonts w:ascii="標楷體" w:eastAsia="標楷體" w:hAnsi="標楷體"/>
          <w:sz w:val="40"/>
          <w:szCs w:val="40"/>
        </w:rPr>
      </w:pPr>
      <w:r w:rsidRPr="00605CCE">
        <w:rPr>
          <w:rFonts w:ascii="標楷體" w:eastAsia="標楷體" w:hAnsi="標楷體" w:hint="eastAsia"/>
          <w:sz w:val="40"/>
          <w:szCs w:val="40"/>
        </w:rPr>
        <w:lastRenderedPageBreak/>
        <w:t>目錄</w:t>
      </w: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3F1BAF" w:rsidRDefault="003F1BAF" w:rsidP="00605CCE">
      <w:pPr>
        <w:rPr>
          <w:sz w:val="40"/>
          <w:szCs w:val="40"/>
        </w:rPr>
      </w:pPr>
    </w:p>
    <w:p w:rsidR="00605CCE" w:rsidRPr="00605CCE" w:rsidRDefault="00605CCE" w:rsidP="00605CCE">
      <w:pPr>
        <w:jc w:val="center"/>
        <w:rPr>
          <w:rFonts w:ascii="標楷體" w:eastAsia="標楷體" w:hAnsi="標楷體"/>
          <w:sz w:val="36"/>
          <w:szCs w:val="36"/>
        </w:rPr>
      </w:pPr>
      <w:r w:rsidRPr="00605CCE">
        <w:rPr>
          <w:rFonts w:ascii="標楷體" w:eastAsia="標楷體" w:hAnsi="標楷體"/>
          <w:sz w:val="36"/>
          <w:szCs w:val="36"/>
        </w:rPr>
        <w:lastRenderedPageBreak/>
        <w:t>摘要</w:t>
      </w:r>
    </w:p>
    <w:p w:rsidR="00605CCE" w:rsidRPr="00605CCE" w:rsidRDefault="008D10C0" w:rsidP="00605CCE">
      <w:pPr>
        <w:spacing w:line="360" w:lineRule="auto"/>
        <w:rPr>
          <w:rFonts w:ascii="標楷體" w:eastAsia="標楷體" w:hAnsi="標楷體"/>
          <w:sz w:val="40"/>
          <w:szCs w:val="40"/>
        </w:rPr>
      </w:pPr>
      <w:r>
        <w:rPr>
          <w:rFonts w:ascii="標楷體" w:eastAsia="標楷體" w:hAnsi="標楷體" w:hint="eastAsia"/>
        </w:rPr>
        <w:t xml:space="preserve">　　</w:t>
      </w:r>
      <w:r w:rsidR="00605CCE" w:rsidRPr="00605CCE">
        <w:rPr>
          <w:rFonts w:ascii="標楷體" w:eastAsia="標楷體" w:hAnsi="標楷體"/>
        </w:rPr>
        <w:t>本研究的重點在於如何通過繪圖軟體</w:t>
      </w:r>
      <w:proofErr w:type="gramStart"/>
      <w:r w:rsidR="00605CCE" w:rsidRPr="00605CCE">
        <w:rPr>
          <w:rFonts w:ascii="標楷體" w:eastAsia="標楷體" w:hAnsi="標楷體"/>
        </w:rPr>
        <w:t>設計出鋼球</w:t>
      </w:r>
      <w:proofErr w:type="gramEnd"/>
      <w:r w:rsidR="00605CCE" w:rsidRPr="00605CCE">
        <w:rPr>
          <w:rFonts w:ascii="標楷體" w:eastAsia="標楷體" w:hAnsi="標楷體"/>
        </w:rPr>
        <w:t xml:space="preserve">運動機構 首先我們從網路上尋找到了適合的參考機構 (marble machine </w:t>
      </w:r>
      <w:proofErr w:type="spellStart"/>
      <w:r w:rsidR="00605CCE" w:rsidRPr="00605CCE">
        <w:rPr>
          <w:rFonts w:ascii="標楷體" w:eastAsia="標楷體" w:hAnsi="標楷體"/>
        </w:rPr>
        <w:t>etagen</w:t>
      </w:r>
      <w:proofErr w:type="spellEnd"/>
      <w:r w:rsidR="00605CCE" w:rsidRPr="00605CCE">
        <w:rPr>
          <w:rFonts w:ascii="標楷體" w:eastAsia="標楷體" w:hAnsi="標楷體"/>
        </w:rPr>
        <w:t xml:space="preserve">)，通過小組討論決定後, 組員利用 </w:t>
      </w:r>
      <w:proofErr w:type="spellStart"/>
      <w:r w:rsidR="00605CCE" w:rsidRPr="00605CCE">
        <w:rPr>
          <w:rFonts w:ascii="標楷體" w:eastAsia="標楷體" w:hAnsi="標楷體"/>
        </w:rPr>
        <w:t>Solvespace</w:t>
      </w:r>
      <w:proofErr w:type="spellEnd"/>
      <w:r w:rsidR="00605CCE" w:rsidRPr="00605CCE">
        <w:rPr>
          <w:rFonts w:ascii="標楷體" w:eastAsia="標楷體" w:hAnsi="標楷體"/>
        </w:rPr>
        <w:t xml:space="preserve"> </w:t>
      </w:r>
      <w:r>
        <w:rPr>
          <w:rFonts w:ascii="標楷體" w:eastAsia="標楷體" w:hAnsi="標楷體"/>
        </w:rPr>
        <w:t>畫出機構運動的方式</w:t>
      </w:r>
      <w:r>
        <w:rPr>
          <w:rFonts w:ascii="標楷體" w:eastAsia="標楷體" w:hAnsi="標楷體" w:hint="eastAsia"/>
        </w:rPr>
        <w:t>計</w:t>
      </w:r>
      <w:r w:rsidR="00605CCE" w:rsidRPr="00605CCE">
        <w:rPr>
          <w:rFonts w:ascii="標楷體" w:eastAsia="標楷體" w:hAnsi="標楷體"/>
        </w:rPr>
        <w:t>算出連桿的尺寸比例以及每一個階梯小球提升的高度，成功劃出</w:t>
      </w:r>
      <w:proofErr w:type="gramStart"/>
      <w:r w:rsidR="00605CCE" w:rsidRPr="00605CCE">
        <w:rPr>
          <w:rFonts w:ascii="標楷體" w:eastAsia="標楷體" w:hAnsi="標楷體"/>
        </w:rPr>
        <w:t>可以讓鋼球</w:t>
      </w:r>
      <w:proofErr w:type="gramEnd"/>
      <w:r w:rsidR="00605CCE" w:rsidRPr="00605CCE">
        <w:rPr>
          <w:rFonts w:ascii="標楷體" w:eastAsia="標楷體" w:hAnsi="標楷體"/>
        </w:rPr>
        <w:t>上升的機構後我們利用</w:t>
      </w:r>
      <w:proofErr w:type="spellStart"/>
      <w:r>
        <w:rPr>
          <w:rFonts w:ascii="標楷體" w:eastAsia="標楷體" w:hAnsi="標楷體"/>
        </w:rPr>
        <w:t>Onshape</w:t>
      </w:r>
      <w:proofErr w:type="spellEnd"/>
      <w:r w:rsidR="00605CCE" w:rsidRPr="00605CCE">
        <w:rPr>
          <w:rFonts w:ascii="標楷體" w:eastAsia="標楷體" w:hAnsi="標楷體"/>
        </w:rPr>
        <w:t>畫出機構的實體以及每</w:t>
      </w:r>
      <w:proofErr w:type="gramStart"/>
      <w:r w:rsidR="00605CCE" w:rsidRPr="00605CCE">
        <w:rPr>
          <w:rFonts w:ascii="標楷體" w:eastAsia="標楷體" w:hAnsi="標楷體"/>
        </w:rPr>
        <w:t>個</w:t>
      </w:r>
      <w:proofErr w:type="gramEnd"/>
      <w:r w:rsidR="00605CCE" w:rsidRPr="00605CCE">
        <w:rPr>
          <w:rFonts w:ascii="標楷體" w:eastAsia="標楷體" w:hAnsi="標楷體"/>
        </w:rPr>
        <w:t>組員的軌道，最後用</w:t>
      </w:r>
      <w:r>
        <w:rPr>
          <w:rFonts w:ascii="標楷體" w:eastAsia="標楷體" w:hAnsi="標楷體"/>
        </w:rPr>
        <w:t>V-rep</w:t>
      </w:r>
      <w:proofErr w:type="gramStart"/>
      <w:r w:rsidR="00605CCE" w:rsidRPr="00605CCE">
        <w:rPr>
          <w:rFonts w:ascii="標楷體" w:eastAsia="標楷體" w:hAnsi="標楷體"/>
        </w:rPr>
        <w:t>模擬出鋼球</w:t>
      </w:r>
      <w:proofErr w:type="gramEnd"/>
      <w:r w:rsidR="00605CCE" w:rsidRPr="00605CCE">
        <w:rPr>
          <w:rFonts w:ascii="標楷體" w:eastAsia="標楷體" w:hAnsi="標楷體"/>
        </w:rPr>
        <w:t>運動系統。我們的機構叫做</w:t>
      </w:r>
      <w:proofErr w:type="gramStart"/>
      <w:r w:rsidR="00605CCE" w:rsidRPr="00605CCE">
        <w:rPr>
          <w:rFonts w:ascii="標楷體" w:eastAsia="標楷體" w:hAnsi="標楷體"/>
        </w:rPr>
        <w:t>階梯式抬球</w:t>
      </w:r>
      <w:proofErr w:type="gramEnd"/>
      <w:r w:rsidR="00605CCE" w:rsidRPr="00605CCE">
        <w:rPr>
          <w:rFonts w:ascii="標楷體" w:eastAsia="標楷體" w:hAnsi="標楷體"/>
        </w:rPr>
        <w:t>機構利用</w:t>
      </w:r>
      <w:proofErr w:type="gramStart"/>
      <w:r w:rsidR="00605CCE" w:rsidRPr="00605CCE">
        <w:rPr>
          <w:rFonts w:ascii="標楷體" w:eastAsia="標楷體" w:hAnsi="標楷體"/>
        </w:rPr>
        <w:t>馬達作動傳動</w:t>
      </w:r>
      <w:proofErr w:type="gramEnd"/>
      <w:r w:rsidR="00605CCE" w:rsidRPr="00605CCE">
        <w:rPr>
          <w:rFonts w:ascii="標楷體" w:eastAsia="標楷體" w:hAnsi="標楷體"/>
        </w:rPr>
        <w:t>帶動連桿再透過</w:t>
      </w:r>
      <w:proofErr w:type="gramStart"/>
      <w:r w:rsidR="00605CCE" w:rsidRPr="00605CCE">
        <w:rPr>
          <w:rFonts w:ascii="標楷體" w:eastAsia="標楷體" w:hAnsi="標楷體"/>
        </w:rPr>
        <w:t>桿</w:t>
      </w:r>
      <w:proofErr w:type="gramEnd"/>
      <w:r w:rsidR="00605CCE" w:rsidRPr="00605CCE">
        <w:rPr>
          <w:rFonts w:ascii="標楷體" w:eastAsia="標楷體" w:hAnsi="標楷體"/>
        </w:rPr>
        <w:t>件之間 的干涉使得我們的升降機構上下交互將小球從</w:t>
      </w:r>
      <w:proofErr w:type="gramStart"/>
      <w:r w:rsidR="00605CCE" w:rsidRPr="00605CCE">
        <w:rPr>
          <w:rFonts w:ascii="標楷體" w:eastAsia="標楷體" w:hAnsi="標楷體"/>
        </w:rPr>
        <w:t>低處運至</w:t>
      </w:r>
      <w:proofErr w:type="gramEnd"/>
      <w:r w:rsidR="00605CCE" w:rsidRPr="00605CCE">
        <w:rPr>
          <w:rFonts w:ascii="標楷體" w:eastAsia="標楷體" w:hAnsi="標楷體"/>
        </w:rPr>
        <w:t>高處</w:t>
      </w:r>
      <w:r>
        <w:rPr>
          <w:rFonts w:ascii="標楷體" w:eastAsia="標楷體" w:hAnsi="標楷體" w:hint="eastAsia"/>
        </w:rPr>
        <w:t>。</w:t>
      </w:r>
    </w:p>
    <w:p w:rsidR="00605CCE" w:rsidRDefault="00605CCE" w:rsidP="00605CCE">
      <w:pPr>
        <w:spacing w:line="360" w:lineRule="auto"/>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281748" w:rsidRDefault="00281748" w:rsidP="00605CCE">
      <w:pPr>
        <w:rPr>
          <w:sz w:val="40"/>
          <w:szCs w:val="40"/>
        </w:rPr>
      </w:pPr>
    </w:p>
    <w:p w:rsidR="00FA3ED1" w:rsidRPr="00FA3ED1" w:rsidRDefault="00FA3ED1" w:rsidP="00FA3ED1">
      <w:pPr>
        <w:jc w:val="center"/>
        <w:rPr>
          <w:rFonts w:ascii="標楷體" w:eastAsia="標楷體" w:hAnsi="標楷體"/>
          <w:sz w:val="36"/>
          <w:szCs w:val="36"/>
        </w:rPr>
      </w:pPr>
      <w:r w:rsidRPr="00FA3ED1">
        <w:rPr>
          <w:rFonts w:ascii="新細明體" w:hAnsi="新細明體" w:cs="標楷體" w:hint="eastAsia"/>
          <w:b/>
          <w:kern w:val="0"/>
          <w:sz w:val="32"/>
          <w:szCs w:val="32"/>
          <w:lang w:val="zh-TW"/>
        </w:rPr>
        <w:lastRenderedPageBreak/>
        <w:t>壹</w:t>
      </w:r>
      <w:r w:rsidRPr="00FA3ED1">
        <w:rPr>
          <w:rFonts w:ascii="新細明體" w:hAnsi="新細明體" w:cs="標楷體" w:hint="eastAsia"/>
          <w:kern w:val="0"/>
          <w:sz w:val="32"/>
          <w:szCs w:val="32"/>
          <w:lang w:val="zh-TW"/>
        </w:rPr>
        <w:t>、</w:t>
      </w:r>
      <w:r w:rsidRPr="00FA3ED1">
        <w:rPr>
          <w:rFonts w:ascii="標楷體" w:eastAsia="標楷體" w:hAnsi="標楷體"/>
          <w:sz w:val="36"/>
          <w:szCs w:val="36"/>
        </w:rPr>
        <w:t>前言</w:t>
      </w:r>
    </w:p>
    <w:p w:rsidR="00FA3ED1" w:rsidRPr="00FA3ED1" w:rsidRDefault="00FA3ED1" w:rsidP="00FA3ED1">
      <w:pPr>
        <w:spacing w:line="360" w:lineRule="auto"/>
        <w:rPr>
          <w:rFonts w:ascii="標楷體" w:eastAsia="標楷體" w:hAnsi="標楷體" w:cs="標楷體"/>
          <w:kern w:val="0"/>
          <w:szCs w:val="24"/>
          <w:lang w:val="zh-TW"/>
        </w:rPr>
      </w:pPr>
      <w:r w:rsidRPr="00FA3ED1">
        <w:rPr>
          <w:rFonts w:ascii="標楷體" w:eastAsia="標楷體" w:hAnsi="標楷體" w:cs="標楷體" w:hint="eastAsia"/>
          <w:kern w:val="0"/>
          <w:szCs w:val="24"/>
          <w:lang w:val="zh-TW"/>
        </w:rPr>
        <w:t>一、研究背景與動機</w:t>
      </w:r>
    </w:p>
    <w:p w:rsidR="00605CCE" w:rsidRPr="00FA3ED1" w:rsidRDefault="00FA3ED1" w:rsidP="00FA3ED1">
      <w:pPr>
        <w:spacing w:line="360" w:lineRule="auto"/>
        <w:rPr>
          <w:rFonts w:ascii="標楷體" w:eastAsia="標楷體" w:hAnsi="標楷體"/>
          <w:sz w:val="40"/>
          <w:szCs w:val="40"/>
        </w:rPr>
      </w:pPr>
      <w:r w:rsidRPr="00FA3ED1">
        <w:rPr>
          <w:rFonts w:ascii="標楷體" w:eastAsia="標楷體" w:hAnsi="標楷體"/>
        </w:rPr>
        <w:t>撰寫這份報告的目的在於使用簡報的方式讓別人能夠了解我們這組是如何設計 出機構的以及如何使用本學期所學的工具成功模擬出小鋼球在機構和軌道中的運動狀況在簡報中會有我們這組的製作過程，會介紹我們是從哪裡找尋設計機構的參考和設計過程中所遇到的問題以及解決辦法和最後的結論</w:t>
      </w:r>
      <w:r w:rsidR="008D10C0">
        <w:rPr>
          <w:rFonts w:ascii="標楷體" w:eastAsia="標楷體" w:hAnsi="標楷體" w:hint="eastAsia"/>
        </w:rPr>
        <w:t>。</w:t>
      </w:r>
    </w:p>
    <w:p w:rsidR="00FA3ED1" w:rsidRPr="00FA3ED1" w:rsidRDefault="00FA3ED1" w:rsidP="00FA3ED1">
      <w:pPr>
        <w:spacing w:line="360" w:lineRule="auto"/>
        <w:rPr>
          <w:rFonts w:ascii="標楷體" w:eastAsia="標楷體" w:hAnsi="標楷體" w:cs="標楷體"/>
          <w:kern w:val="0"/>
          <w:szCs w:val="24"/>
          <w:lang w:val="zh-TW"/>
        </w:rPr>
      </w:pPr>
      <w:r w:rsidRPr="00FA3ED1">
        <w:rPr>
          <w:rFonts w:ascii="標楷體" w:eastAsia="標楷體" w:hAnsi="標楷體" w:cs="標楷體" w:hint="eastAsia"/>
          <w:kern w:val="0"/>
          <w:szCs w:val="24"/>
          <w:lang w:val="zh-TW"/>
        </w:rPr>
        <w:t>二、報告架構</w:t>
      </w:r>
    </w:p>
    <w:p w:rsidR="00FA3ED1" w:rsidRPr="00FA3ED1" w:rsidRDefault="00FA3ED1" w:rsidP="00FA3ED1">
      <w:pPr>
        <w:spacing w:line="360" w:lineRule="auto"/>
        <w:ind w:firstLineChars="236" w:firstLine="566"/>
        <w:jc w:val="both"/>
        <w:rPr>
          <w:rFonts w:ascii="標楷體" w:eastAsia="標楷體" w:hAnsi="標楷體" w:cs="標楷體"/>
          <w:kern w:val="0"/>
          <w:szCs w:val="24"/>
          <w:lang w:val="zh-TW"/>
        </w:rPr>
      </w:pPr>
      <w:r w:rsidRPr="00FA3ED1">
        <w:rPr>
          <w:rFonts w:ascii="標楷體" w:eastAsia="標楷體" w:hAnsi="標楷體" w:cs="標楷體" w:hint="eastAsia"/>
          <w:kern w:val="0"/>
          <w:szCs w:val="24"/>
          <w:lang w:val="zh-TW"/>
        </w:rPr>
        <w:t>本報告將按照下列架構來論述；第一章</w:t>
      </w:r>
      <w:r>
        <w:rPr>
          <w:rFonts w:ascii="標楷體" w:eastAsia="標楷體" w:hAnsi="標楷體" w:cs="標楷體" w:hint="eastAsia"/>
          <w:kern w:val="0"/>
          <w:szCs w:val="24"/>
          <w:lang w:val="zh-TW"/>
        </w:rPr>
        <w:t>前言</w:t>
      </w:r>
      <w:r w:rsidRPr="00FA3ED1">
        <w:rPr>
          <w:rFonts w:ascii="標楷體" w:eastAsia="標楷體" w:hAnsi="標楷體" w:cs="標楷體" w:hint="eastAsia"/>
          <w:kern w:val="0"/>
          <w:szCs w:val="24"/>
          <w:lang w:val="zh-TW"/>
        </w:rPr>
        <w:t>；第二章研究目的；第三章說明設計所有有使</w:t>
      </w:r>
      <w:r w:rsidR="00B209E6">
        <w:rPr>
          <w:rFonts w:ascii="標楷體" w:eastAsia="標楷體" w:hAnsi="標楷體" w:cs="標楷體" w:hint="eastAsia"/>
          <w:kern w:val="0"/>
          <w:szCs w:val="24"/>
          <w:lang w:val="zh-TW"/>
        </w:rPr>
        <w:t>用到的軟硬體介紹如伺服馬達、</w:t>
      </w:r>
      <w:r w:rsidR="00B209E6" w:rsidRPr="00FA3ED1">
        <w:rPr>
          <w:rFonts w:ascii="標楷體" w:eastAsia="標楷體" w:hAnsi="標楷體" w:cs="標楷體" w:hint="eastAsia"/>
          <w:kern w:val="0"/>
          <w:szCs w:val="24"/>
          <w:lang w:val="zh-TW"/>
        </w:rPr>
        <w:t>3D列印等</w:t>
      </w:r>
      <w:r w:rsidR="00B209E6" w:rsidRPr="00FA3ED1">
        <w:rPr>
          <w:rFonts w:ascii="標楷體" w:eastAsia="標楷體" w:hAnsi="標楷體" w:cs="標楷體"/>
          <w:kern w:val="0"/>
          <w:szCs w:val="24"/>
          <w:lang w:val="zh-TW"/>
        </w:rPr>
        <w:t>…</w:t>
      </w:r>
      <w:r w:rsidR="00B209E6" w:rsidRPr="00FA3ED1">
        <w:rPr>
          <w:rFonts w:ascii="標楷體" w:eastAsia="標楷體" w:hAnsi="標楷體" w:cs="標楷體" w:hint="eastAsia"/>
          <w:kern w:val="0"/>
          <w:szCs w:val="24"/>
          <w:lang w:val="zh-TW"/>
        </w:rPr>
        <w:t>各種設備</w:t>
      </w:r>
      <w:r w:rsidRPr="00FA3ED1">
        <w:rPr>
          <w:rFonts w:ascii="標楷體" w:eastAsia="標楷體" w:hAnsi="標楷體" w:cs="標楷體" w:hint="eastAsia"/>
          <w:kern w:val="0"/>
          <w:szCs w:val="24"/>
          <w:lang w:val="zh-TW"/>
        </w:rPr>
        <w:t>設計</w:t>
      </w:r>
      <w:r w:rsidR="00B209E6">
        <w:rPr>
          <w:rFonts w:ascii="標楷體" w:eastAsia="標楷體" w:hAnsi="標楷體" w:cs="標楷體" w:hint="eastAsia"/>
          <w:kern w:val="0"/>
          <w:szCs w:val="24"/>
          <w:lang w:val="zh-TW"/>
        </w:rPr>
        <w:t>運球機構</w:t>
      </w:r>
      <w:r w:rsidRPr="00FA3ED1">
        <w:rPr>
          <w:rFonts w:ascii="標楷體" w:eastAsia="標楷體" w:hAnsi="標楷體" w:cs="標楷體" w:hint="eastAsia"/>
          <w:kern w:val="0"/>
          <w:szCs w:val="24"/>
          <w:lang w:val="zh-TW"/>
        </w:rPr>
        <w:t>所牽涉到的軟體亦將在此一併介紹；第四章為研究過程及方法，分別對</w:t>
      </w:r>
      <w:r>
        <w:rPr>
          <w:rFonts w:ascii="標楷體" w:eastAsia="標楷體" w:hAnsi="標楷體" w:cs="標楷體" w:hint="eastAsia"/>
          <w:kern w:val="0"/>
          <w:szCs w:val="24"/>
          <w:lang w:val="zh-TW"/>
        </w:rPr>
        <w:t>台球機構</w:t>
      </w:r>
      <w:r w:rsidRPr="00FA3ED1">
        <w:rPr>
          <w:rFonts w:ascii="標楷體" w:eastAsia="標楷體" w:hAnsi="標楷體" w:cs="標楷體" w:hint="eastAsia"/>
          <w:kern w:val="0"/>
          <w:szCs w:val="24"/>
          <w:lang w:val="zh-TW"/>
        </w:rPr>
        <w:t>的製作流程</w:t>
      </w:r>
      <w:r w:rsidR="00220497">
        <w:rPr>
          <w:rFonts w:ascii="標楷體" w:eastAsia="標楷體" w:hAnsi="標楷體" w:cs="標楷體" w:hint="eastAsia"/>
          <w:kern w:val="0"/>
          <w:szCs w:val="24"/>
          <w:lang w:val="zh-TW"/>
        </w:rPr>
        <w:t>以圖表搭配文字來達到</w:t>
      </w:r>
      <w:r w:rsidRPr="00FA3ED1">
        <w:rPr>
          <w:rFonts w:ascii="標楷體" w:eastAsia="標楷體" w:hAnsi="標楷體" w:cs="標楷體" w:hint="eastAsia"/>
          <w:kern w:val="0"/>
          <w:szCs w:val="24"/>
          <w:lang w:val="zh-TW"/>
        </w:rPr>
        <w:t>更清楚的呈現；第五章為研究結果，將完成後比較出此專題所帶來的效益，將完成後與未完成所帶來的差別，第六章為問題與討論，將過程中所遇到的問題與解決方法，依依呈現在報告中，讓大家能看完報告後，不僅僅能對此專題有更深的了解，也能在家試作時能參考我們的報告，進行問題改善；第七章為結論，我們將製作專題過程中所學的一切詳細報告，也介紹了作品未來的發展性</w:t>
      </w:r>
      <w:r w:rsidR="00220497">
        <w:rPr>
          <w:rFonts w:ascii="標楷體" w:eastAsia="標楷體" w:hAnsi="標楷體" w:cs="標楷體" w:hint="eastAsia"/>
          <w:kern w:val="0"/>
          <w:szCs w:val="24"/>
          <w:lang w:val="zh-TW"/>
        </w:rPr>
        <w:t>。</w:t>
      </w:r>
      <w:r w:rsidR="00220497" w:rsidRPr="00FA3ED1">
        <w:rPr>
          <w:rFonts w:ascii="標楷體" w:eastAsia="標楷體" w:hAnsi="標楷體" w:cs="標楷體" w:hint="eastAsia"/>
          <w:kern w:val="0"/>
          <w:szCs w:val="24"/>
          <w:lang w:val="zh-TW"/>
        </w:rPr>
        <w:t xml:space="preserve"> </w:t>
      </w: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Pr="00B209E6" w:rsidRDefault="00605CCE" w:rsidP="00605CCE">
      <w:pPr>
        <w:rPr>
          <w:sz w:val="40"/>
          <w:szCs w:val="40"/>
        </w:rPr>
      </w:pPr>
    </w:p>
    <w:p w:rsidR="00605CCE" w:rsidRDefault="00605CCE" w:rsidP="00605CCE">
      <w:pPr>
        <w:rPr>
          <w:sz w:val="40"/>
          <w:szCs w:val="40"/>
        </w:rPr>
      </w:pPr>
    </w:p>
    <w:p w:rsidR="00B209E6" w:rsidRDefault="00B209E6" w:rsidP="00605CCE">
      <w:pPr>
        <w:rPr>
          <w:sz w:val="40"/>
          <w:szCs w:val="40"/>
        </w:rPr>
      </w:pPr>
    </w:p>
    <w:p w:rsidR="00B209E6" w:rsidRDefault="00B209E6" w:rsidP="00605CCE">
      <w:pPr>
        <w:rPr>
          <w:sz w:val="40"/>
          <w:szCs w:val="40"/>
        </w:rPr>
      </w:pPr>
    </w:p>
    <w:p w:rsidR="00605CCE" w:rsidRPr="00BE52F7" w:rsidRDefault="00FA3ED1" w:rsidP="00FA3ED1">
      <w:pPr>
        <w:jc w:val="center"/>
        <w:rPr>
          <w:rFonts w:ascii="標楷體" w:eastAsia="標楷體" w:hAnsi="標楷體"/>
          <w:sz w:val="40"/>
          <w:szCs w:val="40"/>
        </w:rPr>
      </w:pPr>
      <w:bookmarkStart w:id="0" w:name="_GoBack"/>
      <w:bookmarkEnd w:id="0"/>
      <w:r w:rsidRPr="00BE52F7">
        <w:rPr>
          <w:rFonts w:ascii="標楷體" w:eastAsia="標楷體" w:hAnsi="標楷體" w:cs="標楷體" w:hint="eastAsia"/>
          <w:b/>
          <w:kern w:val="0"/>
          <w:sz w:val="32"/>
          <w:szCs w:val="32"/>
          <w:lang w:val="zh-TW"/>
        </w:rPr>
        <w:lastRenderedPageBreak/>
        <w:t>貳、研究目的</w:t>
      </w:r>
    </w:p>
    <w:p w:rsidR="00FA3ED1" w:rsidRPr="00FA3ED1" w:rsidRDefault="00FA3ED1" w:rsidP="00FA3ED1">
      <w:pPr>
        <w:spacing w:line="360" w:lineRule="auto"/>
        <w:ind w:firstLineChars="236" w:firstLine="566"/>
        <w:jc w:val="both"/>
        <w:rPr>
          <w:rFonts w:ascii="標楷體" w:eastAsia="標楷體" w:hAnsi="標楷體" w:cs="標楷體"/>
          <w:kern w:val="0"/>
          <w:szCs w:val="24"/>
          <w:lang w:val="zh-TW"/>
        </w:rPr>
      </w:pPr>
      <w:r w:rsidRPr="00FA3ED1">
        <w:rPr>
          <w:rFonts w:ascii="標楷體" w:eastAsia="標楷體" w:hAnsi="標楷體" w:cs="標楷體" w:hint="eastAsia"/>
          <w:kern w:val="0"/>
          <w:szCs w:val="24"/>
          <w:lang w:val="zh-TW"/>
        </w:rPr>
        <w:t>希望大家閱讀此報告後，對</w:t>
      </w:r>
      <w:r>
        <w:rPr>
          <w:rFonts w:ascii="標楷體" w:eastAsia="標楷體" w:hAnsi="標楷體" w:cs="標楷體" w:hint="eastAsia"/>
          <w:kern w:val="0"/>
          <w:szCs w:val="24"/>
          <w:lang w:val="zh-TW"/>
        </w:rPr>
        <w:t>鋼球運動機構</w:t>
      </w:r>
      <w:r w:rsidRPr="00FA3ED1">
        <w:rPr>
          <w:rFonts w:ascii="標楷體" w:eastAsia="標楷體" w:hAnsi="標楷體" w:cs="標楷體" w:hint="eastAsia"/>
          <w:kern w:val="0"/>
          <w:szCs w:val="24"/>
          <w:lang w:val="zh-TW"/>
        </w:rPr>
        <w:t>的設計與組裝產生興趣，且有更進一步的認知，也可以自行獨立設計與完成心目中理想的</w:t>
      </w:r>
      <w:r>
        <w:rPr>
          <w:rFonts w:ascii="標楷體" w:eastAsia="標楷體" w:hAnsi="標楷體" w:cs="標楷體" w:hint="eastAsia"/>
          <w:kern w:val="0"/>
          <w:szCs w:val="24"/>
          <w:lang w:val="zh-TW"/>
        </w:rPr>
        <w:t>鋼球運動機構</w:t>
      </w:r>
      <w:r w:rsidRPr="00FA3ED1">
        <w:rPr>
          <w:rFonts w:ascii="標楷體" w:eastAsia="標楷體" w:hAnsi="標楷體" w:cs="標楷體" w:hint="eastAsia"/>
          <w:kern w:val="0"/>
          <w:szCs w:val="24"/>
          <w:lang w:val="zh-TW"/>
        </w:rPr>
        <w:t>。也希望藉由本報告，可以把我們所遇過的一些問題及解決方法提供給大家，大家在閱讀後能快速的解決問題及找到正確的解決方法。</w:t>
      </w:r>
    </w:p>
    <w:p w:rsidR="00FA3ED1" w:rsidRPr="00FA3ED1" w:rsidRDefault="00FA3ED1" w:rsidP="00FA3ED1">
      <w:pPr>
        <w:spacing w:line="360" w:lineRule="auto"/>
        <w:rPr>
          <w:rFonts w:ascii="標楷體" w:eastAsia="標楷體" w:hAnsi="標楷體" w:cs="標楷體"/>
          <w:kern w:val="0"/>
          <w:szCs w:val="24"/>
          <w:lang w:val="zh-TW"/>
        </w:rPr>
      </w:pPr>
      <w:r w:rsidRPr="00FA3ED1">
        <w:rPr>
          <w:rFonts w:ascii="標楷體" w:eastAsia="標楷體" w:hAnsi="標楷體" w:cs="標楷體" w:hint="eastAsia"/>
          <w:kern w:val="0"/>
          <w:szCs w:val="24"/>
          <w:lang w:val="zh-TW"/>
        </w:rPr>
        <w:t xml:space="preserve">    </w:t>
      </w:r>
    </w:p>
    <w:p w:rsidR="00605CCE" w:rsidRPr="00FA3ED1" w:rsidRDefault="00FA3ED1" w:rsidP="00FA3ED1">
      <w:pPr>
        <w:rPr>
          <w:rFonts w:ascii="標楷體" w:eastAsia="標楷體" w:hAnsi="標楷體"/>
          <w:sz w:val="40"/>
          <w:szCs w:val="40"/>
        </w:rPr>
      </w:pPr>
      <w:r w:rsidRPr="00FA3ED1">
        <w:rPr>
          <w:rFonts w:ascii="標楷體" w:eastAsia="標楷體" w:hAnsi="標楷體" w:cs="標楷體"/>
          <w:kern w:val="0"/>
          <w:szCs w:val="24"/>
          <w:lang w:val="zh-TW"/>
        </w:rPr>
        <w:t>本專題</w:t>
      </w:r>
      <w:r w:rsidRPr="00FA3ED1">
        <w:rPr>
          <w:rFonts w:ascii="標楷體" w:eastAsia="標楷體" w:hAnsi="標楷體" w:cs="標楷體" w:hint="eastAsia"/>
          <w:kern w:val="0"/>
          <w:szCs w:val="24"/>
          <w:lang w:val="zh-TW"/>
        </w:rPr>
        <w:t>研究目的是作為</w:t>
      </w:r>
      <w:r>
        <w:rPr>
          <w:rFonts w:ascii="標楷體" w:eastAsia="標楷體" w:hAnsi="標楷體" w:cs="標楷體" w:hint="eastAsia"/>
          <w:kern w:val="0"/>
          <w:szCs w:val="24"/>
          <w:lang w:val="zh-TW"/>
        </w:rPr>
        <w:t>鋼球運動機構</w:t>
      </w:r>
      <w:r w:rsidRPr="00FA3ED1">
        <w:rPr>
          <w:rFonts w:ascii="標楷體" w:eastAsia="標楷體" w:hAnsi="標楷體" w:cs="標楷體" w:hint="eastAsia"/>
          <w:kern w:val="0"/>
          <w:szCs w:val="24"/>
          <w:lang w:val="zh-TW"/>
        </w:rPr>
        <w:t>應用，實務上</w:t>
      </w:r>
      <w:r w:rsidRPr="00FA3ED1">
        <w:rPr>
          <w:rFonts w:ascii="標楷體" w:eastAsia="標楷體" w:hAnsi="標楷體" w:cs="標楷體"/>
          <w:kern w:val="0"/>
          <w:szCs w:val="24"/>
          <w:lang w:val="zh-TW"/>
        </w:rPr>
        <w:t>可以延伸應用作為</w:t>
      </w:r>
      <w:r>
        <w:rPr>
          <w:rFonts w:ascii="標楷體" w:eastAsia="標楷體" w:hAnsi="標楷體" w:cs="標楷體" w:hint="eastAsia"/>
          <w:kern w:val="0"/>
          <w:szCs w:val="24"/>
          <w:lang w:val="zh-TW"/>
        </w:rPr>
        <w:t>進階的產線自動化工具機</w:t>
      </w:r>
      <w:r w:rsidRPr="00FA3ED1">
        <w:rPr>
          <w:rFonts w:ascii="標楷體" w:eastAsia="標楷體" w:hAnsi="標楷體" w:cs="標楷體"/>
          <w:kern w:val="0"/>
          <w:szCs w:val="24"/>
          <w:lang w:val="zh-TW"/>
        </w:rPr>
        <w:t>與各</w:t>
      </w:r>
      <w:r w:rsidRPr="00FA3ED1">
        <w:rPr>
          <w:rFonts w:ascii="標楷體" w:eastAsia="標楷體" w:hAnsi="標楷體" w:cs="標楷體" w:hint="eastAsia"/>
          <w:kern w:val="0"/>
          <w:szCs w:val="24"/>
          <w:lang w:val="zh-TW"/>
        </w:rPr>
        <w:t>式需使用電器</w:t>
      </w:r>
      <w:r w:rsidRPr="00FA3ED1">
        <w:rPr>
          <w:rFonts w:ascii="標楷體" w:eastAsia="標楷體" w:hAnsi="標楷體" w:cs="標楷體"/>
          <w:kern w:val="0"/>
          <w:szCs w:val="24"/>
          <w:lang w:val="zh-TW"/>
        </w:rPr>
        <w:t>裝置等設備</w:t>
      </w:r>
      <w:r w:rsidRPr="00FA3ED1">
        <w:rPr>
          <w:rFonts w:ascii="標楷體" w:eastAsia="標楷體" w:hAnsi="標楷體" w:cs="標楷體" w:hint="eastAsia"/>
          <w:kern w:val="0"/>
          <w:szCs w:val="24"/>
          <w:lang w:val="zh-TW"/>
        </w:rPr>
        <w:t>有效的</w:t>
      </w:r>
      <w:r w:rsidRPr="00FA3ED1">
        <w:rPr>
          <w:rFonts w:ascii="標楷體" w:eastAsia="標楷體" w:hAnsi="標楷體" w:cs="標楷體"/>
          <w:kern w:val="0"/>
          <w:szCs w:val="24"/>
          <w:lang w:val="zh-TW"/>
        </w:rPr>
        <w:t>使用</w:t>
      </w:r>
      <w:r w:rsidRPr="00FA3ED1">
        <w:rPr>
          <w:rFonts w:ascii="標楷體" w:eastAsia="標楷體" w:hAnsi="標楷體" w:cs="標楷體" w:hint="eastAsia"/>
          <w:kern w:val="0"/>
          <w:szCs w:val="24"/>
          <w:lang w:val="zh-TW"/>
        </w:rPr>
        <w:t>。</w:t>
      </w:r>
    </w:p>
    <w:p w:rsidR="00605CCE" w:rsidRDefault="00605CCE" w:rsidP="00605CCE">
      <w:pPr>
        <w:rPr>
          <w:sz w:val="40"/>
          <w:szCs w:val="40"/>
        </w:rPr>
      </w:pPr>
    </w:p>
    <w:p w:rsidR="00605CCE" w:rsidRDefault="00605CCE" w:rsidP="00605CCE">
      <w:pPr>
        <w:rPr>
          <w:sz w:val="40"/>
          <w:szCs w:val="40"/>
        </w:rPr>
      </w:pPr>
    </w:p>
    <w:p w:rsidR="00605CCE" w:rsidRDefault="003F1BAF" w:rsidP="00605CCE">
      <w:pPr>
        <w:rPr>
          <w:sz w:val="40"/>
          <w:szCs w:val="40"/>
        </w:rPr>
      </w:pPr>
      <w:r>
        <w:rPr>
          <w:noProof/>
          <w:sz w:val="40"/>
          <w:szCs w:val="40"/>
        </w:rPr>
        <w:drawing>
          <wp:inline distT="0" distB="0" distL="0" distR="0">
            <wp:extent cx="5271770" cy="2981960"/>
            <wp:effectExtent l="0" t="0" r="508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2981960"/>
                    </a:xfrm>
                    <a:prstGeom prst="rect">
                      <a:avLst/>
                    </a:prstGeom>
                    <a:noFill/>
                    <a:ln>
                      <a:noFill/>
                    </a:ln>
                  </pic:spPr>
                </pic:pic>
              </a:graphicData>
            </a:graphic>
          </wp:inline>
        </w:drawing>
      </w: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Pr="00BE52F7" w:rsidRDefault="00FA3ED1" w:rsidP="00FA3ED1">
      <w:pPr>
        <w:jc w:val="center"/>
        <w:rPr>
          <w:rFonts w:ascii="標楷體" w:eastAsia="標楷體" w:hAnsi="標楷體"/>
          <w:sz w:val="32"/>
          <w:szCs w:val="32"/>
        </w:rPr>
      </w:pPr>
      <w:r w:rsidRPr="00BE52F7">
        <w:rPr>
          <w:rFonts w:ascii="標楷體" w:eastAsia="標楷體" w:hAnsi="標楷體" w:cs="標楷體" w:hint="eastAsia"/>
          <w:b/>
          <w:kern w:val="0"/>
          <w:sz w:val="32"/>
          <w:szCs w:val="32"/>
          <w:lang w:val="zh-TW"/>
        </w:rPr>
        <w:lastRenderedPageBreak/>
        <w:t>參 、研究設備及器材</w:t>
      </w:r>
    </w:p>
    <w:p w:rsidR="00605CCE" w:rsidRPr="00BE52F7" w:rsidRDefault="00FA3ED1" w:rsidP="00FA3ED1">
      <w:pPr>
        <w:pStyle w:val="a3"/>
        <w:numPr>
          <w:ilvl w:val="0"/>
          <w:numId w:val="20"/>
        </w:numPr>
        <w:ind w:leftChars="0"/>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軟體</w:t>
      </w:r>
    </w:p>
    <w:p w:rsidR="00FA3ED1" w:rsidRPr="00BE52F7" w:rsidRDefault="00FA3ED1" w:rsidP="00FA3ED1">
      <w:pPr>
        <w:pStyle w:val="a3"/>
        <w:spacing w:line="360" w:lineRule="auto"/>
        <w:ind w:leftChars="0"/>
        <w:jc w:val="both"/>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以下</w:t>
      </w:r>
      <w:proofErr w:type="gramStart"/>
      <w:r w:rsidRPr="00BE52F7">
        <w:rPr>
          <w:rFonts w:ascii="標楷體" w:eastAsia="標楷體" w:hAnsi="標楷體" w:cs="標楷體" w:hint="eastAsia"/>
          <w:kern w:val="0"/>
          <w:szCs w:val="24"/>
          <w:lang w:val="zh-TW"/>
        </w:rPr>
        <w:t>是本鋼球</w:t>
      </w:r>
      <w:proofErr w:type="gramEnd"/>
      <w:r w:rsidRPr="00BE52F7">
        <w:rPr>
          <w:rFonts w:ascii="標楷體" w:eastAsia="標楷體" w:hAnsi="標楷體" w:cs="標楷體" w:hint="eastAsia"/>
          <w:kern w:val="0"/>
          <w:szCs w:val="24"/>
          <w:lang w:val="zh-TW"/>
        </w:rPr>
        <w:t>機構所使用到的軟體及其詳細的介紹。</w:t>
      </w:r>
    </w:p>
    <w:p w:rsidR="00FA3ED1" w:rsidRPr="00BE52F7" w:rsidRDefault="00FA3ED1" w:rsidP="00FA3ED1">
      <w:pPr>
        <w:pStyle w:val="a3"/>
        <w:numPr>
          <w:ilvl w:val="0"/>
          <w:numId w:val="21"/>
        </w:numPr>
        <w:spacing w:line="360" w:lineRule="auto"/>
        <w:ind w:leftChars="0"/>
        <w:jc w:val="both"/>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SolveSp</w:t>
      </w:r>
      <w:r w:rsidRPr="00BE52F7">
        <w:rPr>
          <w:rFonts w:ascii="標楷體" w:eastAsia="標楷體" w:hAnsi="標楷體" w:cs="標楷體"/>
          <w:kern w:val="0"/>
          <w:szCs w:val="24"/>
          <w:lang w:val="zh-TW"/>
        </w:rPr>
        <w:t>ace</w:t>
      </w:r>
    </w:p>
    <w:p w:rsidR="00FA3ED1" w:rsidRPr="00BE52F7" w:rsidRDefault="00FA3ED1" w:rsidP="00FA3ED1">
      <w:pPr>
        <w:spacing w:line="360" w:lineRule="auto"/>
        <w:jc w:val="both"/>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此程式</w:t>
      </w:r>
      <w:r w:rsidR="00CE7883" w:rsidRPr="00BE52F7">
        <w:rPr>
          <w:rFonts w:ascii="標楷體" w:eastAsia="標楷體" w:hAnsi="標楷體" w:cs="標楷體" w:hint="eastAsia"/>
          <w:kern w:val="0"/>
          <w:szCs w:val="24"/>
          <w:lang w:val="zh-TW"/>
        </w:rPr>
        <w:t>是目前我們進行機構模擬前期的測試系統，這系統相較其他大型的繪圖軟體</w:t>
      </w:r>
      <w:proofErr w:type="gramStart"/>
      <w:r w:rsidR="00CE7883" w:rsidRPr="00BE52F7">
        <w:rPr>
          <w:rFonts w:ascii="標楷體" w:eastAsia="標楷體" w:hAnsi="標楷體" w:cs="標楷體" w:hint="eastAsia"/>
          <w:kern w:val="0"/>
          <w:szCs w:val="24"/>
          <w:lang w:val="zh-TW"/>
        </w:rPr>
        <w:t>來說更佳</w:t>
      </w:r>
      <w:proofErr w:type="gramEnd"/>
      <w:r w:rsidR="00CE7883" w:rsidRPr="00BE52F7">
        <w:rPr>
          <w:rFonts w:ascii="標楷體" w:eastAsia="標楷體" w:hAnsi="標楷體" w:cs="標楷體" w:hint="eastAsia"/>
          <w:kern w:val="0"/>
          <w:szCs w:val="24"/>
          <w:lang w:val="zh-TW"/>
        </w:rPr>
        <w:t>的容易攜帶，非常適合我們設計機構前期的</w:t>
      </w:r>
      <w:proofErr w:type="gramStart"/>
      <w:r w:rsidR="00CE7883" w:rsidRPr="00BE52F7">
        <w:rPr>
          <w:rFonts w:ascii="標楷體" w:eastAsia="標楷體" w:hAnsi="標楷體" w:cs="標楷體" w:hint="eastAsia"/>
          <w:kern w:val="0"/>
          <w:szCs w:val="24"/>
          <w:lang w:val="zh-TW"/>
        </w:rPr>
        <w:t>桿</w:t>
      </w:r>
      <w:proofErr w:type="gramEnd"/>
      <w:r w:rsidR="00CE7883" w:rsidRPr="00BE52F7">
        <w:rPr>
          <w:rFonts w:ascii="標楷體" w:eastAsia="標楷體" w:hAnsi="標楷體" w:cs="標楷體" w:hint="eastAsia"/>
          <w:kern w:val="0"/>
          <w:szCs w:val="24"/>
          <w:lang w:val="zh-TW"/>
        </w:rPr>
        <w:t>件模擬，會使用此軟體也是因為老師的推薦，過程中我們利用此軟體，將我們的構想轉為機構圖，在經過一次</w:t>
      </w:r>
      <w:proofErr w:type="gramStart"/>
      <w:r w:rsidR="00CE7883" w:rsidRPr="00BE52F7">
        <w:rPr>
          <w:rFonts w:ascii="標楷體" w:eastAsia="標楷體" w:hAnsi="標楷體" w:cs="標楷體" w:hint="eastAsia"/>
          <w:kern w:val="0"/>
          <w:szCs w:val="24"/>
          <w:lang w:val="zh-TW"/>
        </w:rPr>
        <w:t>次</w:t>
      </w:r>
      <w:proofErr w:type="gramEnd"/>
      <w:r w:rsidR="00CE7883" w:rsidRPr="00BE52F7">
        <w:rPr>
          <w:rFonts w:ascii="標楷體" w:eastAsia="標楷體" w:hAnsi="標楷體" w:cs="標楷體" w:hint="eastAsia"/>
          <w:kern w:val="0"/>
          <w:szCs w:val="24"/>
          <w:lang w:val="zh-TW"/>
        </w:rPr>
        <w:t>嘗試確認無誤後，最後才依依將零件放置在機構圖</w:t>
      </w:r>
    </w:p>
    <w:p w:rsidR="005A06BE" w:rsidRPr="00BE52F7" w:rsidRDefault="005A06BE" w:rsidP="00FA3ED1">
      <w:pPr>
        <w:spacing w:line="360" w:lineRule="auto"/>
        <w:jc w:val="both"/>
        <w:rPr>
          <w:rFonts w:ascii="標楷體" w:eastAsia="標楷體" w:hAnsi="標楷體" w:cs="標楷體"/>
          <w:kern w:val="0"/>
          <w:szCs w:val="24"/>
          <w:lang w:val="zh-TW"/>
        </w:rPr>
      </w:pPr>
    </w:p>
    <w:p w:rsidR="005A06BE" w:rsidRPr="00BE52F7" w:rsidRDefault="005A06BE" w:rsidP="00FA3ED1">
      <w:pPr>
        <w:spacing w:line="360" w:lineRule="auto"/>
        <w:jc w:val="both"/>
        <w:rPr>
          <w:rFonts w:ascii="標楷體" w:eastAsia="標楷體" w:hAnsi="標楷體" w:cs="標楷體"/>
          <w:kern w:val="0"/>
          <w:szCs w:val="24"/>
          <w:lang w:val="zh-TW"/>
        </w:rPr>
      </w:pPr>
    </w:p>
    <w:p w:rsidR="005A06BE" w:rsidRPr="00BE52F7" w:rsidRDefault="005A06BE" w:rsidP="00FA3ED1">
      <w:pPr>
        <w:spacing w:line="360" w:lineRule="auto"/>
        <w:jc w:val="both"/>
        <w:rPr>
          <w:rFonts w:ascii="標楷體" w:eastAsia="標楷體" w:hAnsi="標楷體" w:cs="標楷體"/>
          <w:kern w:val="0"/>
          <w:szCs w:val="24"/>
          <w:lang w:val="zh-TW"/>
        </w:rPr>
      </w:pPr>
    </w:p>
    <w:p w:rsidR="00FA3ED1" w:rsidRPr="00BE52F7" w:rsidRDefault="005A06BE" w:rsidP="00FA3ED1">
      <w:pPr>
        <w:spacing w:line="360" w:lineRule="auto"/>
        <w:jc w:val="both"/>
        <w:rPr>
          <w:rFonts w:ascii="標楷體" w:eastAsia="標楷體" w:hAnsi="標楷體" w:cs="標楷體"/>
          <w:kern w:val="0"/>
          <w:szCs w:val="24"/>
          <w:lang w:val="zh-TW"/>
        </w:rPr>
      </w:pPr>
      <w:r w:rsidRPr="00BE52F7">
        <w:rPr>
          <w:rFonts w:ascii="標楷體" w:eastAsia="標楷體" w:hAnsi="標楷體" w:cs="標楷體" w:hint="eastAsia"/>
          <w:noProof/>
          <w:kern w:val="0"/>
          <w:szCs w:val="24"/>
        </w:rPr>
        <w:drawing>
          <wp:inline distT="0" distB="0" distL="0" distR="0">
            <wp:extent cx="5271770" cy="3411220"/>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3411220"/>
                    </a:xfrm>
                    <a:prstGeom prst="rect">
                      <a:avLst/>
                    </a:prstGeom>
                    <a:noFill/>
                    <a:ln>
                      <a:noFill/>
                    </a:ln>
                  </pic:spPr>
                </pic:pic>
              </a:graphicData>
            </a:graphic>
          </wp:inline>
        </w:drawing>
      </w:r>
    </w:p>
    <w:p w:rsidR="005A06BE" w:rsidRPr="00BE52F7" w:rsidRDefault="005A06BE" w:rsidP="005A06BE">
      <w:pPr>
        <w:pStyle w:val="a3"/>
        <w:spacing w:line="360" w:lineRule="auto"/>
        <w:ind w:leftChars="0" w:left="390"/>
        <w:jc w:val="center"/>
        <w:rPr>
          <w:rFonts w:ascii="標楷體" w:eastAsia="標楷體" w:hAnsi="標楷體" w:cs="標楷體"/>
          <w:kern w:val="0"/>
          <w:szCs w:val="24"/>
          <w:lang w:val="zh-TW"/>
        </w:rPr>
      </w:pPr>
      <w:r w:rsidRPr="00BE52F7">
        <w:rPr>
          <w:rFonts w:ascii="標楷體" w:eastAsia="標楷體" w:hAnsi="標楷體" w:hint="eastAsia"/>
          <w:szCs w:val="24"/>
        </w:rPr>
        <w:t>圖1.</w:t>
      </w:r>
      <w:r w:rsidRPr="00BE52F7">
        <w:rPr>
          <w:rFonts w:ascii="標楷體" w:eastAsia="標楷體" w:hAnsi="標楷體" w:cs="標楷體" w:hint="eastAsia"/>
          <w:kern w:val="0"/>
          <w:szCs w:val="24"/>
          <w:lang w:val="zh-TW"/>
        </w:rPr>
        <w:t xml:space="preserve"> SolveSp</w:t>
      </w:r>
      <w:r w:rsidRPr="00BE52F7">
        <w:rPr>
          <w:rFonts w:ascii="標楷體" w:eastAsia="標楷體" w:hAnsi="標楷體" w:cs="標楷體"/>
          <w:kern w:val="0"/>
          <w:szCs w:val="24"/>
          <w:lang w:val="zh-TW"/>
        </w:rPr>
        <w:t>ace</w:t>
      </w:r>
      <w:r w:rsidRPr="00BE52F7">
        <w:rPr>
          <w:rFonts w:ascii="標楷體" w:eastAsia="標楷體" w:hAnsi="標楷體" w:cs="標楷體" w:hint="eastAsia"/>
          <w:kern w:val="0"/>
          <w:szCs w:val="24"/>
          <w:lang w:val="zh-TW"/>
        </w:rPr>
        <w:t>設計機構過程</w:t>
      </w:r>
    </w:p>
    <w:p w:rsidR="00FA3ED1" w:rsidRPr="00BE52F7" w:rsidRDefault="00FA3ED1" w:rsidP="00FA3ED1">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Default="00605CCE" w:rsidP="00605CCE">
      <w:pPr>
        <w:rPr>
          <w:rFonts w:ascii="標楷體" w:eastAsia="標楷體" w:hAnsi="標楷體"/>
          <w:szCs w:val="24"/>
        </w:rPr>
      </w:pPr>
    </w:p>
    <w:p w:rsidR="00BE52F7" w:rsidRDefault="00BE52F7" w:rsidP="00605CCE">
      <w:pPr>
        <w:rPr>
          <w:rFonts w:ascii="標楷體" w:eastAsia="標楷體" w:hAnsi="標楷體"/>
          <w:szCs w:val="24"/>
        </w:rPr>
      </w:pPr>
    </w:p>
    <w:p w:rsidR="00BE52F7" w:rsidRPr="00BE52F7" w:rsidRDefault="00BE52F7" w:rsidP="00605CCE">
      <w:pPr>
        <w:rPr>
          <w:rFonts w:ascii="標楷體" w:eastAsia="標楷體" w:hAnsi="標楷體"/>
          <w:szCs w:val="24"/>
        </w:rPr>
      </w:pPr>
    </w:p>
    <w:p w:rsidR="005A06BE" w:rsidRPr="00BE52F7" w:rsidRDefault="005A06BE" w:rsidP="005A06BE">
      <w:pPr>
        <w:pStyle w:val="a3"/>
        <w:numPr>
          <w:ilvl w:val="0"/>
          <w:numId w:val="21"/>
        </w:numPr>
        <w:spacing w:line="360" w:lineRule="auto"/>
        <w:ind w:leftChars="0"/>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lastRenderedPageBreak/>
        <w:t>Onsh</w:t>
      </w:r>
      <w:r w:rsidRPr="00BE52F7">
        <w:rPr>
          <w:rFonts w:ascii="標楷體" w:eastAsia="標楷體" w:hAnsi="標楷體" w:cs="標楷體"/>
          <w:kern w:val="0"/>
          <w:szCs w:val="24"/>
          <w:lang w:val="zh-TW"/>
        </w:rPr>
        <w:t>ape</w:t>
      </w:r>
    </w:p>
    <w:p w:rsidR="005A06BE" w:rsidRPr="00BE52F7" w:rsidRDefault="005A06BE" w:rsidP="005A06BE">
      <w:pPr>
        <w:spacing w:line="360" w:lineRule="auto"/>
        <w:jc w:val="both"/>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此程式目前製圖設計業中逐漸被重視，可以利用此程式來進行零件繪製、模擬組合、動畫製作、立體圖展示等</w:t>
      </w:r>
      <w:r w:rsidRPr="00BE52F7">
        <w:rPr>
          <w:rFonts w:ascii="標楷體" w:eastAsia="標楷體" w:hAnsi="標楷體" w:cs="標楷體"/>
          <w:kern w:val="0"/>
          <w:szCs w:val="24"/>
          <w:lang w:val="zh-TW"/>
        </w:rPr>
        <w:t>…</w:t>
      </w:r>
      <w:r w:rsidRPr="00BE52F7">
        <w:rPr>
          <w:rFonts w:ascii="標楷體" w:eastAsia="標楷體" w:hAnsi="標楷體" w:cs="標楷體" w:hint="eastAsia"/>
          <w:kern w:val="0"/>
          <w:szCs w:val="24"/>
          <w:lang w:val="zh-TW"/>
        </w:rPr>
        <w:t>多方面的用途，會使用此軟體，也是因為此軟體為老師推薦教學的軟體，這程式主打能全雲端繪圖只要有網路就能繪圖，因此在製作專題的過程中，也能藉由上課所學，套用至機構製作當中，過程中我們利用此軟體，將我們的構想轉為立體圖，在經過一次</w:t>
      </w:r>
      <w:proofErr w:type="gramStart"/>
      <w:r w:rsidRPr="00BE52F7">
        <w:rPr>
          <w:rFonts w:ascii="標楷體" w:eastAsia="標楷體" w:hAnsi="標楷體" w:cs="標楷體" w:hint="eastAsia"/>
          <w:kern w:val="0"/>
          <w:szCs w:val="24"/>
          <w:lang w:val="zh-TW"/>
        </w:rPr>
        <w:t>次</w:t>
      </w:r>
      <w:proofErr w:type="gramEnd"/>
      <w:r w:rsidRPr="00BE52F7">
        <w:rPr>
          <w:rFonts w:ascii="標楷體" w:eastAsia="標楷體" w:hAnsi="標楷體" w:cs="標楷體" w:hint="eastAsia"/>
          <w:kern w:val="0"/>
          <w:szCs w:val="24"/>
          <w:lang w:val="zh-TW"/>
        </w:rPr>
        <w:t>嘗試組裝確認無誤後，最後才依依將零件放置成零件圖，再轉成STL檔。</w:t>
      </w:r>
    </w:p>
    <w:p w:rsidR="005A06BE" w:rsidRPr="00BE52F7" w:rsidRDefault="005A06BE" w:rsidP="005A06BE">
      <w:pPr>
        <w:spacing w:line="360" w:lineRule="auto"/>
        <w:rPr>
          <w:rFonts w:ascii="標楷體" w:eastAsia="標楷體" w:hAnsi="標楷體" w:cs="標楷體"/>
          <w:kern w:val="0"/>
          <w:szCs w:val="24"/>
          <w:lang w:val="zh-TW"/>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BE52F7" w:rsidRDefault="00BE52F7" w:rsidP="00605CCE">
      <w:pPr>
        <w:rPr>
          <w:rFonts w:ascii="標楷體" w:eastAsia="標楷體" w:hAnsi="標楷體"/>
          <w:szCs w:val="24"/>
        </w:rPr>
      </w:pPr>
    </w:p>
    <w:p w:rsidR="00BE52F7" w:rsidRDefault="00BE52F7" w:rsidP="00605CCE">
      <w:pPr>
        <w:rPr>
          <w:rFonts w:ascii="標楷體" w:eastAsia="標楷體" w:hAnsi="標楷體"/>
          <w:szCs w:val="24"/>
        </w:rPr>
      </w:pPr>
    </w:p>
    <w:p w:rsidR="00BE52F7" w:rsidRDefault="00BE52F7" w:rsidP="00605CCE">
      <w:pPr>
        <w:rPr>
          <w:rFonts w:ascii="標楷體" w:eastAsia="標楷體" w:hAnsi="標楷體"/>
          <w:szCs w:val="24"/>
        </w:rPr>
      </w:pPr>
    </w:p>
    <w:p w:rsidR="00BE52F7" w:rsidRDefault="00BE52F7" w:rsidP="00605CCE">
      <w:pPr>
        <w:rPr>
          <w:rFonts w:ascii="標楷體" w:eastAsia="標楷體" w:hAnsi="標楷體"/>
          <w:szCs w:val="24"/>
        </w:rPr>
      </w:pPr>
    </w:p>
    <w:p w:rsidR="00BE52F7" w:rsidRPr="00BE52F7" w:rsidRDefault="00BE52F7" w:rsidP="00605CCE">
      <w:pPr>
        <w:rPr>
          <w:rFonts w:ascii="標楷體" w:eastAsia="標楷體" w:hAnsi="標楷體"/>
          <w:szCs w:val="24"/>
        </w:rPr>
      </w:pPr>
    </w:p>
    <w:p w:rsidR="00605CCE" w:rsidRPr="00BE52F7" w:rsidRDefault="00B209E6" w:rsidP="00605CCE">
      <w:pPr>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(三)V-rep</w:t>
      </w:r>
    </w:p>
    <w:p w:rsidR="00605CCE" w:rsidRPr="00BE52F7" w:rsidRDefault="00B209E6" w:rsidP="00605CCE">
      <w:pPr>
        <w:rPr>
          <w:rFonts w:ascii="標楷體" w:eastAsia="標楷體" w:hAnsi="標楷體"/>
          <w:szCs w:val="24"/>
        </w:rPr>
      </w:pPr>
      <w:r w:rsidRPr="00BE52F7">
        <w:rPr>
          <w:rFonts w:ascii="標楷體" w:eastAsia="標楷體" w:hAnsi="標楷體" w:hint="eastAsia"/>
          <w:szCs w:val="24"/>
        </w:rPr>
        <w:t>此程式我們主要是用來進行我們所設計的機構實際的運行情況，</w:t>
      </w:r>
      <w:r w:rsidR="00AE6A9C" w:rsidRPr="00BE52F7">
        <w:rPr>
          <w:rFonts w:ascii="標楷體" w:eastAsia="標楷體" w:hAnsi="標楷體" w:hint="eastAsia"/>
          <w:szCs w:val="24"/>
        </w:rPr>
        <w:t>這程式我們比較陌生所以花了比較多時間來摸索，但這程式很好用能進行鋼球在我們鋼球運動系統上運行的模擬</w:t>
      </w: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605CCE" w:rsidRPr="00BE52F7" w:rsidRDefault="00605CCE" w:rsidP="00605CCE">
      <w:pPr>
        <w:rPr>
          <w:rFonts w:ascii="標楷體" w:eastAsia="標楷體" w:hAnsi="標楷體"/>
          <w:szCs w:val="24"/>
        </w:rPr>
      </w:pPr>
    </w:p>
    <w:p w:rsidR="003C0522" w:rsidRPr="00BE52F7" w:rsidRDefault="003C0522" w:rsidP="00605CCE">
      <w:pPr>
        <w:rPr>
          <w:rFonts w:ascii="標楷體" w:eastAsia="標楷體" w:hAnsi="標楷體"/>
          <w:szCs w:val="24"/>
        </w:rPr>
      </w:pPr>
    </w:p>
    <w:p w:rsidR="00AE6A9C" w:rsidRPr="00BE52F7" w:rsidRDefault="00680248" w:rsidP="00680248">
      <w:pPr>
        <w:spacing w:line="360" w:lineRule="auto"/>
        <w:jc w:val="both"/>
        <w:rPr>
          <w:rFonts w:ascii="標楷體" w:eastAsia="標楷體" w:hAnsi="標楷體" w:cs="標楷體"/>
          <w:kern w:val="0"/>
          <w:szCs w:val="24"/>
          <w:lang w:val="zh-TW"/>
        </w:rPr>
      </w:pPr>
      <w:r w:rsidRPr="00BE52F7">
        <w:rPr>
          <w:rFonts w:ascii="標楷體" w:eastAsia="標楷體" w:hAnsi="標楷體" w:cs="標楷體" w:hint="eastAsia"/>
          <w:kern w:val="0"/>
          <w:szCs w:val="24"/>
        </w:rPr>
        <w:lastRenderedPageBreak/>
        <w:t>二</w:t>
      </w:r>
      <w:r w:rsidRPr="00BE52F7">
        <w:rPr>
          <w:rFonts w:ascii="標楷體" w:eastAsia="標楷體" w:hAnsi="標楷體" w:cs="標楷體" w:hint="eastAsia"/>
          <w:kern w:val="0"/>
          <w:szCs w:val="24"/>
          <w:lang w:val="zh-TW"/>
        </w:rPr>
        <w:t>、3D列印</w:t>
      </w:r>
    </w:p>
    <w:p w:rsidR="003C0522" w:rsidRPr="00BE52F7" w:rsidRDefault="00680248" w:rsidP="003C0522">
      <w:pPr>
        <w:spacing w:line="360" w:lineRule="auto"/>
        <w:ind w:firstLineChars="236" w:firstLine="566"/>
        <w:jc w:val="both"/>
        <w:rPr>
          <w:rFonts w:ascii="標楷體" w:eastAsia="標楷體" w:hAnsi="標楷體" w:cs="標楷體"/>
          <w:kern w:val="0"/>
          <w:szCs w:val="24"/>
          <w:lang w:val="zh-TW"/>
        </w:rPr>
      </w:pPr>
      <w:proofErr w:type="gramStart"/>
      <w:r w:rsidRPr="00BE52F7">
        <w:rPr>
          <w:rFonts w:ascii="標楷體" w:eastAsia="標楷體" w:hAnsi="標楷體" w:cs="標楷體" w:hint="eastAsia"/>
          <w:kern w:val="0"/>
          <w:szCs w:val="24"/>
          <w:lang w:val="zh-TW"/>
        </w:rPr>
        <w:t>抬球機構</w:t>
      </w:r>
      <w:proofErr w:type="gramEnd"/>
      <w:r w:rsidR="00AE6A9C" w:rsidRPr="00BE52F7">
        <w:rPr>
          <w:rFonts w:ascii="標楷體" w:eastAsia="標楷體" w:hAnsi="標楷體" w:cs="標楷體" w:hint="eastAsia"/>
          <w:kern w:val="0"/>
          <w:szCs w:val="24"/>
          <w:lang w:val="zh-TW"/>
        </w:rPr>
        <w:t>以及</w:t>
      </w:r>
      <w:r w:rsidR="003C0522" w:rsidRPr="00BE52F7">
        <w:rPr>
          <w:rFonts w:ascii="標楷體" w:eastAsia="標楷體" w:hAnsi="標楷體" w:cs="標楷體" w:hint="eastAsia"/>
          <w:kern w:val="0"/>
          <w:szCs w:val="24"/>
          <w:lang w:val="zh-TW"/>
        </w:rPr>
        <w:t>運球軌道</w:t>
      </w:r>
      <w:r w:rsidR="00AE6A9C" w:rsidRPr="00BE52F7">
        <w:rPr>
          <w:rFonts w:ascii="標楷體" w:eastAsia="標楷體" w:hAnsi="標楷體" w:cs="標楷體" w:hint="eastAsia"/>
          <w:kern w:val="0"/>
          <w:szCs w:val="24"/>
          <w:lang w:val="zh-TW"/>
        </w:rPr>
        <w:t>，都是由3D列印</w:t>
      </w:r>
      <w:r w:rsidR="003C0522" w:rsidRPr="00BE52F7">
        <w:rPr>
          <w:rFonts w:ascii="標楷體" w:eastAsia="標楷體" w:hAnsi="標楷體" w:cs="標楷體" w:hint="eastAsia"/>
          <w:kern w:val="0"/>
          <w:szCs w:val="24"/>
          <w:lang w:val="zh-TW"/>
        </w:rPr>
        <w:t>機製作而成，製作出得成品比起木板，較為美觀且具有未來科技感，能將On</w:t>
      </w:r>
      <w:r w:rsidR="003C0522" w:rsidRPr="00BE52F7">
        <w:rPr>
          <w:rFonts w:ascii="標楷體" w:eastAsia="標楷體" w:hAnsi="標楷體" w:cs="標楷體"/>
          <w:kern w:val="0"/>
          <w:szCs w:val="24"/>
          <w:lang w:val="zh-TW"/>
        </w:rPr>
        <w:t>shape</w:t>
      </w:r>
      <w:r w:rsidR="00AE6A9C" w:rsidRPr="00BE52F7">
        <w:rPr>
          <w:rFonts w:ascii="標楷體" w:eastAsia="標楷體" w:hAnsi="標楷體" w:cs="標楷體" w:hint="eastAsia"/>
          <w:kern w:val="0"/>
          <w:szCs w:val="24"/>
          <w:lang w:val="zh-TW"/>
        </w:rPr>
        <w:t>立體圖轉檔成STL檔案，載入印表機當中，用ABS線</w:t>
      </w:r>
      <w:proofErr w:type="gramStart"/>
      <w:r w:rsidR="00AE6A9C" w:rsidRPr="00BE52F7">
        <w:rPr>
          <w:rFonts w:ascii="標楷體" w:eastAsia="標楷體" w:hAnsi="標楷體" w:cs="標楷體" w:hint="eastAsia"/>
          <w:kern w:val="0"/>
          <w:szCs w:val="24"/>
          <w:lang w:val="zh-TW"/>
        </w:rPr>
        <w:t>一</w:t>
      </w:r>
      <w:proofErr w:type="gramEnd"/>
      <w:r w:rsidR="00AE6A9C" w:rsidRPr="00BE52F7">
        <w:rPr>
          <w:rFonts w:ascii="標楷體" w:eastAsia="標楷體" w:hAnsi="標楷體" w:cs="標楷體" w:hint="eastAsia"/>
          <w:kern w:val="0"/>
          <w:szCs w:val="24"/>
          <w:lang w:val="zh-TW"/>
        </w:rPr>
        <w:t>層層堆疊列成實體。</w:t>
      </w:r>
    </w:p>
    <w:p w:rsidR="003F1BAF" w:rsidRPr="00BE52F7" w:rsidRDefault="003F1BAF" w:rsidP="003F1BAF">
      <w:pPr>
        <w:spacing w:line="360" w:lineRule="auto"/>
        <w:jc w:val="both"/>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三、</w:t>
      </w:r>
      <w:proofErr w:type="gramStart"/>
      <w:r w:rsidR="003C0522" w:rsidRPr="00BE52F7">
        <w:rPr>
          <w:rFonts w:ascii="標楷體" w:eastAsia="標楷體" w:hAnsi="標楷體" w:cs="標楷體" w:hint="eastAsia"/>
          <w:kern w:val="0"/>
          <w:szCs w:val="24"/>
          <w:lang w:val="zh-TW"/>
        </w:rPr>
        <w:t>伺服馬達伺服馬達</w:t>
      </w:r>
      <w:proofErr w:type="gramEnd"/>
      <w:r w:rsidR="003C0522" w:rsidRPr="00BE52F7">
        <w:rPr>
          <w:rFonts w:ascii="標楷體" w:eastAsia="標楷體" w:hAnsi="標楷體" w:cs="標楷體" w:hint="eastAsia"/>
          <w:kern w:val="0"/>
          <w:szCs w:val="24"/>
          <w:lang w:val="zh-TW"/>
        </w:rPr>
        <w:t>介紹</w:t>
      </w:r>
    </w:p>
    <w:p w:rsidR="003C0522" w:rsidRPr="00BE52F7" w:rsidRDefault="003C0522" w:rsidP="003F1BAF">
      <w:pPr>
        <w:spacing w:line="360" w:lineRule="auto"/>
        <w:jc w:val="both"/>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本專題製作報告採用的伺服機為</w:t>
      </w:r>
      <w:r w:rsidR="003F1BAF" w:rsidRPr="00BE52F7">
        <w:rPr>
          <w:rFonts w:ascii="標楷體" w:eastAsia="標楷體" w:hAnsi="標楷體" w:cs="標楷體" w:hint="eastAsia"/>
          <w:kern w:val="0"/>
          <w:szCs w:val="24"/>
          <w:lang w:val="zh-TW"/>
        </w:rPr>
        <w:t>MG996如圖3</w:t>
      </w:r>
    </w:p>
    <w:p w:rsidR="003F1BAF" w:rsidRPr="00BE52F7" w:rsidRDefault="003F1BAF" w:rsidP="003F1BAF">
      <w:pPr>
        <w:spacing w:line="360" w:lineRule="auto"/>
        <w:ind w:firstLineChars="236" w:firstLine="566"/>
        <w:jc w:val="both"/>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伺服機的動作原理如</w:t>
      </w:r>
      <w:r w:rsidRPr="00BE52F7">
        <w:rPr>
          <w:rFonts w:ascii="標楷體" w:eastAsia="標楷體" w:hAnsi="標楷體" w:cs="標楷體"/>
          <w:kern w:val="0"/>
          <w:szCs w:val="24"/>
          <w:lang w:val="zh-TW"/>
        </w:rPr>
        <w:t xml:space="preserve"> </w:t>
      </w:r>
      <w:r w:rsidRPr="00BE52F7">
        <w:rPr>
          <w:rFonts w:ascii="標楷體" w:eastAsia="標楷體" w:hAnsi="標楷體" w:cs="標楷體" w:hint="eastAsia"/>
          <w:kern w:val="0"/>
          <w:szCs w:val="24"/>
          <w:lang w:val="zh-TW"/>
        </w:rPr>
        <w:t>圖5</w:t>
      </w:r>
      <w:r w:rsidRPr="00BE52F7">
        <w:rPr>
          <w:rFonts w:ascii="標楷體" w:eastAsia="標楷體" w:hAnsi="標楷體" w:cs="標楷體"/>
          <w:kern w:val="0"/>
          <w:szCs w:val="24"/>
          <w:lang w:val="zh-TW"/>
        </w:rPr>
        <w:t xml:space="preserve"> </w:t>
      </w:r>
      <w:r w:rsidRPr="00BE52F7">
        <w:rPr>
          <w:rFonts w:ascii="標楷體" w:eastAsia="標楷體" w:hAnsi="標楷體" w:cs="標楷體" w:hint="eastAsia"/>
          <w:kern w:val="0"/>
          <w:szCs w:val="24"/>
          <w:lang w:val="zh-TW"/>
        </w:rPr>
        <w:t>，輸入</w:t>
      </w:r>
      <w:r w:rsidRPr="00BE52F7">
        <w:rPr>
          <w:rFonts w:ascii="標楷體" w:eastAsia="標楷體" w:hAnsi="標楷體" w:cs="標楷體"/>
          <w:kern w:val="0"/>
          <w:szCs w:val="24"/>
          <w:lang w:val="zh-TW"/>
        </w:rPr>
        <w:t>PWM</w:t>
      </w:r>
      <w:r w:rsidRPr="00BE52F7">
        <w:rPr>
          <w:rFonts w:ascii="標楷體" w:eastAsia="標楷體" w:hAnsi="標楷體" w:cs="標楷體" w:hint="eastAsia"/>
          <w:kern w:val="0"/>
          <w:szCs w:val="24"/>
          <w:lang w:val="zh-TW"/>
        </w:rPr>
        <w:t>控制訊號給控制電路板，控制電路板會依照輸入的</w:t>
      </w:r>
      <w:r w:rsidRPr="00BE52F7">
        <w:rPr>
          <w:rFonts w:ascii="標楷體" w:eastAsia="標楷體" w:hAnsi="標楷體" w:cs="標楷體"/>
          <w:kern w:val="0"/>
          <w:szCs w:val="24"/>
          <w:lang w:val="zh-TW"/>
        </w:rPr>
        <w:t>PWM</w:t>
      </w:r>
      <w:r w:rsidRPr="00BE52F7">
        <w:rPr>
          <w:rFonts w:ascii="標楷體" w:eastAsia="標楷體" w:hAnsi="標楷體" w:cs="標楷體" w:hint="eastAsia"/>
          <w:kern w:val="0"/>
          <w:szCs w:val="24"/>
          <w:lang w:val="zh-TW"/>
        </w:rPr>
        <w:t>訊號所對應之角度與目前馬達角度做比較並驅動</w:t>
      </w:r>
      <w:r w:rsidRPr="00BE52F7">
        <w:rPr>
          <w:rFonts w:ascii="標楷體" w:eastAsia="標楷體" w:hAnsi="標楷體" w:cs="標楷體"/>
          <w:kern w:val="0"/>
          <w:szCs w:val="24"/>
          <w:lang w:val="zh-TW"/>
        </w:rPr>
        <w:t xml:space="preserve">DC  </w:t>
      </w:r>
      <w:r w:rsidRPr="00BE52F7">
        <w:rPr>
          <w:rFonts w:ascii="標楷體" w:eastAsia="標楷體" w:hAnsi="標楷體" w:cs="標楷體" w:hint="eastAsia"/>
          <w:kern w:val="0"/>
          <w:szCs w:val="24"/>
          <w:lang w:val="zh-TW"/>
        </w:rPr>
        <w:t>馬達政轉或反轉，馬達轉動帶動變速齒輪組轉動，控制電路板的可變電阻旋鈕嵌入變速齒輪下方，變速齒輪轉動使可變電阻</w:t>
      </w:r>
      <w:proofErr w:type="gramStart"/>
      <w:r w:rsidRPr="00BE52F7">
        <w:rPr>
          <w:rFonts w:ascii="標楷體" w:eastAsia="標楷體" w:hAnsi="標楷體" w:cs="標楷體" w:hint="eastAsia"/>
          <w:kern w:val="0"/>
          <w:szCs w:val="24"/>
          <w:lang w:val="zh-TW"/>
        </w:rPr>
        <w:t>駔</w:t>
      </w:r>
      <w:proofErr w:type="gramEnd"/>
      <w:r w:rsidRPr="00BE52F7">
        <w:rPr>
          <w:rFonts w:ascii="標楷體" w:eastAsia="標楷體" w:hAnsi="標楷體" w:cs="標楷體" w:hint="eastAsia"/>
          <w:kern w:val="0"/>
          <w:szCs w:val="24"/>
          <w:lang w:val="zh-TW"/>
        </w:rPr>
        <w:t>值大小改變，控制電路板利用可變電阻的分壓得知道目前轉動角度，繼續驅動馬達直到轉動到設定角度才停止，並持續做角度控制。更高階的伺服馬達可直接將主軸角度資料傳出，回授方式不會採用可變電阻分壓方式，會使用更精</w:t>
      </w:r>
      <w:proofErr w:type="gramStart"/>
      <w:r w:rsidRPr="00BE52F7">
        <w:rPr>
          <w:rFonts w:ascii="標楷體" w:eastAsia="標楷體" w:hAnsi="標楷體" w:cs="標楷體" w:hint="eastAsia"/>
          <w:kern w:val="0"/>
          <w:szCs w:val="24"/>
          <w:lang w:val="zh-TW"/>
        </w:rPr>
        <w:t>準</w:t>
      </w:r>
      <w:proofErr w:type="gramEnd"/>
      <w:r w:rsidRPr="00BE52F7">
        <w:rPr>
          <w:rFonts w:ascii="標楷體" w:eastAsia="標楷體" w:hAnsi="標楷體" w:cs="標楷體" w:hint="eastAsia"/>
          <w:kern w:val="0"/>
          <w:szCs w:val="24"/>
          <w:lang w:val="zh-TW"/>
        </w:rPr>
        <w:t>的量測</w:t>
      </w:r>
      <w:proofErr w:type="gramStart"/>
      <w:r w:rsidRPr="00BE52F7">
        <w:rPr>
          <w:rFonts w:ascii="標楷體" w:eastAsia="標楷體" w:hAnsi="標楷體" w:cs="標楷體" w:hint="eastAsia"/>
          <w:kern w:val="0"/>
          <w:szCs w:val="24"/>
          <w:lang w:val="zh-TW"/>
        </w:rPr>
        <w:t>方式做回授</w:t>
      </w:r>
      <w:proofErr w:type="gramEnd"/>
      <w:r w:rsidRPr="00BE52F7">
        <w:rPr>
          <w:rFonts w:ascii="標楷體" w:eastAsia="標楷體" w:hAnsi="標楷體" w:cs="標楷體" w:hint="eastAsia"/>
          <w:kern w:val="0"/>
          <w:szCs w:val="24"/>
          <w:lang w:val="zh-TW"/>
        </w:rPr>
        <w:t>，例如光學旋轉編碼器。</w:t>
      </w:r>
    </w:p>
    <w:p w:rsidR="003F1BAF" w:rsidRPr="00BE52F7" w:rsidRDefault="008D10C0" w:rsidP="003C0522">
      <w:pPr>
        <w:spacing w:line="360" w:lineRule="auto"/>
        <w:jc w:val="both"/>
        <w:rPr>
          <w:rFonts w:ascii="標楷體" w:eastAsia="標楷體" w:hAnsi="標楷體" w:cs="標楷體"/>
          <w:kern w:val="0"/>
          <w:szCs w:val="24"/>
          <w:lang w:val="zh-TW"/>
        </w:rPr>
      </w:pPr>
      <w:r>
        <w:rPr>
          <w:rFonts w:ascii="標楷體" w:eastAsia="標楷體" w:hAnsi="標楷體"/>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2.75pt;margin-top:25.1pt;width:137.1pt;height:100.8pt;z-index:251659264;mso-position-horizontal-relative:text;mso-position-vertical-relative:text">
            <v:imagedata r:id="rId7" o:title="6221_1_high_7_"/>
            <w10:wrap type="square" side="right"/>
          </v:shape>
        </w:pict>
      </w:r>
    </w:p>
    <w:p w:rsidR="003C0522" w:rsidRPr="00BE52F7" w:rsidRDefault="003F1BAF" w:rsidP="003F1BAF">
      <w:pPr>
        <w:spacing w:line="360" w:lineRule="auto"/>
        <w:jc w:val="center"/>
        <w:rPr>
          <w:rFonts w:ascii="標楷體" w:eastAsia="標楷體" w:hAnsi="標楷體" w:cs="標楷體"/>
          <w:kern w:val="0"/>
          <w:szCs w:val="24"/>
          <w:lang w:val="zh-TW"/>
        </w:rPr>
      </w:pPr>
      <w:r w:rsidRPr="00BE52F7">
        <w:rPr>
          <w:rFonts w:ascii="標楷體" w:eastAsia="標楷體" w:hAnsi="標楷體" w:cs="標楷體"/>
          <w:kern w:val="0"/>
          <w:szCs w:val="24"/>
          <w:lang w:val="zh-TW"/>
        </w:rPr>
        <w:br w:type="textWrapping" w:clear="all"/>
      </w:r>
      <w:r w:rsidRPr="00BE52F7">
        <w:rPr>
          <w:rFonts w:ascii="標楷體" w:eastAsia="標楷體" w:hAnsi="標楷體" w:cs="標楷體" w:hint="eastAsia"/>
          <w:kern w:val="0"/>
          <w:szCs w:val="24"/>
          <w:lang w:val="zh-TW"/>
        </w:rPr>
        <w:t>圖3 MG996伺服馬達</w:t>
      </w:r>
    </w:p>
    <w:p w:rsidR="003F1BAF" w:rsidRPr="00BE52F7" w:rsidRDefault="003F1BAF" w:rsidP="003C0522">
      <w:pPr>
        <w:spacing w:line="360" w:lineRule="auto"/>
        <w:rPr>
          <w:rFonts w:ascii="標楷體" w:eastAsia="標楷體" w:hAnsi="標楷體" w:cs="標楷體"/>
          <w:kern w:val="0"/>
          <w:szCs w:val="24"/>
          <w:lang w:val="zh-TW"/>
        </w:rPr>
      </w:pPr>
    </w:p>
    <w:p w:rsidR="003F1BAF" w:rsidRPr="00BE52F7" w:rsidRDefault="003F1BAF" w:rsidP="003C0522">
      <w:pPr>
        <w:spacing w:line="360" w:lineRule="auto"/>
        <w:rPr>
          <w:rFonts w:ascii="標楷體" w:eastAsia="標楷體" w:hAnsi="標楷體" w:cs="標楷體"/>
          <w:kern w:val="0"/>
          <w:szCs w:val="24"/>
          <w:lang w:val="zh-TW"/>
        </w:rPr>
      </w:pPr>
      <w:r w:rsidRPr="00BE52F7">
        <w:rPr>
          <w:rFonts w:ascii="標楷體" w:eastAsia="標楷體" w:hAnsi="標楷體" w:cs="標楷體"/>
          <w:noProof/>
          <w:kern w:val="0"/>
          <w:szCs w:val="24"/>
        </w:rPr>
        <w:drawing>
          <wp:inline distT="0" distB="0" distL="0" distR="0" wp14:anchorId="557BD2D4" wp14:editId="0A53E650">
            <wp:extent cx="5274310" cy="129540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95400"/>
                    </a:xfrm>
                    <a:prstGeom prst="rect">
                      <a:avLst/>
                    </a:prstGeom>
                    <a:noFill/>
                    <a:ln>
                      <a:noFill/>
                    </a:ln>
                  </pic:spPr>
                </pic:pic>
              </a:graphicData>
            </a:graphic>
          </wp:inline>
        </w:drawing>
      </w:r>
    </w:p>
    <w:p w:rsidR="003F1BAF" w:rsidRPr="00BE52F7" w:rsidRDefault="003F1BAF" w:rsidP="003F1BAF">
      <w:pPr>
        <w:spacing w:line="360" w:lineRule="auto"/>
        <w:jc w:val="center"/>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圖5　伺服馬達動作原理</w:t>
      </w:r>
    </w:p>
    <w:p w:rsidR="003F1BAF" w:rsidRPr="00BE52F7" w:rsidRDefault="003F1BAF" w:rsidP="003C0522">
      <w:pPr>
        <w:spacing w:line="360" w:lineRule="auto"/>
        <w:rPr>
          <w:rFonts w:ascii="標楷體" w:eastAsia="標楷體" w:hAnsi="標楷體" w:cs="標楷體"/>
          <w:kern w:val="0"/>
          <w:szCs w:val="24"/>
          <w:lang w:val="zh-TW"/>
        </w:rPr>
      </w:pPr>
    </w:p>
    <w:p w:rsidR="003C0522" w:rsidRPr="00BE52F7" w:rsidRDefault="003C0522" w:rsidP="003F1BAF">
      <w:pPr>
        <w:spacing w:line="360" w:lineRule="auto"/>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lastRenderedPageBreak/>
        <w:t>四、伺服馬達使用程式語言【Ａｒｄｕｉｎｏ】</w:t>
      </w:r>
    </w:p>
    <w:p w:rsidR="003C0522" w:rsidRPr="00BE52F7" w:rsidRDefault="003C0522" w:rsidP="003F1BAF">
      <w:pPr>
        <w:spacing w:line="360" w:lineRule="auto"/>
        <w:ind w:firstLineChars="236" w:firstLine="566"/>
        <w:jc w:val="both"/>
        <w:rPr>
          <w:rFonts w:ascii="標楷體" w:eastAsia="標楷體" w:hAnsi="標楷體" w:cs="標楷體"/>
          <w:kern w:val="0"/>
          <w:szCs w:val="24"/>
          <w:lang w:val="zh-TW"/>
        </w:rPr>
      </w:pPr>
      <w:proofErr w:type="gramStart"/>
      <w:r w:rsidRPr="00BE52F7">
        <w:rPr>
          <w:rFonts w:ascii="標楷體" w:eastAsia="標楷體" w:hAnsi="標楷體" w:cs="標楷體" w:hint="eastAsia"/>
          <w:kern w:val="0"/>
          <w:szCs w:val="24"/>
          <w:lang w:val="zh-TW"/>
        </w:rPr>
        <w:t>Ａｒｄｕｉｎｏ</w:t>
      </w:r>
      <w:proofErr w:type="gramEnd"/>
      <w:r w:rsidRPr="00BE52F7">
        <w:rPr>
          <w:rFonts w:ascii="標楷體" w:eastAsia="標楷體" w:hAnsi="標楷體" w:cs="標楷體" w:hint="eastAsia"/>
          <w:kern w:val="0"/>
          <w:szCs w:val="24"/>
          <w:lang w:val="zh-TW"/>
        </w:rPr>
        <w:t>是一種開放式的硬體與軟體，軟體的開發環境可在網路上免費下載，</w:t>
      </w:r>
      <w:r w:rsidRPr="00BE52F7">
        <w:rPr>
          <w:rFonts w:ascii="標楷體" w:eastAsia="標楷體" w:hAnsi="標楷體" w:cs="標楷體"/>
          <w:kern w:val="0"/>
          <w:szCs w:val="24"/>
          <w:lang w:val="zh-TW"/>
        </w:rPr>
        <w:t>而</w:t>
      </w:r>
      <w:r w:rsidRPr="00BE52F7">
        <w:rPr>
          <w:rFonts w:ascii="標楷體" w:eastAsia="標楷體" w:hAnsi="標楷體" w:cs="標楷體" w:hint="eastAsia"/>
          <w:kern w:val="0"/>
          <w:szCs w:val="24"/>
          <w:lang w:val="zh-TW"/>
        </w:rPr>
        <w:t>網路上也有許多</w:t>
      </w:r>
      <w:r w:rsidRPr="00BE52F7">
        <w:rPr>
          <w:rFonts w:ascii="標楷體" w:eastAsia="標楷體" w:hAnsi="標楷體" w:cs="標楷體"/>
          <w:kern w:val="0"/>
          <w:szCs w:val="24"/>
          <w:lang w:val="zh-TW"/>
        </w:rPr>
        <w:t>Arduino</w:t>
      </w:r>
      <w:r w:rsidRPr="00BE52F7">
        <w:rPr>
          <w:rFonts w:ascii="標楷體" w:eastAsia="標楷體" w:hAnsi="標楷體" w:cs="標楷體" w:hint="eastAsia"/>
          <w:kern w:val="0"/>
          <w:szCs w:val="24"/>
          <w:lang w:val="zh-TW"/>
        </w:rPr>
        <w:t>的作品程式可以參考</w:t>
      </w:r>
      <w:r w:rsidRPr="00BE52F7">
        <w:rPr>
          <w:rFonts w:ascii="標楷體" w:eastAsia="標楷體" w:hAnsi="標楷體" w:cs="標楷體"/>
          <w:kern w:val="0"/>
          <w:szCs w:val="24"/>
          <w:lang w:val="zh-TW"/>
        </w:rPr>
        <w:t>，</w:t>
      </w:r>
      <w:r w:rsidRPr="00BE52F7">
        <w:rPr>
          <w:rFonts w:ascii="標楷體" w:eastAsia="標楷體" w:hAnsi="標楷體" w:cs="標楷體" w:hint="eastAsia"/>
          <w:kern w:val="0"/>
          <w:szCs w:val="24"/>
          <w:lang w:val="zh-TW"/>
        </w:rPr>
        <w:t>並</w:t>
      </w:r>
      <w:r w:rsidRPr="00BE52F7">
        <w:rPr>
          <w:rFonts w:ascii="標楷體" w:eastAsia="標楷體" w:hAnsi="標楷體" w:cs="標楷體"/>
          <w:kern w:val="0"/>
          <w:szCs w:val="24"/>
          <w:lang w:val="zh-TW"/>
        </w:rPr>
        <w:t>依據自身之需求進行修</w:t>
      </w:r>
      <w:r w:rsidRPr="00BE52F7">
        <w:rPr>
          <w:rFonts w:ascii="標楷體" w:eastAsia="標楷體" w:hAnsi="標楷體" w:cs="標楷體" w:hint="eastAsia"/>
          <w:kern w:val="0"/>
          <w:szCs w:val="24"/>
          <w:lang w:val="zh-TW"/>
        </w:rPr>
        <w:t>改，且價格並不會太高。其特色如下：</w:t>
      </w:r>
    </w:p>
    <w:p w:rsidR="003C0522" w:rsidRPr="00BE52F7" w:rsidRDefault="003C0522" w:rsidP="003F1BAF">
      <w:pPr>
        <w:spacing w:line="360" w:lineRule="auto"/>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　入門簡單：程式操作並不困難，只需要電學基礎就可輕鬆操作。</w:t>
      </w:r>
    </w:p>
    <w:p w:rsidR="003C0522" w:rsidRPr="00BE52F7" w:rsidRDefault="003C0522" w:rsidP="003F1BAF">
      <w:pPr>
        <w:spacing w:line="360" w:lineRule="auto"/>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　彈性設計：可依自身需求修改、設計出自己所需的程式。</w:t>
      </w:r>
    </w:p>
    <w:p w:rsidR="003C0522" w:rsidRPr="00BE52F7" w:rsidRDefault="003C0522" w:rsidP="003F1BAF">
      <w:pPr>
        <w:spacing w:line="360" w:lineRule="auto"/>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　應用地方多：程式可以應用在馬達控制、遠端遙控等..許多地方。</w:t>
      </w:r>
    </w:p>
    <w:p w:rsidR="003C0522" w:rsidRPr="00BE52F7" w:rsidRDefault="003C0522" w:rsidP="003F1BAF">
      <w:pPr>
        <w:spacing w:line="360" w:lineRule="auto"/>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　購買管道多：許多電子材料行、網購、拍賣網都可購買的到。</w:t>
      </w:r>
    </w:p>
    <w:p w:rsidR="003C0522" w:rsidRPr="00BE52F7" w:rsidRDefault="003C0522" w:rsidP="003F1BAF">
      <w:pPr>
        <w:pStyle w:val="Web"/>
        <w:shd w:val="clear" w:color="auto" w:fill="FFFFFF"/>
        <w:spacing w:before="0" w:beforeAutospacing="0" w:after="150" w:afterAutospacing="0" w:line="360" w:lineRule="auto"/>
        <w:rPr>
          <w:rFonts w:ascii="標楷體" w:eastAsia="標楷體" w:hAnsi="標楷體" w:cs="Tahoma"/>
          <w:color w:val="333333"/>
        </w:rPr>
      </w:pPr>
      <w:r w:rsidRPr="00BE52F7">
        <w:rPr>
          <w:rFonts w:ascii="標楷體" w:eastAsia="標楷體" w:hAnsi="標楷體" w:cs="Tahoma"/>
          <w:color w:val="333333"/>
        </w:rPr>
        <w:t>伺服馬達控制模擬</w:t>
      </w:r>
    </w:p>
    <w:p w:rsidR="003F1BAF" w:rsidRPr="00BE52F7" w:rsidRDefault="003C0522" w:rsidP="003F1BAF">
      <w:pPr>
        <w:pStyle w:val="Web"/>
        <w:shd w:val="clear" w:color="auto" w:fill="FFFFFF"/>
        <w:spacing w:before="0" w:beforeAutospacing="0" w:after="150" w:afterAutospacing="0" w:line="360" w:lineRule="auto"/>
        <w:rPr>
          <w:rFonts w:ascii="標楷體" w:eastAsia="標楷體" w:hAnsi="標楷體" w:cs="Tahoma"/>
          <w:color w:val="333333"/>
        </w:rPr>
      </w:pPr>
      <w:r w:rsidRPr="00BE52F7">
        <w:rPr>
          <w:rFonts w:ascii="標楷體" w:eastAsia="標楷體" w:hAnsi="標楷體" w:cs="Tahoma"/>
          <w:color w:val="333333"/>
        </w:rPr>
        <w:t xml:space="preserve">為了在實體 Arduino Uno 控制板連線操作之前, 可以利用網際 </w:t>
      </w:r>
      <w:proofErr w:type="spellStart"/>
      <w:r w:rsidRPr="00BE52F7">
        <w:rPr>
          <w:rFonts w:ascii="標楷體" w:eastAsia="標楷體" w:hAnsi="標楷體" w:cs="Tahoma"/>
          <w:color w:val="333333"/>
        </w:rPr>
        <w:t>Auduino</w:t>
      </w:r>
      <w:proofErr w:type="spellEnd"/>
      <w:r w:rsidRPr="00BE52F7">
        <w:rPr>
          <w:rFonts w:ascii="標楷體" w:eastAsia="標楷體" w:hAnsi="標楷體" w:cs="Tahoma"/>
          <w:color w:val="333333"/>
        </w:rPr>
        <w:t xml:space="preserve"> 控制板與電子元件系統進行模擬, </w:t>
      </w:r>
      <w:r w:rsidRPr="00BE52F7">
        <w:rPr>
          <w:rFonts w:ascii="標楷體" w:eastAsia="標楷體" w:hAnsi="標楷體" w:cs="Tahoma" w:hint="eastAsia"/>
          <w:color w:val="333333"/>
        </w:rPr>
        <w:t>我們在</w:t>
      </w:r>
      <w:r w:rsidR="003F1BAF" w:rsidRPr="00BE52F7">
        <w:rPr>
          <w:rFonts w:ascii="標楷體" w:eastAsia="標楷體" w:hAnsi="標楷體" w:cs="Tahoma" w:hint="eastAsia"/>
          <w:color w:val="333333"/>
        </w:rPr>
        <w:t xml:space="preserve">Autodesk </w:t>
      </w:r>
      <w:proofErr w:type="spellStart"/>
      <w:r w:rsidR="003F1BAF" w:rsidRPr="00BE52F7">
        <w:rPr>
          <w:rFonts w:ascii="標楷體" w:eastAsia="標楷體" w:hAnsi="標楷體" w:cs="Tahoma" w:hint="eastAsia"/>
          <w:color w:val="333333"/>
        </w:rPr>
        <w:t>Tinkercad</w:t>
      </w:r>
      <w:proofErr w:type="spellEnd"/>
      <w:r w:rsidR="003F1BAF" w:rsidRPr="00BE52F7">
        <w:rPr>
          <w:rFonts w:ascii="標楷體" w:eastAsia="標楷體" w:hAnsi="標楷體" w:cs="Tahoma" w:hint="eastAsia"/>
          <w:color w:val="333333"/>
        </w:rPr>
        <w:t>進行模擬</w:t>
      </w:r>
    </w:p>
    <w:p w:rsidR="003C0522" w:rsidRPr="00BE52F7" w:rsidRDefault="003F1BAF" w:rsidP="003F1BAF">
      <w:pPr>
        <w:pStyle w:val="Web"/>
        <w:shd w:val="clear" w:color="auto" w:fill="FFFFFF"/>
        <w:spacing w:before="0" w:beforeAutospacing="0" w:after="150" w:afterAutospacing="0" w:line="360" w:lineRule="auto"/>
        <w:rPr>
          <w:rFonts w:ascii="標楷體" w:eastAsia="標楷體" w:hAnsi="標楷體" w:cs="Tahoma"/>
          <w:color w:val="333333"/>
        </w:rPr>
      </w:pPr>
      <w:r w:rsidRPr="00BE52F7">
        <w:rPr>
          <w:rFonts w:ascii="標楷體" w:eastAsia="標楷體" w:hAnsi="標楷體" w:cs="Tahoma"/>
          <w:color w:val="333333"/>
          <w:shd w:val="clear" w:color="auto" w:fill="FFFFFF"/>
        </w:rPr>
        <w:t xml:space="preserve">選擇 </w:t>
      </w:r>
      <w:proofErr w:type="spellStart"/>
      <w:r w:rsidRPr="00BE52F7">
        <w:rPr>
          <w:rFonts w:ascii="標楷體" w:eastAsia="標楷體" w:hAnsi="標楷體" w:cs="Tahoma"/>
          <w:color w:val="333333"/>
          <w:shd w:val="clear" w:color="auto" w:fill="FFFFFF"/>
        </w:rPr>
        <w:t>Arudino</w:t>
      </w:r>
      <w:proofErr w:type="spellEnd"/>
      <w:r w:rsidRPr="00BE52F7">
        <w:rPr>
          <w:rFonts w:ascii="標楷體" w:eastAsia="標楷體" w:hAnsi="標楷體" w:cs="Tahoma"/>
          <w:color w:val="333333"/>
          <w:shd w:val="clear" w:color="auto" w:fill="FFFFFF"/>
        </w:rPr>
        <w:t xml:space="preserve"> Uno 控制板與 Servo Motor, 然後接上電源與地線, 並將控制訊號接到 </w:t>
      </w:r>
      <w:proofErr w:type="spellStart"/>
      <w:r w:rsidRPr="00BE52F7">
        <w:rPr>
          <w:rFonts w:ascii="標楷體" w:eastAsia="標楷體" w:hAnsi="標楷體" w:cs="Tahoma"/>
          <w:color w:val="333333"/>
          <w:shd w:val="clear" w:color="auto" w:fill="FFFFFF"/>
        </w:rPr>
        <w:t>Auduino</w:t>
      </w:r>
      <w:proofErr w:type="spellEnd"/>
      <w:r w:rsidRPr="00BE52F7">
        <w:rPr>
          <w:rFonts w:ascii="標楷體" w:eastAsia="標楷體" w:hAnsi="標楷體" w:cs="Tahoma"/>
          <w:color w:val="333333"/>
          <w:shd w:val="clear" w:color="auto" w:fill="FFFFFF"/>
        </w:rPr>
        <w:t xml:space="preserve"> Uno 控制板的 PWM pin 9, 利用 Code Editor 納入下列 Arduino 程式, 再利用 upload and run 將程式編譯後上傳到虛擬的 Arduino Uno 控制板上執行, 就可以模擬 Servo Motor 持續左右各旋轉 180 度. 操畫面如下圖所示:</w:t>
      </w:r>
      <w:r w:rsidR="003C0522" w:rsidRPr="00BE52F7">
        <w:rPr>
          <w:rFonts w:ascii="標楷體" w:eastAsia="標楷體" w:hAnsi="標楷體" w:cs="Tahoma"/>
          <w:color w:val="333333"/>
        </w:rPr>
        <w:t xml:space="preserve"> </w:t>
      </w:r>
      <w:r w:rsidRPr="00BE52F7">
        <w:rPr>
          <w:rFonts w:ascii="標楷體" w:eastAsia="標楷體" w:hAnsi="標楷體"/>
          <w:noProof/>
        </w:rPr>
        <w:drawing>
          <wp:inline distT="0" distB="0" distL="0" distR="0" wp14:anchorId="23D8C724" wp14:editId="4E5C7550">
            <wp:extent cx="4699276" cy="2884547"/>
            <wp:effectExtent l="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236" cy="2886364"/>
                    </a:xfrm>
                    <a:prstGeom prst="rect">
                      <a:avLst/>
                    </a:prstGeom>
                    <a:noFill/>
                    <a:ln>
                      <a:noFill/>
                    </a:ln>
                  </pic:spPr>
                </pic:pic>
              </a:graphicData>
            </a:graphic>
          </wp:inline>
        </w:drawing>
      </w:r>
    </w:p>
    <w:p w:rsidR="00605CCE" w:rsidRPr="00BE52F7" w:rsidRDefault="00605CCE" w:rsidP="00605CCE">
      <w:pPr>
        <w:rPr>
          <w:rFonts w:ascii="標楷體" w:eastAsia="標楷體" w:hAnsi="標楷體"/>
          <w:szCs w:val="24"/>
        </w:rPr>
      </w:pPr>
    </w:p>
    <w:p w:rsidR="00605CCE" w:rsidRPr="00BE52F7" w:rsidRDefault="003F1BAF" w:rsidP="003F1BAF">
      <w:pPr>
        <w:spacing w:line="360" w:lineRule="auto"/>
        <w:rPr>
          <w:rFonts w:ascii="標楷體" w:eastAsia="標楷體" w:hAnsi="標楷體"/>
          <w:szCs w:val="24"/>
        </w:rPr>
      </w:pPr>
      <w:r w:rsidRPr="00BE52F7">
        <w:rPr>
          <w:rFonts w:ascii="標楷體" w:eastAsia="標楷體" w:hAnsi="標楷體" w:cs="Tahoma"/>
          <w:color w:val="333333"/>
          <w:szCs w:val="24"/>
          <w:shd w:val="clear" w:color="auto" w:fill="FFFFFF"/>
        </w:rPr>
        <w:t xml:space="preserve">完成上述以 </w:t>
      </w:r>
      <w:proofErr w:type="spellStart"/>
      <w:r w:rsidRPr="00BE52F7">
        <w:rPr>
          <w:rFonts w:ascii="標楷體" w:eastAsia="標楷體" w:hAnsi="標楷體" w:cs="Tahoma"/>
          <w:color w:val="333333"/>
          <w:szCs w:val="24"/>
          <w:shd w:val="clear" w:color="auto" w:fill="FFFFFF"/>
        </w:rPr>
        <w:t>TinkerCAD</w:t>
      </w:r>
      <w:proofErr w:type="spellEnd"/>
      <w:r w:rsidRPr="00BE52F7">
        <w:rPr>
          <w:rFonts w:ascii="標楷體" w:eastAsia="標楷體" w:hAnsi="標楷體" w:cs="Tahoma"/>
          <w:color w:val="333333"/>
          <w:szCs w:val="24"/>
          <w:shd w:val="clear" w:color="auto" w:fill="FFFFFF"/>
        </w:rPr>
        <w:t xml:space="preserve"> 模擬伺服馬達的接線與程式執行之後, 接著操作實體 Arduino 控制板與 Servo Motor 的控制, 首先利用電腦驅動 Arduino 控制板, 然後再利用板子上的脈衝寬度調變 (PWM, Pulse Width Modulation) 訊號控制伺服馬達, 之後再利用傳動機構與資訊控制介面, 製作所需的機電資整合系統. 電子電機系統除了可以方便感測各種</w:t>
      </w:r>
      <w:proofErr w:type="gramStart"/>
      <w:r w:rsidRPr="00BE52F7">
        <w:rPr>
          <w:rFonts w:ascii="標楷體" w:eastAsia="標楷體" w:hAnsi="標楷體" w:cs="Tahoma"/>
          <w:color w:val="333333"/>
          <w:szCs w:val="24"/>
          <w:shd w:val="clear" w:color="auto" w:fill="FFFFFF"/>
        </w:rPr>
        <w:t>物理化學量外</w:t>
      </w:r>
      <w:proofErr w:type="gramEnd"/>
      <w:r w:rsidRPr="00BE52F7">
        <w:rPr>
          <w:rFonts w:ascii="標楷體" w:eastAsia="標楷體" w:hAnsi="標楷體" w:cs="Tahoma"/>
          <w:color w:val="333333"/>
          <w:szCs w:val="24"/>
          <w:shd w:val="clear" w:color="auto" w:fill="FFFFFF"/>
        </w:rPr>
        <w:t>, 還能夠快速傳遞感測與命令訊號, 而機械系統則透過機構元件的組合, 扮演傳遞功率致動或抵抗外力撞擊與疲勞破壞的角色, 至於資訊系統則用來整合各種資訊, 用更友善的人機介面, 讓使用者更有效能地運用機電資系統產品.</w:t>
      </w: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605CCE" w:rsidRDefault="00605CCE" w:rsidP="00605CCE">
      <w:pPr>
        <w:rPr>
          <w:sz w:val="40"/>
          <w:szCs w:val="40"/>
        </w:rPr>
      </w:pPr>
    </w:p>
    <w:p w:rsidR="00BE52F7" w:rsidRDefault="00BE52F7" w:rsidP="00605CCE">
      <w:pPr>
        <w:rPr>
          <w:sz w:val="40"/>
          <w:szCs w:val="40"/>
        </w:rPr>
      </w:pPr>
    </w:p>
    <w:p w:rsidR="00122299" w:rsidRPr="00C50B42" w:rsidRDefault="00122299" w:rsidP="00122299">
      <w:pPr>
        <w:spacing w:line="360" w:lineRule="auto"/>
        <w:jc w:val="center"/>
        <w:rPr>
          <w:rFonts w:ascii="新細明體" w:hAnsi="新細明體" w:cs="標楷體"/>
          <w:b/>
          <w:kern w:val="0"/>
          <w:sz w:val="32"/>
          <w:szCs w:val="32"/>
          <w:lang w:val="zh-TW"/>
        </w:rPr>
      </w:pPr>
      <w:r>
        <w:rPr>
          <w:rFonts w:ascii="新細明體" w:hAnsi="新細明體" w:cs="標楷體" w:hint="eastAsia"/>
          <w:b/>
          <w:kern w:val="0"/>
          <w:sz w:val="32"/>
          <w:szCs w:val="32"/>
          <w:lang w:val="zh-TW"/>
        </w:rPr>
        <w:lastRenderedPageBreak/>
        <w:t>肆</w:t>
      </w:r>
      <w:r w:rsidRPr="00C50B42">
        <w:rPr>
          <w:rFonts w:ascii="新細明體" w:hAnsi="新細明體" w:cs="標楷體" w:hint="eastAsia"/>
          <w:b/>
          <w:kern w:val="0"/>
          <w:sz w:val="32"/>
          <w:szCs w:val="32"/>
          <w:lang w:val="zh-TW"/>
        </w:rPr>
        <w:t>、研究過程</w:t>
      </w:r>
      <w:r>
        <w:rPr>
          <w:rFonts w:ascii="新細明體" w:hAnsi="新細明體" w:cs="標楷體" w:hint="eastAsia"/>
          <w:b/>
          <w:kern w:val="0"/>
          <w:sz w:val="32"/>
          <w:szCs w:val="32"/>
          <w:lang w:val="zh-TW"/>
        </w:rPr>
        <w:t>或</w:t>
      </w:r>
      <w:r w:rsidRPr="00C50B42">
        <w:rPr>
          <w:rFonts w:ascii="新細明體" w:hAnsi="新細明體" w:cs="標楷體" w:hint="eastAsia"/>
          <w:b/>
          <w:kern w:val="0"/>
          <w:sz w:val="32"/>
          <w:szCs w:val="32"/>
          <w:lang w:val="zh-TW"/>
        </w:rPr>
        <w:t>方法</w:t>
      </w:r>
    </w:p>
    <w:p w:rsidR="00281748" w:rsidRDefault="00281748" w:rsidP="00605CCE">
      <w:pPr>
        <w:rPr>
          <w:rFonts w:ascii="新細明體" w:hAnsi="新細明體" w:cs="標楷體"/>
          <w:kern w:val="0"/>
          <w:szCs w:val="24"/>
          <w:lang w:val="zh-TW"/>
        </w:rPr>
      </w:pPr>
    </w:p>
    <w:p w:rsidR="00122299" w:rsidRPr="00122299" w:rsidRDefault="006545AF" w:rsidP="00605CCE">
      <w:pPr>
        <w:rPr>
          <w:rFonts w:ascii="新細明體" w:hAnsi="新細明體" w:cs="標楷體"/>
          <w:kern w:val="0"/>
          <w:szCs w:val="24"/>
          <w:lang w:val="zh-TW"/>
        </w:rPr>
      </w:pPr>
      <w:r>
        <w:rPr>
          <w:rFonts w:hint="eastAsia"/>
          <w:noProof/>
          <w:sz w:val="40"/>
          <w:szCs w:val="40"/>
        </w:rPr>
        <w:drawing>
          <wp:anchor distT="0" distB="0" distL="114300" distR="114300" simplePos="0" relativeHeight="251660288" behindDoc="0" locked="0" layoutInCell="1" allowOverlap="1">
            <wp:simplePos x="0" y="0"/>
            <wp:positionH relativeFrom="page">
              <wp:align>left</wp:align>
            </wp:positionH>
            <wp:positionV relativeFrom="paragraph">
              <wp:posOffset>309245</wp:posOffset>
            </wp:positionV>
            <wp:extent cx="8542020" cy="4821868"/>
            <wp:effectExtent l="0" t="0" r="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42020" cy="4821868"/>
                    </a:xfrm>
                    <a:prstGeom prst="rect">
                      <a:avLst/>
                    </a:prstGeom>
                  </pic:spPr>
                </pic:pic>
              </a:graphicData>
            </a:graphic>
            <wp14:sizeRelH relativeFrom="margin">
              <wp14:pctWidth>0</wp14:pctWidth>
            </wp14:sizeRelH>
            <wp14:sizeRelV relativeFrom="margin">
              <wp14:pctHeight>0</wp14:pctHeight>
            </wp14:sizeRelV>
          </wp:anchor>
        </w:drawing>
      </w:r>
      <w:r w:rsidR="00122299" w:rsidRPr="00C50B42">
        <w:rPr>
          <w:rFonts w:ascii="新細明體" w:hAnsi="新細明體" w:cs="標楷體" w:hint="eastAsia"/>
          <w:kern w:val="0"/>
          <w:szCs w:val="24"/>
          <w:lang w:val="zh-TW"/>
        </w:rPr>
        <w:t>製作流程</w:t>
      </w:r>
      <w:r w:rsidR="000445BD">
        <w:rPr>
          <w:rFonts w:ascii="新細明體" w:hAnsi="新細明體" w:cs="標楷體" w:hint="eastAsia"/>
          <w:kern w:val="0"/>
          <w:szCs w:val="24"/>
          <w:lang w:val="zh-TW"/>
        </w:rPr>
        <w:t>圖</w:t>
      </w:r>
    </w:p>
    <w:p w:rsidR="006545AF" w:rsidRDefault="006545AF" w:rsidP="00605CCE">
      <w:pPr>
        <w:rPr>
          <w:rFonts w:ascii="新細明體" w:hAnsi="新細明體" w:cs="標楷體"/>
          <w:kern w:val="0"/>
          <w:szCs w:val="24"/>
          <w:lang w:val="zh-TW"/>
        </w:rPr>
      </w:pPr>
    </w:p>
    <w:p w:rsidR="006545AF" w:rsidRDefault="006545AF" w:rsidP="00605CCE">
      <w:pPr>
        <w:rPr>
          <w:rFonts w:ascii="新細明體" w:hAnsi="新細明體" w:cs="標楷體"/>
          <w:kern w:val="0"/>
          <w:szCs w:val="24"/>
          <w:lang w:val="zh-TW"/>
        </w:rPr>
      </w:pPr>
    </w:p>
    <w:p w:rsidR="00605CCE" w:rsidRPr="00BE52F7" w:rsidRDefault="006545AF" w:rsidP="00BE52F7">
      <w:pPr>
        <w:spacing w:line="360" w:lineRule="auto"/>
        <w:rPr>
          <w:rFonts w:ascii="標楷體" w:eastAsia="標楷體" w:hAnsi="標楷體" w:cs="標楷體"/>
          <w:kern w:val="0"/>
          <w:szCs w:val="24"/>
          <w:lang w:val="zh-TW"/>
        </w:rPr>
      </w:pPr>
      <w:r w:rsidRPr="00BE52F7">
        <w:rPr>
          <w:rFonts w:ascii="標楷體" w:eastAsia="標楷體" w:hAnsi="標楷體" w:cs="標楷體" w:hint="eastAsia"/>
          <w:kern w:val="0"/>
          <w:szCs w:val="24"/>
          <w:lang w:val="zh-TW"/>
        </w:rPr>
        <w:t xml:space="preserve">   整個製作流程先設計完整體架構後，再用Oshape畫出零件圖進行組裝確認無誤後，再將零件工作圖轉為</w:t>
      </w:r>
      <w:r w:rsidRPr="00BE52F7">
        <w:rPr>
          <w:rFonts w:ascii="標楷體" w:eastAsia="標楷體" w:hAnsi="標楷體" w:cs="標楷體"/>
          <w:kern w:val="0"/>
          <w:szCs w:val="24"/>
          <w:lang w:val="zh-TW"/>
        </w:rPr>
        <w:t>STL</w:t>
      </w:r>
      <w:r w:rsidRPr="00BE52F7">
        <w:rPr>
          <w:rFonts w:ascii="標楷體" w:eastAsia="標楷體" w:hAnsi="標楷體" w:cs="標楷體" w:hint="eastAsia"/>
          <w:kern w:val="0"/>
          <w:szCs w:val="24"/>
          <w:lang w:val="zh-TW"/>
        </w:rPr>
        <w:t xml:space="preserve">檔，到 </w:t>
      </w:r>
      <w:r w:rsidRPr="00BE52F7">
        <w:rPr>
          <w:rFonts w:ascii="標楷體" w:eastAsia="標楷體" w:hAnsi="標楷體" w:cs="標楷體"/>
          <w:kern w:val="0"/>
          <w:szCs w:val="24"/>
          <w:lang w:val="zh-TW"/>
        </w:rPr>
        <w:t>V-rep</w:t>
      </w:r>
      <w:r w:rsidRPr="00BE52F7">
        <w:rPr>
          <w:rFonts w:ascii="標楷體" w:eastAsia="標楷體" w:hAnsi="標楷體" w:cs="標楷體" w:hint="eastAsia"/>
          <w:kern w:val="0"/>
          <w:szCs w:val="24"/>
          <w:lang w:val="zh-TW"/>
        </w:rPr>
        <w:t>進行動態模擬，完成後再進行</w:t>
      </w:r>
      <w:proofErr w:type="spellStart"/>
      <w:r w:rsidRPr="00BE52F7">
        <w:rPr>
          <w:rFonts w:ascii="標楷體" w:eastAsia="標楷體" w:hAnsi="標楷體" w:cs="Tahoma"/>
          <w:color w:val="333333"/>
          <w:szCs w:val="24"/>
          <w:shd w:val="clear" w:color="auto" w:fill="FFFFFF"/>
        </w:rPr>
        <w:t>TinkerCAD</w:t>
      </w:r>
      <w:proofErr w:type="spellEnd"/>
      <w:r w:rsidRPr="00BE52F7">
        <w:rPr>
          <w:rFonts w:ascii="標楷體" w:eastAsia="標楷體" w:hAnsi="標楷體" w:cs="Tahoma"/>
          <w:color w:val="333333"/>
          <w:szCs w:val="24"/>
          <w:shd w:val="clear" w:color="auto" w:fill="FFFFFF"/>
        </w:rPr>
        <w:t xml:space="preserve"> 模擬伺服馬達的接線與程式</w:t>
      </w:r>
      <w:r w:rsidRPr="00BE52F7">
        <w:rPr>
          <w:rFonts w:ascii="標楷體" w:eastAsia="標楷體" w:hAnsi="標楷體" w:cs="Tahoma" w:hint="eastAsia"/>
          <w:color w:val="333333"/>
          <w:szCs w:val="24"/>
          <w:shd w:val="clear" w:color="auto" w:fill="FFFFFF"/>
        </w:rPr>
        <w:t>，確定無誤後</w:t>
      </w:r>
      <w:r w:rsidRPr="00BE52F7">
        <w:rPr>
          <w:rFonts w:ascii="標楷體" w:eastAsia="標楷體" w:hAnsi="標楷體" w:cs="標楷體" w:hint="eastAsia"/>
          <w:kern w:val="0"/>
          <w:szCs w:val="24"/>
          <w:lang w:val="zh-TW"/>
        </w:rPr>
        <w:t>3D列印進行軌道製作，</w:t>
      </w:r>
      <w:r w:rsidR="00BE52F7" w:rsidRPr="00BE52F7">
        <w:rPr>
          <w:rFonts w:ascii="標楷體" w:eastAsia="標楷體" w:hAnsi="標楷體" w:cs="標楷體" w:hint="eastAsia"/>
          <w:kern w:val="0"/>
          <w:szCs w:val="24"/>
          <w:lang w:val="zh-TW"/>
        </w:rPr>
        <w:t>列印</w:t>
      </w:r>
      <w:r w:rsidRPr="00BE52F7">
        <w:rPr>
          <w:rFonts w:ascii="標楷體" w:eastAsia="標楷體" w:hAnsi="標楷體" w:cs="標楷體" w:hint="eastAsia"/>
          <w:kern w:val="0"/>
          <w:szCs w:val="24"/>
          <w:lang w:val="zh-TW"/>
        </w:rPr>
        <w:t>完後</w:t>
      </w:r>
      <w:r w:rsidR="00BE52F7" w:rsidRPr="00BE52F7">
        <w:rPr>
          <w:rFonts w:ascii="標楷體" w:eastAsia="標楷體" w:hAnsi="標楷體" w:cs="標楷體" w:hint="eastAsia"/>
          <w:kern w:val="0"/>
          <w:szCs w:val="24"/>
          <w:lang w:val="zh-TW"/>
        </w:rPr>
        <w:t>再進行組裝，最後將程式輸入，訊號線</w:t>
      </w:r>
      <w:proofErr w:type="gramStart"/>
      <w:r w:rsidR="00BE52F7" w:rsidRPr="00BE52F7">
        <w:rPr>
          <w:rFonts w:ascii="標楷體" w:eastAsia="標楷體" w:hAnsi="標楷體" w:cs="標楷體" w:hint="eastAsia"/>
          <w:kern w:val="0"/>
          <w:szCs w:val="24"/>
          <w:lang w:val="zh-TW"/>
        </w:rPr>
        <w:t>互相連好</w:t>
      </w:r>
      <w:proofErr w:type="gramEnd"/>
      <w:r w:rsidR="00BE52F7" w:rsidRPr="00BE52F7">
        <w:rPr>
          <w:rFonts w:ascii="標楷體" w:eastAsia="標楷體" w:hAnsi="標楷體" w:cs="標楷體" w:hint="eastAsia"/>
          <w:kern w:val="0"/>
          <w:szCs w:val="24"/>
          <w:lang w:val="zh-TW"/>
        </w:rPr>
        <w:t>，就可進行鋼球循環運動了</w:t>
      </w:r>
      <w:r w:rsidRPr="00BE52F7">
        <w:rPr>
          <w:rFonts w:ascii="標楷體" w:eastAsia="標楷體" w:hAnsi="標楷體" w:cs="標楷體" w:hint="eastAsia"/>
          <w:kern w:val="0"/>
          <w:szCs w:val="24"/>
          <w:lang w:val="zh-TW"/>
        </w:rPr>
        <w:t>。</w:t>
      </w:r>
    </w:p>
    <w:p w:rsidR="00281748" w:rsidRDefault="00281748" w:rsidP="00605CCE">
      <w:pPr>
        <w:rPr>
          <w:sz w:val="40"/>
          <w:szCs w:val="40"/>
        </w:rPr>
      </w:pPr>
    </w:p>
    <w:p w:rsidR="00281748" w:rsidRDefault="00281748" w:rsidP="00605CCE">
      <w:pPr>
        <w:rPr>
          <w:sz w:val="40"/>
          <w:szCs w:val="40"/>
        </w:rPr>
      </w:pPr>
    </w:p>
    <w:p w:rsidR="00281748" w:rsidRDefault="00281748" w:rsidP="00605CCE">
      <w:pPr>
        <w:rPr>
          <w:sz w:val="40"/>
          <w:szCs w:val="40"/>
        </w:rPr>
      </w:pPr>
      <w:r w:rsidRPr="00C50B42">
        <w:rPr>
          <w:rFonts w:ascii="新細明體" w:hAnsi="新細明體" w:cs="標楷體" w:hint="eastAsia"/>
          <w:b/>
          <w:kern w:val="0"/>
          <w:sz w:val="32"/>
          <w:szCs w:val="32"/>
          <w:lang w:val="zh-TW"/>
        </w:rPr>
        <w:lastRenderedPageBreak/>
        <w:t>伍、研究結果</w:t>
      </w: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Default="00281748" w:rsidP="00281748">
      <w:pPr>
        <w:tabs>
          <w:tab w:val="left" w:pos="7245"/>
        </w:tabs>
        <w:rPr>
          <w:sz w:val="40"/>
          <w:szCs w:val="40"/>
        </w:rPr>
      </w:pPr>
      <w:r>
        <w:rPr>
          <w:sz w:val="40"/>
          <w:szCs w:val="40"/>
        </w:rPr>
        <w:tab/>
      </w:r>
    </w:p>
    <w:p w:rsidR="00281748" w:rsidRDefault="00281748" w:rsidP="00281748">
      <w:pPr>
        <w:tabs>
          <w:tab w:val="left" w:pos="7245"/>
        </w:tabs>
        <w:rPr>
          <w:sz w:val="40"/>
          <w:szCs w:val="40"/>
        </w:rPr>
      </w:pPr>
    </w:p>
    <w:p w:rsidR="00281748" w:rsidRDefault="00281748" w:rsidP="00281748">
      <w:pPr>
        <w:tabs>
          <w:tab w:val="left" w:pos="7245"/>
        </w:tabs>
        <w:rPr>
          <w:sz w:val="40"/>
          <w:szCs w:val="40"/>
        </w:rPr>
      </w:pPr>
    </w:p>
    <w:p w:rsidR="00281748" w:rsidRPr="00281748" w:rsidRDefault="00281748" w:rsidP="00281748">
      <w:pPr>
        <w:tabs>
          <w:tab w:val="left" w:pos="7245"/>
        </w:tabs>
        <w:rPr>
          <w:sz w:val="40"/>
          <w:szCs w:val="40"/>
        </w:rPr>
      </w:pPr>
      <w:r w:rsidRPr="00C50B42">
        <w:rPr>
          <w:rFonts w:ascii="新細明體" w:hAnsi="新細明體" w:cs="標楷體" w:hint="eastAsia"/>
          <w:b/>
          <w:kern w:val="0"/>
          <w:sz w:val="32"/>
          <w:szCs w:val="32"/>
          <w:lang w:val="zh-TW"/>
        </w:rPr>
        <w:lastRenderedPageBreak/>
        <w:t>陸、討論</w:t>
      </w: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Default="00281748" w:rsidP="00281748">
      <w:pPr>
        <w:rPr>
          <w:sz w:val="40"/>
          <w:szCs w:val="40"/>
        </w:rPr>
      </w:pPr>
    </w:p>
    <w:p w:rsidR="00281748" w:rsidRPr="00C50B42" w:rsidRDefault="00281748" w:rsidP="00281748">
      <w:pPr>
        <w:spacing w:line="360" w:lineRule="auto"/>
        <w:jc w:val="center"/>
        <w:rPr>
          <w:rFonts w:ascii="新細明體" w:hAnsi="新細明體" w:cs="標楷體"/>
          <w:b/>
          <w:kern w:val="0"/>
          <w:sz w:val="32"/>
          <w:szCs w:val="32"/>
          <w:lang w:val="zh-TW"/>
        </w:rPr>
      </w:pPr>
      <w:proofErr w:type="gramStart"/>
      <w:r w:rsidRPr="00C50B42">
        <w:rPr>
          <w:rFonts w:ascii="新細明體" w:hAnsi="新細明體" w:cs="標楷體" w:hint="eastAsia"/>
          <w:b/>
          <w:kern w:val="0"/>
          <w:sz w:val="32"/>
          <w:szCs w:val="32"/>
          <w:lang w:val="zh-TW"/>
        </w:rPr>
        <w:lastRenderedPageBreak/>
        <w:t>柒</w:t>
      </w:r>
      <w:proofErr w:type="gramEnd"/>
      <w:r w:rsidRPr="00C50B42">
        <w:rPr>
          <w:rFonts w:ascii="新細明體" w:hAnsi="新細明體" w:cs="標楷體" w:hint="eastAsia"/>
          <w:b/>
          <w:kern w:val="0"/>
          <w:sz w:val="32"/>
          <w:szCs w:val="32"/>
          <w:lang w:val="zh-TW"/>
        </w:rPr>
        <w:t>、結論</w:t>
      </w: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p w:rsidR="00281748" w:rsidRPr="00281748" w:rsidRDefault="00281748" w:rsidP="00281748">
      <w:pPr>
        <w:rPr>
          <w:sz w:val="40"/>
          <w:szCs w:val="40"/>
        </w:rPr>
      </w:pPr>
    </w:p>
    <w:sectPr w:rsidR="00281748" w:rsidRPr="0028174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37C6"/>
    <w:multiLevelType w:val="hybridMultilevel"/>
    <w:tmpl w:val="E49E34D4"/>
    <w:lvl w:ilvl="0" w:tplc="0409000F">
      <w:start w:val="1"/>
      <w:numFmt w:val="decimal"/>
      <w:lvlText w:val="%1."/>
      <w:lvlJc w:val="left"/>
      <w:pPr>
        <w:ind w:left="480" w:hanging="480"/>
      </w:pPr>
    </w:lvl>
    <w:lvl w:ilvl="1" w:tplc="04090015">
      <w:start w:val="1"/>
      <w:numFmt w:val="taiwaneseCountingThousand"/>
      <w:lvlText w:val="%2、"/>
      <w:lvlJc w:val="left"/>
      <w:pPr>
        <w:ind w:left="960" w:hanging="480"/>
      </w:pPr>
    </w:lvl>
    <w:lvl w:ilvl="2" w:tplc="709A4AA0">
      <w:start w:val="1"/>
      <w:numFmt w:val="taiwaneseCountingThousand"/>
      <w:lvlText w:val="%3、"/>
      <w:lvlJc w:val="left"/>
      <w:pPr>
        <w:ind w:left="1416" w:hanging="456"/>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674189"/>
    <w:multiLevelType w:val="hybridMultilevel"/>
    <w:tmpl w:val="F2C64E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BC4304"/>
    <w:multiLevelType w:val="hybridMultilevel"/>
    <w:tmpl w:val="6F9E95AE"/>
    <w:lvl w:ilvl="0" w:tplc="93349A16">
      <w:start w:val="1"/>
      <w:numFmt w:val="taiwaneseCountingThousand"/>
      <w:lvlText w:val="%1、"/>
      <w:lvlJc w:val="left"/>
      <w:pPr>
        <w:ind w:left="-67"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3511AA"/>
    <w:multiLevelType w:val="hybridMultilevel"/>
    <w:tmpl w:val="B9C8A196"/>
    <w:lvl w:ilvl="0" w:tplc="0409000F">
      <w:start w:val="1"/>
      <w:numFmt w:val="decimal"/>
      <w:lvlText w:val="%1."/>
      <w:lvlJc w:val="left"/>
      <w:pPr>
        <w:ind w:left="480" w:hanging="480"/>
      </w:pPr>
    </w:lvl>
    <w:lvl w:ilvl="1" w:tplc="04090015">
      <w:start w:val="1"/>
      <w:numFmt w:val="taiwaneseCountingThousand"/>
      <w:lvlText w:val="%2、"/>
      <w:lvlJc w:val="left"/>
      <w:pPr>
        <w:ind w:left="48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E377A1B"/>
    <w:multiLevelType w:val="hybridMultilevel"/>
    <w:tmpl w:val="48CC09B4"/>
    <w:lvl w:ilvl="0" w:tplc="93349A16">
      <w:start w:val="1"/>
      <w:numFmt w:val="taiwaneseCountingThousand"/>
      <w:lvlText w:val="%1、"/>
      <w:lvlJc w:val="left"/>
      <w:pPr>
        <w:ind w:left="-67"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16B77A4"/>
    <w:multiLevelType w:val="hybridMultilevel"/>
    <w:tmpl w:val="1FD0B40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33A483E"/>
    <w:multiLevelType w:val="hybridMultilevel"/>
    <w:tmpl w:val="A740B246"/>
    <w:lvl w:ilvl="0" w:tplc="93349A16">
      <w:start w:val="1"/>
      <w:numFmt w:val="taiwaneseCountingThousand"/>
      <w:lvlText w:val="%1、"/>
      <w:lvlJc w:val="left"/>
      <w:pPr>
        <w:ind w:left="-67" w:hanging="480"/>
      </w:pPr>
      <w:rPr>
        <w:rFonts w:hint="default"/>
      </w:rPr>
    </w:lvl>
    <w:lvl w:ilvl="1" w:tplc="04090019" w:tentative="1">
      <w:start w:val="1"/>
      <w:numFmt w:val="ideographTraditional"/>
      <w:lvlText w:val="%2、"/>
      <w:lvlJc w:val="left"/>
      <w:pPr>
        <w:ind w:left="413" w:hanging="480"/>
      </w:pPr>
    </w:lvl>
    <w:lvl w:ilvl="2" w:tplc="0409001B" w:tentative="1">
      <w:start w:val="1"/>
      <w:numFmt w:val="lowerRoman"/>
      <w:lvlText w:val="%3."/>
      <w:lvlJc w:val="right"/>
      <w:pPr>
        <w:ind w:left="893" w:hanging="480"/>
      </w:pPr>
    </w:lvl>
    <w:lvl w:ilvl="3" w:tplc="0409000F" w:tentative="1">
      <w:start w:val="1"/>
      <w:numFmt w:val="decimal"/>
      <w:lvlText w:val="%4."/>
      <w:lvlJc w:val="left"/>
      <w:pPr>
        <w:ind w:left="1373" w:hanging="480"/>
      </w:pPr>
    </w:lvl>
    <w:lvl w:ilvl="4" w:tplc="04090019" w:tentative="1">
      <w:start w:val="1"/>
      <w:numFmt w:val="ideographTraditional"/>
      <w:lvlText w:val="%5、"/>
      <w:lvlJc w:val="left"/>
      <w:pPr>
        <w:ind w:left="1853" w:hanging="480"/>
      </w:pPr>
    </w:lvl>
    <w:lvl w:ilvl="5" w:tplc="0409001B" w:tentative="1">
      <w:start w:val="1"/>
      <w:numFmt w:val="lowerRoman"/>
      <w:lvlText w:val="%6."/>
      <w:lvlJc w:val="right"/>
      <w:pPr>
        <w:ind w:left="2333" w:hanging="480"/>
      </w:pPr>
    </w:lvl>
    <w:lvl w:ilvl="6" w:tplc="0409000F" w:tentative="1">
      <w:start w:val="1"/>
      <w:numFmt w:val="decimal"/>
      <w:lvlText w:val="%7."/>
      <w:lvlJc w:val="left"/>
      <w:pPr>
        <w:ind w:left="2813" w:hanging="480"/>
      </w:pPr>
    </w:lvl>
    <w:lvl w:ilvl="7" w:tplc="04090019" w:tentative="1">
      <w:start w:val="1"/>
      <w:numFmt w:val="ideographTraditional"/>
      <w:lvlText w:val="%8、"/>
      <w:lvlJc w:val="left"/>
      <w:pPr>
        <w:ind w:left="3293" w:hanging="480"/>
      </w:pPr>
    </w:lvl>
    <w:lvl w:ilvl="8" w:tplc="0409001B" w:tentative="1">
      <w:start w:val="1"/>
      <w:numFmt w:val="lowerRoman"/>
      <w:lvlText w:val="%9."/>
      <w:lvlJc w:val="right"/>
      <w:pPr>
        <w:ind w:left="3773" w:hanging="480"/>
      </w:pPr>
    </w:lvl>
  </w:abstractNum>
  <w:abstractNum w:abstractNumId="7" w15:restartNumberingAfterBreak="0">
    <w:nsid w:val="2377331C"/>
    <w:multiLevelType w:val="hybridMultilevel"/>
    <w:tmpl w:val="D5803B6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5">
      <w:start w:val="1"/>
      <w:numFmt w:val="taiwaneseCountingThousand"/>
      <w:lvlText w:val="%3、"/>
      <w:lvlJc w:val="left"/>
      <w:pPr>
        <w:ind w:left="1416" w:hanging="456"/>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7F51279"/>
    <w:multiLevelType w:val="hybridMultilevel"/>
    <w:tmpl w:val="9E50D1D8"/>
    <w:lvl w:ilvl="0" w:tplc="04090015">
      <w:start w:val="1"/>
      <w:numFmt w:val="taiwaneseCountingThousand"/>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9" w15:restartNumberingAfterBreak="0">
    <w:nsid w:val="2CBD782F"/>
    <w:multiLevelType w:val="hybridMultilevel"/>
    <w:tmpl w:val="E586FCCE"/>
    <w:lvl w:ilvl="0" w:tplc="93349A16">
      <w:start w:val="1"/>
      <w:numFmt w:val="taiwaneseCountingThousand"/>
      <w:lvlText w:val="%1、"/>
      <w:lvlJc w:val="left"/>
      <w:pPr>
        <w:ind w:left="960" w:hanging="480"/>
      </w:pPr>
      <w:rPr>
        <w:rFonts w:hint="default"/>
      </w:rPr>
    </w:lvl>
    <w:lvl w:ilvl="1" w:tplc="04090019">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abstractNum w:abstractNumId="10" w15:restartNumberingAfterBreak="0">
    <w:nsid w:val="316D4D8E"/>
    <w:multiLevelType w:val="hybridMultilevel"/>
    <w:tmpl w:val="40C8871C"/>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1" w15:restartNumberingAfterBreak="0">
    <w:nsid w:val="384E4A00"/>
    <w:multiLevelType w:val="hybridMultilevel"/>
    <w:tmpl w:val="2C2298F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F1D748A"/>
    <w:multiLevelType w:val="hybridMultilevel"/>
    <w:tmpl w:val="CD8066C8"/>
    <w:lvl w:ilvl="0" w:tplc="8476125C">
      <w:start w:val="1"/>
      <w:numFmt w:val="taiwaneseCountingThousand"/>
      <w:lvlText w:val="%1、"/>
      <w:lvlJc w:val="left"/>
      <w:pPr>
        <w:ind w:left="-67" w:hanging="480"/>
      </w:pPr>
      <w:rPr>
        <w:rFonts w:hint="default"/>
        <w:lang w:val="en-US"/>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FBC5C51"/>
    <w:multiLevelType w:val="hybridMultilevel"/>
    <w:tmpl w:val="6CA2F04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709A4AA0">
      <w:start w:val="1"/>
      <w:numFmt w:val="taiwaneseCountingThousand"/>
      <w:lvlText w:val="%3、"/>
      <w:lvlJc w:val="left"/>
      <w:pPr>
        <w:ind w:left="1416" w:hanging="456"/>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4324725"/>
    <w:multiLevelType w:val="hybridMultilevel"/>
    <w:tmpl w:val="4938546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9B00B7"/>
    <w:multiLevelType w:val="hybridMultilevel"/>
    <w:tmpl w:val="42F2959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72B2348"/>
    <w:multiLevelType w:val="hybridMultilevel"/>
    <w:tmpl w:val="647A1464"/>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826347A"/>
    <w:multiLevelType w:val="hybridMultilevel"/>
    <w:tmpl w:val="F1E6A050"/>
    <w:lvl w:ilvl="0" w:tplc="04090015">
      <w:start w:val="1"/>
      <w:numFmt w:val="taiwaneseCountingThousand"/>
      <w:lvlText w:val="%1、"/>
      <w:lvlJc w:val="left"/>
      <w:pPr>
        <w:ind w:left="622"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406594B"/>
    <w:multiLevelType w:val="hybridMultilevel"/>
    <w:tmpl w:val="FC9CACE8"/>
    <w:lvl w:ilvl="0" w:tplc="3B1035BC">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92142F"/>
    <w:multiLevelType w:val="hybridMultilevel"/>
    <w:tmpl w:val="F62ED692"/>
    <w:lvl w:ilvl="0" w:tplc="93349A16">
      <w:start w:val="1"/>
      <w:numFmt w:val="taiwaneseCountingThousand"/>
      <w:lvlText w:val="%1、"/>
      <w:lvlJc w:val="left"/>
      <w:pPr>
        <w:ind w:left="1987" w:hanging="480"/>
      </w:pPr>
      <w:rPr>
        <w:rFonts w:hint="default"/>
      </w:rPr>
    </w:lvl>
    <w:lvl w:ilvl="1" w:tplc="04090019">
      <w:start w:val="1"/>
      <w:numFmt w:val="ideographTraditional"/>
      <w:lvlText w:val="%2、"/>
      <w:lvlJc w:val="left"/>
      <w:pPr>
        <w:ind w:left="3014" w:hanging="480"/>
      </w:pPr>
    </w:lvl>
    <w:lvl w:ilvl="2" w:tplc="0409001B" w:tentative="1">
      <w:start w:val="1"/>
      <w:numFmt w:val="lowerRoman"/>
      <w:lvlText w:val="%3."/>
      <w:lvlJc w:val="right"/>
      <w:pPr>
        <w:ind w:left="3494" w:hanging="480"/>
      </w:pPr>
    </w:lvl>
    <w:lvl w:ilvl="3" w:tplc="0409000F" w:tentative="1">
      <w:start w:val="1"/>
      <w:numFmt w:val="decimal"/>
      <w:lvlText w:val="%4."/>
      <w:lvlJc w:val="left"/>
      <w:pPr>
        <w:ind w:left="3974" w:hanging="480"/>
      </w:pPr>
    </w:lvl>
    <w:lvl w:ilvl="4" w:tplc="04090019" w:tentative="1">
      <w:start w:val="1"/>
      <w:numFmt w:val="ideographTraditional"/>
      <w:lvlText w:val="%5、"/>
      <w:lvlJc w:val="left"/>
      <w:pPr>
        <w:ind w:left="4454" w:hanging="480"/>
      </w:pPr>
    </w:lvl>
    <w:lvl w:ilvl="5" w:tplc="0409001B" w:tentative="1">
      <w:start w:val="1"/>
      <w:numFmt w:val="lowerRoman"/>
      <w:lvlText w:val="%6."/>
      <w:lvlJc w:val="right"/>
      <w:pPr>
        <w:ind w:left="4934" w:hanging="480"/>
      </w:pPr>
    </w:lvl>
    <w:lvl w:ilvl="6" w:tplc="0409000F" w:tentative="1">
      <w:start w:val="1"/>
      <w:numFmt w:val="decimal"/>
      <w:lvlText w:val="%7."/>
      <w:lvlJc w:val="left"/>
      <w:pPr>
        <w:ind w:left="5414" w:hanging="480"/>
      </w:pPr>
    </w:lvl>
    <w:lvl w:ilvl="7" w:tplc="04090019" w:tentative="1">
      <w:start w:val="1"/>
      <w:numFmt w:val="ideographTraditional"/>
      <w:lvlText w:val="%8、"/>
      <w:lvlJc w:val="left"/>
      <w:pPr>
        <w:ind w:left="5894" w:hanging="480"/>
      </w:pPr>
    </w:lvl>
    <w:lvl w:ilvl="8" w:tplc="0409001B" w:tentative="1">
      <w:start w:val="1"/>
      <w:numFmt w:val="lowerRoman"/>
      <w:lvlText w:val="%9."/>
      <w:lvlJc w:val="right"/>
      <w:pPr>
        <w:ind w:left="6374" w:hanging="480"/>
      </w:pPr>
    </w:lvl>
  </w:abstractNum>
  <w:abstractNum w:abstractNumId="20" w15:restartNumberingAfterBreak="0">
    <w:nsid w:val="76DA5F26"/>
    <w:multiLevelType w:val="hybridMultilevel"/>
    <w:tmpl w:val="62F83BCC"/>
    <w:lvl w:ilvl="0" w:tplc="93349A16">
      <w:start w:val="1"/>
      <w:numFmt w:val="taiwaneseCountingThousand"/>
      <w:lvlText w:val="%1、"/>
      <w:lvlJc w:val="left"/>
      <w:pPr>
        <w:ind w:left="-67" w:hanging="480"/>
      </w:pPr>
      <w:rPr>
        <w:rFonts w:hint="default"/>
      </w:rPr>
    </w:lvl>
    <w:lvl w:ilvl="1" w:tplc="93349A16">
      <w:start w:val="1"/>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6"/>
  </w:num>
  <w:num w:numId="3">
    <w:abstractNumId w:val="4"/>
  </w:num>
  <w:num w:numId="4">
    <w:abstractNumId w:val="9"/>
  </w:num>
  <w:num w:numId="5">
    <w:abstractNumId w:val="19"/>
  </w:num>
  <w:num w:numId="6">
    <w:abstractNumId w:val="2"/>
  </w:num>
  <w:num w:numId="7">
    <w:abstractNumId w:val="12"/>
  </w:num>
  <w:num w:numId="8">
    <w:abstractNumId w:val="20"/>
  </w:num>
  <w:num w:numId="9">
    <w:abstractNumId w:val="10"/>
  </w:num>
  <w:num w:numId="10">
    <w:abstractNumId w:val="17"/>
  </w:num>
  <w:num w:numId="11">
    <w:abstractNumId w:val="11"/>
  </w:num>
  <w:num w:numId="12">
    <w:abstractNumId w:val="16"/>
  </w:num>
  <w:num w:numId="13">
    <w:abstractNumId w:val="15"/>
  </w:num>
  <w:num w:numId="14">
    <w:abstractNumId w:val="3"/>
  </w:num>
  <w:num w:numId="15">
    <w:abstractNumId w:val="13"/>
  </w:num>
  <w:num w:numId="16">
    <w:abstractNumId w:val="0"/>
  </w:num>
  <w:num w:numId="17">
    <w:abstractNumId w:val="7"/>
  </w:num>
  <w:num w:numId="18">
    <w:abstractNumId w:val="5"/>
  </w:num>
  <w:num w:numId="19">
    <w:abstractNumId w:val="8"/>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F2"/>
    <w:rsid w:val="000068D6"/>
    <w:rsid w:val="000445BD"/>
    <w:rsid w:val="00122299"/>
    <w:rsid w:val="001E28CB"/>
    <w:rsid w:val="00220497"/>
    <w:rsid w:val="00281748"/>
    <w:rsid w:val="0034330F"/>
    <w:rsid w:val="003C0522"/>
    <w:rsid w:val="003E019E"/>
    <w:rsid w:val="003F1BAF"/>
    <w:rsid w:val="005A06BE"/>
    <w:rsid w:val="00605CCE"/>
    <w:rsid w:val="006545AF"/>
    <w:rsid w:val="00680248"/>
    <w:rsid w:val="007121F2"/>
    <w:rsid w:val="007E38E0"/>
    <w:rsid w:val="007F7B8F"/>
    <w:rsid w:val="00884D8D"/>
    <w:rsid w:val="008D10C0"/>
    <w:rsid w:val="00914F98"/>
    <w:rsid w:val="00A144B5"/>
    <w:rsid w:val="00AE6A9C"/>
    <w:rsid w:val="00B209E6"/>
    <w:rsid w:val="00BE52F7"/>
    <w:rsid w:val="00C96351"/>
    <w:rsid w:val="00CE7883"/>
    <w:rsid w:val="00D64437"/>
    <w:rsid w:val="00D96292"/>
    <w:rsid w:val="00E02E3D"/>
    <w:rsid w:val="00FA3E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90540C"/>
  <w15:chartTrackingRefBased/>
  <w15:docId w15:val="{0EC3C460-4AB8-4F44-AE9B-A6AE52B5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12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7121F2"/>
    <w:rPr>
      <w:rFonts w:ascii="細明體" w:eastAsia="細明體" w:hAnsi="細明體" w:cs="細明體"/>
      <w:kern w:val="0"/>
      <w:szCs w:val="24"/>
    </w:rPr>
  </w:style>
  <w:style w:type="paragraph" w:styleId="a3">
    <w:name w:val="List Paragraph"/>
    <w:basedOn w:val="a"/>
    <w:uiPriority w:val="34"/>
    <w:qFormat/>
    <w:rsid w:val="007E38E0"/>
    <w:pPr>
      <w:ind w:leftChars="200" w:left="480"/>
    </w:pPr>
  </w:style>
  <w:style w:type="paragraph" w:styleId="Web">
    <w:name w:val="Normal (Web)"/>
    <w:basedOn w:val="a"/>
    <w:uiPriority w:val="99"/>
    <w:semiHidden/>
    <w:unhideWhenUsed/>
    <w:rsid w:val="003C0522"/>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semiHidden/>
    <w:unhideWhenUsed/>
    <w:rsid w:val="003C0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767493">
      <w:bodyDiv w:val="1"/>
      <w:marLeft w:val="0"/>
      <w:marRight w:val="0"/>
      <w:marTop w:val="0"/>
      <w:marBottom w:val="0"/>
      <w:divBdr>
        <w:top w:val="none" w:sz="0" w:space="0" w:color="auto"/>
        <w:left w:val="none" w:sz="0" w:space="0" w:color="auto"/>
        <w:bottom w:val="none" w:sz="0" w:space="0" w:color="auto"/>
        <w:right w:val="none" w:sz="0" w:space="0" w:color="auto"/>
      </w:divBdr>
    </w:div>
    <w:div w:id="385645597">
      <w:bodyDiv w:val="1"/>
      <w:marLeft w:val="0"/>
      <w:marRight w:val="0"/>
      <w:marTop w:val="0"/>
      <w:marBottom w:val="0"/>
      <w:divBdr>
        <w:top w:val="none" w:sz="0" w:space="0" w:color="auto"/>
        <w:left w:val="none" w:sz="0" w:space="0" w:color="auto"/>
        <w:bottom w:val="none" w:sz="0" w:space="0" w:color="auto"/>
        <w:right w:val="none" w:sz="0" w:space="0" w:color="auto"/>
      </w:divBdr>
      <w:divsChild>
        <w:div w:id="1961833569">
          <w:marLeft w:val="547"/>
          <w:marRight w:val="0"/>
          <w:marTop w:val="154"/>
          <w:marBottom w:val="0"/>
          <w:divBdr>
            <w:top w:val="none" w:sz="0" w:space="0" w:color="auto"/>
            <w:left w:val="none" w:sz="0" w:space="0" w:color="auto"/>
            <w:bottom w:val="none" w:sz="0" w:space="0" w:color="auto"/>
            <w:right w:val="none" w:sz="0" w:space="0" w:color="auto"/>
          </w:divBdr>
        </w:div>
        <w:div w:id="2089113396">
          <w:marLeft w:val="547"/>
          <w:marRight w:val="0"/>
          <w:marTop w:val="154"/>
          <w:marBottom w:val="0"/>
          <w:divBdr>
            <w:top w:val="none" w:sz="0" w:space="0" w:color="auto"/>
            <w:left w:val="none" w:sz="0" w:space="0" w:color="auto"/>
            <w:bottom w:val="none" w:sz="0" w:space="0" w:color="auto"/>
            <w:right w:val="none" w:sz="0" w:space="0" w:color="auto"/>
          </w:divBdr>
        </w:div>
      </w:divsChild>
    </w:div>
    <w:div w:id="559753993">
      <w:bodyDiv w:val="1"/>
      <w:marLeft w:val="0"/>
      <w:marRight w:val="0"/>
      <w:marTop w:val="0"/>
      <w:marBottom w:val="0"/>
      <w:divBdr>
        <w:top w:val="none" w:sz="0" w:space="0" w:color="auto"/>
        <w:left w:val="none" w:sz="0" w:space="0" w:color="auto"/>
        <w:bottom w:val="none" w:sz="0" w:space="0" w:color="auto"/>
        <w:right w:val="none" w:sz="0" w:space="0" w:color="auto"/>
      </w:divBdr>
    </w:div>
    <w:div w:id="717631517">
      <w:bodyDiv w:val="1"/>
      <w:marLeft w:val="0"/>
      <w:marRight w:val="0"/>
      <w:marTop w:val="0"/>
      <w:marBottom w:val="0"/>
      <w:divBdr>
        <w:top w:val="none" w:sz="0" w:space="0" w:color="auto"/>
        <w:left w:val="none" w:sz="0" w:space="0" w:color="auto"/>
        <w:bottom w:val="none" w:sz="0" w:space="0" w:color="auto"/>
        <w:right w:val="none" w:sz="0" w:space="0" w:color="auto"/>
      </w:divBdr>
    </w:div>
    <w:div w:id="1545558879">
      <w:bodyDiv w:val="1"/>
      <w:marLeft w:val="0"/>
      <w:marRight w:val="0"/>
      <w:marTop w:val="0"/>
      <w:marBottom w:val="0"/>
      <w:divBdr>
        <w:top w:val="none" w:sz="0" w:space="0" w:color="auto"/>
        <w:left w:val="none" w:sz="0" w:space="0" w:color="auto"/>
        <w:bottom w:val="none" w:sz="0" w:space="0" w:color="auto"/>
        <w:right w:val="none" w:sz="0" w:space="0" w:color="auto"/>
      </w:divBdr>
    </w:div>
    <w:div w:id="1683622918">
      <w:bodyDiv w:val="1"/>
      <w:marLeft w:val="0"/>
      <w:marRight w:val="0"/>
      <w:marTop w:val="0"/>
      <w:marBottom w:val="0"/>
      <w:divBdr>
        <w:top w:val="none" w:sz="0" w:space="0" w:color="auto"/>
        <w:left w:val="none" w:sz="0" w:space="0" w:color="auto"/>
        <w:bottom w:val="none" w:sz="0" w:space="0" w:color="auto"/>
        <w:right w:val="none" w:sz="0" w:space="0" w:color="auto"/>
      </w:divBdr>
    </w:div>
    <w:div w:id="1716468187">
      <w:bodyDiv w:val="1"/>
      <w:marLeft w:val="0"/>
      <w:marRight w:val="0"/>
      <w:marTop w:val="0"/>
      <w:marBottom w:val="0"/>
      <w:divBdr>
        <w:top w:val="none" w:sz="0" w:space="0" w:color="auto"/>
        <w:left w:val="none" w:sz="0" w:space="0" w:color="auto"/>
        <w:bottom w:val="none" w:sz="0" w:space="0" w:color="auto"/>
        <w:right w:val="none" w:sz="0" w:space="0" w:color="auto"/>
      </w:divBdr>
    </w:div>
    <w:div w:id="1756705730">
      <w:bodyDiv w:val="1"/>
      <w:marLeft w:val="0"/>
      <w:marRight w:val="0"/>
      <w:marTop w:val="0"/>
      <w:marBottom w:val="0"/>
      <w:divBdr>
        <w:top w:val="none" w:sz="0" w:space="0" w:color="auto"/>
        <w:left w:val="none" w:sz="0" w:space="0" w:color="auto"/>
        <w:bottom w:val="none" w:sz="0" w:space="0" w:color="auto"/>
        <w:right w:val="none" w:sz="0" w:space="0" w:color="auto"/>
      </w:divBdr>
    </w:div>
    <w:div w:id="1757246072">
      <w:bodyDiv w:val="1"/>
      <w:marLeft w:val="0"/>
      <w:marRight w:val="0"/>
      <w:marTop w:val="0"/>
      <w:marBottom w:val="0"/>
      <w:divBdr>
        <w:top w:val="none" w:sz="0" w:space="0" w:color="auto"/>
        <w:left w:val="none" w:sz="0" w:space="0" w:color="auto"/>
        <w:bottom w:val="none" w:sz="0" w:space="0" w:color="auto"/>
        <w:right w:val="none" w:sz="0" w:space="0" w:color="auto"/>
      </w:divBdr>
    </w:div>
    <w:div w:id="1854492126">
      <w:bodyDiv w:val="1"/>
      <w:marLeft w:val="0"/>
      <w:marRight w:val="0"/>
      <w:marTop w:val="0"/>
      <w:marBottom w:val="0"/>
      <w:divBdr>
        <w:top w:val="none" w:sz="0" w:space="0" w:color="auto"/>
        <w:left w:val="none" w:sz="0" w:space="0" w:color="auto"/>
        <w:bottom w:val="none" w:sz="0" w:space="0" w:color="auto"/>
        <w:right w:val="none" w:sz="0" w:space="0" w:color="auto"/>
      </w:divBdr>
    </w:div>
    <w:div w:id="1983920829">
      <w:bodyDiv w:val="1"/>
      <w:marLeft w:val="0"/>
      <w:marRight w:val="0"/>
      <w:marTop w:val="0"/>
      <w:marBottom w:val="0"/>
      <w:divBdr>
        <w:top w:val="none" w:sz="0" w:space="0" w:color="auto"/>
        <w:left w:val="none" w:sz="0" w:space="0" w:color="auto"/>
        <w:bottom w:val="none" w:sz="0" w:space="0" w:color="auto"/>
        <w:right w:val="none" w:sz="0" w:space="0" w:color="auto"/>
      </w:divBdr>
    </w:div>
    <w:div w:id="207496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14</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Eazel</cp:lastModifiedBy>
  <cp:revision>16</cp:revision>
  <dcterms:created xsi:type="dcterms:W3CDTF">2017-11-12T07:53:00Z</dcterms:created>
  <dcterms:modified xsi:type="dcterms:W3CDTF">2018-01-07T12:02:00Z</dcterms:modified>
</cp:coreProperties>
</file>