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D0D0A4" w14:textId="77777777" w:rsidR="00CD146E" w:rsidRPr="00CD146E" w:rsidRDefault="00CD146E" w:rsidP="00CD146E">
      <w:pPr>
        <w:spacing w:after="60"/>
        <w:jc w:val="center"/>
        <w:rPr>
          <w:rFonts w:asciiTheme="minorHAnsi" w:hAnsiTheme="minorHAnsi"/>
        </w:rPr>
      </w:pPr>
      <w:r w:rsidRPr="00CD146E">
        <w:rPr>
          <w:rFonts w:asciiTheme="minorHAnsi" w:hAnsiTheme="minorHAnsi"/>
          <w:b/>
          <w:bCs/>
          <w:sz w:val="30"/>
          <w:szCs w:val="30"/>
        </w:rPr>
        <w:t>Final Raw MVP UX QA &amp; Wellbeing/Accessibility Review</w:t>
      </w:r>
    </w:p>
    <w:p w14:paraId="37E125BB" w14:textId="77777777" w:rsidR="00CD146E" w:rsidRPr="00CD146E" w:rsidRDefault="00CD146E" w:rsidP="00CD146E">
      <w:pPr>
        <w:spacing w:after="40"/>
        <w:jc w:val="center"/>
        <w:rPr>
          <w:rFonts w:asciiTheme="minorHAnsi" w:hAnsiTheme="minorHAnsi"/>
        </w:rPr>
      </w:pPr>
      <w:r w:rsidRPr="00CD146E">
        <w:rPr>
          <w:rFonts w:asciiTheme="minorHAnsi" w:hAnsiTheme="minorHAnsi"/>
          <w:color w:val="555555"/>
          <w:sz w:val="22"/>
          <w:szCs w:val="22"/>
        </w:rPr>
        <w:t>IBM — Responsible Content-Safety Infrastructure</w:t>
      </w:r>
    </w:p>
    <w:p w14:paraId="53713E0A" w14:textId="77777777" w:rsidR="00CD146E" w:rsidRPr="00CD146E" w:rsidRDefault="00CD146E" w:rsidP="00CD146E">
      <w:pPr>
        <w:spacing w:after="200"/>
        <w:jc w:val="center"/>
        <w:rPr>
          <w:rFonts w:asciiTheme="minorHAnsi" w:hAnsiTheme="minorHAnsi"/>
        </w:rPr>
      </w:pPr>
      <w:r w:rsidRPr="00CD146E">
        <w:rPr>
          <w:rFonts w:asciiTheme="minorHAnsi" w:hAnsiTheme="minorHAnsi"/>
          <w:i/>
          <w:iCs/>
          <w:color w:val="555555"/>
        </w:rPr>
        <w:t>UX Design | Harneet Kaur</w:t>
      </w:r>
    </w:p>
    <w:p w14:paraId="3A65EDEF" w14:textId="77777777" w:rsidR="00CD146E" w:rsidRPr="00CD146E" w:rsidRDefault="00CD146E" w:rsidP="00CD146E">
      <w:pPr>
        <w:pBdr>
          <w:bottom w:val="single" w:sz="6" w:space="4" w:color="AAAAAA"/>
        </w:pBdr>
        <w:spacing w:after="18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D146E" w:rsidRPr="00CD146E" w14:paraId="6A049818" w14:textId="77777777" w:rsidTr="009141D4">
        <w:tblPrEx>
          <w:tblCellMar>
            <w:top w:w="0" w:type="dxa"/>
            <w:bottom w:w="0" w:type="dxa"/>
          </w:tblCellMar>
        </w:tblPrEx>
        <w:tc>
          <w:tcPr>
            <w:tcW w:w="2200" w:type="dxa"/>
            <w:shd w:val="clear" w:color="auto" w:fill="F2F2F2"/>
            <w:tcMar>
              <w:top w:w="70" w:type="dxa"/>
              <w:left w:w="100" w:type="dxa"/>
              <w:bottom w:w="70" w:type="dxa"/>
              <w:right w:w="100" w:type="dxa"/>
            </w:tcMar>
          </w:tcPr>
          <w:p w14:paraId="7365BDAB" w14:textId="77777777" w:rsidR="00CD146E" w:rsidRPr="00CD146E" w:rsidRDefault="00CD146E" w:rsidP="009141D4">
            <w:pPr>
              <w:rPr>
                <w:rFonts w:asciiTheme="minorHAnsi" w:hAnsiTheme="minorHAnsi"/>
              </w:rPr>
            </w:pPr>
            <w:r w:rsidRPr="00CD146E">
              <w:rPr>
                <w:rFonts w:asciiTheme="minorHAnsi" w:hAnsiTheme="minorHAnsi"/>
                <w:b/>
                <w:bCs/>
                <w:sz w:val="17"/>
                <w:szCs w:val="17"/>
              </w:rPr>
              <w:t>Deliverable</w:t>
            </w:r>
          </w:p>
        </w:tc>
        <w:tc>
          <w:tcPr>
            <w:tcW w:w="7160" w:type="dxa"/>
            <w:tcMar>
              <w:top w:w="70" w:type="dxa"/>
              <w:left w:w="100" w:type="dxa"/>
              <w:bottom w:w="70" w:type="dxa"/>
              <w:right w:w="100" w:type="dxa"/>
            </w:tcMar>
          </w:tcPr>
          <w:p w14:paraId="212A2CC7" w14:textId="77777777" w:rsidR="00CD146E" w:rsidRPr="00CD146E" w:rsidRDefault="00CD146E" w:rsidP="009141D4">
            <w:pPr>
              <w:rPr>
                <w:rFonts w:asciiTheme="minorHAnsi" w:hAnsiTheme="minorHAnsi"/>
              </w:rPr>
            </w:pPr>
            <w:r w:rsidRPr="00CD146E">
              <w:rPr>
                <w:rFonts w:asciiTheme="minorHAnsi" w:hAnsiTheme="minorHAnsi"/>
                <w:sz w:val="17"/>
                <w:szCs w:val="17"/>
              </w:rPr>
              <w:t>Final Raw MVP UX QA &amp; Wellbeing/Accessibility Review</w:t>
            </w:r>
          </w:p>
        </w:tc>
      </w:tr>
      <w:tr w:rsidR="00CD146E" w:rsidRPr="00CD146E" w14:paraId="75DA08DF" w14:textId="77777777" w:rsidTr="009141D4">
        <w:tblPrEx>
          <w:tblCellMar>
            <w:top w:w="0" w:type="dxa"/>
            <w:bottom w:w="0" w:type="dxa"/>
          </w:tblCellMar>
        </w:tblPrEx>
        <w:tc>
          <w:tcPr>
            <w:tcW w:w="2200" w:type="dxa"/>
            <w:shd w:val="clear" w:color="auto" w:fill="F2F2F2"/>
            <w:tcMar>
              <w:top w:w="70" w:type="dxa"/>
              <w:left w:w="100" w:type="dxa"/>
              <w:bottom w:w="70" w:type="dxa"/>
              <w:right w:w="100" w:type="dxa"/>
            </w:tcMar>
          </w:tcPr>
          <w:p w14:paraId="4D4BCDB3" w14:textId="77777777" w:rsidR="00CD146E" w:rsidRPr="00CD146E" w:rsidRDefault="00CD146E" w:rsidP="009141D4">
            <w:pPr>
              <w:rPr>
                <w:rFonts w:asciiTheme="minorHAnsi" w:hAnsiTheme="minorHAnsi"/>
              </w:rPr>
            </w:pPr>
            <w:r w:rsidRPr="00CD146E">
              <w:rPr>
                <w:rFonts w:asciiTheme="minorHAnsi" w:hAnsiTheme="minorHAnsi"/>
                <w:b/>
                <w:bCs/>
                <w:sz w:val="17"/>
                <w:szCs w:val="17"/>
              </w:rPr>
              <w:t>Dependencies</w:t>
            </w:r>
          </w:p>
        </w:tc>
        <w:tc>
          <w:tcPr>
            <w:tcW w:w="7160" w:type="dxa"/>
            <w:tcMar>
              <w:top w:w="70" w:type="dxa"/>
              <w:left w:w="100" w:type="dxa"/>
              <w:bottom w:w="70" w:type="dxa"/>
              <w:right w:w="100" w:type="dxa"/>
            </w:tcMar>
          </w:tcPr>
          <w:p w14:paraId="701F24F7" w14:textId="77777777" w:rsidR="00CD146E" w:rsidRPr="00CD146E" w:rsidRDefault="00CD146E" w:rsidP="009141D4">
            <w:pPr>
              <w:rPr>
                <w:rFonts w:asciiTheme="minorHAnsi" w:hAnsiTheme="minorHAnsi"/>
              </w:rPr>
            </w:pPr>
            <w:r w:rsidRPr="00CD146E">
              <w:rPr>
                <w:rFonts w:asciiTheme="minorHAnsi" w:hAnsiTheme="minorHAnsi"/>
                <w:sz w:val="17"/>
                <w:szCs w:val="17"/>
              </w:rPr>
              <w:t>T18, T21</w:t>
            </w:r>
          </w:p>
        </w:tc>
      </w:tr>
      <w:tr w:rsidR="00CD146E" w:rsidRPr="00CD146E" w14:paraId="5D375262" w14:textId="77777777" w:rsidTr="009141D4">
        <w:tblPrEx>
          <w:tblCellMar>
            <w:top w:w="0" w:type="dxa"/>
            <w:bottom w:w="0" w:type="dxa"/>
          </w:tblCellMar>
        </w:tblPrEx>
        <w:tc>
          <w:tcPr>
            <w:tcW w:w="2200" w:type="dxa"/>
            <w:shd w:val="clear" w:color="auto" w:fill="F2F2F2"/>
            <w:tcMar>
              <w:top w:w="70" w:type="dxa"/>
              <w:left w:w="100" w:type="dxa"/>
              <w:bottom w:w="70" w:type="dxa"/>
              <w:right w:w="100" w:type="dxa"/>
            </w:tcMar>
          </w:tcPr>
          <w:p w14:paraId="4893377E" w14:textId="77777777" w:rsidR="00CD146E" w:rsidRPr="00CD146E" w:rsidRDefault="00CD146E" w:rsidP="009141D4">
            <w:pPr>
              <w:rPr>
                <w:rFonts w:asciiTheme="minorHAnsi" w:hAnsiTheme="minorHAnsi"/>
              </w:rPr>
            </w:pPr>
            <w:r w:rsidRPr="00CD146E">
              <w:rPr>
                <w:rFonts w:asciiTheme="minorHAnsi" w:hAnsiTheme="minorHAnsi"/>
                <w:b/>
                <w:bCs/>
                <w:sz w:val="17"/>
                <w:szCs w:val="17"/>
              </w:rPr>
              <w:t>Evidence captured</w:t>
            </w:r>
          </w:p>
        </w:tc>
        <w:tc>
          <w:tcPr>
            <w:tcW w:w="7160" w:type="dxa"/>
            <w:tcMar>
              <w:top w:w="70" w:type="dxa"/>
              <w:left w:w="100" w:type="dxa"/>
              <w:bottom w:w="70" w:type="dxa"/>
              <w:right w:w="100" w:type="dxa"/>
            </w:tcMar>
          </w:tcPr>
          <w:p w14:paraId="52C4A694" w14:textId="77777777" w:rsidR="00CD146E" w:rsidRPr="00CD146E" w:rsidRDefault="00CD146E" w:rsidP="009141D4">
            <w:pPr>
              <w:rPr>
                <w:rFonts w:asciiTheme="minorHAnsi" w:hAnsiTheme="minorHAnsi"/>
              </w:rPr>
            </w:pPr>
            <w:r w:rsidRPr="00CD146E">
              <w:rPr>
                <w:rFonts w:asciiTheme="minorHAnsi" w:hAnsiTheme="minorHAnsi"/>
                <w:sz w:val="17"/>
                <w:szCs w:val="17"/>
              </w:rPr>
              <w:t>27/09/2026 (latest build shared by Dev1 at the time of writing)</w:t>
            </w:r>
          </w:p>
        </w:tc>
      </w:tr>
      <w:tr w:rsidR="00CD146E" w:rsidRPr="00CD146E" w14:paraId="281286E9" w14:textId="77777777" w:rsidTr="009141D4">
        <w:tblPrEx>
          <w:tblCellMar>
            <w:top w:w="0" w:type="dxa"/>
            <w:bottom w:w="0" w:type="dxa"/>
          </w:tblCellMar>
        </w:tblPrEx>
        <w:tc>
          <w:tcPr>
            <w:tcW w:w="2200" w:type="dxa"/>
            <w:shd w:val="clear" w:color="auto" w:fill="F2F2F2"/>
            <w:tcMar>
              <w:top w:w="70" w:type="dxa"/>
              <w:left w:w="100" w:type="dxa"/>
              <w:bottom w:w="70" w:type="dxa"/>
              <w:right w:w="100" w:type="dxa"/>
            </w:tcMar>
          </w:tcPr>
          <w:p w14:paraId="2E60528B" w14:textId="77777777" w:rsidR="00CD146E" w:rsidRPr="00CD146E" w:rsidRDefault="00CD146E" w:rsidP="009141D4">
            <w:pPr>
              <w:rPr>
                <w:rFonts w:asciiTheme="minorHAnsi" w:hAnsiTheme="minorHAnsi"/>
              </w:rPr>
            </w:pPr>
            <w:r w:rsidRPr="00CD146E">
              <w:rPr>
                <w:rFonts w:asciiTheme="minorHAnsi" w:hAnsiTheme="minorHAnsi"/>
                <w:b/>
                <w:bCs/>
                <w:sz w:val="17"/>
                <w:szCs w:val="17"/>
              </w:rPr>
              <w:t>Prepared</w:t>
            </w:r>
          </w:p>
        </w:tc>
        <w:tc>
          <w:tcPr>
            <w:tcW w:w="7160" w:type="dxa"/>
            <w:tcMar>
              <w:top w:w="70" w:type="dxa"/>
              <w:left w:w="100" w:type="dxa"/>
              <w:bottom w:w="70" w:type="dxa"/>
              <w:right w:w="100" w:type="dxa"/>
            </w:tcMar>
          </w:tcPr>
          <w:p w14:paraId="404B6946" w14:textId="77777777" w:rsidR="00CD146E" w:rsidRPr="00CD146E" w:rsidRDefault="00CD146E" w:rsidP="009141D4">
            <w:pPr>
              <w:rPr>
                <w:rFonts w:asciiTheme="minorHAnsi" w:hAnsiTheme="minorHAnsi"/>
              </w:rPr>
            </w:pPr>
            <w:r w:rsidRPr="00CD146E">
              <w:rPr>
                <w:rFonts w:asciiTheme="minorHAnsi" w:hAnsiTheme="minorHAnsi"/>
                <w:sz w:val="17"/>
                <w:szCs w:val="17"/>
              </w:rPr>
              <w:t>04/10/2026</w:t>
            </w:r>
          </w:p>
        </w:tc>
      </w:tr>
      <w:tr w:rsidR="00CD146E" w:rsidRPr="00CD146E" w14:paraId="0CD30DBE" w14:textId="77777777" w:rsidTr="009141D4">
        <w:tblPrEx>
          <w:tblCellMar>
            <w:top w:w="0" w:type="dxa"/>
            <w:bottom w:w="0" w:type="dxa"/>
          </w:tblCellMar>
        </w:tblPrEx>
        <w:tc>
          <w:tcPr>
            <w:tcW w:w="2200" w:type="dxa"/>
            <w:shd w:val="clear" w:color="auto" w:fill="F2F2F2"/>
            <w:tcMar>
              <w:top w:w="70" w:type="dxa"/>
              <w:left w:w="100" w:type="dxa"/>
              <w:bottom w:w="70" w:type="dxa"/>
              <w:right w:w="100" w:type="dxa"/>
            </w:tcMar>
          </w:tcPr>
          <w:p w14:paraId="69CE625F" w14:textId="77777777" w:rsidR="00CD146E" w:rsidRPr="00CD146E" w:rsidRDefault="00CD146E" w:rsidP="009141D4">
            <w:pPr>
              <w:rPr>
                <w:rFonts w:asciiTheme="minorHAnsi" w:hAnsiTheme="minorHAnsi"/>
              </w:rPr>
            </w:pPr>
            <w:r w:rsidRPr="00CD146E">
              <w:rPr>
                <w:rFonts w:asciiTheme="minorHAnsi" w:hAnsiTheme="minorHAnsi"/>
                <w:b/>
                <w:bCs/>
                <w:sz w:val="17"/>
                <w:szCs w:val="17"/>
              </w:rPr>
              <w:t>Status</w:t>
            </w:r>
          </w:p>
        </w:tc>
        <w:tc>
          <w:tcPr>
            <w:tcW w:w="7160" w:type="dxa"/>
            <w:tcMar>
              <w:top w:w="70" w:type="dxa"/>
              <w:left w:w="100" w:type="dxa"/>
              <w:bottom w:w="70" w:type="dxa"/>
              <w:right w:w="100" w:type="dxa"/>
            </w:tcMar>
          </w:tcPr>
          <w:p w14:paraId="2DA0CC86" w14:textId="77777777" w:rsidR="00CD146E" w:rsidRPr="00CD146E" w:rsidRDefault="00CD146E" w:rsidP="009141D4">
            <w:pPr>
              <w:rPr>
                <w:rFonts w:asciiTheme="minorHAnsi" w:hAnsiTheme="minorHAnsi"/>
              </w:rPr>
            </w:pPr>
            <w:r w:rsidRPr="00CD146E">
              <w:rPr>
                <w:rFonts w:asciiTheme="minorHAnsi" w:hAnsiTheme="minorHAnsi"/>
                <w:color w:val="B5791F"/>
                <w:sz w:val="17"/>
                <w:szCs w:val="17"/>
              </w:rPr>
              <w:t>Complete for the evidence available — items marked Not yet evidenced will be re-verified against the next build</w:t>
            </w:r>
          </w:p>
        </w:tc>
      </w:tr>
    </w:tbl>
    <w:p w14:paraId="17C2FC6E" w14:textId="77777777" w:rsidR="00CD146E" w:rsidRPr="00CD146E" w:rsidRDefault="00CD146E" w:rsidP="00CD146E">
      <w:pPr>
        <w:pStyle w:val="Heading1"/>
        <w:spacing w:before="300" w:after="130"/>
        <w:rPr>
          <w:rFonts w:asciiTheme="minorHAnsi" w:hAnsiTheme="minorHAnsi"/>
        </w:rPr>
      </w:pPr>
      <w:r w:rsidRPr="00CD146E">
        <w:rPr>
          <w:rFonts w:asciiTheme="minorHAnsi" w:hAnsiTheme="minorHAnsi"/>
        </w:rPr>
        <w:t>1. Purpose and Scope</w:t>
      </w:r>
    </w:p>
    <w:p w14:paraId="2E5AC999" w14:textId="77777777" w:rsidR="00CD146E" w:rsidRPr="00CD146E" w:rsidRDefault="00CD146E" w:rsidP="00CD146E">
      <w:pPr>
        <w:spacing w:after="120"/>
        <w:rPr>
          <w:rFonts w:asciiTheme="minorHAnsi" w:hAnsiTheme="minorHAnsi"/>
        </w:rPr>
      </w:pPr>
      <w:r w:rsidRPr="00CD146E">
        <w:rPr>
          <w:rFonts w:asciiTheme="minorHAnsi" w:hAnsiTheme="minorHAnsi"/>
        </w:rPr>
        <w:t>This review records the status of the latest Raw MVP build for the Public User and Auditor experiences: what is implemented, what remains incomplete and what should be refined in Sprint 3. It re-checks the Week 2 UX gaps, processing and error states, AI-result presentation, controlled media exposure, the final human decision flow, usability and accessibility, and records wellbeing gaps.</w:t>
      </w:r>
    </w:p>
    <w:p w14:paraId="6BF4D0EA" w14:textId="77777777" w:rsidR="00CD146E" w:rsidRPr="00CD146E" w:rsidRDefault="00CD146E" w:rsidP="00CD146E">
      <w:pPr>
        <w:pStyle w:val="Heading1"/>
        <w:spacing w:before="300" w:after="130"/>
        <w:rPr>
          <w:rFonts w:asciiTheme="minorHAnsi" w:hAnsiTheme="minorHAnsi"/>
        </w:rPr>
      </w:pPr>
      <w:r w:rsidRPr="00CD146E">
        <w:rPr>
          <w:rFonts w:asciiTheme="minorHAnsi" w:hAnsiTheme="minorHAnsi"/>
        </w:rPr>
        <w:t>2. Evidence Basis and Severity Scale</w:t>
      </w:r>
    </w:p>
    <w:p w14:paraId="29FF9526" w14:textId="77777777" w:rsidR="00CD146E" w:rsidRPr="00CD146E" w:rsidRDefault="00CD146E" w:rsidP="00CD146E">
      <w:pPr>
        <w:pStyle w:val="ListParagraph"/>
        <w:spacing w:after="70"/>
        <w:ind w:left="0"/>
        <w:contextualSpacing w:val="0"/>
        <w:rPr>
          <w:rFonts w:asciiTheme="minorHAnsi" w:hAnsiTheme="minorHAnsi"/>
        </w:rPr>
      </w:pPr>
      <w:r w:rsidRPr="00CD146E">
        <w:rPr>
          <w:rFonts w:asciiTheme="minorHAnsi" w:hAnsiTheme="minorHAnsi"/>
          <w:b/>
          <w:bCs/>
        </w:rPr>
        <w:t xml:space="preserve">Evidence: </w:t>
      </w:r>
      <w:r w:rsidRPr="00CD146E">
        <w:rPr>
          <w:rFonts w:asciiTheme="minorHAnsi" w:hAnsiTheme="minorHAnsi"/>
        </w:rPr>
        <w:t>Build screenshots captured on 27/09/2026 (E1–E8), annotated in Section 4.</w:t>
      </w:r>
    </w:p>
    <w:p w14:paraId="4D099B1C" w14:textId="77777777" w:rsidR="00CD146E" w:rsidRPr="00CD146E" w:rsidRDefault="00CD146E" w:rsidP="00CD146E">
      <w:pPr>
        <w:pStyle w:val="ListParagraph"/>
        <w:spacing w:after="70"/>
        <w:ind w:left="0"/>
        <w:contextualSpacing w:val="0"/>
        <w:rPr>
          <w:rFonts w:asciiTheme="minorHAnsi" w:hAnsiTheme="minorHAnsi"/>
        </w:rPr>
      </w:pPr>
      <w:r w:rsidRPr="00CD146E">
        <w:rPr>
          <w:rFonts w:asciiTheme="minorHAnsi" w:hAnsiTheme="minorHAnsi"/>
          <w:b/>
          <w:bCs/>
        </w:rPr>
        <w:t xml:space="preserve">Baseline: </w:t>
      </w:r>
      <w:r w:rsidRPr="00CD146E">
        <w:rPr>
          <w:rFonts w:asciiTheme="minorHAnsi" w:hAnsiTheme="minorHAnsi"/>
        </w:rPr>
        <w:t>Public User Submission UX Specification, Auditor/Manager Implementation UX Specification, the Sprint 1 prototype, and the BA requirements and open decisions (OD-01 to OD-11).</w:t>
      </w:r>
    </w:p>
    <w:p w14:paraId="049065E1" w14:textId="77777777" w:rsidR="00CD146E" w:rsidRPr="00CD146E" w:rsidRDefault="00CD146E" w:rsidP="00CD146E">
      <w:pPr>
        <w:pStyle w:val="ListParagraph"/>
        <w:spacing w:after="70"/>
        <w:ind w:left="0"/>
        <w:contextualSpacing w:val="0"/>
        <w:rPr>
          <w:rFonts w:asciiTheme="minorHAnsi" w:hAnsiTheme="minorHAnsi"/>
        </w:rPr>
      </w:pPr>
      <w:r w:rsidRPr="00CD146E">
        <w:rPr>
          <w:rFonts w:asciiTheme="minorHAnsi" w:hAnsiTheme="minorHAnsi"/>
          <w:b/>
          <w:bCs/>
        </w:rPr>
        <w:t xml:space="preserve">Approach: </w:t>
      </w:r>
      <w:r w:rsidRPr="00CD146E">
        <w:rPr>
          <w:rFonts w:asciiTheme="minorHAnsi" w:hAnsiTheme="minorHAnsi"/>
        </w:rPr>
        <w:t>Areas for which no screenshot has been shared are recorded as Not yet evidenced, rather than passed or failed. Business parameters that are not confirmed remain marked TBC; none has been introduced in this review.</w:t>
      </w:r>
    </w:p>
    <w:p w14:paraId="32A12103" w14:textId="77777777" w:rsidR="00CD146E" w:rsidRPr="00CD146E" w:rsidRDefault="00CD146E" w:rsidP="00CD146E">
      <w:pPr>
        <w:spacing w:after="120"/>
        <w:rPr>
          <w:rFonts w:asciiTheme="minorHAnsi" w:hAnsiTheme="minorHAnsi"/>
        </w:rPr>
      </w:pPr>
      <w:r w:rsidRPr="00CD146E">
        <w:rPr>
          <w:rFonts w:asciiTheme="minorHAnsi" w:hAnsiTheme="minorHAnsi"/>
          <w:b/>
          <w:bCs/>
        </w:rPr>
        <w:t>Severity scale used in the issue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CD146E" w:rsidRPr="00CD146E" w14:paraId="59C6CDA6" w14:textId="77777777" w:rsidTr="009141D4">
        <w:tblPrEx>
          <w:tblCellMar>
            <w:top w:w="0" w:type="dxa"/>
            <w:bottom w:w="0" w:type="dxa"/>
          </w:tblCellMar>
        </w:tblPrEx>
        <w:tc>
          <w:tcPr>
            <w:tcW w:w="1500" w:type="dxa"/>
            <w:tcMar>
              <w:top w:w="70" w:type="dxa"/>
              <w:left w:w="100" w:type="dxa"/>
              <w:bottom w:w="70" w:type="dxa"/>
              <w:right w:w="100" w:type="dxa"/>
            </w:tcMar>
          </w:tcPr>
          <w:p w14:paraId="6A7C3360" w14:textId="77777777" w:rsidR="00CD146E" w:rsidRPr="00CD146E" w:rsidRDefault="00CD146E" w:rsidP="009141D4">
            <w:pPr>
              <w:rPr>
                <w:rFonts w:asciiTheme="minorHAnsi" w:hAnsiTheme="minorHAnsi"/>
              </w:rPr>
            </w:pPr>
            <w:r w:rsidRPr="00CD146E">
              <w:rPr>
                <w:rFonts w:asciiTheme="minorHAnsi" w:hAnsiTheme="minorHAnsi"/>
                <w:b/>
                <w:bCs/>
                <w:color w:val="A8392E"/>
                <w:sz w:val="17"/>
                <w:szCs w:val="17"/>
              </w:rPr>
              <w:t>Critical</w:t>
            </w:r>
          </w:p>
        </w:tc>
        <w:tc>
          <w:tcPr>
            <w:tcW w:w="7860" w:type="dxa"/>
            <w:tcMar>
              <w:top w:w="70" w:type="dxa"/>
              <w:left w:w="100" w:type="dxa"/>
              <w:bottom w:w="70" w:type="dxa"/>
              <w:right w:w="100" w:type="dxa"/>
            </w:tcMar>
          </w:tcPr>
          <w:p w14:paraId="39CBC810" w14:textId="77777777" w:rsidR="00CD146E" w:rsidRPr="00CD146E" w:rsidRDefault="00CD146E" w:rsidP="009141D4">
            <w:pPr>
              <w:rPr>
                <w:rFonts w:asciiTheme="minorHAnsi" w:hAnsiTheme="minorHAnsi"/>
              </w:rPr>
            </w:pPr>
            <w:r w:rsidRPr="00CD146E">
              <w:rPr>
                <w:rFonts w:asciiTheme="minorHAnsi" w:hAnsiTheme="minorHAnsi"/>
                <w:sz w:val="17"/>
                <w:szCs w:val="17"/>
              </w:rPr>
              <w:t>Blocks a core Raw MVP step, or creates a risk to Auditor wellbeing or information protection.</w:t>
            </w:r>
          </w:p>
        </w:tc>
      </w:tr>
      <w:tr w:rsidR="00CD146E" w:rsidRPr="00CD146E" w14:paraId="463E8380" w14:textId="77777777" w:rsidTr="009141D4">
        <w:tblPrEx>
          <w:tblCellMar>
            <w:top w:w="0" w:type="dxa"/>
            <w:bottom w:w="0" w:type="dxa"/>
          </w:tblCellMar>
        </w:tblPrEx>
        <w:tc>
          <w:tcPr>
            <w:tcW w:w="1500" w:type="dxa"/>
            <w:tcMar>
              <w:top w:w="70" w:type="dxa"/>
              <w:left w:w="100" w:type="dxa"/>
              <w:bottom w:w="70" w:type="dxa"/>
              <w:right w:w="100" w:type="dxa"/>
            </w:tcMar>
          </w:tcPr>
          <w:p w14:paraId="3ACC5037" w14:textId="77777777" w:rsidR="00CD146E" w:rsidRPr="00CD146E" w:rsidRDefault="00CD146E" w:rsidP="009141D4">
            <w:pPr>
              <w:rPr>
                <w:rFonts w:asciiTheme="minorHAnsi" w:hAnsiTheme="minorHAnsi"/>
              </w:rPr>
            </w:pPr>
            <w:r w:rsidRPr="00CD146E">
              <w:rPr>
                <w:rFonts w:asciiTheme="minorHAnsi" w:hAnsiTheme="minorHAnsi"/>
                <w:b/>
                <w:bCs/>
                <w:color w:val="A8392E"/>
                <w:sz w:val="17"/>
                <w:szCs w:val="17"/>
              </w:rPr>
              <w:t>High</w:t>
            </w:r>
          </w:p>
        </w:tc>
        <w:tc>
          <w:tcPr>
            <w:tcW w:w="7860" w:type="dxa"/>
            <w:tcMar>
              <w:top w:w="70" w:type="dxa"/>
              <w:left w:w="100" w:type="dxa"/>
              <w:bottom w:w="70" w:type="dxa"/>
              <w:right w:w="100" w:type="dxa"/>
            </w:tcMar>
          </w:tcPr>
          <w:p w14:paraId="4B2E31EF" w14:textId="77777777" w:rsidR="00CD146E" w:rsidRPr="00CD146E" w:rsidRDefault="00CD146E" w:rsidP="009141D4">
            <w:pPr>
              <w:rPr>
                <w:rFonts w:asciiTheme="minorHAnsi" w:hAnsiTheme="minorHAnsi"/>
              </w:rPr>
            </w:pPr>
            <w:r w:rsidRPr="00CD146E">
              <w:rPr>
                <w:rFonts w:asciiTheme="minorHAnsi" w:hAnsiTheme="minorHAnsi"/>
                <w:sz w:val="17"/>
                <w:szCs w:val="17"/>
              </w:rPr>
              <w:t>A confirmed Raw MVP requirement is not met, or the build differs materially from the approved specification.</w:t>
            </w:r>
          </w:p>
        </w:tc>
      </w:tr>
      <w:tr w:rsidR="00CD146E" w:rsidRPr="00CD146E" w14:paraId="2519E1F6" w14:textId="77777777" w:rsidTr="009141D4">
        <w:tblPrEx>
          <w:tblCellMar>
            <w:top w:w="0" w:type="dxa"/>
            <w:bottom w:w="0" w:type="dxa"/>
          </w:tblCellMar>
        </w:tblPrEx>
        <w:tc>
          <w:tcPr>
            <w:tcW w:w="1500" w:type="dxa"/>
            <w:tcMar>
              <w:top w:w="70" w:type="dxa"/>
              <w:left w:w="100" w:type="dxa"/>
              <w:bottom w:w="70" w:type="dxa"/>
              <w:right w:w="100" w:type="dxa"/>
            </w:tcMar>
          </w:tcPr>
          <w:p w14:paraId="6747B1FE" w14:textId="77777777" w:rsidR="00CD146E" w:rsidRPr="00CD146E" w:rsidRDefault="00CD146E" w:rsidP="009141D4">
            <w:pPr>
              <w:rPr>
                <w:rFonts w:asciiTheme="minorHAnsi" w:hAnsiTheme="minorHAnsi"/>
              </w:rPr>
            </w:pPr>
            <w:r w:rsidRPr="00CD146E">
              <w:rPr>
                <w:rFonts w:asciiTheme="minorHAnsi" w:hAnsiTheme="minorHAnsi"/>
                <w:b/>
                <w:bCs/>
                <w:color w:val="B5791F"/>
                <w:sz w:val="17"/>
                <w:szCs w:val="17"/>
              </w:rPr>
              <w:t>Medium</w:t>
            </w:r>
          </w:p>
        </w:tc>
        <w:tc>
          <w:tcPr>
            <w:tcW w:w="7860" w:type="dxa"/>
            <w:tcMar>
              <w:top w:w="70" w:type="dxa"/>
              <w:left w:w="100" w:type="dxa"/>
              <w:bottom w:w="70" w:type="dxa"/>
              <w:right w:w="100" w:type="dxa"/>
            </w:tcMar>
          </w:tcPr>
          <w:p w14:paraId="44845E13" w14:textId="77777777" w:rsidR="00CD146E" w:rsidRPr="00CD146E" w:rsidRDefault="00CD146E" w:rsidP="009141D4">
            <w:pPr>
              <w:rPr>
                <w:rFonts w:asciiTheme="minorHAnsi" w:hAnsiTheme="minorHAnsi"/>
              </w:rPr>
            </w:pPr>
            <w:r w:rsidRPr="00CD146E">
              <w:rPr>
                <w:rFonts w:asciiTheme="minorHAnsi" w:hAnsiTheme="minorHAnsi"/>
                <w:sz w:val="17"/>
                <w:szCs w:val="17"/>
              </w:rPr>
              <w:t>A usability, accessibility or feedback gap, or a specification/decision gap, to be resolved in Sprint 3.</w:t>
            </w:r>
          </w:p>
        </w:tc>
      </w:tr>
      <w:tr w:rsidR="00CD146E" w:rsidRPr="00CD146E" w14:paraId="63477040" w14:textId="77777777" w:rsidTr="009141D4">
        <w:tblPrEx>
          <w:tblCellMar>
            <w:top w:w="0" w:type="dxa"/>
            <w:bottom w:w="0" w:type="dxa"/>
          </w:tblCellMar>
        </w:tblPrEx>
        <w:tc>
          <w:tcPr>
            <w:tcW w:w="1500" w:type="dxa"/>
            <w:tcMar>
              <w:top w:w="70" w:type="dxa"/>
              <w:left w:w="100" w:type="dxa"/>
              <w:bottom w:w="70" w:type="dxa"/>
              <w:right w:w="100" w:type="dxa"/>
            </w:tcMar>
          </w:tcPr>
          <w:p w14:paraId="6CFE52C9" w14:textId="77777777" w:rsidR="00CD146E" w:rsidRPr="00CD146E" w:rsidRDefault="00CD146E" w:rsidP="009141D4">
            <w:pPr>
              <w:rPr>
                <w:rFonts w:asciiTheme="minorHAnsi" w:hAnsiTheme="minorHAnsi"/>
              </w:rPr>
            </w:pPr>
            <w:r w:rsidRPr="00CD146E">
              <w:rPr>
                <w:rFonts w:asciiTheme="minorHAnsi" w:hAnsiTheme="minorHAnsi"/>
                <w:b/>
                <w:bCs/>
                <w:color w:val="555555"/>
                <w:sz w:val="17"/>
                <w:szCs w:val="17"/>
              </w:rPr>
              <w:t>Low</w:t>
            </w:r>
          </w:p>
        </w:tc>
        <w:tc>
          <w:tcPr>
            <w:tcW w:w="7860" w:type="dxa"/>
            <w:tcMar>
              <w:top w:w="70" w:type="dxa"/>
              <w:left w:w="100" w:type="dxa"/>
              <w:bottom w:w="70" w:type="dxa"/>
              <w:right w:w="100" w:type="dxa"/>
            </w:tcMar>
          </w:tcPr>
          <w:p w14:paraId="73BAE09A" w14:textId="77777777" w:rsidR="00CD146E" w:rsidRPr="00CD146E" w:rsidRDefault="00CD146E" w:rsidP="009141D4">
            <w:pPr>
              <w:rPr>
                <w:rFonts w:asciiTheme="minorHAnsi" w:hAnsiTheme="minorHAnsi"/>
              </w:rPr>
            </w:pPr>
            <w:r w:rsidRPr="00CD146E">
              <w:rPr>
                <w:rFonts w:asciiTheme="minorHAnsi" w:hAnsiTheme="minorHAnsi"/>
                <w:sz w:val="17"/>
                <w:szCs w:val="17"/>
              </w:rPr>
              <w:t>Minor or cosmetic.</w:t>
            </w:r>
          </w:p>
        </w:tc>
      </w:tr>
    </w:tbl>
    <w:p w14:paraId="46AA2E47" w14:textId="77777777" w:rsidR="00CD146E" w:rsidRPr="00CD146E" w:rsidRDefault="00CD146E" w:rsidP="00CD146E">
      <w:pPr>
        <w:spacing w:after="160"/>
        <w:rPr>
          <w:rFonts w:asciiTheme="minorHAnsi" w:hAnsiTheme="minorHAnsi"/>
        </w:rPr>
      </w:pPr>
    </w:p>
    <w:p w14:paraId="09BE2A45" w14:textId="77777777" w:rsidR="00CD146E" w:rsidRPr="00CD146E" w:rsidRDefault="00CD146E" w:rsidP="00CD146E">
      <w:pPr>
        <w:spacing w:after="120"/>
        <w:rPr>
          <w:rFonts w:asciiTheme="minorHAnsi" w:hAnsiTheme="minorHAnsi"/>
        </w:rPr>
      </w:pPr>
      <w:r w:rsidRPr="00CD146E">
        <w:rPr>
          <w:rFonts w:asciiTheme="minorHAnsi" w:hAnsiTheme="minorHAnsi"/>
        </w:rPr>
        <w:t>On the evidence available, 20 items are logged: 5 High, 13 Medium, 1 Low and 1 pending verification. No issue is rated Critical. The pending item (UX-14) will be rated once the Case Review and Analysis screens are available.</w:t>
      </w:r>
    </w:p>
    <w:p w14:paraId="5F684FB0" w14:textId="77777777" w:rsidR="00CD146E" w:rsidRPr="00CD146E" w:rsidRDefault="00CD146E" w:rsidP="00CD146E">
      <w:pPr>
        <w:pStyle w:val="Heading1"/>
        <w:spacing w:before="300" w:after="130"/>
        <w:rPr>
          <w:rFonts w:asciiTheme="minorHAnsi" w:hAnsiTheme="minorHAnsi"/>
        </w:rPr>
      </w:pPr>
      <w:r w:rsidRPr="00CD146E">
        <w:rPr>
          <w:rFonts w:asciiTheme="minorHAnsi" w:hAnsiTheme="minorHAnsi"/>
        </w:rPr>
        <w:t>3. Implementation Status and Week 2 Gap Re-check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700"/>
        <w:gridCol w:w="4760"/>
      </w:tblGrid>
      <w:tr w:rsidR="00CD146E" w:rsidRPr="00CD146E" w14:paraId="708A0EAC" w14:textId="77777777" w:rsidTr="009141D4">
        <w:tblPrEx>
          <w:tblCellMar>
            <w:top w:w="0" w:type="dxa"/>
            <w:bottom w:w="0" w:type="dxa"/>
          </w:tblCellMar>
        </w:tblPrEx>
        <w:trPr>
          <w:tblHeader/>
        </w:trPr>
        <w:tc>
          <w:tcPr>
            <w:tcW w:w="2900" w:type="dxa"/>
            <w:shd w:val="clear" w:color="auto" w:fill="34495E"/>
            <w:tcMar>
              <w:top w:w="70" w:type="dxa"/>
              <w:left w:w="100" w:type="dxa"/>
              <w:bottom w:w="70" w:type="dxa"/>
              <w:right w:w="100" w:type="dxa"/>
            </w:tcMar>
            <w:vAlign w:val="center"/>
          </w:tcPr>
          <w:p w14:paraId="3FC5FCBD" w14:textId="77777777" w:rsidR="00CD146E" w:rsidRPr="00CD146E" w:rsidRDefault="00CD146E" w:rsidP="009141D4">
            <w:pPr>
              <w:rPr>
                <w:rFonts w:asciiTheme="minorHAnsi" w:hAnsiTheme="minorHAnsi"/>
              </w:rPr>
            </w:pPr>
            <w:r w:rsidRPr="00CD146E">
              <w:rPr>
                <w:rFonts w:asciiTheme="minorHAnsi" w:hAnsiTheme="minorHAnsi"/>
                <w:b/>
                <w:bCs/>
                <w:color w:val="FFFFFF"/>
                <w:sz w:val="17"/>
                <w:szCs w:val="17"/>
              </w:rPr>
              <w:t>Area</w:t>
            </w:r>
          </w:p>
        </w:tc>
        <w:tc>
          <w:tcPr>
            <w:tcW w:w="1700" w:type="dxa"/>
            <w:shd w:val="clear" w:color="auto" w:fill="34495E"/>
            <w:tcMar>
              <w:top w:w="70" w:type="dxa"/>
              <w:left w:w="100" w:type="dxa"/>
              <w:bottom w:w="70" w:type="dxa"/>
              <w:right w:w="100" w:type="dxa"/>
            </w:tcMar>
            <w:vAlign w:val="center"/>
          </w:tcPr>
          <w:p w14:paraId="297DA46C" w14:textId="77777777" w:rsidR="00CD146E" w:rsidRPr="00CD146E" w:rsidRDefault="00CD146E" w:rsidP="009141D4">
            <w:pPr>
              <w:rPr>
                <w:rFonts w:asciiTheme="minorHAnsi" w:hAnsiTheme="minorHAnsi"/>
              </w:rPr>
            </w:pPr>
            <w:r w:rsidRPr="00CD146E">
              <w:rPr>
                <w:rFonts w:asciiTheme="minorHAnsi" w:hAnsiTheme="minorHAnsi"/>
                <w:b/>
                <w:bCs/>
                <w:color w:val="FFFFFF"/>
                <w:sz w:val="17"/>
                <w:szCs w:val="17"/>
              </w:rPr>
              <w:t>Status</w:t>
            </w:r>
          </w:p>
        </w:tc>
        <w:tc>
          <w:tcPr>
            <w:tcW w:w="4760" w:type="dxa"/>
            <w:shd w:val="clear" w:color="auto" w:fill="34495E"/>
            <w:tcMar>
              <w:top w:w="70" w:type="dxa"/>
              <w:left w:w="100" w:type="dxa"/>
              <w:bottom w:w="70" w:type="dxa"/>
              <w:right w:w="100" w:type="dxa"/>
            </w:tcMar>
            <w:vAlign w:val="center"/>
          </w:tcPr>
          <w:p w14:paraId="54197AD5" w14:textId="77777777" w:rsidR="00CD146E" w:rsidRPr="00CD146E" w:rsidRDefault="00CD146E" w:rsidP="009141D4">
            <w:pPr>
              <w:rPr>
                <w:rFonts w:asciiTheme="minorHAnsi" w:hAnsiTheme="minorHAnsi"/>
              </w:rPr>
            </w:pPr>
            <w:r w:rsidRPr="00CD146E">
              <w:rPr>
                <w:rFonts w:asciiTheme="minorHAnsi" w:hAnsiTheme="minorHAnsi"/>
                <w:b/>
                <w:bCs/>
                <w:color w:val="FFFFFF"/>
                <w:sz w:val="17"/>
                <w:szCs w:val="17"/>
              </w:rPr>
              <w:t>Notes</w:t>
            </w:r>
          </w:p>
        </w:tc>
      </w:tr>
      <w:tr w:rsidR="00CD146E" w:rsidRPr="00CD146E" w14:paraId="5FCBC34C" w14:textId="77777777" w:rsidTr="009141D4">
        <w:tblPrEx>
          <w:tblCellMar>
            <w:top w:w="0" w:type="dxa"/>
            <w:bottom w:w="0" w:type="dxa"/>
          </w:tblCellMar>
        </w:tblPrEx>
        <w:trPr>
          <w:cantSplit/>
        </w:trPr>
        <w:tc>
          <w:tcPr>
            <w:tcW w:w="2900" w:type="dxa"/>
            <w:tcMar>
              <w:top w:w="70" w:type="dxa"/>
              <w:left w:w="100" w:type="dxa"/>
              <w:bottom w:w="70" w:type="dxa"/>
              <w:right w:w="100" w:type="dxa"/>
            </w:tcMar>
          </w:tcPr>
          <w:p w14:paraId="7B61DFC1" w14:textId="77777777" w:rsidR="00CD146E" w:rsidRPr="00CD146E" w:rsidRDefault="00CD146E" w:rsidP="009141D4">
            <w:pPr>
              <w:rPr>
                <w:rFonts w:asciiTheme="minorHAnsi" w:hAnsiTheme="minorHAnsi"/>
              </w:rPr>
            </w:pPr>
            <w:r w:rsidRPr="00CD146E">
              <w:rPr>
                <w:rFonts w:asciiTheme="minorHAnsi" w:hAnsiTheme="minorHAnsi"/>
                <w:b/>
                <w:bCs/>
                <w:sz w:val="17"/>
                <w:szCs w:val="17"/>
              </w:rPr>
              <w:t>Entry points and User Dashboard</w:t>
            </w:r>
          </w:p>
        </w:tc>
        <w:tc>
          <w:tcPr>
            <w:tcW w:w="1700" w:type="dxa"/>
            <w:tcMar>
              <w:top w:w="70" w:type="dxa"/>
              <w:left w:w="100" w:type="dxa"/>
              <w:bottom w:w="70" w:type="dxa"/>
              <w:right w:w="100" w:type="dxa"/>
            </w:tcMar>
          </w:tcPr>
          <w:p w14:paraId="74D1F84E" w14:textId="77777777" w:rsidR="00CD146E" w:rsidRPr="00CD146E" w:rsidRDefault="00CD146E" w:rsidP="009141D4">
            <w:pPr>
              <w:rPr>
                <w:rFonts w:asciiTheme="minorHAnsi" w:hAnsiTheme="minorHAnsi"/>
              </w:rPr>
            </w:pPr>
            <w:r w:rsidRPr="00CD146E">
              <w:rPr>
                <w:rFonts w:asciiTheme="minorHAnsi" w:hAnsiTheme="minorHAnsi"/>
                <w:b/>
                <w:bCs/>
                <w:color w:val="1E8449"/>
                <w:sz w:val="17"/>
                <w:szCs w:val="17"/>
              </w:rPr>
              <w:t>Implemented</w:t>
            </w:r>
          </w:p>
        </w:tc>
        <w:tc>
          <w:tcPr>
            <w:tcW w:w="4760" w:type="dxa"/>
            <w:tcMar>
              <w:top w:w="70" w:type="dxa"/>
              <w:left w:w="100" w:type="dxa"/>
              <w:bottom w:w="70" w:type="dxa"/>
              <w:right w:w="100" w:type="dxa"/>
            </w:tcMar>
          </w:tcPr>
          <w:p w14:paraId="362FB8A8" w14:textId="77777777" w:rsidR="00CD146E" w:rsidRPr="00CD146E" w:rsidRDefault="00CD146E" w:rsidP="009141D4">
            <w:pPr>
              <w:rPr>
                <w:rFonts w:asciiTheme="minorHAnsi" w:hAnsiTheme="minorHAnsi"/>
              </w:rPr>
            </w:pPr>
            <w:r w:rsidRPr="00CD146E">
              <w:rPr>
                <w:rFonts w:asciiTheme="minorHAnsi" w:hAnsiTheme="minorHAnsi"/>
                <w:sz w:val="17"/>
                <w:szCs w:val="17"/>
              </w:rPr>
              <w:t>Landing page and User Dashboard load; all consoles are reachable from one page (E1, E2). See UX-12.</w:t>
            </w:r>
          </w:p>
        </w:tc>
      </w:tr>
      <w:tr w:rsidR="00CD146E" w:rsidRPr="00CD146E" w14:paraId="089B63F8" w14:textId="77777777" w:rsidTr="009141D4">
        <w:tblPrEx>
          <w:tblCellMar>
            <w:top w:w="0" w:type="dxa"/>
            <w:bottom w:w="0" w:type="dxa"/>
          </w:tblCellMar>
        </w:tblPrEx>
        <w:trPr>
          <w:cantSplit/>
        </w:trPr>
        <w:tc>
          <w:tcPr>
            <w:tcW w:w="2900" w:type="dxa"/>
            <w:tcMar>
              <w:top w:w="70" w:type="dxa"/>
              <w:left w:w="100" w:type="dxa"/>
              <w:bottom w:w="70" w:type="dxa"/>
              <w:right w:w="100" w:type="dxa"/>
            </w:tcMar>
          </w:tcPr>
          <w:p w14:paraId="27101247" w14:textId="77777777" w:rsidR="00CD146E" w:rsidRPr="00CD146E" w:rsidRDefault="00CD146E" w:rsidP="009141D4">
            <w:pPr>
              <w:rPr>
                <w:rFonts w:asciiTheme="minorHAnsi" w:hAnsiTheme="minorHAnsi"/>
              </w:rPr>
            </w:pPr>
            <w:r w:rsidRPr="00CD146E">
              <w:rPr>
                <w:rFonts w:asciiTheme="minorHAnsi" w:hAnsiTheme="minorHAnsi"/>
                <w:b/>
                <w:bCs/>
                <w:sz w:val="17"/>
                <w:szCs w:val="17"/>
              </w:rPr>
              <w:lastRenderedPageBreak/>
              <w:t>Public User submission form</w:t>
            </w:r>
          </w:p>
        </w:tc>
        <w:tc>
          <w:tcPr>
            <w:tcW w:w="1700" w:type="dxa"/>
            <w:tcMar>
              <w:top w:w="70" w:type="dxa"/>
              <w:left w:w="100" w:type="dxa"/>
              <w:bottom w:w="70" w:type="dxa"/>
              <w:right w:w="100" w:type="dxa"/>
            </w:tcMar>
          </w:tcPr>
          <w:p w14:paraId="2E99F533" w14:textId="77777777" w:rsidR="00CD146E" w:rsidRPr="00CD146E" w:rsidRDefault="00CD146E" w:rsidP="009141D4">
            <w:pPr>
              <w:rPr>
                <w:rFonts w:asciiTheme="minorHAnsi" w:hAnsiTheme="minorHAnsi"/>
              </w:rPr>
            </w:pPr>
            <w:r w:rsidRPr="00CD146E">
              <w:rPr>
                <w:rFonts w:asciiTheme="minorHAnsi" w:hAnsiTheme="minorHAnsi"/>
                <w:b/>
                <w:bCs/>
                <w:color w:val="B5791F"/>
                <w:sz w:val="17"/>
                <w:szCs w:val="17"/>
              </w:rPr>
              <w:t>Partially implemented</w:t>
            </w:r>
          </w:p>
        </w:tc>
        <w:tc>
          <w:tcPr>
            <w:tcW w:w="4760" w:type="dxa"/>
            <w:tcMar>
              <w:top w:w="70" w:type="dxa"/>
              <w:left w:w="100" w:type="dxa"/>
              <w:bottom w:w="70" w:type="dxa"/>
              <w:right w:w="100" w:type="dxa"/>
            </w:tcMar>
          </w:tcPr>
          <w:p w14:paraId="63608356" w14:textId="77777777" w:rsidR="00CD146E" w:rsidRPr="00CD146E" w:rsidRDefault="00CD146E" w:rsidP="009141D4">
            <w:pPr>
              <w:rPr>
                <w:rFonts w:asciiTheme="minorHAnsi" w:hAnsiTheme="minorHAnsi"/>
              </w:rPr>
            </w:pPr>
            <w:r w:rsidRPr="00CD146E">
              <w:rPr>
                <w:rFonts w:asciiTheme="minorHAnsi" w:hAnsiTheme="minorHAnsi"/>
                <w:sz w:val="17"/>
                <w:szCs w:val="17"/>
              </w:rPr>
              <w:t>Version A provides file selection, content type, a test-case checkbox and a submit action (E3). The approved confirmation control and format guidance are not present (UX-02, UX-08). A second version exists (E6, UX-01).</w:t>
            </w:r>
          </w:p>
        </w:tc>
      </w:tr>
      <w:tr w:rsidR="00CD146E" w:rsidRPr="00CD146E" w14:paraId="284AC112" w14:textId="77777777" w:rsidTr="009141D4">
        <w:tblPrEx>
          <w:tblCellMar>
            <w:top w:w="0" w:type="dxa"/>
            <w:bottom w:w="0" w:type="dxa"/>
          </w:tblCellMar>
        </w:tblPrEx>
        <w:trPr>
          <w:cantSplit/>
        </w:trPr>
        <w:tc>
          <w:tcPr>
            <w:tcW w:w="2900" w:type="dxa"/>
            <w:tcMar>
              <w:top w:w="70" w:type="dxa"/>
              <w:left w:w="100" w:type="dxa"/>
              <w:bottom w:w="70" w:type="dxa"/>
              <w:right w:w="100" w:type="dxa"/>
            </w:tcMar>
          </w:tcPr>
          <w:p w14:paraId="4C56DFE2" w14:textId="77777777" w:rsidR="00CD146E" w:rsidRPr="00CD146E" w:rsidRDefault="00CD146E" w:rsidP="009141D4">
            <w:pPr>
              <w:rPr>
                <w:rFonts w:asciiTheme="minorHAnsi" w:hAnsiTheme="minorHAnsi"/>
              </w:rPr>
            </w:pPr>
            <w:r w:rsidRPr="00CD146E">
              <w:rPr>
                <w:rFonts w:asciiTheme="minorHAnsi" w:hAnsiTheme="minorHAnsi"/>
                <w:b/>
                <w:bCs/>
                <w:sz w:val="17"/>
                <w:szCs w:val="17"/>
              </w:rPr>
              <w:t>Upload state</w:t>
            </w:r>
          </w:p>
        </w:tc>
        <w:tc>
          <w:tcPr>
            <w:tcW w:w="1700" w:type="dxa"/>
            <w:tcMar>
              <w:top w:w="70" w:type="dxa"/>
              <w:left w:w="100" w:type="dxa"/>
              <w:bottom w:w="70" w:type="dxa"/>
              <w:right w:w="100" w:type="dxa"/>
            </w:tcMar>
          </w:tcPr>
          <w:p w14:paraId="3BD7C32F" w14:textId="77777777" w:rsidR="00CD146E" w:rsidRPr="00CD146E" w:rsidRDefault="00CD146E" w:rsidP="009141D4">
            <w:pPr>
              <w:rPr>
                <w:rFonts w:asciiTheme="minorHAnsi" w:hAnsiTheme="minorHAnsi"/>
              </w:rPr>
            </w:pPr>
            <w:r w:rsidRPr="00CD146E">
              <w:rPr>
                <w:rFonts w:asciiTheme="minorHAnsi" w:hAnsiTheme="minorHAnsi"/>
                <w:b/>
                <w:bCs/>
                <w:color w:val="B5791F"/>
                <w:sz w:val="17"/>
                <w:szCs w:val="17"/>
              </w:rPr>
              <w:t>Partially implemented</w:t>
            </w:r>
          </w:p>
        </w:tc>
        <w:tc>
          <w:tcPr>
            <w:tcW w:w="4760" w:type="dxa"/>
            <w:tcMar>
              <w:top w:w="70" w:type="dxa"/>
              <w:left w:w="100" w:type="dxa"/>
              <w:bottom w:w="70" w:type="dxa"/>
              <w:right w:w="100" w:type="dxa"/>
            </w:tcMar>
          </w:tcPr>
          <w:p w14:paraId="5F67B2FF" w14:textId="77777777" w:rsidR="00CD146E" w:rsidRPr="00CD146E" w:rsidRDefault="00CD146E" w:rsidP="009141D4">
            <w:pPr>
              <w:rPr>
                <w:rFonts w:asciiTheme="minorHAnsi" w:hAnsiTheme="minorHAnsi"/>
              </w:rPr>
            </w:pPr>
            <w:r w:rsidRPr="00CD146E">
              <w:rPr>
                <w:rFonts w:asciiTheme="minorHAnsi" w:hAnsiTheme="minorHAnsi"/>
                <w:sz w:val="17"/>
                <w:szCs w:val="17"/>
              </w:rPr>
              <w:t>Button label change only (E4, UX-04).</w:t>
            </w:r>
          </w:p>
        </w:tc>
      </w:tr>
      <w:tr w:rsidR="00CD146E" w:rsidRPr="00CD146E" w14:paraId="59E7AAC5" w14:textId="77777777" w:rsidTr="009141D4">
        <w:tblPrEx>
          <w:tblCellMar>
            <w:top w:w="0" w:type="dxa"/>
            <w:bottom w:w="0" w:type="dxa"/>
          </w:tblCellMar>
        </w:tblPrEx>
        <w:trPr>
          <w:cantSplit/>
        </w:trPr>
        <w:tc>
          <w:tcPr>
            <w:tcW w:w="2900" w:type="dxa"/>
            <w:tcMar>
              <w:top w:w="70" w:type="dxa"/>
              <w:left w:w="100" w:type="dxa"/>
              <w:bottom w:w="70" w:type="dxa"/>
              <w:right w:w="100" w:type="dxa"/>
            </w:tcMar>
          </w:tcPr>
          <w:p w14:paraId="56DDA09C" w14:textId="77777777" w:rsidR="00CD146E" w:rsidRPr="00CD146E" w:rsidRDefault="00CD146E" w:rsidP="009141D4">
            <w:pPr>
              <w:rPr>
                <w:rFonts w:asciiTheme="minorHAnsi" w:hAnsiTheme="minorHAnsi"/>
              </w:rPr>
            </w:pPr>
            <w:r w:rsidRPr="00CD146E">
              <w:rPr>
                <w:rFonts w:asciiTheme="minorHAnsi" w:hAnsiTheme="minorHAnsi"/>
                <w:b/>
                <w:bCs/>
                <w:sz w:val="17"/>
                <w:szCs w:val="17"/>
              </w:rPr>
              <w:t>Case-creation processing state</w:t>
            </w:r>
          </w:p>
        </w:tc>
        <w:tc>
          <w:tcPr>
            <w:tcW w:w="1700" w:type="dxa"/>
            <w:tcMar>
              <w:top w:w="70" w:type="dxa"/>
              <w:left w:w="100" w:type="dxa"/>
              <w:bottom w:w="70" w:type="dxa"/>
              <w:right w:w="100" w:type="dxa"/>
            </w:tcMar>
          </w:tcPr>
          <w:p w14:paraId="0F676F0B" w14:textId="77777777" w:rsidR="00CD146E" w:rsidRPr="00CD146E" w:rsidRDefault="00CD146E" w:rsidP="009141D4">
            <w:pPr>
              <w:rPr>
                <w:rFonts w:asciiTheme="minorHAnsi" w:hAnsiTheme="minorHAnsi"/>
              </w:rPr>
            </w:pPr>
            <w:r w:rsidRPr="00CD146E">
              <w:rPr>
                <w:rFonts w:asciiTheme="minorHAnsi" w:hAnsiTheme="minorHAnsi"/>
                <w:b/>
                <w:bCs/>
                <w:color w:val="555555"/>
                <w:sz w:val="17"/>
                <w:szCs w:val="17"/>
              </w:rPr>
              <w:t>Not yet evidenced</w:t>
            </w:r>
          </w:p>
        </w:tc>
        <w:tc>
          <w:tcPr>
            <w:tcW w:w="4760" w:type="dxa"/>
            <w:tcMar>
              <w:top w:w="70" w:type="dxa"/>
              <w:left w:w="100" w:type="dxa"/>
              <w:bottom w:w="70" w:type="dxa"/>
              <w:right w:w="100" w:type="dxa"/>
            </w:tcMar>
          </w:tcPr>
          <w:p w14:paraId="0E1BC1D4" w14:textId="77777777" w:rsidR="00CD146E" w:rsidRPr="00CD146E" w:rsidRDefault="00CD146E" w:rsidP="009141D4">
            <w:pPr>
              <w:rPr>
                <w:rFonts w:asciiTheme="minorHAnsi" w:hAnsiTheme="minorHAnsi"/>
              </w:rPr>
            </w:pPr>
            <w:r w:rsidRPr="00CD146E">
              <w:rPr>
                <w:rFonts w:asciiTheme="minorHAnsi" w:hAnsiTheme="minorHAnsi"/>
                <w:sz w:val="17"/>
                <w:szCs w:val="17"/>
              </w:rPr>
              <w:t>UX-05.</w:t>
            </w:r>
          </w:p>
        </w:tc>
      </w:tr>
      <w:tr w:rsidR="00CD146E" w:rsidRPr="00CD146E" w14:paraId="4CB9F95C" w14:textId="77777777" w:rsidTr="009141D4">
        <w:tblPrEx>
          <w:tblCellMar>
            <w:top w:w="0" w:type="dxa"/>
            <w:bottom w:w="0" w:type="dxa"/>
          </w:tblCellMar>
        </w:tblPrEx>
        <w:trPr>
          <w:cantSplit/>
        </w:trPr>
        <w:tc>
          <w:tcPr>
            <w:tcW w:w="2900" w:type="dxa"/>
            <w:tcMar>
              <w:top w:w="70" w:type="dxa"/>
              <w:left w:w="100" w:type="dxa"/>
              <w:bottom w:w="70" w:type="dxa"/>
              <w:right w:w="100" w:type="dxa"/>
            </w:tcMar>
          </w:tcPr>
          <w:p w14:paraId="278F2FB8" w14:textId="77777777" w:rsidR="00CD146E" w:rsidRPr="00CD146E" w:rsidRDefault="00CD146E" w:rsidP="009141D4">
            <w:pPr>
              <w:rPr>
                <w:rFonts w:asciiTheme="minorHAnsi" w:hAnsiTheme="minorHAnsi"/>
              </w:rPr>
            </w:pPr>
            <w:r w:rsidRPr="00CD146E">
              <w:rPr>
                <w:rFonts w:asciiTheme="minorHAnsi" w:hAnsiTheme="minorHAnsi"/>
                <w:b/>
                <w:bCs/>
                <w:sz w:val="17"/>
                <w:szCs w:val="17"/>
              </w:rPr>
              <w:t>Success and Case ID confirmation</w:t>
            </w:r>
          </w:p>
        </w:tc>
        <w:tc>
          <w:tcPr>
            <w:tcW w:w="1700" w:type="dxa"/>
            <w:tcMar>
              <w:top w:w="70" w:type="dxa"/>
              <w:left w:w="100" w:type="dxa"/>
              <w:bottom w:w="70" w:type="dxa"/>
              <w:right w:w="100" w:type="dxa"/>
            </w:tcMar>
          </w:tcPr>
          <w:p w14:paraId="3B266BC1" w14:textId="77777777" w:rsidR="00CD146E" w:rsidRPr="00CD146E" w:rsidRDefault="00CD146E" w:rsidP="009141D4">
            <w:pPr>
              <w:rPr>
                <w:rFonts w:asciiTheme="minorHAnsi" w:hAnsiTheme="minorHAnsi"/>
              </w:rPr>
            </w:pPr>
            <w:r w:rsidRPr="00CD146E">
              <w:rPr>
                <w:rFonts w:asciiTheme="minorHAnsi" w:hAnsiTheme="minorHAnsi"/>
                <w:b/>
                <w:bCs/>
                <w:color w:val="555555"/>
                <w:sz w:val="17"/>
                <w:szCs w:val="17"/>
              </w:rPr>
              <w:t>Not yet evidenced</w:t>
            </w:r>
          </w:p>
        </w:tc>
        <w:tc>
          <w:tcPr>
            <w:tcW w:w="4760" w:type="dxa"/>
            <w:tcMar>
              <w:top w:w="70" w:type="dxa"/>
              <w:left w:w="100" w:type="dxa"/>
              <w:bottom w:w="70" w:type="dxa"/>
              <w:right w:w="100" w:type="dxa"/>
            </w:tcMar>
          </w:tcPr>
          <w:p w14:paraId="4C0090A5" w14:textId="77777777" w:rsidR="00CD146E" w:rsidRPr="00CD146E" w:rsidRDefault="00CD146E" w:rsidP="009141D4">
            <w:pPr>
              <w:rPr>
                <w:rFonts w:asciiTheme="minorHAnsi" w:hAnsiTheme="minorHAnsi"/>
              </w:rPr>
            </w:pPr>
            <w:r w:rsidRPr="00CD146E">
              <w:rPr>
                <w:rFonts w:asciiTheme="minorHAnsi" w:hAnsiTheme="minorHAnsi"/>
                <w:sz w:val="17"/>
                <w:szCs w:val="17"/>
              </w:rPr>
              <w:t>A case reached the Auditor queue (E7); the user-facing screen has not been captured (UX-06).</w:t>
            </w:r>
          </w:p>
        </w:tc>
      </w:tr>
      <w:tr w:rsidR="00CD146E" w:rsidRPr="00CD146E" w14:paraId="20AF0741" w14:textId="77777777" w:rsidTr="009141D4">
        <w:tblPrEx>
          <w:tblCellMar>
            <w:top w:w="0" w:type="dxa"/>
            <w:bottom w:w="0" w:type="dxa"/>
          </w:tblCellMar>
        </w:tblPrEx>
        <w:trPr>
          <w:cantSplit/>
        </w:trPr>
        <w:tc>
          <w:tcPr>
            <w:tcW w:w="2900" w:type="dxa"/>
            <w:tcMar>
              <w:top w:w="70" w:type="dxa"/>
              <w:left w:w="100" w:type="dxa"/>
              <w:bottom w:w="70" w:type="dxa"/>
              <w:right w:w="100" w:type="dxa"/>
            </w:tcMar>
          </w:tcPr>
          <w:p w14:paraId="15A01C16" w14:textId="77777777" w:rsidR="00CD146E" w:rsidRPr="00CD146E" w:rsidRDefault="00CD146E" w:rsidP="009141D4">
            <w:pPr>
              <w:rPr>
                <w:rFonts w:asciiTheme="minorHAnsi" w:hAnsiTheme="minorHAnsi"/>
              </w:rPr>
            </w:pPr>
            <w:r w:rsidRPr="00CD146E">
              <w:rPr>
                <w:rFonts w:asciiTheme="minorHAnsi" w:hAnsiTheme="minorHAnsi"/>
                <w:b/>
                <w:bCs/>
                <w:sz w:val="17"/>
                <w:szCs w:val="17"/>
              </w:rPr>
              <w:t>Failure state</w:t>
            </w:r>
          </w:p>
        </w:tc>
        <w:tc>
          <w:tcPr>
            <w:tcW w:w="1700" w:type="dxa"/>
            <w:tcMar>
              <w:top w:w="70" w:type="dxa"/>
              <w:left w:w="100" w:type="dxa"/>
              <w:bottom w:w="70" w:type="dxa"/>
              <w:right w:w="100" w:type="dxa"/>
            </w:tcMar>
          </w:tcPr>
          <w:p w14:paraId="3A622D6B" w14:textId="77777777" w:rsidR="00CD146E" w:rsidRPr="00CD146E" w:rsidRDefault="00CD146E" w:rsidP="009141D4">
            <w:pPr>
              <w:rPr>
                <w:rFonts w:asciiTheme="minorHAnsi" w:hAnsiTheme="minorHAnsi"/>
              </w:rPr>
            </w:pPr>
            <w:r w:rsidRPr="00CD146E">
              <w:rPr>
                <w:rFonts w:asciiTheme="minorHAnsi" w:hAnsiTheme="minorHAnsi"/>
                <w:b/>
                <w:bCs/>
                <w:color w:val="B5791F"/>
                <w:sz w:val="17"/>
                <w:szCs w:val="17"/>
              </w:rPr>
              <w:t>Partially implemented</w:t>
            </w:r>
          </w:p>
        </w:tc>
        <w:tc>
          <w:tcPr>
            <w:tcW w:w="4760" w:type="dxa"/>
            <w:tcMar>
              <w:top w:w="70" w:type="dxa"/>
              <w:left w:w="100" w:type="dxa"/>
              <w:bottom w:w="70" w:type="dxa"/>
              <w:right w:w="100" w:type="dxa"/>
            </w:tcMar>
          </w:tcPr>
          <w:p w14:paraId="637528E7" w14:textId="77777777" w:rsidR="00CD146E" w:rsidRPr="00CD146E" w:rsidRDefault="00CD146E" w:rsidP="009141D4">
            <w:pPr>
              <w:rPr>
                <w:rFonts w:asciiTheme="minorHAnsi" w:hAnsiTheme="minorHAnsi"/>
              </w:rPr>
            </w:pPr>
            <w:r w:rsidRPr="00CD146E">
              <w:rPr>
                <w:rFonts w:asciiTheme="minorHAnsi" w:hAnsiTheme="minorHAnsi"/>
                <w:sz w:val="17"/>
                <w:szCs w:val="17"/>
              </w:rPr>
              <w:t>Generic message without technical detail (E5); wording and Retry action differ from the specification (UX-07).</w:t>
            </w:r>
          </w:p>
        </w:tc>
      </w:tr>
      <w:tr w:rsidR="00CD146E" w:rsidRPr="00CD146E" w14:paraId="58312ADA" w14:textId="77777777" w:rsidTr="009141D4">
        <w:tblPrEx>
          <w:tblCellMar>
            <w:top w:w="0" w:type="dxa"/>
            <w:bottom w:w="0" w:type="dxa"/>
          </w:tblCellMar>
        </w:tblPrEx>
        <w:trPr>
          <w:cantSplit/>
        </w:trPr>
        <w:tc>
          <w:tcPr>
            <w:tcW w:w="2900" w:type="dxa"/>
            <w:tcMar>
              <w:top w:w="70" w:type="dxa"/>
              <w:left w:w="100" w:type="dxa"/>
              <w:bottom w:w="70" w:type="dxa"/>
              <w:right w:w="100" w:type="dxa"/>
            </w:tcMar>
          </w:tcPr>
          <w:p w14:paraId="75B5FA36" w14:textId="77777777" w:rsidR="00CD146E" w:rsidRPr="00CD146E" w:rsidRDefault="00CD146E" w:rsidP="009141D4">
            <w:pPr>
              <w:rPr>
                <w:rFonts w:asciiTheme="minorHAnsi" w:hAnsiTheme="minorHAnsi"/>
              </w:rPr>
            </w:pPr>
            <w:r w:rsidRPr="00CD146E">
              <w:rPr>
                <w:rFonts w:asciiTheme="minorHAnsi" w:hAnsiTheme="minorHAnsi"/>
                <w:b/>
                <w:bCs/>
                <w:sz w:val="17"/>
                <w:szCs w:val="17"/>
              </w:rPr>
              <w:t>Auditor Dashboard</w:t>
            </w:r>
          </w:p>
        </w:tc>
        <w:tc>
          <w:tcPr>
            <w:tcW w:w="1700" w:type="dxa"/>
            <w:tcMar>
              <w:top w:w="70" w:type="dxa"/>
              <w:left w:w="100" w:type="dxa"/>
              <w:bottom w:w="70" w:type="dxa"/>
              <w:right w:w="100" w:type="dxa"/>
            </w:tcMar>
          </w:tcPr>
          <w:p w14:paraId="614CF342" w14:textId="77777777" w:rsidR="00CD146E" w:rsidRPr="00CD146E" w:rsidRDefault="00CD146E" w:rsidP="009141D4">
            <w:pPr>
              <w:rPr>
                <w:rFonts w:asciiTheme="minorHAnsi" w:hAnsiTheme="minorHAnsi"/>
              </w:rPr>
            </w:pPr>
            <w:r w:rsidRPr="00CD146E">
              <w:rPr>
                <w:rFonts w:asciiTheme="minorHAnsi" w:hAnsiTheme="minorHAnsi"/>
                <w:b/>
                <w:bCs/>
                <w:color w:val="B5791F"/>
                <w:sz w:val="17"/>
                <w:szCs w:val="17"/>
              </w:rPr>
              <w:t>Partially implemented</w:t>
            </w:r>
          </w:p>
        </w:tc>
        <w:tc>
          <w:tcPr>
            <w:tcW w:w="4760" w:type="dxa"/>
            <w:tcMar>
              <w:top w:w="70" w:type="dxa"/>
              <w:left w:w="100" w:type="dxa"/>
              <w:bottom w:w="70" w:type="dxa"/>
              <w:right w:w="100" w:type="dxa"/>
            </w:tcMar>
          </w:tcPr>
          <w:p w14:paraId="601D1EBD" w14:textId="77777777" w:rsidR="00CD146E" w:rsidRPr="00CD146E" w:rsidRDefault="00CD146E" w:rsidP="009141D4">
            <w:pPr>
              <w:rPr>
                <w:rFonts w:asciiTheme="minorHAnsi" w:hAnsiTheme="minorHAnsi"/>
              </w:rPr>
            </w:pPr>
            <w:r w:rsidRPr="00CD146E">
              <w:rPr>
                <w:rFonts w:asciiTheme="minorHAnsi" w:hAnsiTheme="minorHAnsi"/>
                <w:sz w:val="17"/>
                <w:szCs w:val="17"/>
              </w:rPr>
              <w:t>Queue, reviewed and exposure counters present, with one case listed (E7). Severity is not shown (UX-13); Manager placeholder content is present (UX-15).</w:t>
            </w:r>
          </w:p>
        </w:tc>
      </w:tr>
      <w:tr w:rsidR="00CD146E" w:rsidRPr="00CD146E" w14:paraId="5907541F" w14:textId="77777777" w:rsidTr="009141D4">
        <w:tblPrEx>
          <w:tblCellMar>
            <w:top w:w="0" w:type="dxa"/>
            <w:bottom w:w="0" w:type="dxa"/>
          </w:tblCellMar>
        </w:tblPrEx>
        <w:trPr>
          <w:cantSplit/>
        </w:trPr>
        <w:tc>
          <w:tcPr>
            <w:tcW w:w="2900" w:type="dxa"/>
            <w:tcMar>
              <w:top w:w="70" w:type="dxa"/>
              <w:left w:w="100" w:type="dxa"/>
              <w:bottom w:w="70" w:type="dxa"/>
              <w:right w:w="100" w:type="dxa"/>
            </w:tcMar>
          </w:tcPr>
          <w:p w14:paraId="7145C023" w14:textId="77777777" w:rsidR="00CD146E" w:rsidRPr="00CD146E" w:rsidRDefault="00CD146E" w:rsidP="009141D4">
            <w:pPr>
              <w:rPr>
                <w:rFonts w:asciiTheme="minorHAnsi" w:hAnsiTheme="minorHAnsi"/>
              </w:rPr>
            </w:pPr>
            <w:r w:rsidRPr="00CD146E">
              <w:rPr>
                <w:rFonts w:asciiTheme="minorHAnsi" w:hAnsiTheme="minorHAnsi"/>
                <w:b/>
                <w:bCs/>
                <w:sz w:val="17"/>
                <w:szCs w:val="17"/>
              </w:rPr>
              <w:t>Case Review tab</w:t>
            </w:r>
          </w:p>
        </w:tc>
        <w:tc>
          <w:tcPr>
            <w:tcW w:w="1700" w:type="dxa"/>
            <w:tcMar>
              <w:top w:w="70" w:type="dxa"/>
              <w:left w:w="100" w:type="dxa"/>
              <w:bottom w:w="70" w:type="dxa"/>
              <w:right w:w="100" w:type="dxa"/>
            </w:tcMar>
          </w:tcPr>
          <w:p w14:paraId="1BE901D8" w14:textId="77777777" w:rsidR="00CD146E" w:rsidRPr="00CD146E" w:rsidRDefault="00CD146E" w:rsidP="009141D4">
            <w:pPr>
              <w:rPr>
                <w:rFonts w:asciiTheme="minorHAnsi" w:hAnsiTheme="minorHAnsi"/>
              </w:rPr>
            </w:pPr>
            <w:r w:rsidRPr="00CD146E">
              <w:rPr>
                <w:rFonts w:asciiTheme="minorHAnsi" w:hAnsiTheme="minorHAnsi"/>
                <w:b/>
                <w:bCs/>
                <w:color w:val="555555"/>
                <w:sz w:val="17"/>
                <w:szCs w:val="17"/>
              </w:rPr>
              <w:t>Not yet evidenced</w:t>
            </w:r>
          </w:p>
        </w:tc>
        <w:tc>
          <w:tcPr>
            <w:tcW w:w="4760" w:type="dxa"/>
            <w:tcMar>
              <w:top w:w="70" w:type="dxa"/>
              <w:left w:w="100" w:type="dxa"/>
              <w:bottom w:w="70" w:type="dxa"/>
              <w:right w:w="100" w:type="dxa"/>
            </w:tcMar>
          </w:tcPr>
          <w:p w14:paraId="54F86A00" w14:textId="77777777" w:rsidR="00CD146E" w:rsidRPr="00CD146E" w:rsidRDefault="00CD146E" w:rsidP="009141D4">
            <w:pPr>
              <w:rPr>
                <w:rFonts w:asciiTheme="minorHAnsi" w:hAnsiTheme="minorHAnsi"/>
              </w:rPr>
            </w:pPr>
            <w:r w:rsidRPr="00CD146E">
              <w:rPr>
                <w:rFonts w:asciiTheme="minorHAnsi" w:hAnsiTheme="minorHAnsi"/>
                <w:sz w:val="17"/>
                <w:szCs w:val="17"/>
              </w:rPr>
              <w:t>Tab present; content not shared (UX-14).</w:t>
            </w:r>
          </w:p>
        </w:tc>
      </w:tr>
      <w:tr w:rsidR="00CD146E" w:rsidRPr="00CD146E" w14:paraId="28F32338" w14:textId="77777777" w:rsidTr="009141D4">
        <w:tblPrEx>
          <w:tblCellMar>
            <w:top w:w="0" w:type="dxa"/>
            <w:bottom w:w="0" w:type="dxa"/>
          </w:tblCellMar>
        </w:tblPrEx>
        <w:trPr>
          <w:cantSplit/>
        </w:trPr>
        <w:tc>
          <w:tcPr>
            <w:tcW w:w="2900" w:type="dxa"/>
            <w:tcMar>
              <w:top w:w="70" w:type="dxa"/>
              <w:left w:w="100" w:type="dxa"/>
              <w:bottom w:w="70" w:type="dxa"/>
              <w:right w:w="100" w:type="dxa"/>
            </w:tcMar>
          </w:tcPr>
          <w:p w14:paraId="0933061A" w14:textId="77777777" w:rsidR="00CD146E" w:rsidRPr="00CD146E" w:rsidRDefault="00CD146E" w:rsidP="009141D4">
            <w:pPr>
              <w:rPr>
                <w:rFonts w:asciiTheme="minorHAnsi" w:hAnsiTheme="minorHAnsi"/>
              </w:rPr>
            </w:pPr>
            <w:r w:rsidRPr="00CD146E">
              <w:rPr>
                <w:rFonts w:asciiTheme="minorHAnsi" w:hAnsiTheme="minorHAnsi"/>
                <w:b/>
                <w:bCs/>
                <w:sz w:val="17"/>
                <w:szCs w:val="17"/>
              </w:rPr>
              <w:t>Analysis tab (AI summary, severity, timestamps)</w:t>
            </w:r>
          </w:p>
        </w:tc>
        <w:tc>
          <w:tcPr>
            <w:tcW w:w="1700" w:type="dxa"/>
            <w:tcMar>
              <w:top w:w="70" w:type="dxa"/>
              <w:left w:w="100" w:type="dxa"/>
              <w:bottom w:w="70" w:type="dxa"/>
              <w:right w:w="100" w:type="dxa"/>
            </w:tcMar>
          </w:tcPr>
          <w:p w14:paraId="057DC8F3" w14:textId="77777777" w:rsidR="00CD146E" w:rsidRPr="00CD146E" w:rsidRDefault="00CD146E" w:rsidP="009141D4">
            <w:pPr>
              <w:rPr>
                <w:rFonts w:asciiTheme="minorHAnsi" w:hAnsiTheme="minorHAnsi"/>
              </w:rPr>
            </w:pPr>
            <w:r w:rsidRPr="00CD146E">
              <w:rPr>
                <w:rFonts w:asciiTheme="minorHAnsi" w:hAnsiTheme="minorHAnsi"/>
                <w:b/>
                <w:bCs/>
                <w:color w:val="555555"/>
                <w:sz w:val="17"/>
                <w:szCs w:val="17"/>
              </w:rPr>
              <w:t>Not yet evidenced</w:t>
            </w:r>
          </w:p>
        </w:tc>
        <w:tc>
          <w:tcPr>
            <w:tcW w:w="4760" w:type="dxa"/>
            <w:tcMar>
              <w:top w:w="70" w:type="dxa"/>
              <w:left w:w="100" w:type="dxa"/>
              <w:bottom w:w="70" w:type="dxa"/>
              <w:right w:w="100" w:type="dxa"/>
            </w:tcMar>
          </w:tcPr>
          <w:p w14:paraId="4592B9EA" w14:textId="77777777" w:rsidR="00CD146E" w:rsidRPr="00CD146E" w:rsidRDefault="00CD146E" w:rsidP="009141D4">
            <w:pPr>
              <w:rPr>
                <w:rFonts w:asciiTheme="minorHAnsi" w:hAnsiTheme="minorHAnsi"/>
              </w:rPr>
            </w:pPr>
            <w:r w:rsidRPr="00CD146E">
              <w:rPr>
                <w:rFonts w:asciiTheme="minorHAnsi" w:hAnsiTheme="minorHAnsi"/>
                <w:sz w:val="17"/>
                <w:szCs w:val="17"/>
              </w:rPr>
              <w:t>UX-14, UX-18.</w:t>
            </w:r>
          </w:p>
        </w:tc>
      </w:tr>
      <w:tr w:rsidR="00CD146E" w:rsidRPr="00CD146E" w14:paraId="4A877976" w14:textId="77777777" w:rsidTr="009141D4">
        <w:tblPrEx>
          <w:tblCellMar>
            <w:top w:w="0" w:type="dxa"/>
            <w:bottom w:w="0" w:type="dxa"/>
          </w:tblCellMar>
        </w:tblPrEx>
        <w:trPr>
          <w:cantSplit/>
        </w:trPr>
        <w:tc>
          <w:tcPr>
            <w:tcW w:w="2900" w:type="dxa"/>
            <w:tcMar>
              <w:top w:w="70" w:type="dxa"/>
              <w:left w:w="100" w:type="dxa"/>
              <w:bottom w:w="70" w:type="dxa"/>
              <w:right w:w="100" w:type="dxa"/>
            </w:tcMar>
          </w:tcPr>
          <w:p w14:paraId="129AF3B0" w14:textId="77777777" w:rsidR="00CD146E" w:rsidRPr="00CD146E" w:rsidRDefault="00CD146E" w:rsidP="009141D4">
            <w:pPr>
              <w:rPr>
                <w:rFonts w:asciiTheme="minorHAnsi" w:hAnsiTheme="minorHAnsi"/>
              </w:rPr>
            </w:pPr>
            <w:r w:rsidRPr="00CD146E">
              <w:rPr>
                <w:rFonts w:asciiTheme="minorHAnsi" w:hAnsiTheme="minorHAnsi"/>
                <w:b/>
                <w:bCs/>
                <w:sz w:val="17"/>
                <w:szCs w:val="17"/>
              </w:rPr>
              <w:t>Controlled media access</w:t>
            </w:r>
          </w:p>
        </w:tc>
        <w:tc>
          <w:tcPr>
            <w:tcW w:w="1700" w:type="dxa"/>
            <w:tcMar>
              <w:top w:w="70" w:type="dxa"/>
              <w:left w:w="100" w:type="dxa"/>
              <w:bottom w:w="70" w:type="dxa"/>
              <w:right w:w="100" w:type="dxa"/>
            </w:tcMar>
          </w:tcPr>
          <w:p w14:paraId="5D836055" w14:textId="77777777" w:rsidR="00CD146E" w:rsidRPr="00CD146E" w:rsidRDefault="00CD146E" w:rsidP="009141D4">
            <w:pPr>
              <w:rPr>
                <w:rFonts w:asciiTheme="minorHAnsi" w:hAnsiTheme="minorHAnsi"/>
              </w:rPr>
            </w:pPr>
            <w:r w:rsidRPr="00CD146E">
              <w:rPr>
                <w:rFonts w:asciiTheme="minorHAnsi" w:hAnsiTheme="minorHAnsi"/>
                <w:b/>
                <w:bCs/>
                <w:color w:val="555555"/>
                <w:sz w:val="17"/>
                <w:szCs w:val="17"/>
              </w:rPr>
              <w:t>Not yet evidenced</w:t>
            </w:r>
          </w:p>
        </w:tc>
        <w:tc>
          <w:tcPr>
            <w:tcW w:w="4760" w:type="dxa"/>
            <w:tcMar>
              <w:top w:w="70" w:type="dxa"/>
              <w:left w:w="100" w:type="dxa"/>
              <w:bottom w:w="70" w:type="dxa"/>
              <w:right w:w="100" w:type="dxa"/>
            </w:tcMar>
          </w:tcPr>
          <w:p w14:paraId="14137BF7" w14:textId="77777777" w:rsidR="00CD146E" w:rsidRPr="00CD146E" w:rsidRDefault="00CD146E" w:rsidP="009141D4">
            <w:pPr>
              <w:rPr>
                <w:rFonts w:asciiTheme="minorHAnsi" w:hAnsiTheme="minorHAnsi"/>
              </w:rPr>
            </w:pPr>
            <w:r w:rsidRPr="00CD146E">
              <w:rPr>
                <w:rFonts w:asciiTheme="minorHAnsi" w:hAnsiTheme="minorHAnsi"/>
                <w:sz w:val="17"/>
                <w:szCs w:val="17"/>
              </w:rPr>
              <w:t>UX-14.</w:t>
            </w:r>
          </w:p>
        </w:tc>
      </w:tr>
      <w:tr w:rsidR="00CD146E" w:rsidRPr="00CD146E" w14:paraId="739648CC" w14:textId="77777777" w:rsidTr="009141D4">
        <w:tblPrEx>
          <w:tblCellMar>
            <w:top w:w="0" w:type="dxa"/>
            <w:bottom w:w="0" w:type="dxa"/>
          </w:tblCellMar>
        </w:tblPrEx>
        <w:trPr>
          <w:cantSplit/>
        </w:trPr>
        <w:tc>
          <w:tcPr>
            <w:tcW w:w="2900" w:type="dxa"/>
            <w:tcMar>
              <w:top w:w="70" w:type="dxa"/>
              <w:left w:w="100" w:type="dxa"/>
              <w:bottom w:w="70" w:type="dxa"/>
              <w:right w:w="100" w:type="dxa"/>
            </w:tcMar>
          </w:tcPr>
          <w:p w14:paraId="4A4B8FB0" w14:textId="77777777" w:rsidR="00CD146E" w:rsidRPr="00CD146E" w:rsidRDefault="00CD146E" w:rsidP="009141D4">
            <w:pPr>
              <w:rPr>
                <w:rFonts w:asciiTheme="minorHAnsi" w:hAnsiTheme="minorHAnsi"/>
              </w:rPr>
            </w:pPr>
            <w:r w:rsidRPr="00CD146E">
              <w:rPr>
                <w:rFonts w:asciiTheme="minorHAnsi" w:hAnsiTheme="minorHAnsi"/>
                <w:b/>
                <w:bCs/>
                <w:sz w:val="17"/>
                <w:szCs w:val="17"/>
              </w:rPr>
              <w:t>Human final decision</w:t>
            </w:r>
          </w:p>
        </w:tc>
        <w:tc>
          <w:tcPr>
            <w:tcW w:w="1700" w:type="dxa"/>
            <w:tcMar>
              <w:top w:w="70" w:type="dxa"/>
              <w:left w:w="100" w:type="dxa"/>
              <w:bottom w:w="70" w:type="dxa"/>
              <w:right w:w="100" w:type="dxa"/>
            </w:tcMar>
          </w:tcPr>
          <w:p w14:paraId="4FD43B63" w14:textId="77777777" w:rsidR="00CD146E" w:rsidRPr="00CD146E" w:rsidRDefault="00CD146E" w:rsidP="009141D4">
            <w:pPr>
              <w:rPr>
                <w:rFonts w:asciiTheme="minorHAnsi" w:hAnsiTheme="minorHAnsi"/>
              </w:rPr>
            </w:pPr>
            <w:r w:rsidRPr="00CD146E">
              <w:rPr>
                <w:rFonts w:asciiTheme="minorHAnsi" w:hAnsiTheme="minorHAnsi"/>
                <w:b/>
                <w:bCs/>
                <w:color w:val="555555"/>
                <w:sz w:val="17"/>
                <w:szCs w:val="17"/>
              </w:rPr>
              <w:t>Not yet evidenced</w:t>
            </w:r>
          </w:p>
        </w:tc>
        <w:tc>
          <w:tcPr>
            <w:tcW w:w="4760" w:type="dxa"/>
            <w:tcMar>
              <w:top w:w="70" w:type="dxa"/>
              <w:left w:w="100" w:type="dxa"/>
              <w:bottom w:w="70" w:type="dxa"/>
              <w:right w:w="100" w:type="dxa"/>
            </w:tcMar>
          </w:tcPr>
          <w:p w14:paraId="1BF726C0" w14:textId="77777777" w:rsidR="00CD146E" w:rsidRPr="00CD146E" w:rsidRDefault="00CD146E" w:rsidP="009141D4">
            <w:pPr>
              <w:rPr>
                <w:rFonts w:asciiTheme="minorHAnsi" w:hAnsiTheme="minorHAnsi"/>
              </w:rPr>
            </w:pPr>
            <w:r w:rsidRPr="00CD146E">
              <w:rPr>
                <w:rFonts w:asciiTheme="minorHAnsi" w:hAnsiTheme="minorHAnsi"/>
                <w:sz w:val="17"/>
                <w:szCs w:val="17"/>
              </w:rPr>
              <w:t>Approve, Reject and Decline controls have not been shared (UX-14).</w:t>
            </w:r>
          </w:p>
        </w:tc>
      </w:tr>
      <w:tr w:rsidR="00CD146E" w:rsidRPr="00CD146E" w14:paraId="6264DFB0" w14:textId="77777777" w:rsidTr="009141D4">
        <w:tblPrEx>
          <w:tblCellMar>
            <w:top w:w="0" w:type="dxa"/>
            <w:bottom w:w="0" w:type="dxa"/>
          </w:tblCellMar>
        </w:tblPrEx>
        <w:trPr>
          <w:cantSplit/>
        </w:trPr>
        <w:tc>
          <w:tcPr>
            <w:tcW w:w="2900" w:type="dxa"/>
            <w:tcMar>
              <w:top w:w="70" w:type="dxa"/>
              <w:left w:w="100" w:type="dxa"/>
              <w:bottom w:w="70" w:type="dxa"/>
              <w:right w:w="100" w:type="dxa"/>
            </w:tcMar>
          </w:tcPr>
          <w:p w14:paraId="6773AB06" w14:textId="77777777" w:rsidR="00CD146E" w:rsidRPr="00CD146E" w:rsidRDefault="00CD146E" w:rsidP="009141D4">
            <w:pPr>
              <w:rPr>
                <w:rFonts w:asciiTheme="minorHAnsi" w:hAnsiTheme="minorHAnsi"/>
              </w:rPr>
            </w:pPr>
            <w:r w:rsidRPr="00CD146E">
              <w:rPr>
                <w:rFonts w:asciiTheme="minorHAnsi" w:hAnsiTheme="minorHAnsi"/>
                <w:b/>
                <w:bCs/>
                <w:sz w:val="17"/>
                <w:szCs w:val="17"/>
              </w:rPr>
              <w:t>Decline and Manager notification</w:t>
            </w:r>
          </w:p>
        </w:tc>
        <w:tc>
          <w:tcPr>
            <w:tcW w:w="1700" w:type="dxa"/>
            <w:tcMar>
              <w:top w:w="70" w:type="dxa"/>
              <w:left w:w="100" w:type="dxa"/>
              <w:bottom w:w="70" w:type="dxa"/>
              <w:right w:w="100" w:type="dxa"/>
            </w:tcMar>
          </w:tcPr>
          <w:p w14:paraId="5B74FB31" w14:textId="77777777" w:rsidR="00CD146E" w:rsidRPr="00CD146E" w:rsidRDefault="00CD146E" w:rsidP="009141D4">
            <w:pPr>
              <w:rPr>
                <w:rFonts w:asciiTheme="minorHAnsi" w:hAnsiTheme="minorHAnsi"/>
              </w:rPr>
            </w:pPr>
            <w:r w:rsidRPr="00CD146E">
              <w:rPr>
                <w:rFonts w:asciiTheme="minorHAnsi" w:hAnsiTheme="minorHAnsi"/>
                <w:b/>
                <w:bCs/>
                <w:color w:val="555555"/>
                <w:sz w:val="17"/>
                <w:szCs w:val="17"/>
              </w:rPr>
              <w:t>Not yet implemented</w:t>
            </w:r>
          </w:p>
        </w:tc>
        <w:tc>
          <w:tcPr>
            <w:tcW w:w="4760" w:type="dxa"/>
            <w:tcMar>
              <w:top w:w="70" w:type="dxa"/>
              <w:left w:w="100" w:type="dxa"/>
              <w:bottom w:w="70" w:type="dxa"/>
              <w:right w:w="100" w:type="dxa"/>
            </w:tcMar>
          </w:tcPr>
          <w:p w14:paraId="31D563DD" w14:textId="77777777" w:rsidR="00CD146E" w:rsidRPr="00CD146E" w:rsidRDefault="00CD146E" w:rsidP="009141D4">
            <w:pPr>
              <w:rPr>
                <w:rFonts w:asciiTheme="minorHAnsi" w:hAnsiTheme="minorHAnsi"/>
              </w:rPr>
            </w:pPr>
            <w:r w:rsidRPr="00CD146E">
              <w:rPr>
                <w:rFonts w:asciiTheme="minorHAnsi" w:hAnsiTheme="minorHAnsi"/>
                <w:sz w:val="17"/>
                <w:szCs w:val="17"/>
              </w:rPr>
              <w:t>UX-19.</w:t>
            </w:r>
          </w:p>
        </w:tc>
      </w:tr>
      <w:tr w:rsidR="00CD146E" w:rsidRPr="00CD146E" w14:paraId="2F8419D0" w14:textId="77777777" w:rsidTr="009141D4">
        <w:tblPrEx>
          <w:tblCellMar>
            <w:top w:w="0" w:type="dxa"/>
            <w:bottom w:w="0" w:type="dxa"/>
          </w:tblCellMar>
        </w:tblPrEx>
        <w:trPr>
          <w:cantSplit/>
        </w:trPr>
        <w:tc>
          <w:tcPr>
            <w:tcW w:w="2900" w:type="dxa"/>
            <w:tcMar>
              <w:top w:w="70" w:type="dxa"/>
              <w:left w:w="100" w:type="dxa"/>
              <w:bottom w:w="70" w:type="dxa"/>
              <w:right w:w="100" w:type="dxa"/>
            </w:tcMar>
          </w:tcPr>
          <w:p w14:paraId="52E64AF0" w14:textId="77777777" w:rsidR="00CD146E" w:rsidRPr="00CD146E" w:rsidRDefault="00CD146E" w:rsidP="009141D4">
            <w:pPr>
              <w:rPr>
                <w:rFonts w:asciiTheme="minorHAnsi" w:hAnsiTheme="minorHAnsi"/>
              </w:rPr>
            </w:pPr>
            <w:r w:rsidRPr="00CD146E">
              <w:rPr>
                <w:rFonts w:asciiTheme="minorHAnsi" w:hAnsiTheme="minorHAnsi"/>
                <w:b/>
                <w:bCs/>
                <w:sz w:val="17"/>
                <w:szCs w:val="17"/>
              </w:rPr>
              <w:t>Manager Dashboard</w:t>
            </w:r>
          </w:p>
        </w:tc>
        <w:tc>
          <w:tcPr>
            <w:tcW w:w="1700" w:type="dxa"/>
            <w:tcMar>
              <w:top w:w="70" w:type="dxa"/>
              <w:left w:w="100" w:type="dxa"/>
              <w:bottom w:w="70" w:type="dxa"/>
              <w:right w:w="100" w:type="dxa"/>
            </w:tcMar>
          </w:tcPr>
          <w:p w14:paraId="67D5B785" w14:textId="77777777" w:rsidR="00CD146E" w:rsidRPr="00CD146E" w:rsidRDefault="00CD146E" w:rsidP="009141D4">
            <w:pPr>
              <w:rPr>
                <w:rFonts w:asciiTheme="minorHAnsi" w:hAnsiTheme="minorHAnsi"/>
              </w:rPr>
            </w:pPr>
            <w:r w:rsidRPr="00CD146E">
              <w:rPr>
                <w:rFonts w:asciiTheme="minorHAnsi" w:hAnsiTheme="minorHAnsi"/>
                <w:b/>
                <w:bCs/>
                <w:color w:val="555555"/>
                <w:sz w:val="17"/>
                <w:szCs w:val="17"/>
              </w:rPr>
              <w:t>Not yet implemented</w:t>
            </w:r>
          </w:p>
        </w:tc>
        <w:tc>
          <w:tcPr>
            <w:tcW w:w="4760" w:type="dxa"/>
            <w:tcMar>
              <w:top w:w="70" w:type="dxa"/>
              <w:left w:w="100" w:type="dxa"/>
              <w:bottom w:w="70" w:type="dxa"/>
              <w:right w:w="100" w:type="dxa"/>
            </w:tcMar>
          </w:tcPr>
          <w:p w14:paraId="0CEE5D75" w14:textId="77777777" w:rsidR="00CD146E" w:rsidRPr="00CD146E" w:rsidRDefault="00CD146E" w:rsidP="009141D4">
            <w:pPr>
              <w:rPr>
                <w:rFonts w:asciiTheme="minorHAnsi" w:hAnsiTheme="minorHAnsi"/>
              </w:rPr>
            </w:pPr>
            <w:r w:rsidRPr="00CD146E">
              <w:rPr>
                <w:rFonts w:asciiTheme="minorHAnsi" w:hAnsiTheme="minorHAnsi"/>
                <w:sz w:val="17"/>
                <w:szCs w:val="17"/>
              </w:rPr>
              <w:t>Page heading only (E8, UX-19).</w:t>
            </w:r>
          </w:p>
        </w:tc>
      </w:tr>
      <w:tr w:rsidR="00CD146E" w:rsidRPr="00CD146E" w14:paraId="60AA1D24" w14:textId="77777777" w:rsidTr="009141D4">
        <w:tblPrEx>
          <w:tblCellMar>
            <w:top w:w="0" w:type="dxa"/>
            <w:bottom w:w="0" w:type="dxa"/>
          </w:tblCellMar>
        </w:tblPrEx>
        <w:trPr>
          <w:cantSplit/>
        </w:trPr>
        <w:tc>
          <w:tcPr>
            <w:tcW w:w="2900" w:type="dxa"/>
            <w:tcMar>
              <w:top w:w="70" w:type="dxa"/>
              <w:left w:w="100" w:type="dxa"/>
              <w:bottom w:w="70" w:type="dxa"/>
              <w:right w:w="100" w:type="dxa"/>
            </w:tcMar>
          </w:tcPr>
          <w:p w14:paraId="79DEFEE6" w14:textId="77777777" w:rsidR="00CD146E" w:rsidRPr="00CD146E" w:rsidRDefault="00CD146E" w:rsidP="009141D4">
            <w:pPr>
              <w:rPr>
                <w:rFonts w:asciiTheme="minorHAnsi" w:hAnsiTheme="minorHAnsi"/>
              </w:rPr>
            </w:pPr>
            <w:r w:rsidRPr="00CD146E">
              <w:rPr>
                <w:rFonts w:asciiTheme="minorHAnsi" w:hAnsiTheme="minorHAnsi"/>
                <w:b/>
                <w:bCs/>
                <w:sz w:val="17"/>
                <w:szCs w:val="17"/>
              </w:rPr>
              <w:t>Role-based access</w:t>
            </w:r>
          </w:p>
        </w:tc>
        <w:tc>
          <w:tcPr>
            <w:tcW w:w="1700" w:type="dxa"/>
            <w:tcMar>
              <w:top w:w="70" w:type="dxa"/>
              <w:left w:w="100" w:type="dxa"/>
              <w:bottom w:w="70" w:type="dxa"/>
              <w:right w:w="100" w:type="dxa"/>
            </w:tcMar>
          </w:tcPr>
          <w:p w14:paraId="7AE5C28D" w14:textId="77777777" w:rsidR="00CD146E" w:rsidRPr="00CD146E" w:rsidRDefault="00CD146E" w:rsidP="009141D4">
            <w:pPr>
              <w:rPr>
                <w:rFonts w:asciiTheme="minorHAnsi" w:hAnsiTheme="minorHAnsi"/>
              </w:rPr>
            </w:pPr>
            <w:r w:rsidRPr="00CD146E">
              <w:rPr>
                <w:rFonts w:asciiTheme="minorHAnsi" w:hAnsiTheme="minorHAnsi"/>
                <w:b/>
                <w:bCs/>
                <w:color w:val="555555"/>
                <w:sz w:val="17"/>
                <w:szCs w:val="17"/>
              </w:rPr>
              <w:t>Not yet evidenced</w:t>
            </w:r>
          </w:p>
        </w:tc>
        <w:tc>
          <w:tcPr>
            <w:tcW w:w="4760" w:type="dxa"/>
            <w:tcMar>
              <w:top w:w="70" w:type="dxa"/>
              <w:left w:w="100" w:type="dxa"/>
              <w:bottom w:w="70" w:type="dxa"/>
              <w:right w:w="100" w:type="dxa"/>
            </w:tcMar>
          </w:tcPr>
          <w:p w14:paraId="5B6584F2" w14:textId="77777777" w:rsidR="00CD146E" w:rsidRPr="00CD146E" w:rsidRDefault="00CD146E" w:rsidP="009141D4">
            <w:pPr>
              <w:rPr>
                <w:rFonts w:asciiTheme="minorHAnsi" w:hAnsiTheme="minorHAnsi"/>
              </w:rPr>
            </w:pPr>
            <w:r w:rsidRPr="00CD146E">
              <w:rPr>
                <w:rFonts w:asciiTheme="minorHAnsi" w:hAnsiTheme="minorHAnsi"/>
                <w:sz w:val="17"/>
                <w:szCs w:val="17"/>
              </w:rPr>
              <w:t>No sign-in step evidenced (UX-12).</w:t>
            </w:r>
          </w:p>
        </w:tc>
      </w:tr>
    </w:tbl>
    <w:p w14:paraId="792CD720" w14:textId="77777777" w:rsidR="00CD146E" w:rsidRPr="00CD146E" w:rsidRDefault="00CD146E" w:rsidP="00CD146E">
      <w:pPr>
        <w:spacing w:after="160"/>
        <w:rPr>
          <w:rFonts w:asciiTheme="minorHAnsi" w:hAnsiTheme="minorHAnsi"/>
        </w:rPr>
      </w:pPr>
    </w:p>
    <w:p w14:paraId="4845D9CA" w14:textId="77777777" w:rsidR="00CD146E" w:rsidRPr="00CD146E" w:rsidRDefault="00CD146E" w:rsidP="00CD146E">
      <w:pPr>
        <w:keepNext/>
        <w:spacing w:after="120"/>
        <w:rPr>
          <w:rFonts w:asciiTheme="minorHAnsi" w:hAnsiTheme="minorHAnsi"/>
        </w:rPr>
      </w:pPr>
      <w:r w:rsidRPr="00CD146E">
        <w:rPr>
          <w:rFonts w:asciiTheme="minorHAnsi" w:hAnsiTheme="minorHAnsi"/>
          <w:b/>
          <w:bCs/>
        </w:rPr>
        <w:t>Week 2 review findings re-checked: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4160"/>
        <w:gridCol w:w="900"/>
      </w:tblGrid>
      <w:tr w:rsidR="00CD146E" w:rsidRPr="00CD146E" w14:paraId="67BEFBC5" w14:textId="77777777" w:rsidTr="009141D4">
        <w:tblPrEx>
          <w:tblCellMar>
            <w:top w:w="0" w:type="dxa"/>
            <w:bottom w:w="0" w:type="dxa"/>
          </w:tblCellMar>
        </w:tblPrEx>
        <w:trPr>
          <w:tblHeader/>
        </w:trPr>
        <w:tc>
          <w:tcPr>
            <w:tcW w:w="4300" w:type="dxa"/>
            <w:shd w:val="clear" w:color="auto" w:fill="34495E"/>
            <w:tcMar>
              <w:top w:w="70" w:type="dxa"/>
              <w:left w:w="100" w:type="dxa"/>
              <w:bottom w:w="70" w:type="dxa"/>
              <w:right w:w="100" w:type="dxa"/>
            </w:tcMar>
            <w:vAlign w:val="center"/>
          </w:tcPr>
          <w:p w14:paraId="3AC0FB44" w14:textId="77777777" w:rsidR="00CD146E" w:rsidRPr="00CD146E" w:rsidRDefault="00CD146E" w:rsidP="009141D4">
            <w:pPr>
              <w:rPr>
                <w:rFonts w:asciiTheme="minorHAnsi" w:hAnsiTheme="minorHAnsi"/>
              </w:rPr>
            </w:pPr>
            <w:r w:rsidRPr="00CD146E">
              <w:rPr>
                <w:rFonts w:asciiTheme="minorHAnsi" w:hAnsiTheme="minorHAnsi"/>
                <w:b/>
                <w:bCs/>
                <w:color w:val="FFFFFF"/>
                <w:sz w:val="17"/>
                <w:szCs w:val="17"/>
              </w:rPr>
              <w:t>Week 2 finding</w:t>
            </w:r>
          </w:p>
        </w:tc>
        <w:tc>
          <w:tcPr>
            <w:tcW w:w="4160" w:type="dxa"/>
            <w:shd w:val="clear" w:color="auto" w:fill="34495E"/>
            <w:tcMar>
              <w:top w:w="70" w:type="dxa"/>
              <w:left w:w="100" w:type="dxa"/>
              <w:bottom w:w="70" w:type="dxa"/>
              <w:right w:w="100" w:type="dxa"/>
            </w:tcMar>
            <w:vAlign w:val="center"/>
          </w:tcPr>
          <w:p w14:paraId="1874343A" w14:textId="77777777" w:rsidR="00CD146E" w:rsidRPr="00CD146E" w:rsidRDefault="00CD146E" w:rsidP="009141D4">
            <w:pPr>
              <w:rPr>
                <w:rFonts w:asciiTheme="minorHAnsi" w:hAnsiTheme="minorHAnsi"/>
              </w:rPr>
            </w:pPr>
            <w:r w:rsidRPr="00CD146E">
              <w:rPr>
                <w:rFonts w:asciiTheme="minorHAnsi" w:hAnsiTheme="minorHAnsi"/>
                <w:b/>
                <w:bCs/>
                <w:color w:val="FFFFFF"/>
                <w:sz w:val="17"/>
                <w:szCs w:val="17"/>
              </w:rPr>
              <w:t>Status at Week 3</w:t>
            </w:r>
          </w:p>
        </w:tc>
        <w:tc>
          <w:tcPr>
            <w:tcW w:w="900" w:type="dxa"/>
            <w:shd w:val="clear" w:color="auto" w:fill="34495E"/>
            <w:tcMar>
              <w:top w:w="70" w:type="dxa"/>
              <w:left w:w="100" w:type="dxa"/>
              <w:bottom w:w="70" w:type="dxa"/>
              <w:right w:w="100" w:type="dxa"/>
            </w:tcMar>
            <w:vAlign w:val="center"/>
          </w:tcPr>
          <w:p w14:paraId="3D04445A" w14:textId="77777777" w:rsidR="00CD146E" w:rsidRPr="00CD146E" w:rsidRDefault="00CD146E" w:rsidP="009141D4">
            <w:pPr>
              <w:rPr>
                <w:rFonts w:asciiTheme="minorHAnsi" w:hAnsiTheme="minorHAnsi"/>
              </w:rPr>
            </w:pPr>
            <w:r w:rsidRPr="00CD146E">
              <w:rPr>
                <w:rFonts w:asciiTheme="minorHAnsi" w:hAnsiTheme="minorHAnsi"/>
                <w:b/>
                <w:bCs/>
                <w:color w:val="FFFFFF"/>
                <w:sz w:val="17"/>
                <w:szCs w:val="17"/>
              </w:rPr>
              <w:t>Ref</w:t>
            </w:r>
          </w:p>
        </w:tc>
      </w:tr>
      <w:tr w:rsidR="00CD146E" w:rsidRPr="00CD146E" w14:paraId="04634BDC"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24CDB4EC" w14:textId="77777777" w:rsidR="00CD146E" w:rsidRPr="00CD146E" w:rsidRDefault="00CD146E" w:rsidP="009141D4">
            <w:pPr>
              <w:rPr>
                <w:rFonts w:asciiTheme="minorHAnsi" w:hAnsiTheme="minorHAnsi"/>
              </w:rPr>
            </w:pPr>
            <w:r w:rsidRPr="00CD146E">
              <w:rPr>
                <w:rFonts w:asciiTheme="minorHAnsi" w:hAnsiTheme="minorHAnsi"/>
                <w:b/>
                <w:bCs/>
                <w:sz w:val="17"/>
                <w:szCs w:val="17"/>
              </w:rPr>
              <w:t>Two versions of the submission page</w:t>
            </w:r>
          </w:p>
        </w:tc>
        <w:tc>
          <w:tcPr>
            <w:tcW w:w="4160" w:type="dxa"/>
            <w:tcMar>
              <w:top w:w="70" w:type="dxa"/>
              <w:left w:w="100" w:type="dxa"/>
              <w:bottom w:w="70" w:type="dxa"/>
              <w:right w:w="100" w:type="dxa"/>
            </w:tcMar>
          </w:tcPr>
          <w:p w14:paraId="02A27AFC" w14:textId="77777777" w:rsidR="00CD146E" w:rsidRPr="00CD146E" w:rsidRDefault="00CD146E" w:rsidP="009141D4">
            <w:pPr>
              <w:rPr>
                <w:rFonts w:asciiTheme="minorHAnsi" w:hAnsiTheme="minorHAnsi"/>
              </w:rPr>
            </w:pPr>
            <w:r w:rsidRPr="00CD146E">
              <w:rPr>
                <w:rFonts w:asciiTheme="minorHAnsi" w:hAnsiTheme="minorHAnsi"/>
                <w:color w:val="B5791F"/>
                <w:sz w:val="17"/>
                <w:szCs w:val="17"/>
              </w:rPr>
              <w:t>Open — unchanged; current version not confirmed</w:t>
            </w:r>
          </w:p>
        </w:tc>
        <w:tc>
          <w:tcPr>
            <w:tcW w:w="900" w:type="dxa"/>
            <w:tcMar>
              <w:top w:w="70" w:type="dxa"/>
              <w:left w:w="100" w:type="dxa"/>
              <w:bottom w:w="70" w:type="dxa"/>
              <w:right w:w="100" w:type="dxa"/>
            </w:tcMar>
          </w:tcPr>
          <w:p w14:paraId="2E54C055" w14:textId="77777777" w:rsidR="00CD146E" w:rsidRPr="00CD146E" w:rsidRDefault="00CD146E" w:rsidP="009141D4">
            <w:pPr>
              <w:rPr>
                <w:rFonts w:asciiTheme="minorHAnsi" w:hAnsiTheme="minorHAnsi"/>
              </w:rPr>
            </w:pPr>
            <w:r w:rsidRPr="00CD146E">
              <w:rPr>
                <w:rFonts w:asciiTheme="minorHAnsi" w:hAnsiTheme="minorHAnsi"/>
                <w:sz w:val="17"/>
                <w:szCs w:val="17"/>
              </w:rPr>
              <w:t>UX-01</w:t>
            </w:r>
          </w:p>
        </w:tc>
      </w:tr>
      <w:tr w:rsidR="00CD146E" w:rsidRPr="00CD146E" w14:paraId="53BF349B"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7061EC45" w14:textId="77777777" w:rsidR="00CD146E" w:rsidRPr="00CD146E" w:rsidRDefault="00CD146E" w:rsidP="009141D4">
            <w:pPr>
              <w:rPr>
                <w:rFonts w:asciiTheme="minorHAnsi" w:hAnsiTheme="minorHAnsi"/>
              </w:rPr>
            </w:pPr>
            <w:r w:rsidRPr="00CD146E">
              <w:rPr>
                <w:rFonts w:asciiTheme="minorHAnsi" w:hAnsiTheme="minorHAnsi"/>
                <w:b/>
                <w:bCs/>
                <w:sz w:val="17"/>
                <w:szCs w:val="17"/>
              </w:rPr>
              <w:t>Confirmation checkbox not as specified</w:t>
            </w:r>
          </w:p>
        </w:tc>
        <w:tc>
          <w:tcPr>
            <w:tcW w:w="4160" w:type="dxa"/>
            <w:tcMar>
              <w:top w:w="70" w:type="dxa"/>
              <w:left w:w="100" w:type="dxa"/>
              <w:bottom w:w="70" w:type="dxa"/>
              <w:right w:w="100" w:type="dxa"/>
            </w:tcMar>
          </w:tcPr>
          <w:p w14:paraId="77B1F97E" w14:textId="77777777" w:rsidR="00CD146E" w:rsidRPr="00CD146E" w:rsidRDefault="00CD146E" w:rsidP="009141D4">
            <w:pPr>
              <w:rPr>
                <w:rFonts w:asciiTheme="minorHAnsi" w:hAnsiTheme="minorHAnsi"/>
              </w:rPr>
            </w:pPr>
            <w:r w:rsidRPr="00CD146E">
              <w:rPr>
                <w:rFonts w:asciiTheme="minorHAnsi" w:hAnsiTheme="minorHAnsi"/>
                <w:color w:val="B5791F"/>
                <w:sz w:val="17"/>
                <w:szCs w:val="17"/>
              </w:rPr>
              <w:t>Open — unchanged</w:t>
            </w:r>
          </w:p>
        </w:tc>
        <w:tc>
          <w:tcPr>
            <w:tcW w:w="900" w:type="dxa"/>
            <w:tcMar>
              <w:top w:w="70" w:type="dxa"/>
              <w:left w:w="100" w:type="dxa"/>
              <w:bottom w:w="70" w:type="dxa"/>
              <w:right w:w="100" w:type="dxa"/>
            </w:tcMar>
          </w:tcPr>
          <w:p w14:paraId="01BD3C4E" w14:textId="77777777" w:rsidR="00CD146E" w:rsidRPr="00CD146E" w:rsidRDefault="00CD146E" w:rsidP="009141D4">
            <w:pPr>
              <w:rPr>
                <w:rFonts w:asciiTheme="minorHAnsi" w:hAnsiTheme="minorHAnsi"/>
              </w:rPr>
            </w:pPr>
            <w:r w:rsidRPr="00CD146E">
              <w:rPr>
                <w:rFonts w:asciiTheme="minorHAnsi" w:hAnsiTheme="minorHAnsi"/>
                <w:sz w:val="17"/>
                <w:szCs w:val="17"/>
              </w:rPr>
              <w:t>UX-02</w:t>
            </w:r>
          </w:p>
        </w:tc>
      </w:tr>
      <w:tr w:rsidR="00CD146E" w:rsidRPr="00CD146E" w14:paraId="344DDB90"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695207F5" w14:textId="77777777" w:rsidR="00CD146E" w:rsidRPr="00CD146E" w:rsidRDefault="00CD146E" w:rsidP="009141D4">
            <w:pPr>
              <w:rPr>
                <w:rFonts w:asciiTheme="minorHAnsi" w:hAnsiTheme="minorHAnsi"/>
              </w:rPr>
            </w:pPr>
            <w:r w:rsidRPr="00CD146E">
              <w:rPr>
                <w:rFonts w:asciiTheme="minorHAnsi" w:hAnsiTheme="minorHAnsi"/>
                <w:b/>
                <w:bCs/>
                <w:sz w:val="17"/>
                <w:szCs w:val="17"/>
              </w:rPr>
              <w:t>Upload shown without a progress bar</w:t>
            </w:r>
          </w:p>
        </w:tc>
        <w:tc>
          <w:tcPr>
            <w:tcW w:w="4160" w:type="dxa"/>
            <w:tcMar>
              <w:top w:w="70" w:type="dxa"/>
              <w:left w:w="100" w:type="dxa"/>
              <w:bottom w:w="70" w:type="dxa"/>
              <w:right w:w="100" w:type="dxa"/>
            </w:tcMar>
          </w:tcPr>
          <w:p w14:paraId="0B083732" w14:textId="77777777" w:rsidR="00CD146E" w:rsidRPr="00CD146E" w:rsidRDefault="00CD146E" w:rsidP="009141D4">
            <w:pPr>
              <w:rPr>
                <w:rFonts w:asciiTheme="minorHAnsi" w:hAnsiTheme="minorHAnsi"/>
              </w:rPr>
            </w:pPr>
            <w:r w:rsidRPr="00CD146E">
              <w:rPr>
                <w:rFonts w:asciiTheme="minorHAnsi" w:hAnsiTheme="minorHAnsi"/>
                <w:color w:val="B5791F"/>
                <w:sz w:val="17"/>
                <w:szCs w:val="17"/>
              </w:rPr>
              <w:t>Open — unchanged</w:t>
            </w:r>
          </w:p>
        </w:tc>
        <w:tc>
          <w:tcPr>
            <w:tcW w:w="900" w:type="dxa"/>
            <w:tcMar>
              <w:top w:w="70" w:type="dxa"/>
              <w:left w:w="100" w:type="dxa"/>
              <w:bottom w:w="70" w:type="dxa"/>
              <w:right w:w="100" w:type="dxa"/>
            </w:tcMar>
          </w:tcPr>
          <w:p w14:paraId="553A2FF0" w14:textId="77777777" w:rsidR="00CD146E" w:rsidRPr="00CD146E" w:rsidRDefault="00CD146E" w:rsidP="009141D4">
            <w:pPr>
              <w:rPr>
                <w:rFonts w:asciiTheme="minorHAnsi" w:hAnsiTheme="minorHAnsi"/>
              </w:rPr>
            </w:pPr>
            <w:r w:rsidRPr="00CD146E">
              <w:rPr>
                <w:rFonts w:asciiTheme="minorHAnsi" w:hAnsiTheme="minorHAnsi"/>
                <w:sz w:val="17"/>
                <w:szCs w:val="17"/>
              </w:rPr>
              <w:t>UX-04</w:t>
            </w:r>
          </w:p>
        </w:tc>
      </w:tr>
      <w:tr w:rsidR="00CD146E" w:rsidRPr="00CD146E" w14:paraId="6A0B38CA"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29ECE0D5" w14:textId="77777777" w:rsidR="00CD146E" w:rsidRPr="00CD146E" w:rsidRDefault="00CD146E" w:rsidP="009141D4">
            <w:pPr>
              <w:rPr>
                <w:rFonts w:asciiTheme="minorHAnsi" w:hAnsiTheme="minorHAnsi"/>
              </w:rPr>
            </w:pPr>
            <w:r w:rsidRPr="00CD146E">
              <w:rPr>
                <w:rFonts w:asciiTheme="minorHAnsi" w:hAnsiTheme="minorHAnsi"/>
                <w:b/>
                <w:bCs/>
                <w:sz w:val="17"/>
                <w:szCs w:val="17"/>
              </w:rPr>
              <w:t>No distinct case-creation processing state</w:t>
            </w:r>
          </w:p>
        </w:tc>
        <w:tc>
          <w:tcPr>
            <w:tcW w:w="4160" w:type="dxa"/>
            <w:tcMar>
              <w:top w:w="70" w:type="dxa"/>
              <w:left w:w="100" w:type="dxa"/>
              <w:bottom w:w="70" w:type="dxa"/>
              <w:right w:w="100" w:type="dxa"/>
            </w:tcMar>
          </w:tcPr>
          <w:p w14:paraId="7F7A03B9" w14:textId="77777777" w:rsidR="00CD146E" w:rsidRPr="00CD146E" w:rsidRDefault="00CD146E" w:rsidP="009141D4">
            <w:pPr>
              <w:rPr>
                <w:rFonts w:asciiTheme="minorHAnsi" w:hAnsiTheme="minorHAnsi"/>
              </w:rPr>
            </w:pPr>
            <w:r w:rsidRPr="00CD146E">
              <w:rPr>
                <w:rFonts w:asciiTheme="minorHAnsi" w:hAnsiTheme="minorHAnsi"/>
                <w:color w:val="555555"/>
                <w:sz w:val="17"/>
                <w:szCs w:val="17"/>
              </w:rPr>
              <w:t>Not yet evidenced</w:t>
            </w:r>
          </w:p>
        </w:tc>
        <w:tc>
          <w:tcPr>
            <w:tcW w:w="900" w:type="dxa"/>
            <w:tcMar>
              <w:top w:w="70" w:type="dxa"/>
              <w:left w:w="100" w:type="dxa"/>
              <w:bottom w:w="70" w:type="dxa"/>
              <w:right w:w="100" w:type="dxa"/>
            </w:tcMar>
          </w:tcPr>
          <w:p w14:paraId="06EDC0D4" w14:textId="77777777" w:rsidR="00CD146E" w:rsidRPr="00CD146E" w:rsidRDefault="00CD146E" w:rsidP="009141D4">
            <w:pPr>
              <w:rPr>
                <w:rFonts w:asciiTheme="minorHAnsi" w:hAnsiTheme="minorHAnsi"/>
              </w:rPr>
            </w:pPr>
            <w:r w:rsidRPr="00CD146E">
              <w:rPr>
                <w:rFonts w:asciiTheme="minorHAnsi" w:hAnsiTheme="minorHAnsi"/>
                <w:sz w:val="17"/>
                <w:szCs w:val="17"/>
              </w:rPr>
              <w:t>UX-05</w:t>
            </w:r>
          </w:p>
        </w:tc>
      </w:tr>
      <w:tr w:rsidR="00CD146E" w:rsidRPr="00CD146E" w14:paraId="707B7D0A"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4B8E8AED" w14:textId="77777777" w:rsidR="00CD146E" w:rsidRPr="00CD146E" w:rsidRDefault="00CD146E" w:rsidP="009141D4">
            <w:pPr>
              <w:rPr>
                <w:rFonts w:asciiTheme="minorHAnsi" w:hAnsiTheme="minorHAnsi"/>
              </w:rPr>
            </w:pPr>
            <w:r w:rsidRPr="00CD146E">
              <w:rPr>
                <w:rFonts w:asciiTheme="minorHAnsi" w:hAnsiTheme="minorHAnsi"/>
                <w:b/>
                <w:bCs/>
                <w:sz w:val="17"/>
                <w:szCs w:val="17"/>
              </w:rPr>
              <w:t>No validation feedback observed</w:t>
            </w:r>
          </w:p>
        </w:tc>
        <w:tc>
          <w:tcPr>
            <w:tcW w:w="4160" w:type="dxa"/>
            <w:tcMar>
              <w:top w:w="70" w:type="dxa"/>
              <w:left w:w="100" w:type="dxa"/>
              <w:bottom w:w="70" w:type="dxa"/>
              <w:right w:w="100" w:type="dxa"/>
            </w:tcMar>
          </w:tcPr>
          <w:p w14:paraId="3674955E" w14:textId="77777777" w:rsidR="00CD146E" w:rsidRPr="00CD146E" w:rsidRDefault="00CD146E" w:rsidP="009141D4">
            <w:pPr>
              <w:rPr>
                <w:rFonts w:asciiTheme="minorHAnsi" w:hAnsiTheme="minorHAnsi"/>
              </w:rPr>
            </w:pPr>
            <w:r w:rsidRPr="00CD146E">
              <w:rPr>
                <w:rFonts w:asciiTheme="minorHAnsi" w:hAnsiTheme="minorHAnsi"/>
                <w:color w:val="555555"/>
                <w:sz w:val="17"/>
                <w:szCs w:val="17"/>
              </w:rPr>
              <w:t>Not yet evidenced</w:t>
            </w:r>
          </w:p>
        </w:tc>
        <w:tc>
          <w:tcPr>
            <w:tcW w:w="900" w:type="dxa"/>
            <w:tcMar>
              <w:top w:w="70" w:type="dxa"/>
              <w:left w:w="100" w:type="dxa"/>
              <w:bottom w:w="70" w:type="dxa"/>
              <w:right w:w="100" w:type="dxa"/>
            </w:tcMar>
          </w:tcPr>
          <w:p w14:paraId="319306E0" w14:textId="77777777" w:rsidR="00CD146E" w:rsidRPr="00CD146E" w:rsidRDefault="00CD146E" w:rsidP="009141D4">
            <w:pPr>
              <w:rPr>
                <w:rFonts w:asciiTheme="minorHAnsi" w:hAnsiTheme="minorHAnsi"/>
              </w:rPr>
            </w:pPr>
            <w:r w:rsidRPr="00CD146E">
              <w:rPr>
                <w:rFonts w:asciiTheme="minorHAnsi" w:hAnsiTheme="minorHAnsi"/>
                <w:sz w:val="17"/>
                <w:szCs w:val="17"/>
              </w:rPr>
              <w:t>UX-09</w:t>
            </w:r>
          </w:p>
        </w:tc>
      </w:tr>
      <w:tr w:rsidR="00CD146E" w:rsidRPr="00CD146E" w14:paraId="5E0532DB"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4C78D547" w14:textId="77777777" w:rsidR="00CD146E" w:rsidRPr="00CD146E" w:rsidRDefault="00CD146E" w:rsidP="009141D4">
            <w:pPr>
              <w:rPr>
                <w:rFonts w:asciiTheme="minorHAnsi" w:hAnsiTheme="minorHAnsi"/>
              </w:rPr>
            </w:pPr>
            <w:r w:rsidRPr="00CD146E">
              <w:rPr>
                <w:rFonts w:asciiTheme="minorHAnsi" w:hAnsiTheme="minorHAnsi"/>
                <w:b/>
                <w:bCs/>
                <w:sz w:val="17"/>
                <w:szCs w:val="17"/>
              </w:rPr>
              <w:t>Failure wording and Retry action</w:t>
            </w:r>
          </w:p>
        </w:tc>
        <w:tc>
          <w:tcPr>
            <w:tcW w:w="4160" w:type="dxa"/>
            <w:tcMar>
              <w:top w:w="70" w:type="dxa"/>
              <w:left w:w="100" w:type="dxa"/>
              <w:bottom w:w="70" w:type="dxa"/>
              <w:right w:w="100" w:type="dxa"/>
            </w:tcMar>
          </w:tcPr>
          <w:p w14:paraId="529AED2B" w14:textId="77777777" w:rsidR="00CD146E" w:rsidRPr="00CD146E" w:rsidRDefault="00CD146E" w:rsidP="009141D4">
            <w:pPr>
              <w:rPr>
                <w:rFonts w:asciiTheme="minorHAnsi" w:hAnsiTheme="minorHAnsi"/>
              </w:rPr>
            </w:pPr>
            <w:r w:rsidRPr="00CD146E">
              <w:rPr>
                <w:rFonts w:asciiTheme="minorHAnsi" w:hAnsiTheme="minorHAnsi"/>
                <w:color w:val="B5791F"/>
                <w:sz w:val="17"/>
                <w:szCs w:val="17"/>
              </w:rPr>
              <w:t>Open — unchanged</w:t>
            </w:r>
          </w:p>
        </w:tc>
        <w:tc>
          <w:tcPr>
            <w:tcW w:w="900" w:type="dxa"/>
            <w:tcMar>
              <w:top w:w="70" w:type="dxa"/>
              <w:left w:w="100" w:type="dxa"/>
              <w:bottom w:w="70" w:type="dxa"/>
              <w:right w:w="100" w:type="dxa"/>
            </w:tcMar>
          </w:tcPr>
          <w:p w14:paraId="1C896570" w14:textId="77777777" w:rsidR="00CD146E" w:rsidRPr="00CD146E" w:rsidRDefault="00CD146E" w:rsidP="009141D4">
            <w:pPr>
              <w:rPr>
                <w:rFonts w:asciiTheme="minorHAnsi" w:hAnsiTheme="minorHAnsi"/>
              </w:rPr>
            </w:pPr>
            <w:r w:rsidRPr="00CD146E">
              <w:rPr>
                <w:rFonts w:asciiTheme="minorHAnsi" w:hAnsiTheme="minorHAnsi"/>
                <w:sz w:val="17"/>
                <w:szCs w:val="17"/>
              </w:rPr>
              <w:t>UX-07</w:t>
            </w:r>
          </w:p>
        </w:tc>
      </w:tr>
      <w:tr w:rsidR="00CD146E" w:rsidRPr="00CD146E" w14:paraId="19BA0409"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087CEC1B" w14:textId="77777777" w:rsidR="00CD146E" w:rsidRPr="00CD146E" w:rsidRDefault="00CD146E" w:rsidP="009141D4">
            <w:pPr>
              <w:rPr>
                <w:rFonts w:asciiTheme="minorHAnsi" w:hAnsiTheme="minorHAnsi"/>
              </w:rPr>
            </w:pPr>
            <w:r w:rsidRPr="00CD146E">
              <w:rPr>
                <w:rFonts w:asciiTheme="minorHAnsi" w:hAnsiTheme="minorHAnsi"/>
                <w:b/>
                <w:bCs/>
                <w:sz w:val="17"/>
                <w:szCs w:val="17"/>
              </w:rPr>
              <w:t>Format and size guidance; 500 MB unconfirmed</w:t>
            </w:r>
          </w:p>
        </w:tc>
        <w:tc>
          <w:tcPr>
            <w:tcW w:w="4160" w:type="dxa"/>
            <w:tcMar>
              <w:top w:w="70" w:type="dxa"/>
              <w:left w:w="100" w:type="dxa"/>
              <w:bottom w:w="70" w:type="dxa"/>
              <w:right w:w="100" w:type="dxa"/>
            </w:tcMar>
          </w:tcPr>
          <w:p w14:paraId="3B7A748B" w14:textId="77777777" w:rsidR="00CD146E" w:rsidRPr="00CD146E" w:rsidRDefault="00CD146E" w:rsidP="009141D4">
            <w:pPr>
              <w:rPr>
                <w:rFonts w:asciiTheme="minorHAnsi" w:hAnsiTheme="minorHAnsi"/>
              </w:rPr>
            </w:pPr>
            <w:r w:rsidRPr="00CD146E">
              <w:rPr>
                <w:rFonts w:asciiTheme="minorHAnsi" w:hAnsiTheme="minorHAnsi"/>
                <w:color w:val="B5791F"/>
                <w:sz w:val="17"/>
                <w:szCs w:val="17"/>
              </w:rPr>
              <w:t>Open — TBC</w:t>
            </w:r>
          </w:p>
        </w:tc>
        <w:tc>
          <w:tcPr>
            <w:tcW w:w="900" w:type="dxa"/>
            <w:tcMar>
              <w:top w:w="70" w:type="dxa"/>
              <w:left w:w="100" w:type="dxa"/>
              <w:bottom w:w="70" w:type="dxa"/>
              <w:right w:w="100" w:type="dxa"/>
            </w:tcMar>
          </w:tcPr>
          <w:p w14:paraId="63D5BCD4" w14:textId="77777777" w:rsidR="00CD146E" w:rsidRPr="00CD146E" w:rsidRDefault="00CD146E" w:rsidP="009141D4">
            <w:pPr>
              <w:rPr>
                <w:rFonts w:asciiTheme="minorHAnsi" w:hAnsiTheme="minorHAnsi"/>
              </w:rPr>
            </w:pPr>
            <w:r w:rsidRPr="00CD146E">
              <w:rPr>
                <w:rFonts w:asciiTheme="minorHAnsi" w:hAnsiTheme="minorHAnsi"/>
                <w:sz w:val="17"/>
                <w:szCs w:val="17"/>
              </w:rPr>
              <w:t>UX-08</w:t>
            </w:r>
          </w:p>
        </w:tc>
      </w:tr>
      <w:tr w:rsidR="00CD146E" w:rsidRPr="00CD146E" w14:paraId="7295D478"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103979C8" w14:textId="77777777" w:rsidR="00CD146E" w:rsidRPr="00CD146E" w:rsidRDefault="00CD146E" w:rsidP="009141D4">
            <w:pPr>
              <w:rPr>
                <w:rFonts w:asciiTheme="minorHAnsi" w:hAnsiTheme="minorHAnsi"/>
              </w:rPr>
            </w:pPr>
            <w:r w:rsidRPr="00CD146E">
              <w:rPr>
                <w:rFonts w:asciiTheme="minorHAnsi" w:hAnsiTheme="minorHAnsi"/>
                <w:b/>
                <w:bCs/>
                <w:sz w:val="17"/>
                <w:szCs w:val="17"/>
              </w:rPr>
              <w:t>First case observed in the Auditor queue; Public User Success / Case ID screen not captured</w:t>
            </w:r>
          </w:p>
        </w:tc>
        <w:tc>
          <w:tcPr>
            <w:tcW w:w="4160" w:type="dxa"/>
            <w:tcMar>
              <w:top w:w="70" w:type="dxa"/>
              <w:left w:w="100" w:type="dxa"/>
              <w:bottom w:w="70" w:type="dxa"/>
              <w:right w:w="100" w:type="dxa"/>
            </w:tcMar>
          </w:tcPr>
          <w:p w14:paraId="08019D17" w14:textId="77777777" w:rsidR="00CD146E" w:rsidRPr="00CD146E" w:rsidRDefault="00CD146E" w:rsidP="009141D4">
            <w:pPr>
              <w:rPr>
                <w:rFonts w:asciiTheme="minorHAnsi" w:hAnsiTheme="minorHAnsi"/>
              </w:rPr>
            </w:pPr>
            <w:r w:rsidRPr="00CD146E">
              <w:rPr>
                <w:rFonts w:asciiTheme="minorHAnsi" w:hAnsiTheme="minorHAnsi"/>
                <w:color w:val="B5791F"/>
                <w:sz w:val="17"/>
                <w:szCs w:val="17"/>
              </w:rPr>
              <w:t>Observed in the Week 2 review; the user-facing screen is still to be captured</w:t>
            </w:r>
          </w:p>
        </w:tc>
        <w:tc>
          <w:tcPr>
            <w:tcW w:w="900" w:type="dxa"/>
            <w:tcMar>
              <w:top w:w="70" w:type="dxa"/>
              <w:left w:w="100" w:type="dxa"/>
              <w:bottom w:w="70" w:type="dxa"/>
              <w:right w:w="100" w:type="dxa"/>
            </w:tcMar>
          </w:tcPr>
          <w:p w14:paraId="40F42E02" w14:textId="77777777" w:rsidR="00CD146E" w:rsidRPr="00CD146E" w:rsidRDefault="00CD146E" w:rsidP="009141D4">
            <w:pPr>
              <w:rPr>
                <w:rFonts w:asciiTheme="minorHAnsi" w:hAnsiTheme="minorHAnsi"/>
              </w:rPr>
            </w:pPr>
            <w:r w:rsidRPr="00CD146E">
              <w:rPr>
                <w:rFonts w:asciiTheme="minorHAnsi" w:hAnsiTheme="minorHAnsi"/>
                <w:sz w:val="17"/>
                <w:szCs w:val="17"/>
              </w:rPr>
              <w:t>UX-06</w:t>
            </w:r>
          </w:p>
        </w:tc>
      </w:tr>
      <w:tr w:rsidR="00CD146E" w:rsidRPr="00CD146E" w14:paraId="1F33BC19"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79050650" w14:textId="77777777" w:rsidR="00CD146E" w:rsidRPr="00CD146E" w:rsidRDefault="00CD146E" w:rsidP="009141D4">
            <w:pPr>
              <w:rPr>
                <w:rFonts w:asciiTheme="minorHAnsi" w:hAnsiTheme="minorHAnsi"/>
              </w:rPr>
            </w:pPr>
            <w:r w:rsidRPr="00CD146E">
              <w:rPr>
                <w:rFonts w:asciiTheme="minorHAnsi" w:hAnsiTheme="minorHAnsi"/>
                <w:b/>
                <w:bCs/>
                <w:sz w:val="17"/>
                <w:szCs w:val="17"/>
              </w:rPr>
              <w:t>Long system Case ID instead of a short reference</w:t>
            </w:r>
          </w:p>
        </w:tc>
        <w:tc>
          <w:tcPr>
            <w:tcW w:w="4160" w:type="dxa"/>
            <w:tcMar>
              <w:top w:w="70" w:type="dxa"/>
              <w:left w:w="100" w:type="dxa"/>
              <w:bottom w:w="70" w:type="dxa"/>
              <w:right w:w="100" w:type="dxa"/>
            </w:tcMar>
          </w:tcPr>
          <w:p w14:paraId="50D01B87" w14:textId="77777777" w:rsidR="00CD146E" w:rsidRPr="00CD146E" w:rsidRDefault="00CD146E" w:rsidP="009141D4">
            <w:pPr>
              <w:rPr>
                <w:rFonts w:asciiTheme="minorHAnsi" w:hAnsiTheme="minorHAnsi"/>
              </w:rPr>
            </w:pPr>
            <w:r w:rsidRPr="00CD146E">
              <w:rPr>
                <w:rFonts w:asciiTheme="minorHAnsi" w:hAnsiTheme="minorHAnsi"/>
                <w:color w:val="B5791F"/>
                <w:sz w:val="17"/>
                <w:szCs w:val="17"/>
              </w:rPr>
              <w:t>Open — BA decision</w:t>
            </w:r>
          </w:p>
        </w:tc>
        <w:tc>
          <w:tcPr>
            <w:tcW w:w="900" w:type="dxa"/>
            <w:tcMar>
              <w:top w:w="70" w:type="dxa"/>
              <w:left w:w="100" w:type="dxa"/>
              <w:bottom w:w="70" w:type="dxa"/>
              <w:right w:w="100" w:type="dxa"/>
            </w:tcMar>
          </w:tcPr>
          <w:p w14:paraId="5ABCFC9B" w14:textId="77777777" w:rsidR="00CD146E" w:rsidRPr="00CD146E" w:rsidRDefault="00CD146E" w:rsidP="009141D4">
            <w:pPr>
              <w:rPr>
                <w:rFonts w:asciiTheme="minorHAnsi" w:hAnsiTheme="minorHAnsi"/>
              </w:rPr>
            </w:pPr>
            <w:r w:rsidRPr="00CD146E">
              <w:rPr>
                <w:rFonts w:asciiTheme="minorHAnsi" w:hAnsiTheme="minorHAnsi"/>
                <w:sz w:val="17"/>
                <w:szCs w:val="17"/>
              </w:rPr>
              <w:t>UX-11</w:t>
            </w:r>
          </w:p>
        </w:tc>
      </w:tr>
      <w:tr w:rsidR="00CD146E" w:rsidRPr="00CD146E" w14:paraId="2F03245C"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1EC3D33E" w14:textId="77777777" w:rsidR="00CD146E" w:rsidRPr="00CD146E" w:rsidRDefault="00CD146E" w:rsidP="009141D4">
            <w:pPr>
              <w:rPr>
                <w:rFonts w:asciiTheme="minorHAnsi" w:hAnsiTheme="minorHAnsi"/>
              </w:rPr>
            </w:pPr>
            <w:r w:rsidRPr="00CD146E">
              <w:rPr>
                <w:rFonts w:asciiTheme="minorHAnsi" w:hAnsiTheme="minorHAnsi"/>
                <w:b/>
                <w:bCs/>
                <w:sz w:val="17"/>
                <w:szCs w:val="17"/>
              </w:rPr>
              <w:t>No Severity indicator in the Auditor queue</w:t>
            </w:r>
          </w:p>
        </w:tc>
        <w:tc>
          <w:tcPr>
            <w:tcW w:w="4160" w:type="dxa"/>
            <w:tcMar>
              <w:top w:w="70" w:type="dxa"/>
              <w:left w:w="100" w:type="dxa"/>
              <w:bottom w:w="70" w:type="dxa"/>
              <w:right w:w="100" w:type="dxa"/>
            </w:tcMar>
          </w:tcPr>
          <w:p w14:paraId="598BA1ED" w14:textId="77777777" w:rsidR="00CD146E" w:rsidRPr="00CD146E" w:rsidRDefault="00CD146E" w:rsidP="009141D4">
            <w:pPr>
              <w:rPr>
                <w:rFonts w:asciiTheme="minorHAnsi" w:hAnsiTheme="minorHAnsi"/>
              </w:rPr>
            </w:pPr>
            <w:r w:rsidRPr="00CD146E">
              <w:rPr>
                <w:rFonts w:asciiTheme="minorHAnsi" w:hAnsiTheme="minorHAnsi"/>
                <w:color w:val="B5791F"/>
                <w:sz w:val="17"/>
                <w:szCs w:val="17"/>
              </w:rPr>
              <w:t>Open — unchanged</w:t>
            </w:r>
          </w:p>
        </w:tc>
        <w:tc>
          <w:tcPr>
            <w:tcW w:w="900" w:type="dxa"/>
            <w:tcMar>
              <w:top w:w="70" w:type="dxa"/>
              <w:left w:w="100" w:type="dxa"/>
              <w:bottom w:w="70" w:type="dxa"/>
              <w:right w:w="100" w:type="dxa"/>
            </w:tcMar>
          </w:tcPr>
          <w:p w14:paraId="5CCFE7F9" w14:textId="77777777" w:rsidR="00CD146E" w:rsidRPr="00CD146E" w:rsidRDefault="00CD146E" w:rsidP="009141D4">
            <w:pPr>
              <w:rPr>
                <w:rFonts w:asciiTheme="minorHAnsi" w:hAnsiTheme="minorHAnsi"/>
              </w:rPr>
            </w:pPr>
            <w:r w:rsidRPr="00CD146E">
              <w:rPr>
                <w:rFonts w:asciiTheme="minorHAnsi" w:hAnsiTheme="minorHAnsi"/>
                <w:sz w:val="17"/>
                <w:szCs w:val="17"/>
              </w:rPr>
              <w:t>UX-13</w:t>
            </w:r>
          </w:p>
        </w:tc>
      </w:tr>
      <w:tr w:rsidR="00CD146E" w:rsidRPr="00CD146E" w14:paraId="63335EFC"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26969C4A" w14:textId="77777777" w:rsidR="00CD146E" w:rsidRPr="00CD146E" w:rsidRDefault="00CD146E" w:rsidP="009141D4">
            <w:pPr>
              <w:rPr>
                <w:rFonts w:asciiTheme="minorHAnsi" w:hAnsiTheme="minorHAnsi"/>
              </w:rPr>
            </w:pPr>
            <w:r w:rsidRPr="00CD146E">
              <w:rPr>
                <w:rFonts w:asciiTheme="minorHAnsi" w:hAnsiTheme="minorHAnsi"/>
                <w:b/>
                <w:bCs/>
                <w:sz w:val="17"/>
                <w:szCs w:val="17"/>
              </w:rPr>
              <w:t>Case Review and Analysis tabs not shared</w:t>
            </w:r>
          </w:p>
        </w:tc>
        <w:tc>
          <w:tcPr>
            <w:tcW w:w="4160" w:type="dxa"/>
            <w:tcMar>
              <w:top w:w="70" w:type="dxa"/>
              <w:left w:w="100" w:type="dxa"/>
              <w:bottom w:w="70" w:type="dxa"/>
              <w:right w:w="100" w:type="dxa"/>
            </w:tcMar>
          </w:tcPr>
          <w:p w14:paraId="7AF68591" w14:textId="77777777" w:rsidR="00CD146E" w:rsidRPr="00CD146E" w:rsidRDefault="00CD146E" w:rsidP="009141D4">
            <w:pPr>
              <w:rPr>
                <w:rFonts w:asciiTheme="minorHAnsi" w:hAnsiTheme="minorHAnsi"/>
              </w:rPr>
            </w:pPr>
            <w:r w:rsidRPr="00CD146E">
              <w:rPr>
                <w:rFonts w:asciiTheme="minorHAnsi" w:hAnsiTheme="minorHAnsi"/>
                <w:color w:val="B5791F"/>
                <w:sz w:val="17"/>
                <w:szCs w:val="17"/>
              </w:rPr>
              <w:t>Open — not yet evidenced</w:t>
            </w:r>
          </w:p>
        </w:tc>
        <w:tc>
          <w:tcPr>
            <w:tcW w:w="900" w:type="dxa"/>
            <w:tcMar>
              <w:top w:w="70" w:type="dxa"/>
              <w:left w:w="100" w:type="dxa"/>
              <w:bottom w:w="70" w:type="dxa"/>
              <w:right w:w="100" w:type="dxa"/>
            </w:tcMar>
          </w:tcPr>
          <w:p w14:paraId="5E6EFED7" w14:textId="77777777" w:rsidR="00CD146E" w:rsidRPr="00CD146E" w:rsidRDefault="00CD146E" w:rsidP="009141D4">
            <w:pPr>
              <w:rPr>
                <w:rFonts w:asciiTheme="minorHAnsi" w:hAnsiTheme="minorHAnsi"/>
              </w:rPr>
            </w:pPr>
            <w:r w:rsidRPr="00CD146E">
              <w:rPr>
                <w:rFonts w:asciiTheme="minorHAnsi" w:hAnsiTheme="minorHAnsi"/>
                <w:sz w:val="17"/>
                <w:szCs w:val="17"/>
              </w:rPr>
              <w:t>UX-14</w:t>
            </w:r>
          </w:p>
        </w:tc>
      </w:tr>
      <w:tr w:rsidR="00CD146E" w:rsidRPr="00CD146E" w14:paraId="5BF08DF4"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44CFE46E" w14:textId="77777777" w:rsidR="00CD146E" w:rsidRPr="00CD146E" w:rsidRDefault="00CD146E" w:rsidP="009141D4">
            <w:pPr>
              <w:rPr>
                <w:rFonts w:asciiTheme="minorHAnsi" w:hAnsiTheme="minorHAnsi"/>
              </w:rPr>
            </w:pPr>
            <w:r w:rsidRPr="00CD146E">
              <w:rPr>
                <w:rFonts w:asciiTheme="minorHAnsi" w:hAnsiTheme="minorHAnsi"/>
                <w:b/>
                <w:bCs/>
                <w:sz w:val="17"/>
                <w:szCs w:val="17"/>
              </w:rPr>
              <w:t>“---Manager Overview---” divider and “Team Overview: Done” placeholder</w:t>
            </w:r>
          </w:p>
        </w:tc>
        <w:tc>
          <w:tcPr>
            <w:tcW w:w="4160" w:type="dxa"/>
            <w:tcMar>
              <w:top w:w="70" w:type="dxa"/>
              <w:left w:w="100" w:type="dxa"/>
              <w:bottom w:w="70" w:type="dxa"/>
              <w:right w:w="100" w:type="dxa"/>
            </w:tcMar>
          </w:tcPr>
          <w:p w14:paraId="767B259A" w14:textId="77777777" w:rsidR="00CD146E" w:rsidRPr="00CD146E" w:rsidRDefault="00CD146E" w:rsidP="009141D4">
            <w:pPr>
              <w:rPr>
                <w:rFonts w:asciiTheme="minorHAnsi" w:hAnsiTheme="minorHAnsi"/>
              </w:rPr>
            </w:pPr>
            <w:r w:rsidRPr="00CD146E">
              <w:rPr>
                <w:rFonts w:asciiTheme="minorHAnsi" w:hAnsiTheme="minorHAnsi"/>
                <w:color w:val="B5791F"/>
                <w:sz w:val="17"/>
                <w:szCs w:val="17"/>
              </w:rPr>
              <w:t>Open — unchanged</w:t>
            </w:r>
          </w:p>
        </w:tc>
        <w:tc>
          <w:tcPr>
            <w:tcW w:w="900" w:type="dxa"/>
            <w:tcMar>
              <w:top w:w="70" w:type="dxa"/>
              <w:left w:w="100" w:type="dxa"/>
              <w:bottom w:w="70" w:type="dxa"/>
              <w:right w:w="100" w:type="dxa"/>
            </w:tcMar>
          </w:tcPr>
          <w:p w14:paraId="6D5E7662" w14:textId="77777777" w:rsidR="00CD146E" w:rsidRPr="00CD146E" w:rsidRDefault="00CD146E" w:rsidP="009141D4">
            <w:pPr>
              <w:rPr>
                <w:rFonts w:asciiTheme="minorHAnsi" w:hAnsiTheme="minorHAnsi"/>
              </w:rPr>
            </w:pPr>
            <w:r w:rsidRPr="00CD146E">
              <w:rPr>
                <w:rFonts w:asciiTheme="minorHAnsi" w:hAnsiTheme="minorHAnsi"/>
                <w:sz w:val="17"/>
                <w:szCs w:val="17"/>
              </w:rPr>
              <w:t>UX-15</w:t>
            </w:r>
          </w:p>
        </w:tc>
      </w:tr>
      <w:tr w:rsidR="00CD146E" w:rsidRPr="00CD146E" w14:paraId="7A13F4D1"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3682A953" w14:textId="77777777" w:rsidR="00CD146E" w:rsidRPr="00CD146E" w:rsidRDefault="00CD146E" w:rsidP="009141D4">
            <w:pPr>
              <w:rPr>
                <w:rFonts w:asciiTheme="minorHAnsi" w:hAnsiTheme="minorHAnsi"/>
              </w:rPr>
            </w:pPr>
            <w:r w:rsidRPr="00CD146E">
              <w:rPr>
                <w:rFonts w:asciiTheme="minorHAnsi" w:hAnsiTheme="minorHAnsi"/>
                <w:b/>
                <w:bCs/>
                <w:sz w:val="17"/>
                <w:szCs w:val="17"/>
              </w:rPr>
              <w:lastRenderedPageBreak/>
              <w:t>Manager Dashboard is a heading only; Decline and Manager notification not implemented</w:t>
            </w:r>
          </w:p>
        </w:tc>
        <w:tc>
          <w:tcPr>
            <w:tcW w:w="4160" w:type="dxa"/>
            <w:tcMar>
              <w:top w:w="70" w:type="dxa"/>
              <w:left w:w="100" w:type="dxa"/>
              <w:bottom w:w="70" w:type="dxa"/>
              <w:right w:w="100" w:type="dxa"/>
            </w:tcMar>
          </w:tcPr>
          <w:p w14:paraId="4DA6AD44" w14:textId="77777777" w:rsidR="00CD146E" w:rsidRPr="00CD146E" w:rsidRDefault="00CD146E" w:rsidP="009141D4">
            <w:pPr>
              <w:rPr>
                <w:rFonts w:asciiTheme="minorHAnsi" w:hAnsiTheme="minorHAnsi"/>
              </w:rPr>
            </w:pPr>
            <w:r w:rsidRPr="00CD146E">
              <w:rPr>
                <w:rFonts w:asciiTheme="minorHAnsi" w:hAnsiTheme="minorHAnsi"/>
                <w:color w:val="B5791F"/>
                <w:sz w:val="17"/>
                <w:szCs w:val="17"/>
              </w:rPr>
              <w:t>Open — not yet implemented</w:t>
            </w:r>
          </w:p>
        </w:tc>
        <w:tc>
          <w:tcPr>
            <w:tcW w:w="900" w:type="dxa"/>
            <w:tcMar>
              <w:top w:w="70" w:type="dxa"/>
              <w:left w:w="100" w:type="dxa"/>
              <w:bottom w:w="70" w:type="dxa"/>
              <w:right w:w="100" w:type="dxa"/>
            </w:tcMar>
          </w:tcPr>
          <w:p w14:paraId="0E51FAEC" w14:textId="77777777" w:rsidR="00CD146E" w:rsidRPr="00CD146E" w:rsidRDefault="00CD146E" w:rsidP="009141D4">
            <w:pPr>
              <w:rPr>
                <w:rFonts w:asciiTheme="minorHAnsi" w:hAnsiTheme="minorHAnsi"/>
              </w:rPr>
            </w:pPr>
            <w:r w:rsidRPr="00CD146E">
              <w:rPr>
                <w:rFonts w:asciiTheme="minorHAnsi" w:hAnsiTheme="minorHAnsi"/>
                <w:sz w:val="17"/>
                <w:szCs w:val="17"/>
              </w:rPr>
              <w:t>UX-19</w:t>
            </w:r>
          </w:p>
        </w:tc>
      </w:tr>
      <w:tr w:rsidR="00CD146E" w:rsidRPr="00CD146E" w14:paraId="60A7A563"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6AA3E1E5" w14:textId="77777777" w:rsidR="00CD146E" w:rsidRPr="00CD146E" w:rsidRDefault="00CD146E" w:rsidP="009141D4">
            <w:pPr>
              <w:rPr>
                <w:rFonts w:asciiTheme="minorHAnsi" w:hAnsiTheme="minorHAnsi"/>
              </w:rPr>
            </w:pPr>
            <w:r w:rsidRPr="00CD146E">
              <w:rPr>
                <w:rFonts w:asciiTheme="minorHAnsi" w:hAnsiTheme="minorHAnsi"/>
                <w:b/>
                <w:bCs/>
                <w:sz w:val="17"/>
                <w:szCs w:val="17"/>
              </w:rPr>
              <w:t>Missing-timestamp behaviour undefined</w:t>
            </w:r>
          </w:p>
        </w:tc>
        <w:tc>
          <w:tcPr>
            <w:tcW w:w="4160" w:type="dxa"/>
            <w:tcMar>
              <w:top w:w="70" w:type="dxa"/>
              <w:left w:w="100" w:type="dxa"/>
              <w:bottom w:w="70" w:type="dxa"/>
              <w:right w:w="100" w:type="dxa"/>
            </w:tcMar>
          </w:tcPr>
          <w:p w14:paraId="2C1E04A8" w14:textId="77777777" w:rsidR="00CD146E" w:rsidRPr="00CD146E" w:rsidRDefault="00CD146E" w:rsidP="009141D4">
            <w:pPr>
              <w:rPr>
                <w:rFonts w:asciiTheme="minorHAnsi" w:hAnsiTheme="minorHAnsi"/>
              </w:rPr>
            </w:pPr>
            <w:r w:rsidRPr="00CD146E">
              <w:rPr>
                <w:rFonts w:asciiTheme="minorHAnsi" w:hAnsiTheme="minorHAnsi"/>
                <w:color w:val="B5791F"/>
                <w:sz w:val="17"/>
                <w:szCs w:val="17"/>
              </w:rPr>
              <w:t>Open — BA decision</w:t>
            </w:r>
          </w:p>
        </w:tc>
        <w:tc>
          <w:tcPr>
            <w:tcW w:w="900" w:type="dxa"/>
            <w:tcMar>
              <w:top w:w="70" w:type="dxa"/>
              <w:left w:w="100" w:type="dxa"/>
              <w:bottom w:w="70" w:type="dxa"/>
              <w:right w:w="100" w:type="dxa"/>
            </w:tcMar>
          </w:tcPr>
          <w:p w14:paraId="16A55B2E" w14:textId="77777777" w:rsidR="00CD146E" w:rsidRPr="00CD146E" w:rsidRDefault="00CD146E" w:rsidP="009141D4">
            <w:pPr>
              <w:rPr>
                <w:rFonts w:asciiTheme="minorHAnsi" w:hAnsiTheme="minorHAnsi"/>
              </w:rPr>
            </w:pPr>
            <w:r w:rsidRPr="00CD146E">
              <w:rPr>
                <w:rFonts w:asciiTheme="minorHAnsi" w:hAnsiTheme="minorHAnsi"/>
                <w:sz w:val="17"/>
                <w:szCs w:val="17"/>
              </w:rPr>
              <w:t>UX-18</w:t>
            </w:r>
          </w:p>
        </w:tc>
      </w:tr>
      <w:tr w:rsidR="00CD146E" w:rsidRPr="00CD146E" w14:paraId="5C63EC07"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1A80B137" w14:textId="77777777" w:rsidR="00CD146E" w:rsidRPr="00CD146E" w:rsidRDefault="00CD146E" w:rsidP="009141D4">
            <w:pPr>
              <w:rPr>
                <w:rFonts w:asciiTheme="minorHAnsi" w:hAnsiTheme="minorHAnsi"/>
              </w:rPr>
            </w:pPr>
            <w:r w:rsidRPr="00CD146E">
              <w:rPr>
                <w:rFonts w:asciiTheme="minorHAnsi" w:hAnsiTheme="minorHAnsi"/>
                <w:b/>
                <w:bCs/>
                <w:sz w:val="17"/>
                <w:szCs w:val="17"/>
              </w:rPr>
              <w:t>“Violent content exposure” label</w:t>
            </w:r>
          </w:p>
        </w:tc>
        <w:tc>
          <w:tcPr>
            <w:tcW w:w="4160" w:type="dxa"/>
            <w:tcMar>
              <w:top w:w="70" w:type="dxa"/>
              <w:left w:w="100" w:type="dxa"/>
              <w:bottom w:w="70" w:type="dxa"/>
              <w:right w:w="100" w:type="dxa"/>
            </w:tcMar>
          </w:tcPr>
          <w:p w14:paraId="561B542F" w14:textId="77777777" w:rsidR="00CD146E" w:rsidRPr="00CD146E" w:rsidRDefault="00CD146E" w:rsidP="009141D4">
            <w:pPr>
              <w:rPr>
                <w:rFonts w:asciiTheme="minorHAnsi" w:hAnsiTheme="minorHAnsi"/>
              </w:rPr>
            </w:pPr>
            <w:r w:rsidRPr="00CD146E">
              <w:rPr>
                <w:rFonts w:asciiTheme="minorHAnsi" w:hAnsiTheme="minorHAnsi"/>
                <w:color w:val="B5791F"/>
                <w:sz w:val="17"/>
                <w:szCs w:val="17"/>
              </w:rPr>
              <w:t>Open — BA decision</w:t>
            </w:r>
          </w:p>
        </w:tc>
        <w:tc>
          <w:tcPr>
            <w:tcW w:w="900" w:type="dxa"/>
            <w:tcMar>
              <w:top w:w="70" w:type="dxa"/>
              <w:left w:w="100" w:type="dxa"/>
              <w:bottom w:w="70" w:type="dxa"/>
              <w:right w:w="100" w:type="dxa"/>
            </w:tcMar>
          </w:tcPr>
          <w:p w14:paraId="71797AAB" w14:textId="77777777" w:rsidR="00CD146E" w:rsidRPr="00CD146E" w:rsidRDefault="00CD146E" w:rsidP="009141D4">
            <w:pPr>
              <w:rPr>
                <w:rFonts w:asciiTheme="minorHAnsi" w:hAnsiTheme="minorHAnsi"/>
              </w:rPr>
            </w:pPr>
            <w:r w:rsidRPr="00CD146E">
              <w:rPr>
                <w:rFonts w:asciiTheme="minorHAnsi" w:hAnsiTheme="minorHAnsi"/>
                <w:sz w:val="17"/>
                <w:szCs w:val="17"/>
              </w:rPr>
              <w:t>UX-17</w:t>
            </w:r>
          </w:p>
        </w:tc>
      </w:tr>
      <w:tr w:rsidR="00CD146E" w:rsidRPr="00CD146E" w14:paraId="56D23D0D"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0062B6C4" w14:textId="77777777" w:rsidR="00CD146E" w:rsidRPr="00CD146E" w:rsidRDefault="00CD146E" w:rsidP="009141D4">
            <w:pPr>
              <w:rPr>
                <w:rFonts w:asciiTheme="minorHAnsi" w:hAnsiTheme="minorHAnsi"/>
              </w:rPr>
            </w:pPr>
            <w:r w:rsidRPr="00CD146E">
              <w:rPr>
                <w:rFonts w:asciiTheme="minorHAnsi" w:hAnsiTheme="minorHAnsi"/>
                <w:b/>
                <w:bCs/>
                <w:sz w:val="17"/>
                <w:szCs w:val="17"/>
              </w:rPr>
              <w:t xml:space="preserve">Interface </w:t>
            </w:r>
            <w:proofErr w:type="spellStart"/>
            <w:r w:rsidRPr="00CD146E">
              <w:rPr>
                <w:rFonts w:asciiTheme="minorHAnsi" w:hAnsiTheme="minorHAnsi"/>
                <w:b/>
                <w:bCs/>
                <w:sz w:val="17"/>
                <w:szCs w:val="17"/>
              </w:rPr>
              <w:t>unstyled</w:t>
            </w:r>
            <w:proofErr w:type="spellEnd"/>
          </w:p>
        </w:tc>
        <w:tc>
          <w:tcPr>
            <w:tcW w:w="4160" w:type="dxa"/>
            <w:tcMar>
              <w:top w:w="70" w:type="dxa"/>
              <w:left w:w="100" w:type="dxa"/>
              <w:bottom w:w="70" w:type="dxa"/>
              <w:right w:w="100" w:type="dxa"/>
            </w:tcMar>
          </w:tcPr>
          <w:p w14:paraId="660A3818" w14:textId="77777777" w:rsidR="00CD146E" w:rsidRPr="00CD146E" w:rsidRDefault="00CD146E" w:rsidP="009141D4">
            <w:pPr>
              <w:rPr>
                <w:rFonts w:asciiTheme="minorHAnsi" w:hAnsiTheme="minorHAnsi"/>
              </w:rPr>
            </w:pPr>
            <w:r w:rsidRPr="00CD146E">
              <w:rPr>
                <w:rFonts w:asciiTheme="minorHAnsi" w:hAnsiTheme="minorHAnsi"/>
                <w:color w:val="B5791F"/>
                <w:sz w:val="17"/>
                <w:szCs w:val="17"/>
              </w:rPr>
              <w:t>Open — expected, styling in progress</w:t>
            </w:r>
          </w:p>
        </w:tc>
        <w:tc>
          <w:tcPr>
            <w:tcW w:w="900" w:type="dxa"/>
            <w:tcMar>
              <w:top w:w="70" w:type="dxa"/>
              <w:left w:w="100" w:type="dxa"/>
              <w:bottom w:w="70" w:type="dxa"/>
              <w:right w:w="100" w:type="dxa"/>
            </w:tcMar>
          </w:tcPr>
          <w:p w14:paraId="3116E815" w14:textId="77777777" w:rsidR="00CD146E" w:rsidRPr="00CD146E" w:rsidRDefault="00CD146E" w:rsidP="009141D4">
            <w:pPr>
              <w:rPr>
                <w:rFonts w:asciiTheme="minorHAnsi" w:hAnsiTheme="minorHAnsi"/>
              </w:rPr>
            </w:pPr>
            <w:r w:rsidRPr="00CD146E">
              <w:rPr>
                <w:rFonts w:asciiTheme="minorHAnsi" w:hAnsiTheme="minorHAnsi"/>
                <w:sz w:val="17"/>
                <w:szCs w:val="17"/>
              </w:rPr>
              <w:t>UX-16</w:t>
            </w:r>
          </w:p>
        </w:tc>
      </w:tr>
      <w:tr w:rsidR="00CD146E" w:rsidRPr="00CD146E" w14:paraId="6E6CFF60"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5A7D0A3E" w14:textId="77777777" w:rsidR="00CD146E" w:rsidRPr="00CD146E" w:rsidRDefault="00CD146E" w:rsidP="009141D4">
            <w:pPr>
              <w:rPr>
                <w:rFonts w:asciiTheme="minorHAnsi" w:hAnsiTheme="minorHAnsi"/>
              </w:rPr>
            </w:pPr>
            <w:r w:rsidRPr="00CD146E">
              <w:rPr>
                <w:rFonts w:asciiTheme="minorHAnsi" w:hAnsiTheme="minorHAnsi"/>
                <w:b/>
                <w:bCs/>
                <w:sz w:val="17"/>
                <w:szCs w:val="17"/>
              </w:rPr>
              <w:t>Specification has no Dashboard section</w:t>
            </w:r>
          </w:p>
        </w:tc>
        <w:tc>
          <w:tcPr>
            <w:tcW w:w="4160" w:type="dxa"/>
            <w:tcMar>
              <w:top w:w="70" w:type="dxa"/>
              <w:left w:w="100" w:type="dxa"/>
              <w:bottom w:w="70" w:type="dxa"/>
              <w:right w:w="100" w:type="dxa"/>
            </w:tcMar>
          </w:tcPr>
          <w:p w14:paraId="09FEC34B" w14:textId="77777777" w:rsidR="00CD146E" w:rsidRPr="00CD146E" w:rsidRDefault="00CD146E" w:rsidP="009141D4">
            <w:pPr>
              <w:rPr>
                <w:rFonts w:asciiTheme="minorHAnsi" w:hAnsiTheme="minorHAnsi"/>
              </w:rPr>
            </w:pPr>
            <w:r w:rsidRPr="00CD146E">
              <w:rPr>
                <w:rFonts w:asciiTheme="minorHAnsi" w:hAnsiTheme="minorHAnsi"/>
                <w:color w:val="B5791F"/>
                <w:sz w:val="17"/>
                <w:szCs w:val="17"/>
              </w:rPr>
              <w:t>Open — UX action</w:t>
            </w:r>
          </w:p>
        </w:tc>
        <w:tc>
          <w:tcPr>
            <w:tcW w:w="900" w:type="dxa"/>
            <w:tcMar>
              <w:top w:w="70" w:type="dxa"/>
              <w:left w:w="100" w:type="dxa"/>
              <w:bottom w:w="70" w:type="dxa"/>
              <w:right w:w="100" w:type="dxa"/>
            </w:tcMar>
          </w:tcPr>
          <w:p w14:paraId="0D96D4C3" w14:textId="77777777" w:rsidR="00CD146E" w:rsidRPr="00CD146E" w:rsidRDefault="00CD146E" w:rsidP="009141D4">
            <w:pPr>
              <w:rPr>
                <w:rFonts w:asciiTheme="minorHAnsi" w:hAnsiTheme="minorHAnsi"/>
              </w:rPr>
            </w:pPr>
            <w:r w:rsidRPr="00CD146E">
              <w:rPr>
                <w:rFonts w:asciiTheme="minorHAnsi" w:hAnsiTheme="minorHAnsi"/>
                <w:sz w:val="17"/>
                <w:szCs w:val="17"/>
              </w:rPr>
              <w:t>UX-20</w:t>
            </w:r>
          </w:p>
        </w:tc>
      </w:tr>
    </w:tbl>
    <w:p w14:paraId="668DEB1A" w14:textId="77777777" w:rsidR="00CD146E" w:rsidRPr="00CD146E" w:rsidRDefault="00CD146E" w:rsidP="00CD146E">
      <w:pPr>
        <w:spacing w:after="160"/>
        <w:rPr>
          <w:rFonts w:asciiTheme="minorHAnsi" w:hAnsiTheme="minorHAnsi"/>
        </w:rPr>
      </w:pPr>
    </w:p>
    <w:p w14:paraId="6D812D91" w14:textId="77777777" w:rsidR="00CD146E" w:rsidRPr="00CD146E" w:rsidRDefault="00CD146E" w:rsidP="00CD146E">
      <w:pPr>
        <w:spacing w:after="120"/>
        <w:rPr>
          <w:rFonts w:asciiTheme="minorHAnsi" w:hAnsiTheme="minorHAnsi"/>
        </w:rPr>
      </w:pPr>
      <w:r w:rsidRPr="00CD146E">
        <w:rPr>
          <w:rFonts w:asciiTheme="minorHAnsi" w:hAnsiTheme="minorHAnsi"/>
        </w:rPr>
        <w:t>No newer build evidence has been provided since the Week 2 reviews (evidence dated 27/09/2026), so each finding is carried forward unchanged. Raised for the first time in this review: UX-03 (manual content type), UX-10 (duplicate page heading) and UX-12 (entry points and access scope).</w:t>
      </w:r>
    </w:p>
    <w:p w14:paraId="0FBE0DD0" w14:textId="77777777" w:rsidR="00CD146E" w:rsidRPr="00CD146E" w:rsidRDefault="00CD146E" w:rsidP="00CD146E">
      <w:pPr>
        <w:pStyle w:val="Heading1"/>
        <w:spacing w:before="300" w:after="130"/>
        <w:rPr>
          <w:rFonts w:asciiTheme="minorHAnsi" w:hAnsiTheme="minorHAnsi"/>
        </w:rPr>
      </w:pPr>
      <w:r w:rsidRPr="00CD146E">
        <w:rPr>
          <w:rFonts w:asciiTheme="minorHAnsi" w:hAnsiTheme="minorHAnsi"/>
        </w:rPr>
        <w:t>4. Annotated Evidence and Findings</w:t>
      </w:r>
    </w:p>
    <w:p w14:paraId="09249AE4" w14:textId="77777777" w:rsidR="00CD146E" w:rsidRPr="00CD146E" w:rsidRDefault="00CD146E" w:rsidP="00CD146E">
      <w:pPr>
        <w:pStyle w:val="Heading2"/>
        <w:spacing w:before="200" w:after="90"/>
        <w:rPr>
          <w:rFonts w:asciiTheme="minorHAnsi" w:hAnsiTheme="minorHAnsi"/>
        </w:rPr>
      </w:pPr>
      <w:r w:rsidRPr="00CD146E">
        <w:rPr>
          <w:rFonts w:asciiTheme="minorHAnsi" w:hAnsiTheme="minorHAnsi"/>
        </w:rPr>
        <w:t>4.1 Entry points and navigation</w:t>
      </w:r>
    </w:p>
    <w:p w14:paraId="5C56C464" w14:textId="77777777" w:rsidR="00CD146E" w:rsidRPr="00CD146E" w:rsidRDefault="00CD146E" w:rsidP="00CD146E">
      <w:pPr>
        <w:keepNext/>
        <w:spacing w:after="120"/>
        <w:rPr>
          <w:rFonts w:asciiTheme="minorHAnsi" w:hAnsiTheme="minorHAnsi"/>
        </w:rPr>
      </w:pPr>
      <w:r w:rsidRPr="00CD146E">
        <w:rPr>
          <w:rFonts w:asciiTheme="minorHAnsi" w:hAnsiTheme="minorHAnsi"/>
        </w:rPr>
        <w:t>All consoles are reachable from one landing page, and no sign-in step is evidenced (UX-12). The User Dashboard offers a single link to the submission form.</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0"/>
        <w:gridCol w:w="4160"/>
      </w:tblGrid>
      <w:tr w:rsidR="00CD146E" w:rsidRPr="00CD146E" w14:paraId="7BD0DB9F" w14:textId="77777777" w:rsidTr="009141D4">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07B90693" w14:textId="77777777" w:rsidR="00CD146E" w:rsidRPr="00CD146E" w:rsidRDefault="00CD146E" w:rsidP="009141D4">
            <w:pPr>
              <w:rPr>
                <w:rFonts w:asciiTheme="minorHAnsi" w:hAnsiTheme="minorHAnsi"/>
              </w:rPr>
            </w:pPr>
            <w:r w:rsidRPr="00CD146E">
              <w:rPr>
                <w:rFonts w:asciiTheme="minorHAnsi" w:hAnsiTheme="minorHAnsi"/>
                <w:noProof/>
              </w:rPr>
              <w:drawing>
                <wp:inline distT="0" distB="0" distL="0" distR="0" wp14:anchorId="2E26E11A" wp14:editId="24967B2A">
                  <wp:extent cx="3000375" cy="198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00375" cy="1981200"/>
                          </a:xfrm>
                          <a:prstGeom prst="rect">
                            <a:avLst/>
                          </a:prstGeom>
                        </pic:spPr>
                      </pic:pic>
                    </a:graphicData>
                  </a:graphic>
                </wp:inline>
              </w:drawing>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603DEB80" w14:textId="77777777" w:rsidR="00CD146E" w:rsidRPr="00CD146E" w:rsidRDefault="00CD146E" w:rsidP="009141D4">
            <w:pPr>
              <w:spacing w:after="90"/>
              <w:rPr>
                <w:rFonts w:asciiTheme="minorHAnsi" w:hAnsiTheme="minorHAnsi"/>
              </w:rPr>
            </w:pPr>
            <w:r w:rsidRPr="00CD146E">
              <w:rPr>
                <w:rFonts w:asciiTheme="minorHAnsi" w:hAnsiTheme="minorHAnsi"/>
                <w:b/>
                <w:bCs/>
                <w:sz w:val="19"/>
                <w:szCs w:val="19"/>
              </w:rPr>
              <w:t>E1 — Landing page (“Responsible Content Safety”)</w:t>
            </w:r>
          </w:p>
          <w:p w14:paraId="42806CE2" w14:textId="77777777" w:rsidR="00CD146E" w:rsidRPr="00CD146E" w:rsidRDefault="00CD146E" w:rsidP="009141D4">
            <w:pPr>
              <w:spacing w:after="70"/>
              <w:rPr>
                <w:rFonts w:asciiTheme="minorHAnsi" w:hAnsiTheme="minorHAnsi"/>
              </w:rPr>
            </w:pPr>
            <w:r w:rsidRPr="00CD146E">
              <w:rPr>
                <w:rFonts w:asciiTheme="minorHAnsi" w:hAnsiTheme="minorHAnsi"/>
                <w:b/>
                <w:bCs/>
                <w:color w:val="D62424"/>
                <w:sz w:val="18"/>
                <w:szCs w:val="18"/>
              </w:rPr>
              <w:t xml:space="preserve">1  </w:t>
            </w:r>
            <w:r w:rsidRPr="00CD146E">
              <w:rPr>
                <w:rFonts w:asciiTheme="minorHAnsi" w:hAnsiTheme="minorHAnsi"/>
                <w:sz w:val="18"/>
                <w:szCs w:val="18"/>
              </w:rPr>
              <w:t>Auditor Console link — available from the shared landing page.</w:t>
            </w:r>
          </w:p>
          <w:p w14:paraId="53DDFCB5" w14:textId="77777777" w:rsidR="00CD146E" w:rsidRPr="00CD146E" w:rsidRDefault="00CD146E" w:rsidP="009141D4">
            <w:pPr>
              <w:spacing w:after="70"/>
              <w:rPr>
                <w:rFonts w:asciiTheme="minorHAnsi" w:hAnsiTheme="minorHAnsi"/>
              </w:rPr>
            </w:pPr>
            <w:r w:rsidRPr="00CD146E">
              <w:rPr>
                <w:rFonts w:asciiTheme="minorHAnsi" w:hAnsiTheme="minorHAnsi"/>
                <w:b/>
                <w:bCs/>
                <w:color w:val="D62424"/>
                <w:sz w:val="18"/>
                <w:szCs w:val="18"/>
              </w:rPr>
              <w:t xml:space="preserve">2  </w:t>
            </w:r>
            <w:r w:rsidRPr="00CD146E">
              <w:rPr>
                <w:rFonts w:asciiTheme="minorHAnsi" w:hAnsiTheme="minorHAnsi"/>
                <w:sz w:val="18"/>
                <w:szCs w:val="18"/>
              </w:rPr>
              <w:t>Manager Console link — available from the shared landing page.</w:t>
            </w:r>
          </w:p>
          <w:p w14:paraId="06348718" w14:textId="77777777" w:rsidR="00CD146E" w:rsidRPr="00CD146E" w:rsidRDefault="00CD146E" w:rsidP="009141D4">
            <w:pPr>
              <w:spacing w:after="70"/>
              <w:rPr>
                <w:rFonts w:asciiTheme="minorHAnsi" w:hAnsiTheme="minorHAnsi"/>
              </w:rPr>
            </w:pPr>
            <w:r w:rsidRPr="00CD146E">
              <w:rPr>
                <w:rFonts w:asciiTheme="minorHAnsi" w:hAnsiTheme="minorHAnsi"/>
                <w:b/>
                <w:bCs/>
                <w:color w:val="D62424"/>
                <w:sz w:val="18"/>
                <w:szCs w:val="18"/>
              </w:rPr>
              <w:t xml:space="preserve">3  </w:t>
            </w:r>
            <w:r w:rsidRPr="00CD146E">
              <w:rPr>
                <w:rFonts w:asciiTheme="minorHAnsi" w:hAnsiTheme="minorHAnsi"/>
                <w:sz w:val="18"/>
                <w:szCs w:val="18"/>
              </w:rPr>
              <w:t>Cases Console link — purpose not evidenced.</w:t>
            </w:r>
          </w:p>
          <w:p w14:paraId="282F674E" w14:textId="77777777" w:rsidR="00CD146E" w:rsidRPr="00CD146E" w:rsidRDefault="00CD146E" w:rsidP="009141D4">
            <w:pPr>
              <w:spacing w:after="70"/>
              <w:rPr>
                <w:rFonts w:asciiTheme="minorHAnsi" w:hAnsiTheme="minorHAnsi"/>
              </w:rPr>
            </w:pPr>
            <w:r w:rsidRPr="00CD146E">
              <w:rPr>
                <w:rFonts w:asciiTheme="minorHAnsi" w:hAnsiTheme="minorHAnsi"/>
                <w:b/>
                <w:bCs/>
                <w:color w:val="D62424"/>
                <w:sz w:val="18"/>
                <w:szCs w:val="18"/>
              </w:rPr>
              <w:t xml:space="preserve">4  </w:t>
            </w:r>
            <w:r w:rsidRPr="00CD146E">
              <w:rPr>
                <w:rFonts w:asciiTheme="minorHAnsi" w:hAnsiTheme="minorHAnsi"/>
                <w:sz w:val="18"/>
                <w:szCs w:val="18"/>
              </w:rPr>
              <w:t>User Console link — leads to the User Dashboard and submission form.</w:t>
            </w:r>
          </w:p>
          <w:p w14:paraId="3D9AEF08" w14:textId="77777777" w:rsidR="00CD146E" w:rsidRPr="00CD146E" w:rsidRDefault="00CD146E" w:rsidP="009141D4">
            <w:pPr>
              <w:spacing w:after="70"/>
              <w:rPr>
                <w:rFonts w:asciiTheme="minorHAnsi" w:hAnsiTheme="minorHAnsi"/>
              </w:rPr>
            </w:pPr>
            <w:r w:rsidRPr="00CD146E">
              <w:rPr>
                <w:rFonts w:asciiTheme="minorHAnsi" w:hAnsiTheme="minorHAnsi"/>
                <w:i/>
                <w:iCs/>
                <w:sz w:val="18"/>
                <w:szCs w:val="18"/>
              </w:rPr>
              <w:t>No sign-in step was evidenced between the landing page and any console (UX-12).</w:t>
            </w:r>
          </w:p>
        </w:tc>
      </w:tr>
    </w:tbl>
    <w:p w14:paraId="16865B2D" w14:textId="77777777" w:rsidR="00CD146E" w:rsidRPr="00CD146E" w:rsidRDefault="00CD146E" w:rsidP="00CD146E">
      <w:pPr>
        <w:spacing w:after="160"/>
        <w:rPr>
          <w:rFonts w:asciiTheme="minorHAnsi" w:hAnsiTheme="minorHAnsi"/>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0"/>
        <w:gridCol w:w="4160"/>
      </w:tblGrid>
      <w:tr w:rsidR="00CD146E" w:rsidRPr="00CD146E" w14:paraId="6A314D2D" w14:textId="77777777" w:rsidTr="009141D4">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3B647CED" w14:textId="77777777" w:rsidR="00CD146E" w:rsidRPr="00CD146E" w:rsidRDefault="00CD146E" w:rsidP="009141D4">
            <w:pPr>
              <w:rPr>
                <w:rFonts w:asciiTheme="minorHAnsi" w:hAnsiTheme="minorHAnsi"/>
              </w:rPr>
            </w:pPr>
            <w:r w:rsidRPr="00CD146E">
              <w:rPr>
                <w:rFonts w:asciiTheme="minorHAnsi" w:hAnsiTheme="minorHAnsi"/>
                <w:noProof/>
              </w:rPr>
              <w:drawing>
                <wp:inline distT="0" distB="0" distL="0" distR="0" wp14:anchorId="3BFFB022" wp14:editId="5B14D2D4">
                  <wp:extent cx="3000375" cy="1152525"/>
                  <wp:effectExtent l="0" t="0" r="0" b="0"/>
                  <wp:docPr id="2106641760" name="Picture 2106641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00375" cy="1152525"/>
                          </a:xfrm>
                          <a:prstGeom prst="rect">
                            <a:avLst/>
                          </a:prstGeom>
                        </pic:spPr>
                      </pic:pic>
                    </a:graphicData>
                  </a:graphic>
                </wp:inline>
              </w:drawing>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1919770D" w14:textId="77777777" w:rsidR="00CD146E" w:rsidRPr="00CD146E" w:rsidRDefault="00CD146E" w:rsidP="009141D4">
            <w:pPr>
              <w:spacing w:after="90"/>
              <w:rPr>
                <w:rFonts w:asciiTheme="minorHAnsi" w:hAnsiTheme="minorHAnsi"/>
              </w:rPr>
            </w:pPr>
            <w:r w:rsidRPr="00CD146E">
              <w:rPr>
                <w:rFonts w:asciiTheme="minorHAnsi" w:hAnsiTheme="minorHAnsi"/>
                <w:b/>
                <w:bCs/>
                <w:sz w:val="19"/>
                <w:szCs w:val="19"/>
              </w:rPr>
              <w:t>E2 — User Dashboard</w:t>
            </w:r>
          </w:p>
          <w:p w14:paraId="00F8F73B" w14:textId="77777777" w:rsidR="00CD146E" w:rsidRPr="00CD146E" w:rsidRDefault="00CD146E" w:rsidP="009141D4">
            <w:pPr>
              <w:spacing w:after="70"/>
              <w:rPr>
                <w:rFonts w:asciiTheme="minorHAnsi" w:hAnsiTheme="minorHAnsi"/>
              </w:rPr>
            </w:pPr>
            <w:r w:rsidRPr="00CD146E">
              <w:rPr>
                <w:rFonts w:asciiTheme="minorHAnsi" w:hAnsiTheme="minorHAnsi"/>
                <w:b/>
                <w:bCs/>
                <w:color w:val="D62424"/>
                <w:sz w:val="18"/>
                <w:szCs w:val="18"/>
              </w:rPr>
              <w:t xml:space="preserve">1  </w:t>
            </w:r>
            <w:r w:rsidRPr="00CD146E">
              <w:rPr>
                <w:rFonts w:asciiTheme="minorHAnsi" w:hAnsiTheme="minorHAnsi"/>
                <w:sz w:val="18"/>
                <w:szCs w:val="18"/>
              </w:rPr>
              <w:t>Single link to “Submit Content for Review”; intermediate page before the form.</w:t>
            </w:r>
          </w:p>
        </w:tc>
      </w:tr>
    </w:tbl>
    <w:p w14:paraId="006AA0C7" w14:textId="77777777" w:rsidR="00CD146E" w:rsidRPr="00CD146E" w:rsidRDefault="00CD146E" w:rsidP="00CD146E">
      <w:pPr>
        <w:spacing w:after="160"/>
        <w:rPr>
          <w:rFonts w:asciiTheme="minorHAnsi" w:hAnsiTheme="minorHAnsi"/>
        </w:rPr>
      </w:pPr>
    </w:p>
    <w:p w14:paraId="15A6A0AD" w14:textId="77777777" w:rsidR="00CD146E" w:rsidRPr="00CD146E" w:rsidRDefault="00CD146E" w:rsidP="00CD146E">
      <w:pPr>
        <w:pStyle w:val="Heading2"/>
        <w:spacing w:before="200" w:after="90"/>
        <w:rPr>
          <w:rFonts w:asciiTheme="minorHAnsi" w:hAnsiTheme="minorHAnsi"/>
        </w:rPr>
      </w:pPr>
      <w:r w:rsidRPr="00CD146E">
        <w:rPr>
          <w:rFonts w:asciiTheme="minorHAnsi" w:hAnsiTheme="minorHAnsi"/>
        </w:rPr>
        <w:t>4.2 Public User submission</w:t>
      </w:r>
    </w:p>
    <w:p w14:paraId="346ED109" w14:textId="77777777" w:rsidR="00CD146E" w:rsidRPr="00CD146E" w:rsidRDefault="00CD146E" w:rsidP="00CD146E">
      <w:pPr>
        <w:keepNext/>
        <w:spacing w:after="120"/>
        <w:rPr>
          <w:rFonts w:asciiTheme="minorHAnsi" w:hAnsiTheme="minorHAnsi"/>
        </w:rPr>
      </w:pPr>
      <w:r w:rsidRPr="00CD146E">
        <w:rPr>
          <w:rFonts w:asciiTheme="minorHAnsi" w:hAnsiTheme="minorHAnsi"/>
        </w:rPr>
        <w:t xml:space="preserve">The submission form (Version A) provides file selection, content type, a test-case checkbox and a submit action, and the generic failure message correctly withholds technical detail. The approved confirmation control, upload </w:t>
      </w:r>
      <w:r w:rsidRPr="00CD146E">
        <w:rPr>
          <w:rFonts w:asciiTheme="minorHAnsi" w:hAnsiTheme="minorHAnsi"/>
        </w:rPr>
        <w:lastRenderedPageBreak/>
        <w:t>progress indicator, success and Case ID screen and Retry action are not yet evidenced as specified (UX-02, UX-04, UX-06, UX-07). A second version of the page, Version B, is also present (UX-01).</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0"/>
        <w:gridCol w:w="4160"/>
      </w:tblGrid>
      <w:tr w:rsidR="00CD146E" w:rsidRPr="00CD146E" w14:paraId="3B54B18D" w14:textId="77777777" w:rsidTr="009141D4">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1A56107D" w14:textId="77777777" w:rsidR="00CD146E" w:rsidRPr="00CD146E" w:rsidRDefault="00CD146E" w:rsidP="009141D4">
            <w:pPr>
              <w:rPr>
                <w:rFonts w:asciiTheme="minorHAnsi" w:hAnsiTheme="minorHAnsi"/>
              </w:rPr>
            </w:pPr>
            <w:r w:rsidRPr="00CD146E">
              <w:rPr>
                <w:rFonts w:asciiTheme="minorHAnsi" w:hAnsiTheme="minorHAnsi"/>
                <w:noProof/>
              </w:rPr>
              <w:drawing>
                <wp:inline distT="0" distB="0" distL="0" distR="0" wp14:anchorId="48E8FDFC" wp14:editId="2D6486C3">
                  <wp:extent cx="3000375" cy="2390775"/>
                  <wp:effectExtent l="0" t="0" r="0" b="0"/>
                  <wp:docPr id="1502505138" name="Picture 1502505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00375" cy="2390775"/>
                          </a:xfrm>
                          <a:prstGeom prst="rect">
                            <a:avLst/>
                          </a:prstGeom>
                        </pic:spPr>
                      </pic:pic>
                    </a:graphicData>
                  </a:graphic>
                </wp:inline>
              </w:drawing>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72C34ECE" w14:textId="77777777" w:rsidR="00CD146E" w:rsidRPr="00CD146E" w:rsidRDefault="00CD146E" w:rsidP="009141D4">
            <w:pPr>
              <w:spacing w:after="90"/>
              <w:rPr>
                <w:rFonts w:asciiTheme="minorHAnsi" w:hAnsiTheme="minorHAnsi"/>
              </w:rPr>
            </w:pPr>
            <w:r w:rsidRPr="00CD146E">
              <w:rPr>
                <w:rFonts w:asciiTheme="minorHAnsi" w:hAnsiTheme="minorHAnsi"/>
                <w:b/>
                <w:bCs/>
                <w:sz w:val="19"/>
                <w:szCs w:val="19"/>
              </w:rPr>
              <w:t>E3 — Submission form (Version A), default state</w:t>
            </w:r>
          </w:p>
          <w:p w14:paraId="49B330A8" w14:textId="77777777" w:rsidR="00CD146E" w:rsidRPr="00CD146E" w:rsidRDefault="00CD146E" w:rsidP="009141D4">
            <w:pPr>
              <w:spacing w:after="70"/>
              <w:rPr>
                <w:rFonts w:asciiTheme="minorHAnsi" w:hAnsiTheme="minorHAnsi"/>
              </w:rPr>
            </w:pPr>
            <w:r w:rsidRPr="00CD146E">
              <w:rPr>
                <w:rFonts w:asciiTheme="minorHAnsi" w:hAnsiTheme="minorHAnsi"/>
                <w:b/>
                <w:bCs/>
                <w:color w:val="D62424"/>
                <w:sz w:val="18"/>
                <w:szCs w:val="18"/>
              </w:rPr>
              <w:t xml:space="preserve">1  </w:t>
            </w:r>
            <w:r w:rsidRPr="00CD146E">
              <w:rPr>
                <w:rFonts w:asciiTheme="minorHAnsi" w:hAnsiTheme="minorHAnsi"/>
                <w:sz w:val="18"/>
                <w:szCs w:val="18"/>
              </w:rPr>
              <w:t>Page title appears twice with different styling (UX-10).</w:t>
            </w:r>
          </w:p>
          <w:p w14:paraId="7A5E69D4" w14:textId="77777777" w:rsidR="00CD146E" w:rsidRPr="00CD146E" w:rsidRDefault="00CD146E" w:rsidP="009141D4">
            <w:pPr>
              <w:spacing w:after="70"/>
              <w:rPr>
                <w:rFonts w:asciiTheme="minorHAnsi" w:hAnsiTheme="minorHAnsi"/>
              </w:rPr>
            </w:pPr>
            <w:r w:rsidRPr="00CD146E">
              <w:rPr>
                <w:rFonts w:asciiTheme="minorHAnsi" w:hAnsiTheme="minorHAnsi"/>
                <w:b/>
                <w:bCs/>
                <w:color w:val="D62424"/>
                <w:sz w:val="18"/>
                <w:szCs w:val="18"/>
              </w:rPr>
              <w:t xml:space="preserve">2  </w:t>
            </w:r>
            <w:r w:rsidRPr="00CD146E">
              <w:rPr>
                <w:rFonts w:asciiTheme="minorHAnsi" w:hAnsiTheme="minorHAnsi"/>
                <w:sz w:val="18"/>
                <w:szCs w:val="18"/>
              </w:rPr>
              <w:t>Media File: no supported-format or maximum-size guidance (UX-08).</w:t>
            </w:r>
          </w:p>
          <w:p w14:paraId="130EF130" w14:textId="77777777" w:rsidR="00CD146E" w:rsidRPr="00CD146E" w:rsidRDefault="00CD146E" w:rsidP="009141D4">
            <w:pPr>
              <w:spacing w:after="70"/>
              <w:rPr>
                <w:rFonts w:asciiTheme="minorHAnsi" w:hAnsiTheme="minorHAnsi"/>
              </w:rPr>
            </w:pPr>
            <w:r w:rsidRPr="00CD146E">
              <w:rPr>
                <w:rFonts w:asciiTheme="minorHAnsi" w:hAnsiTheme="minorHAnsi"/>
                <w:b/>
                <w:bCs/>
                <w:color w:val="D62424"/>
                <w:sz w:val="18"/>
                <w:szCs w:val="18"/>
              </w:rPr>
              <w:t xml:space="preserve">3  </w:t>
            </w:r>
            <w:r w:rsidRPr="00CD146E">
              <w:rPr>
                <w:rFonts w:asciiTheme="minorHAnsi" w:hAnsiTheme="minorHAnsi"/>
                <w:sz w:val="18"/>
                <w:szCs w:val="18"/>
              </w:rPr>
              <w:t>Content Type: manual dropdown, defaulting to Video; the approved specification calls for auto-detection (UX-03).</w:t>
            </w:r>
          </w:p>
          <w:p w14:paraId="3F478BFD" w14:textId="77777777" w:rsidR="00CD146E" w:rsidRPr="00CD146E" w:rsidRDefault="00CD146E" w:rsidP="009141D4">
            <w:pPr>
              <w:spacing w:after="70"/>
              <w:rPr>
                <w:rFonts w:asciiTheme="minorHAnsi" w:hAnsiTheme="minorHAnsi"/>
              </w:rPr>
            </w:pPr>
            <w:r w:rsidRPr="00CD146E">
              <w:rPr>
                <w:rFonts w:asciiTheme="minorHAnsi" w:hAnsiTheme="minorHAnsi"/>
                <w:b/>
                <w:bCs/>
                <w:color w:val="D62424"/>
                <w:sz w:val="18"/>
                <w:szCs w:val="18"/>
              </w:rPr>
              <w:t xml:space="preserve">4  </w:t>
            </w:r>
            <w:r w:rsidRPr="00CD146E">
              <w:rPr>
                <w:rFonts w:asciiTheme="minorHAnsi" w:hAnsiTheme="minorHAnsi"/>
                <w:sz w:val="18"/>
                <w:szCs w:val="18"/>
              </w:rPr>
              <w:t>“Test Case” checkbox: label does not state the approved synthetic/staged confirmation (UX-02).</w:t>
            </w:r>
          </w:p>
          <w:p w14:paraId="36D242AD" w14:textId="77777777" w:rsidR="00CD146E" w:rsidRPr="00CD146E" w:rsidRDefault="00CD146E" w:rsidP="009141D4">
            <w:pPr>
              <w:spacing w:after="70"/>
              <w:rPr>
                <w:rFonts w:asciiTheme="minorHAnsi" w:hAnsiTheme="minorHAnsi"/>
              </w:rPr>
            </w:pPr>
            <w:r w:rsidRPr="00CD146E">
              <w:rPr>
                <w:rFonts w:asciiTheme="minorHAnsi" w:hAnsiTheme="minorHAnsi"/>
                <w:b/>
                <w:bCs/>
                <w:color w:val="D62424"/>
                <w:sz w:val="18"/>
                <w:szCs w:val="18"/>
              </w:rPr>
              <w:t xml:space="preserve">5  </w:t>
            </w:r>
            <w:r w:rsidRPr="00CD146E">
              <w:rPr>
                <w:rFonts w:asciiTheme="minorHAnsi" w:hAnsiTheme="minorHAnsi"/>
                <w:sz w:val="18"/>
                <w:szCs w:val="18"/>
              </w:rPr>
              <w:t>Submit for Review: no indication of required fields or validation feedback (UX-09).</w:t>
            </w:r>
          </w:p>
        </w:tc>
      </w:tr>
    </w:tbl>
    <w:p w14:paraId="3B2C4BBC" w14:textId="77777777" w:rsidR="00CD146E" w:rsidRPr="00CD146E" w:rsidRDefault="00CD146E" w:rsidP="00CD146E">
      <w:pPr>
        <w:spacing w:after="160"/>
        <w:rPr>
          <w:rFonts w:asciiTheme="minorHAnsi" w:hAnsiTheme="minorHAnsi"/>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0"/>
        <w:gridCol w:w="4160"/>
      </w:tblGrid>
      <w:tr w:rsidR="00CD146E" w:rsidRPr="00CD146E" w14:paraId="10B93A3C" w14:textId="77777777" w:rsidTr="009141D4">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2D623926" w14:textId="77777777" w:rsidR="00CD146E" w:rsidRPr="00CD146E" w:rsidRDefault="00CD146E" w:rsidP="009141D4">
            <w:pPr>
              <w:rPr>
                <w:rFonts w:asciiTheme="minorHAnsi" w:hAnsiTheme="minorHAnsi"/>
              </w:rPr>
            </w:pPr>
            <w:r w:rsidRPr="00CD146E">
              <w:rPr>
                <w:rFonts w:asciiTheme="minorHAnsi" w:hAnsiTheme="minorHAnsi"/>
                <w:noProof/>
              </w:rPr>
              <w:drawing>
                <wp:inline distT="0" distB="0" distL="0" distR="0" wp14:anchorId="0492B4FE" wp14:editId="0B363910">
                  <wp:extent cx="3000375" cy="2162175"/>
                  <wp:effectExtent l="0" t="0" r="0" b="0"/>
                  <wp:docPr id="1520988342" name="Picture 1520988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00375" cy="2162175"/>
                          </a:xfrm>
                          <a:prstGeom prst="rect">
                            <a:avLst/>
                          </a:prstGeom>
                        </pic:spPr>
                      </pic:pic>
                    </a:graphicData>
                  </a:graphic>
                </wp:inline>
              </w:drawing>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2C373615" w14:textId="77777777" w:rsidR="00CD146E" w:rsidRPr="00CD146E" w:rsidRDefault="00CD146E" w:rsidP="009141D4">
            <w:pPr>
              <w:spacing w:after="90"/>
              <w:rPr>
                <w:rFonts w:asciiTheme="minorHAnsi" w:hAnsiTheme="minorHAnsi"/>
              </w:rPr>
            </w:pPr>
            <w:r w:rsidRPr="00CD146E">
              <w:rPr>
                <w:rFonts w:asciiTheme="minorHAnsi" w:hAnsiTheme="minorHAnsi"/>
                <w:b/>
                <w:bCs/>
                <w:sz w:val="19"/>
                <w:szCs w:val="19"/>
              </w:rPr>
              <w:t>E4 — Upload state (Version A)</w:t>
            </w:r>
          </w:p>
          <w:p w14:paraId="5D227DD9" w14:textId="77777777" w:rsidR="00CD146E" w:rsidRPr="00CD146E" w:rsidRDefault="00CD146E" w:rsidP="009141D4">
            <w:pPr>
              <w:spacing w:after="70"/>
              <w:rPr>
                <w:rFonts w:asciiTheme="minorHAnsi" w:hAnsiTheme="minorHAnsi"/>
              </w:rPr>
            </w:pPr>
            <w:r w:rsidRPr="00CD146E">
              <w:rPr>
                <w:rFonts w:asciiTheme="minorHAnsi" w:hAnsiTheme="minorHAnsi"/>
                <w:b/>
                <w:bCs/>
                <w:color w:val="D62424"/>
                <w:sz w:val="18"/>
                <w:szCs w:val="18"/>
              </w:rPr>
              <w:t xml:space="preserve">1  </w:t>
            </w:r>
            <w:r w:rsidRPr="00CD146E">
              <w:rPr>
                <w:rFonts w:asciiTheme="minorHAnsi" w:hAnsiTheme="minorHAnsi"/>
                <w:sz w:val="18"/>
                <w:szCs w:val="18"/>
              </w:rPr>
              <w:t>.mp4 file with Content Type “Audio” selected (UX-03).</w:t>
            </w:r>
          </w:p>
          <w:p w14:paraId="0F42CCD8" w14:textId="77777777" w:rsidR="00CD146E" w:rsidRPr="00CD146E" w:rsidRDefault="00CD146E" w:rsidP="009141D4">
            <w:pPr>
              <w:spacing w:after="70"/>
              <w:rPr>
                <w:rFonts w:asciiTheme="minorHAnsi" w:hAnsiTheme="minorHAnsi"/>
              </w:rPr>
            </w:pPr>
            <w:r w:rsidRPr="00CD146E">
              <w:rPr>
                <w:rFonts w:asciiTheme="minorHAnsi" w:hAnsiTheme="minorHAnsi"/>
                <w:b/>
                <w:bCs/>
                <w:color w:val="D62424"/>
                <w:sz w:val="18"/>
                <w:szCs w:val="18"/>
              </w:rPr>
              <w:t xml:space="preserve">2  </w:t>
            </w:r>
            <w:r w:rsidRPr="00CD146E">
              <w:rPr>
                <w:rFonts w:asciiTheme="minorHAnsi" w:hAnsiTheme="minorHAnsi"/>
                <w:sz w:val="18"/>
                <w:szCs w:val="18"/>
              </w:rPr>
              <w:t>Upload shown as a button label change only (“Submitting…”); no progress bar, file name or percentage (UX-04).</w:t>
            </w:r>
          </w:p>
        </w:tc>
      </w:tr>
    </w:tbl>
    <w:p w14:paraId="2CFBD961" w14:textId="77777777" w:rsidR="00CD146E" w:rsidRPr="00CD146E" w:rsidRDefault="00CD146E" w:rsidP="00CD146E">
      <w:pPr>
        <w:spacing w:after="160"/>
        <w:rPr>
          <w:rFonts w:asciiTheme="minorHAnsi" w:hAnsiTheme="minorHAnsi"/>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0"/>
        <w:gridCol w:w="4160"/>
      </w:tblGrid>
      <w:tr w:rsidR="00CD146E" w:rsidRPr="00CD146E" w14:paraId="53423E35" w14:textId="77777777" w:rsidTr="009141D4">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54CF1FF3" w14:textId="77777777" w:rsidR="00CD146E" w:rsidRPr="00CD146E" w:rsidRDefault="00CD146E" w:rsidP="009141D4">
            <w:pPr>
              <w:rPr>
                <w:rFonts w:asciiTheme="minorHAnsi" w:hAnsiTheme="minorHAnsi"/>
              </w:rPr>
            </w:pPr>
            <w:r w:rsidRPr="00CD146E">
              <w:rPr>
                <w:rFonts w:asciiTheme="minorHAnsi" w:hAnsiTheme="minorHAnsi"/>
                <w:noProof/>
              </w:rPr>
              <w:drawing>
                <wp:inline distT="0" distB="0" distL="0" distR="0" wp14:anchorId="3A37C48C" wp14:editId="087C0F5F">
                  <wp:extent cx="3000375" cy="2200275"/>
                  <wp:effectExtent l="0" t="0" r="0" b="0"/>
                  <wp:docPr id="1507229703" name="Picture 1507229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00375" cy="2200275"/>
                          </a:xfrm>
                          <a:prstGeom prst="rect">
                            <a:avLst/>
                          </a:prstGeom>
                        </pic:spPr>
                      </pic:pic>
                    </a:graphicData>
                  </a:graphic>
                </wp:inline>
              </w:drawing>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29099295" w14:textId="77777777" w:rsidR="00CD146E" w:rsidRPr="00CD146E" w:rsidRDefault="00CD146E" w:rsidP="009141D4">
            <w:pPr>
              <w:spacing w:after="90"/>
              <w:rPr>
                <w:rFonts w:asciiTheme="minorHAnsi" w:hAnsiTheme="minorHAnsi"/>
              </w:rPr>
            </w:pPr>
            <w:r w:rsidRPr="00CD146E">
              <w:rPr>
                <w:rFonts w:asciiTheme="minorHAnsi" w:hAnsiTheme="minorHAnsi"/>
                <w:b/>
                <w:bCs/>
                <w:sz w:val="19"/>
                <w:szCs w:val="19"/>
              </w:rPr>
              <w:t>E5 — Failure state (Version A)</w:t>
            </w:r>
          </w:p>
          <w:p w14:paraId="6F4927C8" w14:textId="77777777" w:rsidR="00CD146E" w:rsidRPr="00CD146E" w:rsidRDefault="00CD146E" w:rsidP="009141D4">
            <w:pPr>
              <w:spacing w:after="70"/>
              <w:rPr>
                <w:rFonts w:asciiTheme="minorHAnsi" w:hAnsiTheme="minorHAnsi"/>
              </w:rPr>
            </w:pPr>
            <w:r w:rsidRPr="00CD146E">
              <w:rPr>
                <w:rFonts w:asciiTheme="minorHAnsi" w:hAnsiTheme="minorHAnsi"/>
                <w:b/>
                <w:bCs/>
                <w:color w:val="D62424"/>
                <w:sz w:val="18"/>
                <w:szCs w:val="18"/>
              </w:rPr>
              <w:t xml:space="preserve">1  </w:t>
            </w:r>
            <w:r w:rsidRPr="00CD146E">
              <w:rPr>
                <w:rFonts w:asciiTheme="minorHAnsi" w:hAnsiTheme="minorHAnsi"/>
                <w:sz w:val="18"/>
                <w:szCs w:val="18"/>
              </w:rPr>
              <w:t>Same .mp4 / “Audio” combination as E4 (UX-03).</w:t>
            </w:r>
          </w:p>
          <w:p w14:paraId="648812B3" w14:textId="77777777" w:rsidR="00CD146E" w:rsidRPr="00CD146E" w:rsidRDefault="00CD146E" w:rsidP="009141D4">
            <w:pPr>
              <w:spacing w:after="70"/>
              <w:rPr>
                <w:rFonts w:asciiTheme="minorHAnsi" w:hAnsiTheme="minorHAnsi"/>
              </w:rPr>
            </w:pPr>
            <w:r w:rsidRPr="00CD146E">
              <w:rPr>
                <w:rFonts w:asciiTheme="minorHAnsi" w:hAnsiTheme="minorHAnsi"/>
                <w:b/>
                <w:bCs/>
                <w:color w:val="D62424"/>
                <w:sz w:val="18"/>
                <w:szCs w:val="18"/>
              </w:rPr>
              <w:t xml:space="preserve">2  </w:t>
            </w:r>
            <w:r w:rsidRPr="00CD146E">
              <w:rPr>
                <w:rFonts w:asciiTheme="minorHAnsi" w:hAnsiTheme="minorHAnsi"/>
                <w:sz w:val="18"/>
                <w:szCs w:val="18"/>
              </w:rPr>
              <w:t>“Could not submit the case.” is plain-language and free of technical detail, but differs from the approved wording and no Retry action is shown (UX-07).</w:t>
            </w:r>
          </w:p>
        </w:tc>
      </w:tr>
    </w:tbl>
    <w:p w14:paraId="2F5967A6" w14:textId="77777777" w:rsidR="00CD146E" w:rsidRPr="00CD146E" w:rsidRDefault="00CD146E" w:rsidP="00CD146E">
      <w:pPr>
        <w:spacing w:after="160"/>
        <w:rPr>
          <w:rFonts w:asciiTheme="minorHAnsi" w:hAnsiTheme="minorHAnsi"/>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0"/>
        <w:gridCol w:w="4160"/>
      </w:tblGrid>
      <w:tr w:rsidR="00CD146E" w:rsidRPr="00CD146E" w14:paraId="71BB6E19" w14:textId="77777777" w:rsidTr="009141D4">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13EA1077" w14:textId="77777777" w:rsidR="00CD146E" w:rsidRPr="00CD146E" w:rsidRDefault="00CD146E" w:rsidP="009141D4">
            <w:pPr>
              <w:rPr>
                <w:rFonts w:asciiTheme="minorHAnsi" w:hAnsiTheme="minorHAnsi"/>
              </w:rPr>
            </w:pPr>
            <w:r w:rsidRPr="00CD146E">
              <w:rPr>
                <w:rFonts w:asciiTheme="minorHAnsi" w:hAnsiTheme="minorHAnsi"/>
                <w:noProof/>
              </w:rPr>
              <w:lastRenderedPageBreak/>
              <w:drawing>
                <wp:inline distT="0" distB="0" distL="0" distR="0" wp14:anchorId="1A666131" wp14:editId="64AB58AF">
                  <wp:extent cx="3000375" cy="2828925"/>
                  <wp:effectExtent l="0" t="0" r="0" b="0"/>
                  <wp:docPr id="1226286651" name="Picture 1226286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00375" cy="2828925"/>
                          </a:xfrm>
                          <a:prstGeom prst="rect">
                            <a:avLst/>
                          </a:prstGeom>
                        </pic:spPr>
                      </pic:pic>
                    </a:graphicData>
                  </a:graphic>
                </wp:inline>
              </w:drawing>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158671CF" w14:textId="77777777" w:rsidR="00CD146E" w:rsidRPr="00CD146E" w:rsidRDefault="00CD146E" w:rsidP="009141D4">
            <w:pPr>
              <w:spacing w:after="90"/>
              <w:rPr>
                <w:rFonts w:asciiTheme="minorHAnsi" w:hAnsiTheme="minorHAnsi"/>
              </w:rPr>
            </w:pPr>
            <w:r w:rsidRPr="00CD146E">
              <w:rPr>
                <w:rFonts w:asciiTheme="minorHAnsi" w:hAnsiTheme="minorHAnsi"/>
                <w:b/>
                <w:bCs/>
                <w:sz w:val="19"/>
                <w:szCs w:val="19"/>
              </w:rPr>
              <w:t>E6 — Submission page (Version B, “User Console”)</w:t>
            </w:r>
          </w:p>
          <w:p w14:paraId="61C8DE1A" w14:textId="77777777" w:rsidR="00CD146E" w:rsidRPr="00CD146E" w:rsidRDefault="00CD146E" w:rsidP="009141D4">
            <w:pPr>
              <w:spacing w:after="70"/>
              <w:rPr>
                <w:rFonts w:asciiTheme="minorHAnsi" w:hAnsiTheme="minorHAnsi"/>
              </w:rPr>
            </w:pPr>
            <w:r w:rsidRPr="00CD146E">
              <w:rPr>
                <w:rFonts w:asciiTheme="minorHAnsi" w:hAnsiTheme="minorHAnsi"/>
                <w:b/>
                <w:bCs/>
                <w:color w:val="D62424"/>
                <w:sz w:val="18"/>
                <w:szCs w:val="18"/>
              </w:rPr>
              <w:t xml:space="preserve">1  </w:t>
            </w:r>
            <w:r w:rsidRPr="00CD146E">
              <w:rPr>
                <w:rFonts w:asciiTheme="minorHAnsi" w:hAnsiTheme="minorHAnsi"/>
                <w:sz w:val="18"/>
                <w:szCs w:val="18"/>
              </w:rPr>
              <w:t>“Authentication not connected” is displayed (UX-12).</w:t>
            </w:r>
          </w:p>
          <w:p w14:paraId="71FD655B" w14:textId="77777777" w:rsidR="00CD146E" w:rsidRPr="00CD146E" w:rsidRDefault="00CD146E" w:rsidP="009141D4">
            <w:pPr>
              <w:spacing w:after="70"/>
              <w:rPr>
                <w:rFonts w:asciiTheme="minorHAnsi" w:hAnsiTheme="minorHAnsi"/>
              </w:rPr>
            </w:pPr>
            <w:r w:rsidRPr="00CD146E">
              <w:rPr>
                <w:rFonts w:asciiTheme="minorHAnsi" w:hAnsiTheme="minorHAnsi"/>
                <w:b/>
                <w:bCs/>
                <w:color w:val="D62424"/>
                <w:sz w:val="18"/>
                <w:szCs w:val="18"/>
              </w:rPr>
              <w:t xml:space="preserve">2  </w:t>
            </w:r>
            <w:r w:rsidRPr="00CD146E">
              <w:rPr>
                <w:rFonts w:asciiTheme="minorHAnsi" w:hAnsiTheme="minorHAnsi"/>
                <w:sz w:val="18"/>
                <w:szCs w:val="18"/>
              </w:rPr>
              <w:t>“Maximum size: 500 MB” — limit not yet confirmed as a backend constraint (UX-08).</w:t>
            </w:r>
          </w:p>
          <w:p w14:paraId="21265310" w14:textId="77777777" w:rsidR="00CD146E" w:rsidRPr="00CD146E" w:rsidRDefault="00CD146E" w:rsidP="009141D4">
            <w:pPr>
              <w:spacing w:after="70"/>
              <w:rPr>
                <w:rFonts w:asciiTheme="minorHAnsi" w:hAnsiTheme="minorHAnsi"/>
              </w:rPr>
            </w:pPr>
            <w:r w:rsidRPr="00CD146E">
              <w:rPr>
                <w:rFonts w:asciiTheme="minorHAnsi" w:hAnsiTheme="minorHAnsi"/>
                <w:b/>
                <w:bCs/>
                <w:color w:val="D62424"/>
                <w:sz w:val="18"/>
                <w:szCs w:val="18"/>
              </w:rPr>
              <w:t xml:space="preserve">3  </w:t>
            </w:r>
            <w:r w:rsidRPr="00CD146E">
              <w:rPr>
                <w:rFonts w:asciiTheme="minorHAnsi" w:hAnsiTheme="minorHAnsi"/>
                <w:sz w:val="18"/>
                <w:szCs w:val="18"/>
              </w:rPr>
              <w:t>“Case description” field is not in the approved specification (UX-01).</w:t>
            </w:r>
          </w:p>
          <w:p w14:paraId="564D6228" w14:textId="77777777" w:rsidR="00CD146E" w:rsidRPr="00CD146E" w:rsidRDefault="00CD146E" w:rsidP="009141D4">
            <w:pPr>
              <w:spacing w:after="70"/>
              <w:rPr>
                <w:rFonts w:asciiTheme="minorHAnsi" w:hAnsiTheme="minorHAnsi"/>
              </w:rPr>
            </w:pPr>
            <w:r w:rsidRPr="00CD146E">
              <w:rPr>
                <w:rFonts w:asciiTheme="minorHAnsi" w:hAnsiTheme="minorHAnsi"/>
                <w:b/>
                <w:bCs/>
                <w:color w:val="D62424"/>
                <w:sz w:val="18"/>
                <w:szCs w:val="18"/>
              </w:rPr>
              <w:t xml:space="preserve">4  </w:t>
            </w:r>
            <w:r w:rsidRPr="00CD146E">
              <w:rPr>
                <w:rFonts w:asciiTheme="minorHAnsi" w:hAnsiTheme="minorHAnsi"/>
                <w:sz w:val="18"/>
                <w:szCs w:val="18"/>
              </w:rPr>
              <w:t>Submit case: no synthetic/staged confirmation control (UX-02).</w:t>
            </w:r>
          </w:p>
        </w:tc>
      </w:tr>
    </w:tbl>
    <w:p w14:paraId="3E7B9F8E" w14:textId="77777777" w:rsidR="00CD146E" w:rsidRPr="00CD146E" w:rsidRDefault="00CD146E" w:rsidP="00CD146E">
      <w:pPr>
        <w:spacing w:after="160"/>
        <w:rPr>
          <w:rFonts w:asciiTheme="minorHAnsi" w:hAnsiTheme="minorHAnsi"/>
        </w:rPr>
      </w:pPr>
    </w:p>
    <w:p w14:paraId="27A4E8C6" w14:textId="77777777" w:rsidR="00CD146E" w:rsidRPr="00CD146E" w:rsidRDefault="00CD146E" w:rsidP="00CD146E">
      <w:pPr>
        <w:pStyle w:val="Heading2"/>
        <w:spacing w:before="200" w:after="90"/>
        <w:rPr>
          <w:rFonts w:asciiTheme="minorHAnsi" w:hAnsiTheme="minorHAnsi"/>
        </w:rPr>
      </w:pPr>
      <w:r w:rsidRPr="00CD146E">
        <w:rPr>
          <w:rFonts w:asciiTheme="minorHAnsi" w:hAnsiTheme="minorHAnsi"/>
        </w:rPr>
        <w:t>4.3 Auditor Dashboard</w:t>
      </w:r>
    </w:p>
    <w:p w14:paraId="7C82B3C4" w14:textId="77777777" w:rsidR="00CD146E" w:rsidRPr="00CD146E" w:rsidRDefault="00CD146E" w:rsidP="00CD146E">
      <w:pPr>
        <w:keepNext/>
        <w:spacing w:after="120"/>
        <w:rPr>
          <w:rFonts w:asciiTheme="minorHAnsi" w:hAnsiTheme="minorHAnsi"/>
        </w:rPr>
      </w:pPr>
      <w:r w:rsidRPr="00CD146E">
        <w:rPr>
          <w:rFonts w:asciiTheme="minorHAnsi" w:hAnsiTheme="minorHAnsi"/>
        </w:rPr>
        <w:t>The dashboard lists a real case and shows queue, reviewed and exposure counters, in line with the three counters in the Sprint 1 prototype. Severity is not shown in the queue, the Case ID uses a long system format, and Manager placeholder content appears on the page (UX-11, UX-13, UX-15).</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0"/>
        <w:gridCol w:w="4160"/>
      </w:tblGrid>
      <w:tr w:rsidR="00CD146E" w:rsidRPr="00CD146E" w14:paraId="4AC8B3B7" w14:textId="77777777" w:rsidTr="009141D4">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3D375D1D" w14:textId="77777777" w:rsidR="00CD146E" w:rsidRPr="00CD146E" w:rsidRDefault="00CD146E" w:rsidP="009141D4">
            <w:pPr>
              <w:rPr>
                <w:rFonts w:asciiTheme="minorHAnsi" w:hAnsiTheme="minorHAnsi"/>
              </w:rPr>
            </w:pPr>
            <w:r w:rsidRPr="00CD146E">
              <w:rPr>
                <w:rFonts w:asciiTheme="minorHAnsi" w:hAnsiTheme="minorHAnsi"/>
                <w:noProof/>
              </w:rPr>
              <w:drawing>
                <wp:inline distT="0" distB="0" distL="0" distR="0" wp14:anchorId="1C762125" wp14:editId="7AE24DAC">
                  <wp:extent cx="2667000" cy="3648075"/>
                  <wp:effectExtent l="0" t="0" r="0" b="0"/>
                  <wp:docPr id="2137785052" name="Picture 2137785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667000" cy="3648075"/>
                          </a:xfrm>
                          <a:prstGeom prst="rect">
                            <a:avLst/>
                          </a:prstGeom>
                        </pic:spPr>
                      </pic:pic>
                    </a:graphicData>
                  </a:graphic>
                </wp:inline>
              </w:drawing>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0FFC0591" w14:textId="77777777" w:rsidR="00CD146E" w:rsidRPr="00CD146E" w:rsidRDefault="00CD146E" w:rsidP="009141D4">
            <w:pPr>
              <w:spacing w:after="90"/>
              <w:rPr>
                <w:rFonts w:asciiTheme="minorHAnsi" w:hAnsiTheme="minorHAnsi"/>
              </w:rPr>
            </w:pPr>
            <w:r w:rsidRPr="00CD146E">
              <w:rPr>
                <w:rFonts w:asciiTheme="minorHAnsi" w:hAnsiTheme="minorHAnsi"/>
                <w:b/>
                <w:bCs/>
                <w:sz w:val="19"/>
                <w:szCs w:val="19"/>
              </w:rPr>
              <w:t>E7 — Auditor Dashboard (first case in queue)</w:t>
            </w:r>
          </w:p>
          <w:p w14:paraId="526E51F5" w14:textId="77777777" w:rsidR="00CD146E" w:rsidRPr="00CD146E" w:rsidRDefault="00CD146E" w:rsidP="009141D4">
            <w:pPr>
              <w:spacing w:after="70"/>
              <w:rPr>
                <w:rFonts w:asciiTheme="minorHAnsi" w:hAnsiTheme="minorHAnsi"/>
              </w:rPr>
            </w:pPr>
            <w:r w:rsidRPr="00CD146E">
              <w:rPr>
                <w:rFonts w:asciiTheme="minorHAnsi" w:hAnsiTheme="minorHAnsi"/>
                <w:b/>
                <w:bCs/>
                <w:color w:val="D62424"/>
                <w:sz w:val="18"/>
                <w:szCs w:val="18"/>
              </w:rPr>
              <w:t xml:space="preserve">1  </w:t>
            </w:r>
            <w:r w:rsidRPr="00CD146E">
              <w:rPr>
                <w:rFonts w:asciiTheme="minorHAnsi" w:hAnsiTheme="minorHAnsi"/>
                <w:sz w:val="18"/>
                <w:szCs w:val="18"/>
              </w:rPr>
              <w:t>Case Review and Analysis tabs are present; their content has not been shared (UX-14).</w:t>
            </w:r>
          </w:p>
          <w:p w14:paraId="6D4B0C60" w14:textId="77777777" w:rsidR="00CD146E" w:rsidRPr="00CD146E" w:rsidRDefault="00CD146E" w:rsidP="009141D4">
            <w:pPr>
              <w:spacing w:after="70"/>
              <w:rPr>
                <w:rFonts w:asciiTheme="minorHAnsi" w:hAnsiTheme="minorHAnsi"/>
              </w:rPr>
            </w:pPr>
            <w:r w:rsidRPr="00CD146E">
              <w:rPr>
                <w:rFonts w:asciiTheme="minorHAnsi" w:hAnsiTheme="minorHAnsi"/>
                <w:b/>
                <w:bCs/>
                <w:color w:val="D62424"/>
                <w:sz w:val="18"/>
                <w:szCs w:val="18"/>
              </w:rPr>
              <w:t xml:space="preserve">2  </w:t>
            </w:r>
            <w:r w:rsidRPr="00CD146E">
              <w:rPr>
                <w:rFonts w:asciiTheme="minorHAnsi" w:hAnsiTheme="minorHAnsi"/>
                <w:sz w:val="18"/>
                <w:szCs w:val="18"/>
              </w:rPr>
              <w:t>Exposure is shown with its unit (min), in line with BA feedback; update behaviour not evidenced.</w:t>
            </w:r>
          </w:p>
          <w:p w14:paraId="7326C00C" w14:textId="77777777" w:rsidR="00CD146E" w:rsidRPr="00CD146E" w:rsidRDefault="00CD146E" w:rsidP="009141D4">
            <w:pPr>
              <w:spacing w:after="70"/>
              <w:rPr>
                <w:rFonts w:asciiTheme="minorHAnsi" w:hAnsiTheme="minorHAnsi"/>
              </w:rPr>
            </w:pPr>
            <w:r w:rsidRPr="00CD146E">
              <w:rPr>
                <w:rFonts w:asciiTheme="minorHAnsi" w:hAnsiTheme="minorHAnsi"/>
                <w:b/>
                <w:bCs/>
                <w:color w:val="D62424"/>
                <w:sz w:val="18"/>
                <w:szCs w:val="18"/>
              </w:rPr>
              <w:t xml:space="preserve">3  </w:t>
            </w:r>
            <w:r w:rsidRPr="00CD146E">
              <w:rPr>
                <w:rFonts w:asciiTheme="minorHAnsi" w:hAnsiTheme="minorHAnsi"/>
                <w:sz w:val="18"/>
                <w:szCs w:val="18"/>
              </w:rPr>
              <w:t>“Violent content exposure” — specific category not in the approved requirements (UX-17).</w:t>
            </w:r>
          </w:p>
          <w:p w14:paraId="30A29242" w14:textId="77777777" w:rsidR="00CD146E" w:rsidRPr="00CD146E" w:rsidRDefault="00CD146E" w:rsidP="009141D4">
            <w:pPr>
              <w:spacing w:after="70"/>
              <w:rPr>
                <w:rFonts w:asciiTheme="minorHAnsi" w:hAnsiTheme="minorHAnsi"/>
              </w:rPr>
            </w:pPr>
            <w:r w:rsidRPr="00CD146E">
              <w:rPr>
                <w:rFonts w:asciiTheme="minorHAnsi" w:hAnsiTheme="minorHAnsi"/>
                <w:b/>
                <w:bCs/>
                <w:color w:val="D62424"/>
                <w:sz w:val="18"/>
                <w:szCs w:val="18"/>
              </w:rPr>
              <w:t xml:space="preserve">4  </w:t>
            </w:r>
            <w:r w:rsidRPr="00CD146E">
              <w:rPr>
                <w:rFonts w:asciiTheme="minorHAnsi" w:hAnsiTheme="minorHAnsi"/>
                <w:sz w:val="18"/>
                <w:szCs w:val="18"/>
              </w:rPr>
              <w:t>Queue columns are Case ID, Content, Type and Status — no Severity indicator (UX-13).</w:t>
            </w:r>
          </w:p>
          <w:p w14:paraId="67D1B83A" w14:textId="77777777" w:rsidR="00CD146E" w:rsidRPr="00CD146E" w:rsidRDefault="00CD146E" w:rsidP="009141D4">
            <w:pPr>
              <w:spacing w:after="70"/>
              <w:rPr>
                <w:rFonts w:asciiTheme="minorHAnsi" w:hAnsiTheme="minorHAnsi"/>
              </w:rPr>
            </w:pPr>
            <w:r w:rsidRPr="00CD146E">
              <w:rPr>
                <w:rFonts w:asciiTheme="minorHAnsi" w:hAnsiTheme="minorHAnsi"/>
                <w:b/>
                <w:bCs/>
                <w:color w:val="D62424"/>
                <w:sz w:val="18"/>
                <w:szCs w:val="18"/>
              </w:rPr>
              <w:t xml:space="preserve">5  </w:t>
            </w:r>
            <w:r w:rsidRPr="00CD146E">
              <w:rPr>
                <w:rFonts w:asciiTheme="minorHAnsi" w:hAnsiTheme="minorHAnsi"/>
                <w:sz w:val="18"/>
                <w:szCs w:val="18"/>
              </w:rPr>
              <w:t>First case observed in the queue; the Case ID is a long system identifier (UX-11).</w:t>
            </w:r>
          </w:p>
          <w:p w14:paraId="7395897F" w14:textId="77777777" w:rsidR="00CD146E" w:rsidRPr="00CD146E" w:rsidRDefault="00CD146E" w:rsidP="009141D4">
            <w:pPr>
              <w:spacing w:after="70"/>
              <w:rPr>
                <w:rFonts w:asciiTheme="minorHAnsi" w:hAnsiTheme="minorHAnsi"/>
              </w:rPr>
            </w:pPr>
            <w:r w:rsidRPr="00CD146E">
              <w:rPr>
                <w:rFonts w:asciiTheme="minorHAnsi" w:hAnsiTheme="minorHAnsi"/>
                <w:b/>
                <w:bCs/>
                <w:color w:val="D62424"/>
                <w:sz w:val="18"/>
                <w:szCs w:val="18"/>
              </w:rPr>
              <w:t xml:space="preserve">6  </w:t>
            </w:r>
            <w:r w:rsidRPr="00CD146E">
              <w:rPr>
                <w:rFonts w:asciiTheme="minorHAnsi" w:hAnsiTheme="minorHAnsi"/>
                <w:sz w:val="18"/>
                <w:szCs w:val="18"/>
              </w:rPr>
              <w:t>Manager Overview placeholder on the Auditor page: text-dash heading and “Done” (UX-15).</w:t>
            </w:r>
          </w:p>
        </w:tc>
      </w:tr>
    </w:tbl>
    <w:p w14:paraId="10A34096" w14:textId="77777777" w:rsidR="00CD146E" w:rsidRPr="00CD146E" w:rsidRDefault="00CD146E" w:rsidP="00CD146E">
      <w:pPr>
        <w:spacing w:after="160"/>
        <w:rPr>
          <w:rFonts w:asciiTheme="minorHAnsi" w:hAnsiTheme="minorHAnsi"/>
        </w:rPr>
      </w:pPr>
    </w:p>
    <w:p w14:paraId="61F16A72" w14:textId="77777777" w:rsidR="00CD146E" w:rsidRPr="00CD146E" w:rsidRDefault="00CD146E" w:rsidP="00CD146E">
      <w:pPr>
        <w:pStyle w:val="Heading2"/>
        <w:spacing w:before="200" w:after="90"/>
        <w:rPr>
          <w:rFonts w:asciiTheme="minorHAnsi" w:hAnsiTheme="minorHAnsi"/>
        </w:rPr>
      </w:pPr>
      <w:r w:rsidRPr="00CD146E">
        <w:rPr>
          <w:rFonts w:asciiTheme="minorHAnsi" w:hAnsiTheme="minorHAnsi"/>
        </w:rPr>
        <w:lastRenderedPageBreak/>
        <w:t>4.4 Manager Dashboard</w:t>
      </w:r>
    </w:p>
    <w:p w14:paraId="058D7AD9" w14:textId="77777777" w:rsidR="00CD146E" w:rsidRPr="00CD146E" w:rsidRDefault="00CD146E" w:rsidP="00CD146E">
      <w:pPr>
        <w:keepNext/>
        <w:spacing w:after="120"/>
        <w:rPr>
          <w:rFonts w:asciiTheme="minorHAnsi" w:hAnsiTheme="minorHAnsi"/>
        </w:rPr>
      </w:pPr>
      <w:r w:rsidRPr="00CD146E">
        <w:rPr>
          <w:rFonts w:asciiTheme="minorHAnsi" w:hAnsiTheme="minorHAnsi"/>
        </w:rPr>
        <w:t>The Manager Dashboard currently consists of a page heading only (UX-19).</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0"/>
        <w:gridCol w:w="4160"/>
      </w:tblGrid>
      <w:tr w:rsidR="00CD146E" w:rsidRPr="00CD146E" w14:paraId="426A9AFF" w14:textId="77777777" w:rsidTr="009141D4">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1FAE8BBC" w14:textId="77777777" w:rsidR="00CD146E" w:rsidRPr="00CD146E" w:rsidRDefault="00CD146E" w:rsidP="009141D4">
            <w:pPr>
              <w:rPr>
                <w:rFonts w:asciiTheme="minorHAnsi" w:hAnsiTheme="minorHAnsi"/>
              </w:rPr>
            </w:pPr>
            <w:r w:rsidRPr="00CD146E">
              <w:rPr>
                <w:rFonts w:asciiTheme="minorHAnsi" w:hAnsiTheme="minorHAnsi"/>
                <w:noProof/>
              </w:rPr>
              <w:drawing>
                <wp:inline distT="0" distB="0" distL="0" distR="0" wp14:anchorId="56CAB964" wp14:editId="3A371F8C">
                  <wp:extent cx="3000375" cy="1352550"/>
                  <wp:effectExtent l="0" t="0" r="0" b="0"/>
                  <wp:docPr id="1385029438" name="Picture 1385029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00375" cy="1352550"/>
                          </a:xfrm>
                          <a:prstGeom prst="rect">
                            <a:avLst/>
                          </a:prstGeom>
                        </pic:spPr>
                      </pic:pic>
                    </a:graphicData>
                  </a:graphic>
                </wp:inline>
              </w:drawing>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063367EB" w14:textId="77777777" w:rsidR="00CD146E" w:rsidRPr="00CD146E" w:rsidRDefault="00CD146E" w:rsidP="009141D4">
            <w:pPr>
              <w:spacing w:after="90"/>
              <w:rPr>
                <w:rFonts w:asciiTheme="minorHAnsi" w:hAnsiTheme="minorHAnsi"/>
              </w:rPr>
            </w:pPr>
            <w:r w:rsidRPr="00CD146E">
              <w:rPr>
                <w:rFonts w:asciiTheme="minorHAnsi" w:hAnsiTheme="minorHAnsi"/>
                <w:b/>
                <w:bCs/>
                <w:sz w:val="19"/>
                <w:szCs w:val="19"/>
              </w:rPr>
              <w:t>E8 — Manager Dashboard</w:t>
            </w:r>
          </w:p>
          <w:p w14:paraId="7D2653D2" w14:textId="77777777" w:rsidR="00CD146E" w:rsidRPr="00CD146E" w:rsidRDefault="00CD146E" w:rsidP="009141D4">
            <w:pPr>
              <w:spacing w:after="70"/>
              <w:rPr>
                <w:rFonts w:asciiTheme="minorHAnsi" w:hAnsiTheme="minorHAnsi"/>
              </w:rPr>
            </w:pPr>
            <w:r w:rsidRPr="00CD146E">
              <w:rPr>
                <w:rFonts w:asciiTheme="minorHAnsi" w:hAnsiTheme="minorHAnsi"/>
                <w:b/>
                <w:bCs/>
                <w:color w:val="D62424"/>
                <w:sz w:val="18"/>
                <w:szCs w:val="18"/>
              </w:rPr>
              <w:t xml:space="preserve">1  </w:t>
            </w:r>
            <w:r w:rsidRPr="00CD146E">
              <w:rPr>
                <w:rFonts w:asciiTheme="minorHAnsi" w:hAnsiTheme="minorHAnsi"/>
                <w:sz w:val="18"/>
                <w:szCs w:val="18"/>
              </w:rPr>
              <w:t>Page heading only; no content implemented (UX-19).</w:t>
            </w:r>
          </w:p>
        </w:tc>
      </w:tr>
    </w:tbl>
    <w:p w14:paraId="0EC8FE48" w14:textId="77777777" w:rsidR="00CD146E" w:rsidRPr="00CD146E" w:rsidRDefault="00CD146E" w:rsidP="00CD146E">
      <w:pPr>
        <w:spacing w:after="160"/>
        <w:rPr>
          <w:rFonts w:asciiTheme="minorHAnsi" w:hAnsiTheme="minorHAnsi"/>
        </w:rPr>
      </w:pPr>
    </w:p>
    <w:p w14:paraId="4FCFDB3C" w14:textId="77777777" w:rsidR="00CD146E" w:rsidRPr="00CD146E" w:rsidRDefault="00CD146E" w:rsidP="00CD146E">
      <w:pPr>
        <w:pStyle w:val="Heading2"/>
        <w:spacing w:before="200" w:after="90"/>
        <w:rPr>
          <w:rFonts w:asciiTheme="minorHAnsi" w:hAnsiTheme="minorHAnsi"/>
        </w:rPr>
      </w:pPr>
      <w:r w:rsidRPr="00CD146E">
        <w:rPr>
          <w:rFonts w:asciiTheme="minorHAnsi" w:hAnsiTheme="minorHAnsi"/>
        </w:rPr>
        <w:t>4.5 Specified Behaviour Awaiting Evidence</w:t>
      </w:r>
    </w:p>
    <w:p w14:paraId="741A66C8" w14:textId="77777777" w:rsidR="00CD146E" w:rsidRPr="00CD146E" w:rsidRDefault="00CD146E" w:rsidP="00CD146E">
      <w:pPr>
        <w:keepNext/>
        <w:spacing w:after="120"/>
        <w:rPr>
          <w:rFonts w:asciiTheme="minorHAnsi" w:hAnsiTheme="minorHAnsi"/>
        </w:rPr>
      </w:pPr>
      <w:r w:rsidRPr="00CD146E">
        <w:rPr>
          <w:rFonts w:asciiTheme="minorHAnsi" w:hAnsiTheme="minorHAnsi"/>
        </w:rPr>
        <w:t>The behaviours below are defined in the approved Auditor/Manager specification. They could not be verified because the Case Review and Analysis screens have not been shared, and they form the verification list for the next build (UX-14).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1700"/>
        <w:gridCol w:w="960"/>
      </w:tblGrid>
      <w:tr w:rsidR="00CD146E" w:rsidRPr="00CD146E" w14:paraId="044F5D84" w14:textId="77777777" w:rsidTr="009141D4">
        <w:tblPrEx>
          <w:tblCellMar>
            <w:top w:w="0" w:type="dxa"/>
            <w:bottom w:w="0" w:type="dxa"/>
          </w:tblCellMar>
        </w:tblPrEx>
        <w:trPr>
          <w:tblHeader/>
        </w:trPr>
        <w:tc>
          <w:tcPr>
            <w:tcW w:w="6700" w:type="dxa"/>
            <w:shd w:val="clear" w:color="auto" w:fill="34495E"/>
            <w:tcMar>
              <w:top w:w="70" w:type="dxa"/>
              <w:left w:w="100" w:type="dxa"/>
              <w:bottom w:w="70" w:type="dxa"/>
              <w:right w:w="100" w:type="dxa"/>
            </w:tcMar>
            <w:vAlign w:val="center"/>
          </w:tcPr>
          <w:p w14:paraId="33E60CA1" w14:textId="77777777" w:rsidR="00CD146E" w:rsidRPr="00CD146E" w:rsidRDefault="00CD146E" w:rsidP="009141D4">
            <w:pPr>
              <w:rPr>
                <w:rFonts w:asciiTheme="minorHAnsi" w:hAnsiTheme="minorHAnsi"/>
              </w:rPr>
            </w:pPr>
            <w:r w:rsidRPr="00CD146E">
              <w:rPr>
                <w:rFonts w:asciiTheme="minorHAnsi" w:hAnsiTheme="minorHAnsi"/>
                <w:b/>
                <w:bCs/>
                <w:color w:val="FFFFFF"/>
                <w:sz w:val="17"/>
                <w:szCs w:val="17"/>
              </w:rPr>
              <w:t>Specified behaviour to verify</w:t>
            </w:r>
          </w:p>
        </w:tc>
        <w:tc>
          <w:tcPr>
            <w:tcW w:w="1700" w:type="dxa"/>
            <w:shd w:val="clear" w:color="auto" w:fill="34495E"/>
            <w:tcMar>
              <w:top w:w="70" w:type="dxa"/>
              <w:left w:w="100" w:type="dxa"/>
              <w:bottom w:w="70" w:type="dxa"/>
              <w:right w:w="100" w:type="dxa"/>
            </w:tcMar>
            <w:vAlign w:val="center"/>
          </w:tcPr>
          <w:p w14:paraId="1B7F4DA3" w14:textId="77777777" w:rsidR="00CD146E" w:rsidRPr="00CD146E" w:rsidRDefault="00CD146E" w:rsidP="009141D4">
            <w:pPr>
              <w:rPr>
                <w:rFonts w:asciiTheme="minorHAnsi" w:hAnsiTheme="minorHAnsi"/>
              </w:rPr>
            </w:pPr>
            <w:r w:rsidRPr="00CD146E">
              <w:rPr>
                <w:rFonts w:asciiTheme="minorHAnsi" w:hAnsiTheme="minorHAnsi"/>
                <w:b/>
                <w:bCs/>
                <w:color w:val="FFFFFF"/>
                <w:sz w:val="17"/>
                <w:szCs w:val="17"/>
              </w:rPr>
              <w:t>Status</w:t>
            </w:r>
          </w:p>
        </w:tc>
        <w:tc>
          <w:tcPr>
            <w:tcW w:w="960" w:type="dxa"/>
            <w:shd w:val="clear" w:color="auto" w:fill="34495E"/>
            <w:tcMar>
              <w:top w:w="70" w:type="dxa"/>
              <w:left w:w="100" w:type="dxa"/>
              <w:bottom w:w="70" w:type="dxa"/>
              <w:right w:w="100" w:type="dxa"/>
            </w:tcMar>
            <w:vAlign w:val="center"/>
          </w:tcPr>
          <w:p w14:paraId="7DD23530" w14:textId="77777777" w:rsidR="00CD146E" w:rsidRPr="00CD146E" w:rsidRDefault="00CD146E" w:rsidP="009141D4">
            <w:pPr>
              <w:rPr>
                <w:rFonts w:asciiTheme="minorHAnsi" w:hAnsiTheme="minorHAnsi"/>
              </w:rPr>
            </w:pPr>
            <w:r w:rsidRPr="00CD146E">
              <w:rPr>
                <w:rFonts w:asciiTheme="minorHAnsi" w:hAnsiTheme="minorHAnsi"/>
                <w:b/>
                <w:bCs/>
                <w:color w:val="FFFFFF"/>
                <w:sz w:val="17"/>
                <w:szCs w:val="17"/>
              </w:rPr>
              <w:t>Issue</w:t>
            </w:r>
          </w:p>
        </w:tc>
      </w:tr>
      <w:tr w:rsidR="00CD146E" w:rsidRPr="00CD146E" w14:paraId="22A6DE58" w14:textId="77777777" w:rsidTr="009141D4">
        <w:tblPrEx>
          <w:tblCellMar>
            <w:top w:w="0" w:type="dxa"/>
            <w:bottom w:w="0" w:type="dxa"/>
          </w:tblCellMar>
        </w:tblPrEx>
        <w:tc>
          <w:tcPr>
            <w:tcW w:w="9360" w:type="dxa"/>
            <w:gridSpan w:val="3"/>
            <w:shd w:val="clear" w:color="auto" w:fill="E8EDF1"/>
            <w:tcMar>
              <w:top w:w="70" w:type="dxa"/>
              <w:left w:w="100" w:type="dxa"/>
              <w:bottom w:w="70" w:type="dxa"/>
              <w:right w:w="100" w:type="dxa"/>
            </w:tcMar>
          </w:tcPr>
          <w:p w14:paraId="73C333CB" w14:textId="77777777" w:rsidR="00CD146E" w:rsidRPr="00CD146E" w:rsidRDefault="00CD146E" w:rsidP="009141D4">
            <w:pPr>
              <w:rPr>
                <w:rFonts w:asciiTheme="minorHAnsi" w:hAnsiTheme="minorHAnsi"/>
              </w:rPr>
            </w:pPr>
            <w:r w:rsidRPr="00CD146E">
              <w:rPr>
                <w:rFonts w:asciiTheme="minorHAnsi" w:hAnsiTheme="minorHAnsi"/>
                <w:b/>
                <w:bCs/>
                <w:color w:val="34495E"/>
                <w:sz w:val="17"/>
                <w:szCs w:val="17"/>
              </w:rPr>
              <w:t>AI-result presentation</w:t>
            </w:r>
          </w:p>
        </w:tc>
      </w:tr>
      <w:tr w:rsidR="00CD146E" w:rsidRPr="00CD146E" w14:paraId="1779119D" w14:textId="77777777" w:rsidTr="009141D4">
        <w:tblPrEx>
          <w:tblCellMar>
            <w:top w:w="0" w:type="dxa"/>
            <w:bottom w:w="0" w:type="dxa"/>
          </w:tblCellMar>
        </w:tblPrEx>
        <w:trPr>
          <w:cantSplit/>
        </w:trPr>
        <w:tc>
          <w:tcPr>
            <w:tcW w:w="6700" w:type="dxa"/>
            <w:tcMar>
              <w:top w:w="70" w:type="dxa"/>
              <w:left w:w="100" w:type="dxa"/>
              <w:bottom w:w="70" w:type="dxa"/>
              <w:right w:w="100" w:type="dxa"/>
            </w:tcMar>
          </w:tcPr>
          <w:p w14:paraId="76ACA983" w14:textId="77777777" w:rsidR="00CD146E" w:rsidRPr="00CD146E" w:rsidRDefault="00CD146E" w:rsidP="009141D4">
            <w:pPr>
              <w:rPr>
                <w:rFonts w:asciiTheme="minorHAnsi" w:hAnsiTheme="minorHAnsi"/>
              </w:rPr>
            </w:pPr>
            <w:r w:rsidRPr="00CD146E">
              <w:rPr>
                <w:rFonts w:asciiTheme="minorHAnsi" w:hAnsiTheme="minorHAnsi"/>
                <w:sz w:val="17"/>
                <w:szCs w:val="17"/>
              </w:rPr>
              <w:t>Severity shown as a coloured pill at the top right of the AI panel, with a text label (never colour alone)</w:t>
            </w:r>
          </w:p>
        </w:tc>
        <w:tc>
          <w:tcPr>
            <w:tcW w:w="1700" w:type="dxa"/>
            <w:tcMar>
              <w:top w:w="70" w:type="dxa"/>
              <w:left w:w="100" w:type="dxa"/>
              <w:bottom w:w="70" w:type="dxa"/>
              <w:right w:w="100" w:type="dxa"/>
            </w:tcMar>
          </w:tcPr>
          <w:p w14:paraId="58EFF4BC" w14:textId="77777777" w:rsidR="00CD146E" w:rsidRPr="00CD146E" w:rsidRDefault="00CD146E" w:rsidP="009141D4">
            <w:pPr>
              <w:rPr>
                <w:rFonts w:asciiTheme="minorHAnsi" w:hAnsiTheme="minorHAnsi"/>
              </w:rPr>
            </w:pPr>
            <w:r w:rsidRPr="00CD146E">
              <w:rPr>
                <w:rFonts w:asciiTheme="minorHAnsi" w:hAnsiTheme="minorHAnsi"/>
                <w:color w:val="555555"/>
                <w:sz w:val="17"/>
                <w:szCs w:val="17"/>
              </w:rPr>
              <w:t>Not yet evidenced</w:t>
            </w:r>
          </w:p>
        </w:tc>
        <w:tc>
          <w:tcPr>
            <w:tcW w:w="960" w:type="dxa"/>
            <w:tcMar>
              <w:top w:w="70" w:type="dxa"/>
              <w:left w:w="100" w:type="dxa"/>
              <w:bottom w:w="70" w:type="dxa"/>
              <w:right w:w="100" w:type="dxa"/>
            </w:tcMar>
          </w:tcPr>
          <w:p w14:paraId="088CAA97" w14:textId="77777777" w:rsidR="00CD146E" w:rsidRPr="00CD146E" w:rsidRDefault="00CD146E" w:rsidP="009141D4">
            <w:pPr>
              <w:rPr>
                <w:rFonts w:asciiTheme="minorHAnsi" w:hAnsiTheme="minorHAnsi"/>
              </w:rPr>
            </w:pPr>
            <w:r w:rsidRPr="00CD146E">
              <w:rPr>
                <w:rFonts w:asciiTheme="minorHAnsi" w:hAnsiTheme="minorHAnsi"/>
                <w:sz w:val="17"/>
                <w:szCs w:val="17"/>
              </w:rPr>
              <w:t>UX-14</w:t>
            </w:r>
          </w:p>
        </w:tc>
      </w:tr>
      <w:tr w:rsidR="00CD146E" w:rsidRPr="00CD146E" w14:paraId="4DB6BCD8" w14:textId="77777777" w:rsidTr="009141D4">
        <w:tblPrEx>
          <w:tblCellMar>
            <w:top w:w="0" w:type="dxa"/>
            <w:bottom w:w="0" w:type="dxa"/>
          </w:tblCellMar>
        </w:tblPrEx>
        <w:trPr>
          <w:cantSplit/>
        </w:trPr>
        <w:tc>
          <w:tcPr>
            <w:tcW w:w="6700" w:type="dxa"/>
            <w:tcMar>
              <w:top w:w="70" w:type="dxa"/>
              <w:left w:w="100" w:type="dxa"/>
              <w:bottom w:w="70" w:type="dxa"/>
              <w:right w:w="100" w:type="dxa"/>
            </w:tcMar>
          </w:tcPr>
          <w:p w14:paraId="1AA574B3" w14:textId="77777777" w:rsidR="00CD146E" w:rsidRPr="00CD146E" w:rsidRDefault="00CD146E" w:rsidP="009141D4">
            <w:pPr>
              <w:rPr>
                <w:rFonts w:asciiTheme="minorHAnsi" w:hAnsiTheme="minorHAnsi"/>
              </w:rPr>
            </w:pPr>
            <w:r w:rsidRPr="00CD146E">
              <w:rPr>
                <w:rFonts w:asciiTheme="minorHAnsi" w:hAnsiTheme="minorHAnsi"/>
                <w:sz w:val="17"/>
                <w:szCs w:val="17"/>
              </w:rPr>
              <w:t>Summary shown directly below the panel header, read-only</w:t>
            </w:r>
          </w:p>
        </w:tc>
        <w:tc>
          <w:tcPr>
            <w:tcW w:w="1700" w:type="dxa"/>
            <w:tcMar>
              <w:top w:w="70" w:type="dxa"/>
              <w:left w:w="100" w:type="dxa"/>
              <w:bottom w:w="70" w:type="dxa"/>
              <w:right w:w="100" w:type="dxa"/>
            </w:tcMar>
          </w:tcPr>
          <w:p w14:paraId="587AC780" w14:textId="77777777" w:rsidR="00CD146E" w:rsidRPr="00CD146E" w:rsidRDefault="00CD146E" w:rsidP="009141D4">
            <w:pPr>
              <w:rPr>
                <w:rFonts w:asciiTheme="minorHAnsi" w:hAnsiTheme="minorHAnsi"/>
              </w:rPr>
            </w:pPr>
            <w:r w:rsidRPr="00CD146E">
              <w:rPr>
                <w:rFonts w:asciiTheme="minorHAnsi" w:hAnsiTheme="minorHAnsi"/>
                <w:color w:val="555555"/>
                <w:sz w:val="17"/>
                <w:szCs w:val="17"/>
              </w:rPr>
              <w:t>Not yet evidenced</w:t>
            </w:r>
          </w:p>
        </w:tc>
        <w:tc>
          <w:tcPr>
            <w:tcW w:w="960" w:type="dxa"/>
            <w:tcMar>
              <w:top w:w="70" w:type="dxa"/>
              <w:left w:w="100" w:type="dxa"/>
              <w:bottom w:w="70" w:type="dxa"/>
              <w:right w:w="100" w:type="dxa"/>
            </w:tcMar>
          </w:tcPr>
          <w:p w14:paraId="7944567C" w14:textId="77777777" w:rsidR="00CD146E" w:rsidRPr="00CD146E" w:rsidRDefault="00CD146E" w:rsidP="009141D4">
            <w:pPr>
              <w:rPr>
                <w:rFonts w:asciiTheme="minorHAnsi" w:hAnsiTheme="minorHAnsi"/>
              </w:rPr>
            </w:pPr>
            <w:r w:rsidRPr="00CD146E">
              <w:rPr>
                <w:rFonts w:asciiTheme="minorHAnsi" w:hAnsiTheme="minorHAnsi"/>
                <w:sz w:val="17"/>
                <w:szCs w:val="17"/>
              </w:rPr>
              <w:t>UX-14</w:t>
            </w:r>
          </w:p>
        </w:tc>
      </w:tr>
      <w:tr w:rsidR="00CD146E" w:rsidRPr="00CD146E" w14:paraId="6BB9FA9E" w14:textId="77777777" w:rsidTr="009141D4">
        <w:tblPrEx>
          <w:tblCellMar>
            <w:top w:w="0" w:type="dxa"/>
            <w:bottom w:w="0" w:type="dxa"/>
          </w:tblCellMar>
        </w:tblPrEx>
        <w:trPr>
          <w:cantSplit/>
        </w:trPr>
        <w:tc>
          <w:tcPr>
            <w:tcW w:w="6700" w:type="dxa"/>
            <w:tcMar>
              <w:top w:w="70" w:type="dxa"/>
              <w:left w:w="100" w:type="dxa"/>
              <w:bottom w:w="70" w:type="dxa"/>
              <w:right w:w="100" w:type="dxa"/>
            </w:tcMar>
          </w:tcPr>
          <w:p w14:paraId="76779696" w14:textId="77777777" w:rsidR="00CD146E" w:rsidRPr="00CD146E" w:rsidRDefault="00CD146E" w:rsidP="009141D4">
            <w:pPr>
              <w:rPr>
                <w:rFonts w:asciiTheme="minorHAnsi" w:hAnsiTheme="minorHAnsi"/>
              </w:rPr>
            </w:pPr>
            <w:r w:rsidRPr="00CD146E">
              <w:rPr>
                <w:rFonts w:asciiTheme="minorHAnsi" w:hAnsiTheme="minorHAnsi"/>
                <w:sz w:val="17"/>
                <w:szCs w:val="17"/>
              </w:rPr>
              <w:t>Incident timestamps shown as clickable chips below the summary</w:t>
            </w:r>
          </w:p>
        </w:tc>
        <w:tc>
          <w:tcPr>
            <w:tcW w:w="1700" w:type="dxa"/>
            <w:tcMar>
              <w:top w:w="70" w:type="dxa"/>
              <w:left w:w="100" w:type="dxa"/>
              <w:bottom w:w="70" w:type="dxa"/>
              <w:right w:w="100" w:type="dxa"/>
            </w:tcMar>
          </w:tcPr>
          <w:p w14:paraId="64D8FCD0" w14:textId="77777777" w:rsidR="00CD146E" w:rsidRPr="00CD146E" w:rsidRDefault="00CD146E" w:rsidP="009141D4">
            <w:pPr>
              <w:rPr>
                <w:rFonts w:asciiTheme="minorHAnsi" w:hAnsiTheme="minorHAnsi"/>
              </w:rPr>
            </w:pPr>
            <w:r w:rsidRPr="00CD146E">
              <w:rPr>
                <w:rFonts w:asciiTheme="minorHAnsi" w:hAnsiTheme="minorHAnsi"/>
                <w:color w:val="555555"/>
                <w:sz w:val="17"/>
                <w:szCs w:val="17"/>
              </w:rPr>
              <w:t>Not yet evidenced</w:t>
            </w:r>
          </w:p>
        </w:tc>
        <w:tc>
          <w:tcPr>
            <w:tcW w:w="960" w:type="dxa"/>
            <w:tcMar>
              <w:top w:w="70" w:type="dxa"/>
              <w:left w:w="100" w:type="dxa"/>
              <w:bottom w:w="70" w:type="dxa"/>
              <w:right w:w="100" w:type="dxa"/>
            </w:tcMar>
          </w:tcPr>
          <w:p w14:paraId="7367AF38" w14:textId="77777777" w:rsidR="00CD146E" w:rsidRPr="00CD146E" w:rsidRDefault="00CD146E" w:rsidP="009141D4">
            <w:pPr>
              <w:rPr>
                <w:rFonts w:asciiTheme="minorHAnsi" w:hAnsiTheme="minorHAnsi"/>
              </w:rPr>
            </w:pPr>
            <w:r w:rsidRPr="00CD146E">
              <w:rPr>
                <w:rFonts w:asciiTheme="minorHAnsi" w:hAnsiTheme="minorHAnsi"/>
                <w:sz w:val="17"/>
                <w:szCs w:val="17"/>
              </w:rPr>
              <w:t>UX-14</w:t>
            </w:r>
          </w:p>
        </w:tc>
      </w:tr>
      <w:tr w:rsidR="00CD146E" w:rsidRPr="00CD146E" w14:paraId="3B49A404" w14:textId="77777777" w:rsidTr="009141D4">
        <w:tblPrEx>
          <w:tblCellMar>
            <w:top w:w="0" w:type="dxa"/>
            <w:bottom w:w="0" w:type="dxa"/>
          </w:tblCellMar>
        </w:tblPrEx>
        <w:trPr>
          <w:cantSplit/>
        </w:trPr>
        <w:tc>
          <w:tcPr>
            <w:tcW w:w="6700" w:type="dxa"/>
            <w:tcMar>
              <w:top w:w="70" w:type="dxa"/>
              <w:left w:w="100" w:type="dxa"/>
              <w:bottom w:w="70" w:type="dxa"/>
              <w:right w:w="100" w:type="dxa"/>
            </w:tcMar>
          </w:tcPr>
          <w:p w14:paraId="58D0623A" w14:textId="77777777" w:rsidR="00CD146E" w:rsidRPr="00CD146E" w:rsidRDefault="00CD146E" w:rsidP="009141D4">
            <w:pPr>
              <w:rPr>
                <w:rFonts w:asciiTheme="minorHAnsi" w:hAnsiTheme="minorHAnsi"/>
              </w:rPr>
            </w:pPr>
            <w:r w:rsidRPr="00CD146E">
              <w:rPr>
                <w:rFonts w:asciiTheme="minorHAnsi" w:hAnsiTheme="minorHAnsi"/>
                <w:sz w:val="17"/>
                <w:szCs w:val="17"/>
              </w:rPr>
              <w:t>Transcript shown as a placeholder labelled “(direction only)”</w:t>
            </w:r>
          </w:p>
        </w:tc>
        <w:tc>
          <w:tcPr>
            <w:tcW w:w="1700" w:type="dxa"/>
            <w:tcMar>
              <w:top w:w="70" w:type="dxa"/>
              <w:left w:w="100" w:type="dxa"/>
              <w:bottom w:w="70" w:type="dxa"/>
              <w:right w:w="100" w:type="dxa"/>
            </w:tcMar>
          </w:tcPr>
          <w:p w14:paraId="4D553B63" w14:textId="77777777" w:rsidR="00CD146E" w:rsidRPr="00CD146E" w:rsidRDefault="00CD146E" w:rsidP="009141D4">
            <w:pPr>
              <w:rPr>
                <w:rFonts w:asciiTheme="minorHAnsi" w:hAnsiTheme="minorHAnsi"/>
              </w:rPr>
            </w:pPr>
            <w:r w:rsidRPr="00CD146E">
              <w:rPr>
                <w:rFonts w:asciiTheme="minorHAnsi" w:hAnsiTheme="minorHAnsi"/>
                <w:color w:val="555555"/>
                <w:sz w:val="17"/>
                <w:szCs w:val="17"/>
              </w:rPr>
              <w:t>Not yet evidenced</w:t>
            </w:r>
          </w:p>
        </w:tc>
        <w:tc>
          <w:tcPr>
            <w:tcW w:w="960" w:type="dxa"/>
            <w:tcMar>
              <w:top w:w="70" w:type="dxa"/>
              <w:left w:w="100" w:type="dxa"/>
              <w:bottom w:w="70" w:type="dxa"/>
              <w:right w:w="100" w:type="dxa"/>
            </w:tcMar>
          </w:tcPr>
          <w:p w14:paraId="59D42984" w14:textId="77777777" w:rsidR="00CD146E" w:rsidRPr="00CD146E" w:rsidRDefault="00CD146E" w:rsidP="009141D4">
            <w:pPr>
              <w:rPr>
                <w:rFonts w:asciiTheme="minorHAnsi" w:hAnsiTheme="minorHAnsi"/>
              </w:rPr>
            </w:pPr>
            <w:r w:rsidRPr="00CD146E">
              <w:rPr>
                <w:rFonts w:asciiTheme="minorHAnsi" w:hAnsiTheme="minorHAnsi"/>
                <w:sz w:val="17"/>
                <w:szCs w:val="17"/>
              </w:rPr>
              <w:t>UX-14</w:t>
            </w:r>
          </w:p>
        </w:tc>
      </w:tr>
      <w:tr w:rsidR="00CD146E" w:rsidRPr="00CD146E" w14:paraId="32CD929F" w14:textId="77777777" w:rsidTr="009141D4">
        <w:tblPrEx>
          <w:tblCellMar>
            <w:top w:w="0" w:type="dxa"/>
            <w:bottom w:w="0" w:type="dxa"/>
          </w:tblCellMar>
        </w:tblPrEx>
        <w:tc>
          <w:tcPr>
            <w:tcW w:w="9360" w:type="dxa"/>
            <w:gridSpan w:val="3"/>
            <w:shd w:val="clear" w:color="auto" w:fill="E8EDF1"/>
            <w:tcMar>
              <w:top w:w="70" w:type="dxa"/>
              <w:left w:w="100" w:type="dxa"/>
              <w:bottom w:w="70" w:type="dxa"/>
              <w:right w:w="100" w:type="dxa"/>
            </w:tcMar>
          </w:tcPr>
          <w:p w14:paraId="1325F8FC" w14:textId="77777777" w:rsidR="00CD146E" w:rsidRPr="00CD146E" w:rsidRDefault="00CD146E" w:rsidP="009141D4">
            <w:pPr>
              <w:rPr>
                <w:rFonts w:asciiTheme="minorHAnsi" w:hAnsiTheme="minorHAnsi"/>
              </w:rPr>
            </w:pPr>
            <w:r w:rsidRPr="00CD146E">
              <w:rPr>
                <w:rFonts w:asciiTheme="minorHAnsi" w:hAnsiTheme="minorHAnsi"/>
                <w:b/>
                <w:bCs/>
                <w:color w:val="34495E"/>
                <w:sz w:val="17"/>
                <w:szCs w:val="17"/>
              </w:rPr>
              <w:t>Controlled media exposure</w:t>
            </w:r>
          </w:p>
        </w:tc>
      </w:tr>
      <w:tr w:rsidR="00CD146E" w:rsidRPr="00CD146E" w14:paraId="0099DE50" w14:textId="77777777" w:rsidTr="009141D4">
        <w:tblPrEx>
          <w:tblCellMar>
            <w:top w:w="0" w:type="dxa"/>
            <w:bottom w:w="0" w:type="dxa"/>
          </w:tblCellMar>
        </w:tblPrEx>
        <w:trPr>
          <w:cantSplit/>
        </w:trPr>
        <w:tc>
          <w:tcPr>
            <w:tcW w:w="6700" w:type="dxa"/>
            <w:tcMar>
              <w:top w:w="70" w:type="dxa"/>
              <w:left w:w="100" w:type="dxa"/>
              <w:bottom w:w="70" w:type="dxa"/>
              <w:right w:w="100" w:type="dxa"/>
            </w:tcMar>
          </w:tcPr>
          <w:p w14:paraId="137EA4A6" w14:textId="77777777" w:rsidR="00CD146E" w:rsidRPr="00CD146E" w:rsidRDefault="00CD146E" w:rsidP="009141D4">
            <w:pPr>
              <w:rPr>
                <w:rFonts w:asciiTheme="minorHAnsi" w:hAnsiTheme="minorHAnsi"/>
              </w:rPr>
            </w:pPr>
            <w:r w:rsidRPr="00CD146E">
              <w:rPr>
                <w:rFonts w:asciiTheme="minorHAnsi" w:hAnsiTheme="minorHAnsi"/>
                <w:sz w:val="17"/>
                <w:szCs w:val="17"/>
              </w:rPr>
              <w:t>Content warning shown before any raw media</w:t>
            </w:r>
          </w:p>
        </w:tc>
        <w:tc>
          <w:tcPr>
            <w:tcW w:w="1700" w:type="dxa"/>
            <w:tcMar>
              <w:top w:w="70" w:type="dxa"/>
              <w:left w:w="100" w:type="dxa"/>
              <w:bottom w:w="70" w:type="dxa"/>
              <w:right w:w="100" w:type="dxa"/>
            </w:tcMar>
          </w:tcPr>
          <w:p w14:paraId="7C7F2155" w14:textId="77777777" w:rsidR="00CD146E" w:rsidRPr="00CD146E" w:rsidRDefault="00CD146E" w:rsidP="009141D4">
            <w:pPr>
              <w:rPr>
                <w:rFonts w:asciiTheme="minorHAnsi" w:hAnsiTheme="minorHAnsi"/>
              </w:rPr>
            </w:pPr>
            <w:r w:rsidRPr="00CD146E">
              <w:rPr>
                <w:rFonts w:asciiTheme="minorHAnsi" w:hAnsiTheme="minorHAnsi"/>
                <w:color w:val="555555"/>
                <w:sz w:val="17"/>
                <w:szCs w:val="17"/>
              </w:rPr>
              <w:t>Not yet evidenced</w:t>
            </w:r>
          </w:p>
        </w:tc>
        <w:tc>
          <w:tcPr>
            <w:tcW w:w="960" w:type="dxa"/>
            <w:tcMar>
              <w:top w:w="70" w:type="dxa"/>
              <w:left w:w="100" w:type="dxa"/>
              <w:bottom w:w="70" w:type="dxa"/>
              <w:right w:w="100" w:type="dxa"/>
            </w:tcMar>
          </w:tcPr>
          <w:p w14:paraId="342EC073" w14:textId="77777777" w:rsidR="00CD146E" w:rsidRPr="00CD146E" w:rsidRDefault="00CD146E" w:rsidP="009141D4">
            <w:pPr>
              <w:rPr>
                <w:rFonts w:asciiTheme="minorHAnsi" w:hAnsiTheme="minorHAnsi"/>
              </w:rPr>
            </w:pPr>
            <w:r w:rsidRPr="00CD146E">
              <w:rPr>
                <w:rFonts w:asciiTheme="minorHAnsi" w:hAnsiTheme="minorHAnsi"/>
                <w:sz w:val="17"/>
                <w:szCs w:val="17"/>
              </w:rPr>
              <w:t>UX-14</w:t>
            </w:r>
          </w:p>
        </w:tc>
      </w:tr>
      <w:tr w:rsidR="00CD146E" w:rsidRPr="00CD146E" w14:paraId="583919AE" w14:textId="77777777" w:rsidTr="009141D4">
        <w:tblPrEx>
          <w:tblCellMar>
            <w:top w:w="0" w:type="dxa"/>
            <w:bottom w:w="0" w:type="dxa"/>
          </w:tblCellMar>
        </w:tblPrEx>
        <w:trPr>
          <w:cantSplit/>
        </w:trPr>
        <w:tc>
          <w:tcPr>
            <w:tcW w:w="6700" w:type="dxa"/>
            <w:tcMar>
              <w:top w:w="70" w:type="dxa"/>
              <w:left w:w="100" w:type="dxa"/>
              <w:bottom w:w="70" w:type="dxa"/>
              <w:right w:w="100" w:type="dxa"/>
            </w:tcMar>
          </w:tcPr>
          <w:p w14:paraId="29F25112" w14:textId="77777777" w:rsidR="00CD146E" w:rsidRPr="00CD146E" w:rsidRDefault="00CD146E" w:rsidP="009141D4">
            <w:pPr>
              <w:rPr>
                <w:rFonts w:asciiTheme="minorHAnsi" w:hAnsiTheme="minorHAnsi"/>
              </w:rPr>
            </w:pPr>
            <w:r w:rsidRPr="00CD146E">
              <w:rPr>
                <w:rFonts w:asciiTheme="minorHAnsi" w:hAnsiTheme="minorHAnsi"/>
                <w:sz w:val="17"/>
                <w:szCs w:val="17"/>
              </w:rPr>
              <w:t>Media locked by default, with no frame rendered</w:t>
            </w:r>
          </w:p>
        </w:tc>
        <w:tc>
          <w:tcPr>
            <w:tcW w:w="1700" w:type="dxa"/>
            <w:tcMar>
              <w:top w:w="70" w:type="dxa"/>
              <w:left w:w="100" w:type="dxa"/>
              <w:bottom w:w="70" w:type="dxa"/>
              <w:right w:w="100" w:type="dxa"/>
            </w:tcMar>
          </w:tcPr>
          <w:p w14:paraId="501CE73F" w14:textId="77777777" w:rsidR="00CD146E" w:rsidRPr="00CD146E" w:rsidRDefault="00CD146E" w:rsidP="009141D4">
            <w:pPr>
              <w:rPr>
                <w:rFonts w:asciiTheme="minorHAnsi" w:hAnsiTheme="minorHAnsi"/>
              </w:rPr>
            </w:pPr>
            <w:r w:rsidRPr="00CD146E">
              <w:rPr>
                <w:rFonts w:asciiTheme="minorHAnsi" w:hAnsiTheme="minorHAnsi"/>
                <w:color w:val="555555"/>
                <w:sz w:val="17"/>
                <w:szCs w:val="17"/>
              </w:rPr>
              <w:t>Not yet evidenced</w:t>
            </w:r>
          </w:p>
        </w:tc>
        <w:tc>
          <w:tcPr>
            <w:tcW w:w="960" w:type="dxa"/>
            <w:tcMar>
              <w:top w:w="70" w:type="dxa"/>
              <w:left w:w="100" w:type="dxa"/>
              <w:bottom w:w="70" w:type="dxa"/>
              <w:right w:w="100" w:type="dxa"/>
            </w:tcMar>
          </w:tcPr>
          <w:p w14:paraId="7FE03AB4" w14:textId="77777777" w:rsidR="00CD146E" w:rsidRPr="00CD146E" w:rsidRDefault="00CD146E" w:rsidP="009141D4">
            <w:pPr>
              <w:rPr>
                <w:rFonts w:asciiTheme="minorHAnsi" w:hAnsiTheme="minorHAnsi"/>
              </w:rPr>
            </w:pPr>
            <w:r w:rsidRPr="00CD146E">
              <w:rPr>
                <w:rFonts w:asciiTheme="minorHAnsi" w:hAnsiTheme="minorHAnsi"/>
                <w:sz w:val="17"/>
                <w:szCs w:val="17"/>
              </w:rPr>
              <w:t>UX-14</w:t>
            </w:r>
          </w:p>
        </w:tc>
      </w:tr>
      <w:tr w:rsidR="00CD146E" w:rsidRPr="00CD146E" w14:paraId="7AFB675D" w14:textId="77777777" w:rsidTr="009141D4">
        <w:tblPrEx>
          <w:tblCellMar>
            <w:top w:w="0" w:type="dxa"/>
            <w:bottom w:w="0" w:type="dxa"/>
          </w:tblCellMar>
        </w:tblPrEx>
        <w:trPr>
          <w:cantSplit/>
        </w:trPr>
        <w:tc>
          <w:tcPr>
            <w:tcW w:w="6700" w:type="dxa"/>
            <w:tcMar>
              <w:top w:w="70" w:type="dxa"/>
              <w:left w:w="100" w:type="dxa"/>
              <w:bottom w:w="70" w:type="dxa"/>
              <w:right w:w="100" w:type="dxa"/>
            </w:tcMar>
          </w:tcPr>
          <w:p w14:paraId="219AFFA8" w14:textId="77777777" w:rsidR="00CD146E" w:rsidRPr="00CD146E" w:rsidRDefault="00CD146E" w:rsidP="009141D4">
            <w:pPr>
              <w:rPr>
                <w:rFonts w:asciiTheme="minorHAnsi" w:hAnsiTheme="minorHAnsi"/>
              </w:rPr>
            </w:pPr>
            <w:r w:rsidRPr="00CD146E">
              <w:rPr>
                <w:rFonts w:asciiTheme="minorHAnsi" w:hAnsiTheme="minorHAnsi"/>
                <w:sz w:val="17"/>
                <w:szCs w:val="17"/>
              </w:rPr>
              <w:t>Selecting a timestamp chip reveals only that segment</w:t>
            </w:r>
          </w:p>
        </w:tc>
        <w:tc>
          <w:tcPr>
            <w:tcW w:w="1700" w:type="dxa"/>
            <w:tcMar>
              <w:top w:w="70" w:type="dxa"/>
              <w:left w:w="100" w:type="dxa"/>
              <w:bottom w:w="70" w:type="dxa"/>
              <w:right w:w="100" w:type="dxa"/>
            </w:tcMar>
          </w:tcPr>
          <w:p w14:paraId="524E8288" w14:textId="77777777" w:rsidR="00CD146E" w:rsidRPr="00CD146E" w:rsidRDefault="00CD146E" w:rsidP="009141D4">
            <w:pPr>
              <w:rPr>
                <w:rFonts w:asciiTheme="minorHAnsi" w:hAnsiTheme="minorHAnsi"/>
              </w:rPr>
            </w:pPr>
            <w:r w:rsidRPr="00CD146E">
              <w:rPr>
                <w:rFonts w:asciiTheme="minorHAnsi" w:hAnsiTheme="minorHAnsi"/>
                <w:color w:val="555555"/>
                <w:sz w:val="17"/>
                <w:szCs w:val="17"/>
              </w:rPr>
              <w:t>Not yet evidenced</w:t>
            </w:r>
          </w:p>
        </w:tc>
        <w:tc>
          <w:tcPr>
            <w:tcW w:w="960" w:type="dxa"/>
            <w:tcMar>
              <w:top w:w="70" w:type="dxa"/>
              <w:left w:w="100" w:type="dxa"/>
              <w:bottom w:w="70" w:type="dxa"/>
              <w:right w:w="100" w:type="dxa"/>
            </w:tcMar>
          </w:tcPr>
          <w:p w14:paraId="28F28595" w14:textId="77777777" w:rsidR="00CD146E" w:rsidRPr="00CD146E" w:rsidRDefault="00CD146E" w:rsidP="009141D4">
            <w:pPr>
              <w:rPr>
                <w:rFonts w:asciiTheme="minorHAnsi" w:hAnsiTheme="minorHAnsi"/>
              </w:rPr>
            </w:pPr>
            <w:r w:rsidRPr="00CD146E">
              <w:rPr>
                <w:rFonts w:asciiTheme="minorHAnsi" w:hAnsiTheme="minorHAnsi"/>
                <w:sz w:val="17"/>
                <w:szCs w:val="17"/>
              </w:rPr>
              <w:t>UX-14</w:t>
            </w:r>
          </w:p>
        </w:tc>
      </w:tr>
      <w:tr w:rsidR="00CD146E" w:rsidRPr="00CD146E" w14:paraId="191A27D4" w14:textId="77777777" w:rsidTr="009141D4">
        <w:tblPrEx>
          <w:tblCellMar>
            <w:top w:w="0" w:type="dxa"/>
            <w:bottom w:w="0" w:type="dxa"/>
          </w:tblCellMar>
        </w:tblPrEx>
        <w:trPr>
          <w:cantSplit/>
        </w:trPr>
        <w:tc>
          <w:tcPr>
            <w:tcW w:w="6700" w:type="dxa"/>
            <w:tcMar>
              <w:top w:w="70" w:type="dxa"/>
              <w:left w:w="100" w:type="dxa"/>
              <w:bottom w:w="70" w:type="dxa"/>
              <w:right w:w="100" w:type="dxa"/>
            </w:tcMar>
          </w:tcPr>
          <w:p w14:paraId="19B94A82" w14:textId="77777777" w:rsidR="00CD146E" w:rsidRPr="00CD146E" w:rsidRDefault="00CD146E" w:rsidP="009141D4">
            <w:pPr>
              <w:rPr>
                <w:rFonts w:asciiTheme="minorHAnsi" w:hAnsiTheme="minorHAnsi"/>
              </w:rPr>
            </w:pPr>
            <w:r w:rsidRPr="00CD146E">
              <w:rPr>
                <w:rFonts w:asciiTheme="minorHAnsi" w:hAnsiTheme="minorHAnsi"/>
                <w:sz w:val="17"/>
                <w:szCs w:val="17"/>
              </w:rPr>
              <w:t>“Segments revealed” count displayed and fed to exposure tracking</w:t>
            </w:r>
          </w:p>
        </w:tc>
        <w:tc>
          <w:tcPr>
            <w:tcW w:w="1700" w:type="dxa"/>
            <w:tcMar>
              <w:top w:w="70" w:type="dxa"/>
              <w:left w:w="100" w:type="dxa"/>
              <w:bottom w:w="70" w:type="dxa"/>
              <w:right w:w="100" w:type="dxa"/>
            </w:tcMar>
          </w:tcPr>
          <w:p w14:paraId="746C0A1B" w14:textId="77777777" w:rsidR="00CD146E" w:rsidRPr="00CD146E" w:rsidRDefault="00CD146E" w:rsidP="009141D4">
            <w:pPr>
              <w:rPr>
                <w:rFonts w:asciiTheme="minorHAnsi" w:hAnsiTheme="minorHAnsi"/>
              </w:rPr>
            </w:pPr>
            <w:r w:rsidRPr="00CD146E">
              <w:rPr>
                <w:rFonts w:asciiTheme="minorHAnsi" w:hAnsiTheme="minorHAnsi"/>
                <w:color w:val="555555"/>
                <w:sz w:val="17"/>
                <w:szCs w:val="17"/>
              </w:rPr>
              <w:t>Not yet evidenced</w:t>
            </w:r>
          </w:p>
        </w:tc>
        <w:tc>
          <w:tcPr>
            <w:tcW w:w="960" w:type="dxa"/>
            <w:tcMar>
              <w:top w:w="70" w:type="dxa"/>
              <w:left w:w="100" w:type="dxa"/>
              <w:bottom w:w="70" w:type="dxa"/>
              <w:right w:w="100" w:type="dxa"/>
            </w:tcMar>
          </w:tcPr>
          <w:p w14:paraId="6FCCA671" w14:textId="77777777" w:rsidR="00CD146E" w:rsidRPr="00CD146E" w:rsidRDefault="00CD146E" w:rsidP="009141D4">
            <w:pPr>
              <w:rPr>
                <w:rFonts w:asciiTheme="minorHAnsi" w:hAnsiTheme="minorHAnsi"/>
              </w:rPr>
            </w:pPr>
            <w:r w:rsidRPr="00CD146E">
              <w:rPr>
                <w:rFonts w:asciiTheme="minorHAnsi" w:hAnsiTheme="minorHAnsi"/>
                <w:sz w:val="17"/>
                <w:szCs w:val="17"/>
              </w:rPr>
              <w:t>UX-14</w:t>
            </w:r>
          </w:p>
        </w:tc>
      </w:tr>
      <w:tr w:rsidR="00CD146E" w:rsidRPr="00CD146E" w14:paraId="307F350D" w14:textId="77777777" w:rsidTr="009141D4">
        <w:tblPrEx>
          <w:tblCellMar>
            <w:top w:w="0" w:type="dxa"/>
            <w:bottom w:w="0" w:type="dxa"/>
          </w:tblCellMar>
        </w:tblPrEx>
        <w:tc>
          <w:tcPr>
            <w:tcW w:w="9360" w:type="dxa"/>
            <w:gridSpan w:val="3"/>
            <w:shd w:val="clear" w:color="auto" w:fill="E8EDF1"/>
            <w:tcMar>
              <w:top w:w="70" w:type="dxa"/>
              <w:left w:w="100" w:type="dxa"/>
              <w:bottom w:w="70" w:type="dxa"/>
              <w:right w:w="100" w:type="dxa"/>
            </w:tcMar>
          </w:tcPr>
          <w:p w14:paraId="1B769D5A" w14:textId="77777777" w:rsidR="00CD146E" w:rsidRPr="00CD146E" w:rsidRDefault="00CD146E" w:rsidP="009141D4">
            <w:pPr>
              <w:rPr>
                <w:rFonts w:asciiTheme="minorHAnsi" w:hAnsiTheme="minorHAnsi"/>
              </w:rPr>
            </w:pPr>
            <w:r w:rsidRPr="00CD146E">
              <w:rPr>
                <w:rFonts w:asciiTheme="minorHAnsi" w:hAnsiTheme="minorHAnsi"/>
                <w:b/>
                <w:bCs/>
                <w:color w:val="34495E"/>
                <w:sz w:val="17"/>
                <w:szCs w:val="17"/>
              </w:rPr>
              <w:t>Human final decision</w:t>
            </w:r>
          </w:p>
        </w:tc>
      </w:tr>
      <w:tr w:rsidR="00CD146E" w:rsidRPr="00CD146E" w14:paraId="57246A53" w14:textId="77777777" w:rsidTr="009141D4">
        <w:tblPrEx>
          <w:tblCellMar>
            <w:top w:w="0" w:type="dxa"/>
            <w:bottom w:w="0" w:type="dxa"/>
          </w:tblCellMar>
        </w:tblPrEx>
        <w:trPr>
          <w:cantSplit/>
        </w:trPr>
        <w:tc>
          <w:tcPr>
            <w:tcW w:w="6700" w:type="dxa"/>
            <w:tcMar>
              <w:top w:w="70" w:type="dxa"/>
              <w:left w:w="100" w:type="dxa"/>
              <w:bottom w:w="70" w:type="dxa"/>
              <w:right w:w="100" w:type="dxa"/>
            </w:tcMar>
          </w:tcPr>
          <w:p w14:paraId="1B2305C6" w14:textId="77777777" w:rsidR="00CD146E" w:rsidRPr="00CD146E" w:rsidRDefault="00CD146E" w:rsidP="009141D4">
            <w:pPr>
              <w:rPr>
                <w:rFonts w:asciiTheme="minorHAnsi" w:hAnsiTheme="minorHAnsi"/>
              </w:rPr>
            </w:pPr>
            <w:r w:rsidRPr="00CD146E">
              <w:rPr>
                <w:rFonts w:asciiTheme="minorHAnsi" w:hAnsiTheme="minorHAnsi"/>
                <w:sz w:val="17"/>
                <w:szCs w:val="17"/>
              </w:rPr>
              <w:t>Approve and Reject grouped; Decline separated by a visible divider</w:t>
            </w:r>
          </w:p>
        </w:tc>
        <w:tc>
          <w:tcPr>
            <w:tcW w:w="1700" w:type="dxa"/>
            <w:tcMar>
              <w:top w:w="70" w:type="dxa"/>
              <w:left w:w="100" w:type="dxa"/>
              <w:bottom w:w="70" w:type="dxa"/>
              <w:right w:w="100" w:type="dxa"/>
            </w:tcMar>
          </w:tcPr>
          <w:p w14:paraId="29A12C70" w14:textId="77777777" w:rsidR="00CD146E" w:rsidRPr="00CD146E" w:rsidRDefault="00CD146E" w:rsidP="009141D4">
            <w:pPr>
              <w:rPr>
                <w:rFonts w:asciiTheme="minorHAnsi" w:hAnsiTheme="minorHAnsi"/>
              </w:rPr>
            </w:pPr>
            <w:r w:rsidRPr="00CD146E">
              <w:rPr>
                <w:rFonts w:asciiTheme="minorHAnsi" w:hAnsiTheme="minorHAnsi"/>
                <w:color w:val="555555"/>
                <w:sz w:val="17"/>
                <w:szCs w:val="17"/>
              </w:rPr>
              <w:t>Not yet evidenced</w:t>
            </w:r>
          </w:p>
        </w:tc>
        <w:tc>
          <w:tcPr>
            <w:tcW w:w="960" w:type="dxa"/>
            <w:tcMar>
              <w:top w:w="70" w:type="dxa"/>
              <w:left w:w="100" w:type="dxa"/>
              <w:bottom w:w="70" w:type="dxa"/>
              <w:right w:w="100" w:type="dxa"/>
            </w:tcMar>
          </w:tcPr>
          <w:p w14:paraId="27327E4F" w14:textId="77777777" w:rsidR="00CD146E" w:rsidRPr="00CD146E" w:rsidRDefault="00CD146E" w:rsidP="009141D4">
            <w:pPr>
              <w:rPr>
                <w:rFonts w:asciiTheme="minorHAnsi" w:hAnsiTheme="minorHAnsi"/>
              </w:rPr>
            </w:pPr>
            <w:r w:rsidRPr="00CD146E">
              <w:rPr>
                <w:rFonts w:asciiTheme="minorHAnsi" w:hAnsiTheme="minorHAnsi"/>
                <w:sz w:val="17"/>
                <w:szCs w:val="17"/>
              </w:rPr>
              <w:t>UX-14</w:t>
            </w:r>
          </w:p>
        </w:tc>
      </w:tr>
      <w:tr w:rsidR="00CD146E" w:rsidRPr="00CD146E" w14:paraId="3EA17A37" w14:textId="77777777" w:rsidTr="009141D4">
        <w:tblPrEx>
          <w:tblCellMar>
            <w:top w:w="0" w:type="dxa"/>
            <w:bottom w:w="0" w:type="dxa"/>
          </w:tblCellMar>
        </w:tblPrEx>
        <w:trPr>
          <w:cantSplit/>
        </w:trPr>
        <w:tc>
          <w:tcPr>
            <w:tcW w:w="6700" w:type="dxa"/>
            <w:tcMar>
              <w:top w:w="70" w:type="dxa"/>
              <w:left w:w="100" w:type="dxa"/>
              <w:bottom w:w="70" w:type="dxa"/>
              <w:right w:w="100" w:type="dxa"/>
            </w:tcMar>
          </w:tcPr>
          <w:p w14:paraId="2B0FD2E3" w14:textId="77777777" w:rsidR="00CD146E" w:rsidRPr="00CD146E" w:rsidRDefault="00CD146E" w:rsidP="009141D4">
            <w:pPr>
              <w:rPr>
                <w:rFonts w:asciiTheme="minorHAnsi" w:hAnsiTheme="minorHAnsi"/>
              </w:rPr>
            </w:pPr>
            <w:r w:rsidRPr="00CD146E">
              <w:rPr>
                <w:rFonts w:asciiTheme="minorHAnsi" w:hAnsiTheme="minorHAnsi"/>
                <w:sz w:val="17"/>
                <w:szCs w:val="17"/>
              </w:rPr>
              <w:t>“Draft — pending client approval” marker shown above the decision row (OD-03)</w:t>
            </w:r>
          </w:p>
        </w:tc>
        <w:tc>
          <w:tcPr>
            <w:tcW w:w="1700" w:type="dxa"/>
            <w:tcMar>
              <w:top w:w="70" w:type="dxa"/>
              <w:left w:w="100" w:type="dxa"/>
              <w:bottom w:w="70" w:type="dxa"/>
              <w:right w:w="100" w:type="dxa"/>
            </w:tcMar>
          </w:tcPr>
          <w:p w14:paraId="191A150D" w14:textId="77777777" w:rsidR="00CD146E" w:rsidRPr="00CD146E" w:rsidRDefault="00CD146E" w:rsidP="009141D4">
            <w:pPr>
              <w:rPr>
                <w:rFonts w:asciiTheme="minorHAnsi" w:hAnsiTheme="minorHAnsi"/>
              </w:rPr>
            </w:pPr>
            <w:r w:rsidRPr="00CD146E">
              <w:rPr>
                <w:rFonts w:asciiTheme="minorHAnsi" w:hAnsiTheme="minorHAnsi"/>
                <w:color w:val="555555"/>
                <w:sz w:val="17"/>
                <w:szCs w:val="17"/>
              </w:rPr>
              <w:t>Not yet evidenced</w:t>
            </w:r>
          </w:p>
        </w:tc>
        <w:tc>
          <w:tcPr>
            <w:tcW w:w="960" w:type="dxa"/>
            <w:tcMar>
              <w:top w:w="70" w:type="dxa"/>
              <w:left w:w="100" w:type="dxa"/>
              <w:bottom w:w="70" w:type="dxa"/>
              <w:right w:w="100" w:type="dxa"/>
            </w:tcMar>
          </w:tcPr>
          <w:p w14:paraId="18A64B3F" w14:textId="77777777" w:rsidR="00CD146E" w:rsidRPr="00CD146E" w:rsidRDefault="00CD146E" w:rsidP="009141D4">
            <w:pPr>
              <w:rPr>
                <w:rFonts w:asciiTheme="minorHAnsi" w:hAnsiTheme="minorHAnsi"/>
              </w:rPr>
            </w:pPr>
            <w:r w:rsidRPr="00CD146E">
              <w:rPr>
                <w:rFonts w:asciiTheme="minorHAnsi" w:hAnsiTheme="minorHAnsi"/>
                <w:sz w:val="17"/>
                <w:szCs w:val="17"/>
              </w:rPr>
              <w:t>UX-14</w:t>
            </w:r>
          </w:p>
        </w:tc>
      </w:tr>
      <w:tr w:rsidR="00CD146E" w:rsidRPr="00CD146E" w14:paraId="68D1703D" w14:textId="77777777" w:rsidTr="009141D4">
        <w:tblPrEx>
          <w:tblCellMar>
            <w:top w:w="0" w:type="dxa"/>
            <w:bottom w:w="0" w:type="dxa"/>
          </w:tblCellMar>
        </w:tblPrEx>
        <w:trPr>
          <w:cantSplit/>
        </w:trPr>
        <w:tc>
          <w:tcPr>
            <w:tcW w:w="6700" w:type="dxa"/>
            <w:tcMar>
              <w:top w:w="70" w:type="dxa"/>
              <w:left w:w="100" w:type="dxa"/>
              <w:bottom w:w="70" w:type="dxa"/>
              <w:right w:w="100" w:type="dxa"/>
            </w:tcMar>
          </w:tcPr>
          <w:p w14:paraId="53DA7103" w14:textId="77777777" w:rsidR="00CD146E" w:rsidRPr="00CD146E" w:rsidRDefault="00CD146E" w:rsidP="009141D4">
            <w:pPr>
              <w:rPr>
                <w:rFonts w:asciiTheme="minorHAnsi" w:hAnsiTheme="minorHAnsi"/>
              </w:rPr>
            </w:pPr>
            <w:r w:rsidRPr="00CD146E">
              <w:rPr>
                <w:rFonts w:asciiTheme="minorHAnsi" w:hAnsiTheme="minorHAnsi"/>
                <w:sz w:val="17"/>
                <w:szCs w:val="17"/>
              </w:rPr>
              <w:t>Decline shows an on-screen confirmation and creates an entry in the Manager view</w:t>
            </w:r>
          </w:p>
        </w:tc>
        <w:tc>
          <w:tcPr>
            <w:tcW w:w="1700" w:type="dxa"/>
            <w:tcMar>
              <w:top w:w="70" w:type="dxa"/>
              <w:left w:w="100" w:type="dxa"/>
              <w:bottom w:w="70" w:type="dxa"/>
              <w:right w:w="100" w:type="dxa"/>
            </w:tcMar>
          </w:tcPr>
          <w:p w14:paraId="7E2E628B" w14:textId="77777777" w:rsidR="00CD146E" w:rsidRPr="00CD146E" w:rsidRDefault="00CD146E" w:rsidP="009141D4">
            <w:pPr>
              <w:rPr>
                <w:rFonts w:asciiTheme="minorHAnsi" w:hAnsiTheme="minorHAnsi"/>
              </w:rPr>
            </w:pPr>
            <w:r w:rsidRPr="00CD146E">
              <w:rPr>
                <w:rFonts w:asciiTheme="minorHAnsi" w:hAnsiTheme="minorHAnsi"/>
                <w:color w:val="555555"/>
                <w:sz w:val="17"/>
                <w:szCs w:val="17"/>
              </w:rPr>
              <w:t>Not yet evidenced</w:t>
            </w:r>
          </w:p>
        </w:tc>
        <w:tc>
          <w:tcPr>
            <w:tcW w:w="960" w:type="dxa"/>
            <w:tcMar>
              <w:top w:w="70" w:type="dxa"/>
              <w:left w:w="100" w:type="dxa"/>
              <w:bottom w:w="70" w:type="dxa"/>
              <w:right w:w="100" w:type="dxa"/>
            </w:tcMar>
          </w:tcPr>
          <w:p w14:paraId="54876242" w14:textId="77777777" w:rsidR="00CD146E" w:rsidRPr="00CD146E" w:rsidRDefault="00CD146E" w:rsidP="009141D4">
            <w:pPr>
              <w:rPr>
                <w:rFonts w:asciiTheme="minorHAnsi" w:hAnsiTheme="minorHAnsi"/>
              </w:rPr>
            </w:pPr>
            <w:r w:rsidRPr="00CD146E">
              <w:rPr>
                <w:rFonts w:asciiTheme="minorHAnsi" w:hAnsiTheme="minorHAnsi"/>
                <w:sz w:val="17"/>
                <w:szCs w:val="17"/>
              </w:rPr>
              <w:t>UX-14</w:t>
            </w:r>
          </w:p>
        </w:tc>
      </w:tr>
    </w:tbl>
    <w:p w14:paraId="45CBD470" w14:textId="77777777" w:rsidR="00CD146E" w:rsidRPr="00CD146E" w:rsidRDefault="00CD146E" w:rsidP="00CD146E">
      <w:pPr>
        <w:pStyle w:val="Heading1"/>
        <w:spacing w:before="300" w:after="130"/>
        <w:rPr>
          <w:rFonts w:asciiTheme="minorHAnsi" w:hAnsiTheme="minorHAnsi"/>
        </w:rPr>
      </w:pPr>
      <w:r w:rsidRPr="00CD146E">
        <w:rPr>
          <w:rFonts w:asciiTheme="minorHAnsi" w:hAnsiTheme="minorHAnsi"/>
        </w:rPr>
        <w:t>5. Wellbeing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260"/>
        <w:gridCol w:w="1000"/>
        <w:gridCol w:w="2200"/>
      </w:tblGrid>
      <w:tr w:rsidR="00CD146E" w:rsidRPr="00CD146E" w14:paraId="67A01E02" w14:textId="77777777" w:rsidTr="009141D4">
        <w:tblPrEx>
          <w:tblCellMar>
            <w:top w:w="0" w:type="dxa"/>
            <w:bottom w:w="0" w:type="dxa"/>
          </w:tblCellMar>
        </w:tblPrEx>
        <w:trPr>
          <w:tblHeader/>
        </w:trPr>
        <w:tc>
          <w:tcPr>
            <w:tcW w:w="2900" w:type="dxa"/>
            <w:shd w:val="clear" w:color="auto" w:fill="34495E"/>
            <w:tcMar>
              <w:top w:w="70" w:type="dxa"/>
              <w:left w:w="100" w:type="dxa"/>
              <w:bottom w:w="70" w:type="dxa"/>
              <w:right w:w="100" w:type="dxa"/>
            </w:tcMar>
            <w:vAlign w:val="center"/>
          </w:tcPr>
          <w:p w14:paraId="37A1A554" w14:textId="77777777" w:rsidR="00CD146E" w:rsidRPr="00CD146E" w:rsidRDefault="00CD146E" w:rsidP="009141D4">
            <w:pPr>
              <w:rPr>
                <w:rFonts w:asciiTheme="minorHAnsi" w:hAnsiTheme="minorHAnsi"/>
              </w:rPr>
            </w:pPr>
            <w:r w:rsidRPr="00CD146E">
              <w:rPr>
                <w:rFonts w:asciiTheme="minorHAnsi" w:hAnsiTheme="minorHAnsi"/>
                <w:b/>
                <w:bCs/>
                <w:color w:val="FFFFFF"/>
                <w:sz w:val="17"/>
                <w:szCs w:val="17"/>
              </w:rPr>
              <w:t>Wellbeing item</w:t>
            </w:r>
          </w:p>
        </w:tc>
        <w:tc>
          <w:tcPr>
            <w:tcW w:w="3260" w:type="dxa"/>
            <w:shd w:val="clear" w:color="auto" w:fill="34495E"/>
            <w:tcMar>
              <w:top w:w="70" w:type="dxa"/>
              <w:left w:w="100" w:type="dxa"/>
              <w:bottom w:w="70" w:type="dxa"/>
              <w:right w:w="100" w:type="dxa"/>
            </w:tcMar>
            <w:vAlign w:val="center"/>
          </w:tcPr>
          <w:p w14:paraId="4F505CC9" w14:textId="77777777" w:rsidR="00CD146E" w:rsidRPr="00CD146E" w:rsidRDefault="00CD146E" w:rsidP="009141D4">
            <w:pPr>
              <w:rPr>
                <w:rFonts w:asciiTheme="minorHAnsi" w:hAnsiTheme="minorHAnsi"/>
              </w:rPr>
            </w:pPr>
            <w:r w:rsidRPr="00CD146E">
              <w:rPr>
                <w:rFonts w:asciiTheme="minorHAnsi" w:hAnsiTheme="minorHAnsi"/>
                <w:b/>
                <w:bCs/>
                <w:color w:val="FFFFFF"/>
                <w:sz w:val="17"/>
                <w:szCs w:val="17"/>
              </w:rPr>
              <w:t>Implementation status</w:t>
            </w:r>
          </w:p>
        </w:tc>
        <w:tc>
          <w:tcPr>
            <w:tcW w:w="1000" w:type="dxa"/>
            <w:shd w:val="clear" w:color="auto" w:fill="34495E"/>
            <w:tcMar>
              <w:top w:w="70" w:type="dxa"/>
              <w:left w:w="100" w:type="dxa"/>
              <w:bottom w:w="70" w:type="dxa"/>
              <w:right w:w="100" w:type="dxa"/>
            </w:tcMar>
            <w:vAlign w:val="center"/>
          </w:tcPr>
          <w:p w14:paraId="5904599E" w14:textId="77777777" w:rsidR="00CD146E" w:rsidRPr="00CD146E" w:rsidRDefault="00CD146E" w:rsidP="009141D4">
            <w:pPr>
              <w:rPr>
                <w:rFonts w:asciiTheme="minorHAnsi" w:hAnsiTheme="minorHAnsi"/>
              </w:rPr>
            </w:pPr>
            <w:r w:rsidRPr="00CD146E">
              <w:rPr>
                <w:rFonts w:asciiTheme="minorHAnsi" w:hAnsiTheme="minorHAnsi"/>
                <w:b/>
                <w:bCs/>
                <w:color w:val="FFFFFF"/>
                <w:sz w:val="17"/>
                <w:szCs w:val="17"/>
              </w:rPr>
              <w:t>Issue</w:t>
            </w:r>
          </w:p>
        </w:tc>
        <w:tc>
          <w:tcPr>
            <w:tcW w:w="2200" w:type="dxa"/>
            <w:shd w:val="clear" w:color="auto" w:fill="34495E"/>
            <w:tcMar>
              <w:top w:w="70" w:type="dxa"/>
              <w:left w:w="100" w:type="dxa"/>
              <w:bottom w:w="70" w:type="dxa"/>
              <w:right w:w="100" w:type="dxa"/>
            </w:tcMar>
            <w:vAlign w:val="center"/>
          </w:tcPr>
          <w:p w14:paraId="16EEF0FF" w14:textId="77777777" w:rsidR="00CD146E" w:rsidRPr="00CD146E" w:rsidRDefault="00CD146E" w:rsidP="009141D4">
            <w:pPr>
              <w:rPr>
                <w:rFonts w:asciiTheme="minorHAnsi" w:hAnsiTheme="minorHAnsi"/>
              </w:rPr>
            </w:pPr>
            <w:r w:rsidRPr="00CD146E">
              <w:rPr>
                <w:rFonts w:asciiTheme="minorHAnsi" w:hAnsiTheme="minorHAnsi"/>
                <w:b/>
                <w:bCs/>
                <w:color w:val="FFFFFF"/>
                <w:sz w:val="17"/>
                <w:szCs w:val="17"/>
              </w:rPr>
              <w:t>TBC parameter</w:t>
            </w:r>
          </w:p>
        </w:tc>
      </w:tr>
      <w:tr w:rsidR="00CD146E" w:rsidRPr="00CD146E" w14:paraId="313D0510" w14:textId="77777777" w:rsidTr="009141D4">
        <w:tblPrEx>
          <w:tblCellMar>
            <w:top w:w="0" w:type="dxa"/>
            <w:bottom w:w="0" w:type="dxa"/>
          </w:tblCellMar>
        </w:tblPrEx>
        <w:trPr>
          <w:cantSplit/>
        </w:trPr>
        <w:tc>
          <w:tcPr>
            <w:tcW w:w="2900" w:type="dxa"/>
            <w:tcMar>
              <w:top w:w="70" w:type="dxa"/>
              <w:left w:w="100" w:type="dxa"/>
              <w:bottom w:w="70" w:type="dxa"/>
              <w:right w:w="100" w:type="dxa"/>
            </w:tcMar>
          </w:tcPr>
          <w:p w14:paraId="04AC157C" w14:textId="77777777" w:rsidR="00CD146E" w:rsidRPr="00CD146E" w:rsidRDefault="00CD146E" w:rsidP="009141D4">
            <w:pPr>
              <w:rPr>
                <w:rFonts w:asciiTheme="minorHAnsi" w:hAnsiTheme="minorHAnsi"/>
              </w:rPr>
            </w:pPr>
            <w:r w:rsidRPr="00CD146E">
              <w:rPr>
                <w:rFonts w:asciiTheme="minorHAnsi" w:hAnsiTheme="minorHAnsi"/>
                <w:b/>
                <w:bCs/>
                <w:sz w:val="17"/>
                <w:szCs w:val="17"/>
              </w:rPr>
              <w:t>Content warning before raw media is shown</w:t>
            </w:r>
          </w:p>
        </w:tc>
        <w:tc>
          <w:tcPr>
            <w:tcW w:w="3260" w:type="dxa"/>
            <w:tcMar>
              <w:top w:w="70" w:type="dxa"/>
              <w:left w:w="100" w:type="dxa"/>
              <w:bottom w:w="70" w:type="dxa"/>
              <w:right w:w="100" w:type="dxa"/>
            </w:tcMar>
          </w:tcPr>
          <w:p w14:paraId="58C0F8F5" w14:textId="77777777" w:rsidR="00CD146E" w:rsidRPr="00CD146E" w:rsidRDefault="00CD146E" w:rsidP="009141D4">
            <w:pPr>
              <w:rPr>
                <w:rFonts w:asciiTheme="minorHAnsi" w:hAnsiTheme="minorHAnsi"/>
              </w:rPr>
            </w:pPr>
            <w:r w:rsidRPr="00CD146E">
              <w:rPr>
                <w:rFonts w:asciiTheme="minorHAnsi" w:hAnsiTheme="minorHAnsi"/>
                <w:sz w:val="17"/>
                <w:szCs w:val="17"/>
              </w:rPr>
              <w:t>Not yet evidenced — Case Preview not shared</w:t>
            </w:r>
          </w:p>
        </w:tc>
        <w:tc>
          <w:tcPr>
            <w:tcW w:w="1000" w:type="dxa"/>
            <w:tcMar>
              <w:top w:w="70" w:type="dxa"/>
              <w:left w:w="100" w:type="dxa"/>
              <w:bottom w:w="70" w:type="dxa"/>
              <w:right w:w="100" w:type="dxa"/>
            </w:tcMar>
          </w:tcPr>
          <w:p w14:paraId="7E1BB0B5" w14:textId="77777777" w:rsidR="00CD146E" w:rsidRPr="00CD146E" w:rsidRDefault="00CD146E" w:rsidP="009141D4">
            <w:pPr>
              <w:rPr>
                <w:rFonts w:asciiTheme="minorHAnsi" w:hAnsiTheme="minorHAnsi"/>
              </w:rPr>
            </w:pPr>
            <w:r w:rsidRPr="00CD146E">
              <w:rPr>
                <w:rFonts w:asciiTheme="minorHAnsi" w:hAnsiTheme="minorHAnsi"/>
                <w:sz w:val="17"/>
                <w:szCs w:val="17"/>
              </w:rPr>
              <w:t>UX-14</w:t>
            </w:r>
          </w:p>
        </w:tc>
        <w:tc>
          <w:tcPr>
            <w:tcW w:w="2200" w:type="dxa"/>
            <w:tcMar>
              <w:top w:w="70" w:type="dxa"/>
              <w:left w:w="100" w:type="dxa"/>
              <w:bottom w:w="70" w:type="dxa"/>
              <w:right w:w="100" w:type="dxa"/>
            </w:tcMar>
          </w:tcPr>
          <w:p w14:paraId="07570A91" w14:textId="77777777" w:rsidR="00CD146E" w:rsidRPr="00CD146E" w:rsidRDefault="00CD146E" w:rsidP="009141D4">
            <w:pPr>
              <w:rPr>
                <w:rFonts w:asciiTheme="minorHAnsi" w:hAnsiTheme="minorHAnsi"/>
              </w:rPr>
            </w:pPr>
            <w:r w:rsidRPr="00CD146E">
              <w:rPr>
                <w:rFonts w:asciiTheme="minorHAnsi" w:hAnsiTheme="minorHAnsi"/>
                <w:sz w:val="17"/>
                <w:szCs w:val="17"/>
              </w:rPr>
              <w:t>—</w:t>
            </w:r>
          </w:p>
        </w:tc>
      </w:tr>
      <w:tr w:rsidR="00CD146E" w:rsidRPr="00CD146E" w14:paraId="5123DEF5" w14:textId="77777777" w:rsidTr="009141D4">
        <w:tblPrEx>
          <w:tblCellMar>
            <w:top w:w="0" w:type="dxa"/>
            <w:bottom w:w="0" w:type="dxa"/>
          </w:tblCellMar>
        </w:tblPrEx>
        <w:trPr>
          <w:cantSplit/>
        </w:trPr>
        <w:tc>
          <w:tcPr>
            <w:tcW w:w="2900" w:type="dxa"/>
            <w:tcMar>
              <w:top w:w="70" w:type="dxa"/>
              <w:left w:w="100" w:type="dxa"/>
              <w:bottom w:w="70" w:type="dxa"/>
              <w:right w:w="100" w:type="dxa"/>
            </w:tcMar>
          </w:tcPr>
          <w:p w14:paraId="0CF80CFC" w14:textId="77777777" w:rsidR="00CD146E" w:rsidRPr="00CD146E" w:rsidRDefault="00CD146E" w:rsidP="009141D4">
            <w:pPr>
              <w:rPr>
                <w:rFonts w:asciiTheme="minorHAnsi" w:hAnsiTheme="minorHAnsi"/>
              </w:rPr>
            </w:pPr>
            <w:r w:rsidRPr="00CD146E">
              <w:rPr>
                <w:rFonts w:asciiTheme="minorHAnsi" w:hAnsiTheme="minorHAnsi"/>
                <w:b/>
                <w:bCs/>
                <w:sz w:val="17"/>
                <w:szCs w:val="17"/>
              </w:rPr>
              <w:t>Exposure tracking</w:t>
            </w:r>
          </w:p>
        </w:tc>
        <w:tc>
          <w:tcPr>
            <w:tcW w:w="3260" w:type="dxa"/>
            <w:tcMar>
              <w:top w:w="70" w:type="dxa"/>
              <w:left w:w="100" w:type="dxa"/>
              <w:bottom w:w="70" w:type="dxa"/>
              <w:right w:w="100" w:type="dxa"/>
            </w:tcMar>
          </w:tcPr>
          <w:p w14:paraId="2316CEAE" w14:textId="77777777" w:rsidR="00CD146E" w:rsidRPr="00CD146E" w:rsidRDefault="00CD146E" w:rsidP="009141D4">
            <w:pPr>
              <w:rPr>
                <w:rFonts w:asciiTheme="minorHAnsi" w:hAnsiTheme="minorHAnsi"/>
              </w:rPr>
            </w:pPr>
            <w:r w:rsidRPr="00CD146E">
              <w:rPr>
                <w:rFonts w:asciiTheme="minorHAnsi" w:hAnsiTheme="minorHAnsi"/>
                <w:sz w:val="17"/>
                <w:szCs w:val="17"/>
              </w:rPr>
              <w:t>Counter present and shown in minutes (E7); update behaviour not evidenced</w:t>
            </w:r>
          </w:p>
        </w:tc>
        <w:tc>
          <w:tcPr>
            <w:tcW w:w="1000" w:type="dxa"/>
            <w:tcMar>
              <w:top w:w="70" w:type="dxa"/>
              <w:left w:w="100" w:type="dxa"/>
              <w:bottom w:w="70" w:type="dxa"/>
              <w:right w:w="100" w:type="dxa"/>
            </w:tcMar>
          </w:tcPr>
          <w:p w14:paraId="3D03A65A" w14:textId="77777777" w:rsidR="00CD146E" w:rsidRPr="00CD146E" w:rsidRDefault="00CD146E" w:rsidP="009141D4">
            <w:pPr>
              <w:rPr>
                <w:rFonts w:asciiTheme="minorHAnsi" w:hAnsiTheme="minorHAnsi"/>
              </w:rPr>
            </w:pPr>
            <w:r w:rsidRPr="00CD146E">
              <w:rPr>
                <w:rFonts w:asciiTheme="minorHAnsi" w:hAnsiTheme="minorHAnsi"/>
                <w:sz w:val="17"/>
                <w:szCs w:val="17"/>
              </w:rPr>
              <w:t>UX-14</w:t>
            </w:r>
          </w:p>
        </w:tc>
        <w:tc>
          <w:tcPr>
            <w:tcW w:w="2200" w:type="dxa"/>
            <w:tcMar>
              <w:top w:w="70" w:type="dxa"/>
              <w:left w:w="100" w:type="dxa"/>
              <w:bottom w:w="70" w:type="dxa"/>
              <w:right w:w="100" w:type="dxa"/>
            </w:tcMar>
          </w:tcPr>
          <w:p w14:paraId="5011ACED" w14:textId="77777777" w:rsidR="00CD146E" w:rsidRPr="00CD146E" w:rsidRDefault="00CD146E" w:rsidP="009141D4">
            <w:pPr>
              <w:rPr>
                <w:rFonts w:asciiTheme="minorHAnsi" w:hAnsiTheme="minorHAnsi"/>
              </w:rPr>
            </w:pPr>
            <w:r w:rsidRPr="00CD146E">
              <w:rPr>
                <w:rFonts w:asciiTheme="minorHAnsi" w:hAnsiTheme="minorHAnsi"/>
                <w:sz w:val="17"/>
                <w:szCs w:val="17"/>
              </w:rPr>
              <w:t>OD-07</w:t>
            </w:r>
          </w:p>
        </w:tc>
      </w:tr>
      <w:tr w:rsidR="00CD146E" w:rsidRPr="00CD146E" w14:paraId="537C7AEC" w14:textId="77777777" w:rsidTr="009141D4">
        <w:tblPrEx>
          <w:tblCellMar>
            <w:top w:w="0" w:type="dxa"/>
            <w:bottom w:w="0" w:type="dxa"/>
          </w:tblCellMar>
        </w:tblPrEx>
        <w:trPr>
          <w:cantSplit/>
        </w:trPr>
        <w:tc>
          <w:tcPr>
            <w:tcW w:w="2900" w:type="dxa"/>
            <w:tcMar>
              <w:top w:w="70" w:type="dxa"/>
              <w:left w:w="100" w:type="dxa"/>
              <w:bottom w:w="70" w:type="dxa"/>
              <w:right w:w="100" w:type="dxa"/>
            </w:tcMar>
          </w:tcPr>
          <w:p w14:paraId="682D3531" w14:textId="77777777" w:rsidR="00CD146E" w:rsidRPr="00CD146E" w:rsidRDefault="00CD146E" w:rsidP="009141D4">
            <w:pPr>
              <w:rPr>
                <w:rFonts w:asciiTheme="minorHAnsi" w:hAnsiTheme="minorHAnsi"/>
              </w:rPr>
            </w:pPr>
            <w:r w:rsidRPr="00CD146E">
              <w:rPr>
                <w:rFonts w:asciiTheme="minorHAnsi" w:hAnsiTheme="minorHAnsi"/>
                <w:b/>
                <w:bCs/>
                <w:sz w:val="17"/>
                <w:szCs w:val="17"/>
              </w:rPr>
              <w:t>Controlled media and “segments revealed” count</w:t>
            </w:r>
          </w:p>
        </w:tc>
        <w:tc>
          <w:tcPr>
            <w:tcW w:w="3260" w:type="dxa"/>
            <w:tcMar>
              <w:top w:w="70" w:type="dxa"/>
              <w:left w:w="100" w:type="dxa"/>
              <w:bottom w:w="70" w:type="dxa"/>
              <w:right w:w="100" w:type="dxa"/>
            </w:tcMar>
          </w:tcPr>
          <w:p w14:paraId="295E90FD" w14:textId="77777777" w:rsidR="00CD146E" w:rsidRPr="00CD146E" w:rsidRDefault="00CD146E" w:rsidP="009141D4">
            <w:pPr>
              <w:rPr>
                <w:rFonts w:asciiTheme="minorHAnsi" w:hAnsiTheme="minorHAnsi"/>
              </w:rPr>
            </w:pPr>
            <w:r w:rsidRPr="00CD146E">
              <w:rPr>
                <w:rFonts w:asciiTheme="minorHAnsi" w:hAnsiTheme="minorHAnsi"/>
                <w:sz w:val="17"/>
                <w:szCs w:val="17"/>
              </w:rPr>
              <w:t>Not yet evidenced</w:t>
            </w:r>
          </w:p>
        </w:tc>
        <w:tc>
          <w:tcPr>
            <w:tcW w:w="1000" w:type="dxa"/>
            <w:tcMar>
              <w:top w:w="70" w:type="dxa"/>
              <w:left w:w="100" w:type="dxa"/>
              <w:bottom w:w="70" w:type="dxa"/>
              <w:right w:w="100" w:type="dxa"/>
            </w:tcMar>
          </w:tcPr>
          <w:p w14:paraId="2BECFAE0" w14:textId="77777777" w:rsidR="00CD146E" w:rsidRPr="00CD146E" w:rsidRDefault="00CD146E" w:rsidP="009141D4">
            <w:pPr>
              <w:rPr>
                <w:rFonts w:asciiTheme="minorHAnsi" w:hAnsiTheme="minorHAnsi"/>
              </w:rPr>
            </w:pPr>
            <w:r w:rsidRPr="00CD146E">
              <w:rPr>
                <w:rFonts w:asciiTheme="minorHAnsi" w:hAnsiTheme="minorHAnsi"/>
                <w:sz w:val="17"/>
                <w:szCs w:val="17"/>
              </w:rPr>
              <w:t>UX-14</w:t>
            </w:r>
          </w:p>
        </w:tc>
        <w:tc>
          <w:tcPr>
            <w:tcW w:w="2200" w:type="dxa"/>
            <w:tcMar>
              <w:top w:w="70" w:type="dxa"/>
              <w:left w:w="100" w:type="dxa"/>
              <w:bottom w:w="70" w:type="dxa"/>
              <w:right w:w="100" w:type="dxa"/>
            </w:tcMar>
          </w:tcPr>
          <w:p w14:paraId="3D61295C" w14:textId="77777777" w:rsidR="00CD146E" w:rsidRPr="00CD146E" w:rsidRDefault="00CD146E" w:rsidP="009141D4">
            <w:pPr>
              <w:rPr>
                <w:rFonts w:asciiTheme="minorHAnsi" w:hAnsiTheme="minorHAnsi"/>
              </w:rPr>
            </w:pPr>
            <w:r w:rsidRPr="00CD146E">
              <w:rPr>
                <w:rFonts w:asciiTheme="minorHAnsi" w:hAnsiTheme="minorHAnsi"/>
                <w:sz w:val="17"/>
                <w:szCs w:val="17"/>
              </w:rPr>
              <w:t>—</w:t>
            </w:r>
          </w:p>
        </w:tc>
      </w:tr>
      <w:tr w:rsidR="00CD146E" w:rsidRPr="00CD146E" w14:paraId="6526C9AF" w14:textId="77777777" w:rsidTr="009141D4">
        <w:tblPrEx>
          <w:tblCellMar>
            <w:top w:w="0" w:type="dxa"/>
            <w:bottom w:w="0" w:type="dxa"/>
          </w:tblCellMar>
        </w:tblPrEx>
        <w:trPr>
          <w:cantSplit/>
        </w:trPr>
        <w:tc>
          <w:tcPr>
            <w:tcW w:w="2900" w:type="dxa"/>
            <w:tcMar>
              <w:top w:w="70" w:type="dxa"/>
              <w:left w:w="100" w:type="dxa"/>
              <w:bottom w:w="70" w:type="dxa"/>
              <w:right w:w="100" w:type="dxa"/>
            </w:tcMar>
          </w:tcPr>
          <w:p w14:paraId="69849B08" w14:textId="77777777" w:rsidR="00CD146E" w:rsidRPr="00CD146E" w:rsidRDefault="00CD146E" w:rsidP="009141D4">
            <w:pPr>
              <w:rPr>
                <w:rFonts w:asciiTheme="minorHAnsi" w:hAnsiTheme="minorHAnsi"/>
              </w:rPr>
            </w:pPr>
            <w:r w:rsidRPr="00CD146E">
              <w:rPr>
                <w:rFonts w:asciiTheme="minorHAnsi" w:hAnsiTheme="minorHAnsi"/>
                <w:b/>
                <w:bCs/>
                <w:sz w:val="17"/>
                <w:szCs w:val="17"/>
              </w:rPr>
              <w:t>Decline and Manager notification</w:t>
            </w:r>
          </w:p>
        </w:tc>
        <w:tc>
          <w:tcPr>
            <w:tcW w:w="3260" w:type="dxa"/>
            <w:tcMar>
              <w:top w:w="70" w:type="dxa"/>
              <w:left w:w="100" w:type="dxa"/>
              <w:bottom w:w="70" w:type="dxa"/>
              <w:right w:w="100" w:type="dxa"/>
            </w:tcMar>
          </w:tcPr>
          <w:p w14:paraId="1F3C5FF2" w14:textId="77777777" w:rsidR="00CD146E" w:rsidRPr="00CD146E" w:rsidRDefault="00CD146E" w:rsidP="009141D4">
            <w:pPr>
              <w:rPr>
                <w:rFonts w:asciiTheme="minorHAnsi" w:hAnsiTheme="minorHAnsi"/>
              </w:rPr>
            </w:pPr>
            <w:r w:rsidRPr="00CD146E">
              <w:rPr>
                <w:rFonts w:asciiTheme="minorHAnsi" w:hAnsiTheme="minorHAnsi"/>
                <w:sz w:val="17"/>
                <w:szCs w:val="17"/>
              </w:rPr>
              <w:t>Not yet implemented</w:t>
            </w:r>
          </w:p>
        </w:tc>
        <w:tc>
          <w:tcPr>
            <w:tcW w:w="1000" w:type="dxa"/>
            <w:tcMar>
              <w:top w:w="70" w:type="dxa"/>
              <w:left w:w="100" w:type="dxa"/>
              <w:bottom w:w="70" w:type="dxa"/>
              <w:right w:w="100" w:type="dxa"/>
            </w:tcMar>
          </w:tcPr>
          <w:p w14:paraId="6A3978D0" w14:textId="77777777" w:rsidR="00CD146E" w:rsidRPr="00CD146E" w:rsidRDefault="00CD146E" w:rsidP="009141D4">
            <w:pPr>
              <w:rPr>
                <w:rFonts w:asciiTheme="minorHAnsi" w:hAnsiTheme="minorHAnsi"/>
              </w:rPr>
            </w:pPr>
            <w:r w:rsidRPr="00CD146E">
              <w:rPr>
                <w:rFonts w:asciiTheme="minorHAnsi" w:hAnsiTheme="minorHAnsi"/>
                <w:sz w:val="17"/>
                <w:szCs w:val="17"/>
              </w:rPr>
              <w:t>UX-19</w:t>
            </w:r>
          </w:p>
        </w:tc>
        <w:tc>
          <w:tcPr>
            <w:tcW w:w="2200" w:type="dxa"/>
            <w:tcMar>
              <w:top w:w="70" w:type="dxa"/>
              <w:left w:w="100" w:type="dxa"/>
              <w:bottom w:w="70" w:type="dxa"/>
              <w:right w:w="100" w:type="dxa"/>
            </w:tcMar>
          </w:tcPr>
          <w:p w14:paraId="39DCC2B7" w14:textId="77777777" w:rsidR="00CD146E" w:rsidRPr="00CD146E" w:rsidRDefault="00CD146E" w:rsidP="009141D4">
            <w:pPr>
              <w:rPr>
                <w:rFonts w:asciiTheme="minorHAnsi" w:hAnsiTheme="minorHAnsi"/>
              </w:rPr>
            </w:pPr>
            <w:r w:rsidRPr="00CD146E">
              <w:rPr>
                <w:rFonts w:asciiTheme="minorHAnsi" w:hAnsiTheme="minorHAnsi"/>
                <w:sz w:val="17"/>
                <w:szCs w:val="17"/>
              </w:rPr>
              <w:t>OD-06, OD-10</w:t>
            </w:r>
          </w:p>
        </w:tc>
      </w:tr>
      <w:tr w:rsidR="00CD146E" w:rsidRPr="00CD146E" w14:paraId="5B22E439" w14:textId="77777777" w:rsidTr="009141D4">
        <w:tblPrEx>
          <w:tblCellMar>
            <w:top w:w="0" w:type="dxa"/>
            <w:bottom w:w="0" w:type="dxa"/>
          </w:tblCellMar>
        </w:tblPrEx>
        <w:trPr>
          <w:cantSplit/>
        </w:trPr>
        <w:tc>
          <w:tcPr>
            <w:tcW w:w="2900" w:type="dxa"/>
            <w:tcMar>
              <w:top w:w="70" w:type="dxa"/>
              <w:left w:w="100" w:type="dxa"/>
              <w:bottom w:w="70" w:type="dxa"/>
              <w:right w:w="100" w:type="dxa"/>
            </w:tcMar>
          </w:tcPr>
          <w:p w14:paraId="1C142B4C" w14:textId="77777777" w:rsidR="00CD146E" w:rsidRPr="00CD146E" w:rsidRDefault="00CD146E" w:rsidP="009141D4">
            <w:pPr>
              <w:rPr>
                <w:rFonts w:asciiTheme="minorHAnsi" w:hAnsiTheme="minorHAnsi"/>
              </w:rPr>
            </w:pPr>
            <w:r w:rsidRPr="00CD146E">
              <w:rPr>
                <w:rFonts w:asciiTheme="minorHAnsi" w:hAnsiTheme="minorHAnsi"/>
                <w:b/>
                <w:bCs/>
                <w:sz w:val="17"/>
                <w:szCs w:val="17"/>
              </w:rPr>
              <w:lastRenderedPageBreak/>
              <w:t>Cooldown and SOS controls</w:t>
            </w:r>
          </w:p>
        </w:tc>
        <w:tc>
          <w:tcPr>
            <w:tcW w:w="3260" w:type="dxa"/>
            <w:tcMar>
              <w:top w:w="70" w:type="dxa"/>
              <w:left w:w="100" w:type="dxa"/>
              <w:bottom w:w="70" w:type="dxa"/>
              <w:right w:w="100" w:type="dxa"/>
            </w:tcMar>
          </w:tcPr>
          <w:p w14:paraId="4CCDCB97" w14:textId="77777777" w:rsidR="00CD146E" w:rsidRPr="00CD146E" w:rsidRDefault="00CD146E" w:rsidP="009141D4">
            <w:pPr>
              <w:rPr>
                <w:rFonts w:asciiTheme="minorHAnsi" w:hAnsiTheme="minorHAnsi"/>
              </w:rPr>
            </w:pPr>
            <w:r w:rsidRPr="00CD146E">
              <w:rPr>
                <w:rFonts w:asciiTheme="minorHAnsi" w:hAnsiTheme="minorHAnsi"/>
                <w:sz w:val="17"/>
                <w:szCs w:val="17"/>
              </w:rPr>
              <w:t>Not yet implemented — Manager view is a heading only (E8)</w:t>
            </w:r>
          </w:p>
        </w:tc>
        <w:tc>
          <w:tcPr>
            <w:tcW w:w="1000" w:type="dxa"/>
            <w:tcMar>
              <w:top w:w="70" w:type="dxa"/>
              <w:left w:w="100" w:type="dxa"/>
              <w:bottom w:w="70" w:type="dxa"/>
              <w:right w:w="100" w:type="dxa"/>
            </w:tcMar>
          </w:tcPr>
          <w:p w14:paraId="0E08368D" w14:textId="77777777" w:rsidR="00CD146E" w:rsidRPr="00CD146E" w:rsidRDefault="00CD146E" w:rsidP="009141D4">
            <w:pPr>
              <w:rPr>
                <w:rFonts w:asciiTheme="minorHAnsi" w:hAnsiTheme="minorHAnsi"/>
              </w:rPr>
            </w:pPr>
            <w:r w:rsidRPr="00CD146E">
              <w:rPr>
                <w:rFonts w:asciiTheme="minorHAnsi" w:hAnsiTheme="minorHAnsi"/>
                <w:sz w:val="17"/>
                <w:szCs w:val="17"/>
              </w:rPr>
              <w:t>UX-19</w:t>
            </w:r>
          </w:p>
        </w:tc>
        <w:tc>
          <w:tcPr>
            <w:tcW w:w="2200" w:type="dxa"/>
            <w:tcMar>
              <w:top w:w="70" w:type="dxa"/>
              <w:left w:w="100" w:type="dxa"/>
              <w:bottom w:w="70" w:type="dxa"/>
              <w:right w:w="100" w:type="dxa"/>
            </w:tcMar>
          </w:tcPr>
          <w:p w14:paraId="6C2178C4" w14:textId="77777777" w:rsidR="00CD146E" w:rsidRPr="00CD146E" w:rsidRDefault="00CD146E" w:rsidP="009141D4">
            <w:pPr>
              <w:rPr>
                <w:rFonts w:asciiTheme="minorHAnsi" w:hAnsiTheme="minorHAnsi"/>
              </w:rPr>
            </w:pPr>
            <w:r w:rsidRPr="00CD146E">
              <w:rPr>
                <w:rFonts w:asciiTheme="minorHAnsi" w:hAnsiTheme="minorHAnsi"/>
                <w:sz w:val="17"/>
                <w:szCs w:val="17"/>
              </w:rPr>
              <w:t>OD-07, OD-08, OD-09</w:t>
            </w:r>
          </w:p>
        </w:tc>
      </w:tr>
      <w:tr w:rsidR="00CD146E" w:rsidRPr="00CD146E" w14:paraId="1B794F9C" w14:textId="77777777" w:rsidTr="009141D4">
        <w:tblPrEx>
          <w:tblCellMar>
            <w:top w:w="0" w:type="dxa"/>
            <w:bottom w:w="0" w:type="dxa"/>
          </w:tblCellMar>
        </w:tblPrEx>
        <w:trPr>
          <w:cantSplit/>
        </w:trPr>
        <w:tc>
          <w:tcPr>
            <w:tcW w:w="2900" w:type="dxa"/>
            <w:tcMar>
              <w:top w:w="70" w:type="dxa"/>
              <w:left w:w="100" w:type="dxa"/>
              <w:bottom w:w="70" w:type="dxa"/>
              <w:right w:w="100" w:type="dxa"/>
            </w:tcMar>
          </w:tcPr>
          <w:p w14:paraId="649A43A2" w14:textId="77777777" w:rsidR="00CD146E" w:rsidRPr="00CD146E" w:rsidRDefault="00CD146E" w:rsidP="009141D4">
            <w:pPr>
              <w:rPr>
                <w:rFonts w:asciiTheme="minorHAnsi" w:hAnsiTheme="minorHAnsi"/>
              </w:rPr>
            </w:pPr>
            <w:r w:rsidRPr="00CD146E">
              <w:rPr>
                <w:rFonts w:asciiTheme="minorHAnsi" w:hAnsiTheme="minorHAnsi"/>
                <w:b/>
                <w:bCs/>
                <w:sz w:val="17"/>
                <w:szCs w:val="17"/>
              </w:rPr>
              <w:t>Manager visibility of Auditor exposure</w:t>
            </w:r>
          </w:p>
        </w:tc>
        <w:tc>
          <w:tcPr>
            <w:tcW w:w="3260" w:type="dxa"/>
            <w:tcMar>
              <w:top w:w="70" w:type="dxa"/>
              <w:left w:w="100" w:type="dxa"/>
              <w:bottom w:w="70" w:type="dxa"/>
              <w:right w:w="100" w:type="dxa"/>
            </w:tcMar>
          </w:tcPr>
          <w:p w14:paraId="0D219165" w14:textId="77777777" w:rsidR="00CD146E" w:rsidRPr="00CD146E" w:rsidRDefault="00CD146E" w:rsidP="009141D4">
            <w:pPr>
              <w:rPr>
                <w:rFonts w:asciiTheme="minorHAnsi" w:hAnsiTheme="minorHAnsi"/>
              </w:rPr>
            </w:pPr>
            <w:r w:rsidRPr="00CD146E">
              <w:rPr>
                <w:rFonts w:asciiTheme="minorHAnsi" w:hAnsiTheme="minorHAnsi"/>
                <w:sz w:val="17"/>
                <w:szCs w:val="17"/>
              </w:rPr>
              <w:t>Not yet implemented</w:t>
            </w:r>
          </w:p>
        </w:tc>
        <w:tc>
          <w:tcPr>
            <w:tcW w:w="1000" w:type="dxa"/>
            <w:tcMar>
              <w:top w:w="70" w:type="dxa"/>
              <w:left w:w="100" w:type="dxa"/>
              <w:bottom w:w="70" w:type="dxa"/>
              <w:right w:w="100" w:type="dxa"/>
            </w:tcMar>
          </w:tcPr>
          <w:p w14:paraId="5BD3869D" w14:textId="77777777" w:rsidR="00CD146E" w:rsidRPr="00CD146E" w:rsidRDefault="00CD146E" w:rsidP="009141D4">
            <w:pPr>
              <w:rPr>
                <w:rFonts w:asciiTheme="minorHAnsi" w:hAnsiTheme="minorHAnsi"/>
              </w:rPr>
            </w:pPr>
            <w:r w:rsidRPr="00CD146E">
              <w:rPr>
                <w:rFonts w:asciiTheme="minorHAnsi" w:hAnsiTheme="minorHAnsi"/>
                <w:sz w:val="17"/>
                <w:szCs w:val="17"/>
              </w:rPr>
              <w:t>UX-19</w:t>
            </w:r>
          </w:p>
        </w:tc>
        <w:tc>
          <w:tcPr>
            <w:tcW w:w="2200" w:type="dxa"/>
            <w:tcMar>
              <w:top w:w="70" w:type="dxa"/>
              <w:left w:w="100" w:type="dxa"/>
              <w:bottom w:w="70" w:type="dxa"/>
              <w:right w:w="100" w:type="dxa"/>
            </w:tcMar>
          </w:tcPr>
          <w:p w14:paraId="5CE01458" w14:textId="77777777" w:rsidR="00CD146E" w:rsidRPr="00CD146E" w:rsidRDefault="00CD146E" w:rsidP="009141D4">
            <w:pPr>
              <w:rPr>
                <w:rFonts w:asciiTheme="minorHAnsi" w:hAnsiTheme="minorHAnsi"/>
              </w:rPr>
            </w:pPr>
            <w:r w:rsidRPr="00CD146E">
              <w:rPr>
                <w:rFonts w:asciiTheme="minorHAnsi" w:hAnsiTheme="minorHAnsi"/>
                <w:sz w:val="17"/>
                <w:szCs w:val="17"/>
              </w:rPr>
              <w:t>OD-07, OD-11</w:t>
            </w:r>
          </w:p>
        </w:tc>
      </w:tr>
      <w:tr w:rsidR="00CD146E" w:rsidRPr="00CD146E" w14:paraId="1D154766" w14:textId="77777777" w:rsidTr="009141D4">
        <w:tblPrEx>
          <w:tblCellMar>
            <w:top w:w="0" w:type="dxa"/>
            <w:bottom w:w="0" w:type="dxa"/>
          </w:tblCellMar>
        </w:tblPrEx>
        <w:trPr>
          <w:cantSplit/>
        </w:trPr>
        <w:tc>
          <w:tcPr>
            <w:tcW w:w="2900" w:type="dxa"/>
            <w:tcMar>
              <w:top w:w="70" w:type="dxa"/>
              <w:left w:w="100" w:type="dxa"/>
              <w:bottom w:w="70" w:type="dxa"/>
              <w:right w:w="100" w:type="dxa"/>
            </w:tcMar>
          </w:tcPr>
          <w:p w14:paraId="17EFCCC5" w14:textId="77777777" w:rsidR="00CD146E" w:rsidRPr="00CD146E" w:rsidRDefault="00CD146E" w:rsidP="009141D4">
            <w:pPr>
              <w:rPr>
                <w:rFonts w:asciiTheme="minorHAnsi" w:hAnsiTheme="minorHAnsi"/>
              </w:rPr>
            </w:pPr>
            <w:r w:rsidRPr="00CD146E">
              <w:rPr>
                <w:rFonts w:asciiTheme="minorHAnsi" w:hAnsiTheme="minorHAnsi"/>
                <w:b/>
                <w:bCs/>
                <w:sz w:val="17"/>
                <w:szCs w:val="17"/>
              </w:rPr>
              <w:t>Wellbeing message on the Analysis screen</w:t>
            </w:r>
          </w:p>
        </w:tc>
        <w:tc>
          <w:tcPr>
            <w:tcW w:w="3260" w:type="dxa"/>
            <w:tcMar>
              <w:top w:w="70" w:type="dxa"/>
              <w:left w:w="100" w:type="dxa"/>
              <w:bottom w:w="70" w:type="dxa"/>
              <w:right w:w="100" w:type="dxa"/>
            </w:tcMar>
          </w:tcPr>
          <w:p w14:paraId="658F64C6" w14:textId="77777777" w:rsidR="00CD146E" w:rsidRPr="00CD146E" w:rsidRDefault="00CD146E" w:rsidP="009141D4">
            <w:pPr>
              <w:rPr>
                <w:rFonts w:asciiTheme="minorHAnsi" w:hAnsiTheme="minorHAnsi"/>
              </w:rPr>
            </w:pPr>
            <w:r w:rsidRPr="00CD146E">
              <w:rPr>
                <w:rFonts w:asciiTheme="minorHAnsi" w:hAnsiTheme="minorHAnsi"/>
                <w:sz w:val="17"/>
                <w:szCs w:val="17"/>
              </w:rPr>
              <w:t>Not yet evidenced</w:t>
            </w:r>
          </w:p>
        </w:tc>
        <w:tc>
          <w:tcPr>
            <w:tcW w:w="1000" w:type="dxa"/>
            <w:tcMar>
              <w:top w:w="70" w:type="dxa"/>
              <w:left w:w="100" w:type="dxa"/>
              <w:bottom w:w="70" w:type="dxa"/>
              <w:right w:w="100" w:type="dxa"/>
            </w:tcMar>
          </w:tcPr>
          <w:p w14:paraId="4919FD82" w14:textId="77777777" w:rsidR="00CD146E" w:rsidRPr="00CD146E" w:rsidRDefault="00CD146E" w:rsidP="009141D4">
            <w:pPr>
              <w:rPr>
                <w:rFonts w:asciiTheme="minorHAnsi" w:hAnsiTheme="minorHAnsi"/>
              </w:rPr>
            </w:pPr>
            <w:r w:rsidRPr="00CD146E">
              <w:rPr>
                <w:rFonts w:asciiTheme="minorHAnsi" w:hAnsiTheme="minorHAnsi"/>
                <w:sz w:val="17"/>
                <w:szCs w:val="17"/>
              </w:rPr>
              <w:t>UX-14</w:t>
            </w:r>
          </w:p>
        </w:tc>
        <w:tc>
          <w:tcPr>
            <w:tcW w:w="2200" w:type="dxa"/>
            <w:tcMar>
              <w:top w:w="70" w:type="dxa"/>
              <w:left w:w="100" w:type="dxa"/>
              <w:bottom w:w="70" w:type="dxa"/>
              <w:right w:w="100" w:type="dxa"/>
            </w:tcMar>
          </w:tcPr>
          <w:p w14:paraId="051F4E8E" w14:textId="77777777" w:rsidR="00CD146E" w:rsidRPr="00CD146E" w:rsidRDefault="00CD146E" w:rsidP="009141D4">
            <w:pPr>
              <w:rPr>
                <w:rFonts w:asciiTheme="minorHAnsi" w:hAnsiTheme="minorHAnsi"/>
              </w:rPr>
            </w:pPr>
            <w:r w:rsidRPr="00CD146E">
              <w:rPr>
                <w:rFonts w:asciiTheme="minorHAnsi" w:hAnsiTheme="minorHAnsi"/>
                <w:sz w:val="17"/>
                <w:szCs w:val="17"/>
              </w:rPr>
              <w:t>—</w:t>
            </w:r>
          </w:p>
        </w:tc>
      </w:tr>
      <w:tr w:rsidR="00CD146E" w:rsidRPr="00CD146E" w14:paraId="1EF809E3" w14:textId="77777777" w:rsidTr="009141D4">
        <w:tblPrEx>
          <w:tblCellMar>
            <w:top w:w="0" w:type="dxa"/>
            <w:bottom w:w="0" w:type="dxa"/>
          </w:tblCellMar>
        </w:tblPrEx>
        <w:trPr>
          <w:cantSplit/>
        </w:trPr>
        <w:tc>
          <w:tcPr>
            <w:tcW w:w="2900" w:type="dxa"/>
            <w:tcMar>
              <w:top w:w="70" w:type="dxa"/>
              <w:left w:w="100" w:type="dxa"/>
              <w:bottom w:w="70" w:type="dxa"/>
              <w:right w:w="100" w:type="dxa"/>
            </w:tcMar>
          </w:tcPr>
          <w:p w14:paraId="5460D52B" w14:textId="77777777" w:rsidR="00CD146E" w:rsidRPr="00CD146E" w:rsidRDefault="00CD146E" w:rsidP="009141D4">
            <w:pPr>
              <w:rPr>
                <w:rFonts w:asciiTheme="minorHAnsi" w:hAnsiTheme="minorHAnsi"/>
                <w:lang w:val="fr-FR"/>
              </w:rPr>
            </w:pPr>
            <w:proofErr w:type="spellStart"/>
            <w:r w:rsidRPr="00CD146E">
              <w:rPr>
                <w:rFonts w:asciiTheme="minorHAnsi" w:hAnsiTheme="minorHAnsi"/>
                <w:b/>
                <w:bCs/>
                <w:sz w:val="17"/>
                <w:szCs w:val="17"/>
                <w:lang w:val="fr-FR"/>
              </w:rPr>
              <w:t>Exposure</w:t>
            </w:r>
            <w:proofErr w:type="spellEnd"/>
            <w:r w:rsidRPr="00CD146E">
              <w:rPr>
                <w:rFonts w:asciiTheme="minorHAnsi" w:hAnsiTheme="minorHAnsi"/>
                <w:b/>
                <w:bCs/>
                <w:sz w:val="17"/>
                <w:szCs w:val="17"/>
                <w:lang w:val="fr-FR"/>
              </w:rPr>
              <w:t xml:space="preserve"> </w:t>
            </w:r>
            <w:proofErr w:type="spellStart"/>
            <w:r w:rsidRPr="00CD146E">
              <w:rPr>
                <w:rFonts w:asciiTheme="minorHAnsi" w:hAnsiTheme="minorHAnsi"/>
                <w:b/>
                <w:bCs/>
                <w:sz w:val="17"/>
                <w:szCs w:val="17"/>
                <w:lang w:val="fr-FR"/>
              </w:rPr>
              <w:t>category</w:t>
            </w:r>
            <w:proofErr w:type="spellEnd"/>
            <w:r w:rsidRPr="00CD146E">
              <w:rPr>
                <w:rFonts w:asciiTheme="minorHAnsi" w:hAnsiTheme="minorHAnsi"/>
                <w:b/>
                <w:bCs/>
                <w:sz w:val="17"/>
                <w:szCs w:val="17"/>
                <w:lang w:val="fr-FR"/>
              </w:rPr>
              <w:t xml:space="preserve"> label (“Violent content </w:t>
            </w:r>
            <w:proofErr w:type="spellStart"/>
            <w:r w:rsidRPr="00CD146E">
              <w:rPr>
                <w:rFonts w:asciiTheme="minorHAnsi" w:hAnsiTheme="minorHAnsi"/>
                <w:b/>
                <w:bCs/>
                <w:sz w:val="17"/>
                <w:szCs w:val="17"/>
                <w:lang w:val="fr-FR"/>
              </w:rPr>
              <w:t>exposure</w:t>
            </w:r>
            <w:proofErr w:type="spellEnd"/>
            <w:r w:rsidRPr="00CD146E">
              <w:rPr>
                <w:rFonts w:asciiTheme="minorHAnsi" w:hAnsiTheme="minorHAnsi"/>
                <w:b/>
                <w:bCs/>
                <w:sz w:val="17"/>
                <w:szCs w:val="17"/>
                <w:lang w:val="fr-FR"/>
              </w:rPr>
              <w:t>”)</w:t>
            </w:r>
          </w:p>
        </w:tc>
        <w:tc>
          <w:tcPr>
            <w:tcW w:w="3260" w:type="dxa"/>
            <w:tcMar>
              <w:top w:w="70" w:type="dxa"/>
              <w:left w:w="100" w:type="dxa"/>
              <w:bottom w:w="70" w:type="dxa"/>
              <w:right w:w="100" w:type="dxa"/>
            </w:tcMar>
          </w:tcPr>
          <w:p w14:paraId="21DEA68B" w14:textId="77777777" w:rsidR="00CD146E" w:rsidRPr="00CD146E" w:rsidRDefault="00CD146E" w:rsidP="009141D4">
            <w:pPr>
              <w:rPr>
                <w:rFonts w:asciiTheme="minorHAnsi" w:hAnsiTheme="minorHAnsi"/>
              </w:rPr>
            </w:pPr>
            <w:r w:rsidRPr="00CD146E">
              <w:rPr>
                <w:rFonts w:asciiTheme="minorHAnsi" w:hAnsiTheme="minorHAnsi"/>
                <w:sz w:val="17"/>
                <w:szCs w:val="17"/>
              </w:rPr>
              <w:t>Present; category not approved (E7)</w:t>
            </w:r>
          </w:p>
        </w:tc>
        <w:tc>
          <w:tcPr>
            <w:tcW w:w="1000" w:type="dxa"/>
            <w:tcMar>
              <w:top w:w="70" w:type="dxa"/>
              <w:left w:w="100" w:type="dxa"/>
              <w:bottom w:w="70" w:type="dxa"/>
              <w:right w:w="100" w:type="dxa"/>
            </w:tcMar>
          </w:tcPr>
          <w:p w14:paraId="75A7E6C1" w14:textId="77777777" w:rsidR="00CD146E" w:rsidRPr="00CD146E" w:rsidRDefault="00CD146E" w:rsidP="009141D4">
            <w:pPr>
              <w:rPr>
                <w:rFonts w:asciiTheme="minorHAnsi" w:hAnsiTheme="minorHAnsi"/>
              </w:rPr>
            </w:pPr>
            <w:r w:rsidRPr="00CD146E">
              <w:rPr>
                <w:rFonts w:asciiTheme="minorHAnsi" w:hAnsiTheme="minorHAnsi"/>
                <w:sz w:val="17"/>
                <w:szCs w:val="17"/>
              </w:rPr>
              <w:t>UX-17</w:t>
            </w:r>
          </w:p>
        </w:tc>
        <w:tc>
          <w:tcPr>
            <w:tcW w:w="2200" w:type="dxa"/>
            <w:tcMar>
              <w:top w:w="70" w:type="dxa"/>
              <w:left w:w="100" w:type="dxa"/>
              <w:bottom w:w="70" w:type="dxa"/>
              <w:right w:w="100" w:type="dxa"/>
            </w:tcMar>
          </w:tcPr>
          <w:p w14:paraId="454C6629" w14:textId="77777777" w:rsidR="00CD146E" w:rsidRPr="00CD146E" w:rsidRDefault="00CD146E" w:rsidP="009141D4">
            <w:pPr>
              <w:rPr>
                <w:rFonts w:asciiTheme="minorHAnsi" w:hAnsiTheme="minorHAnsi"/>
              </w:rPr>
            </w:pPr>
            <w:r w:rsidRPr="00CD146E">
              <w:rPr>
                <w:rFonts w:asciiTheme="minorHAnsi" w:hAnsiTheme="minorHAnsi"/>
                <w:sz w:val="17"/>
                <w:szCs w:val="17"/>
              </w:rPr>
              <w:t>—</w:t>
            </w:r>
          </w:p>
        </w:tc>
      </w:tr>
    </w:tbl>
    <w:p w14:paraId="2CA01EE2" w14:textId="77777777" w:rsidR="00CD146E" w:rsidRPr="00CD146E" w:rsidRDefault="00CD146E" w:rsidP="00CD146E">
      <w:pPr>
        <w:spacing w:after="160"/>
        <w:rPr>
          <w:rFonts w:asciiTheme="minorHAnsi" w:hAnsiTheme="minorHAnsi"/>
        </w:rPr>
      </w:pPr>
    </w:p>
    <w:p w14:paraId="15CDA0A4" w14:textId="77777777" w:rsidR="00CD146E" w:rsidRPr="00CD146E" w:rsidRDefault="00CD146E" w:rsidP="00CD146E">
      <w:pPr>
        <w:spacing w:after="120"/>
        <w:rPr>
          <w:rFonts w:asciiTheme="minorHAnsi" w:hAnsiTheme="minorHAnsi"/>
        </w:rPr>
      </w:pPr>
      <w:r w:rsidRPr="00CD146E">
        <w:rPr>
          <w:rFonts w:asciiTheme="minorHAnsi" w:hAnsiTheme="minorHAnsi"/>
        </w:rPr>
        <w:t>No exposure thresholds, cooldown durations, SOS triggers, decision labels or reassignment rules have been introduced in this review; all remain TBC.</w:t>
      </w:r>
    </w:p>
    <w:p w14:paraId="0C987392" w14:textId="77777777" w:rsidR="00CD146E" w:rsidRPr="00CD146E" w:rsidRDefault="00CD146E" w:rsidP="00CD146E">
      <w:pPr>
        <w:pStyle w:val="Heading1"/>
        <w:spacing w:before="300" w:after="130"/>
        <w:rPr>
          <w:rFonts w:asciiTheme="minorHAnsi" w:hAnsiTheme="minorHAnsi"/>
        </w:rPr>
      </w:pPr>
      <w:r w:rsidRPr="00CD146E">
        <w:rPr>
          <w:rFonts w:asciiTheme="minorHAnsi" w:hAnsiTheme="minorHAnsi"/>
        </w:rPr>
        <w:t>6. Accessibility and Usability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900"/>
        <w:gridCol w:w="4760"/>
      </w:tblGrid>
      <w:tr w:rsidR="00CD146E" w:rsidRPr="00CD146E" w14:paraId="45E391C0" w14:textId="77777777" w:rsidTr="009141D4">
        <w:tblPrEx>
          <w:tblCellMar>
            <w:top w:w="0" w:type="dxa"/>
            <w:bottom w:w="0" w:type="dxa"/>
          </w:tblCellMar>
        </w:tblPrEx>
        <w:trPr>
          <w:tblHeader/>
        </w:trPr>
        <w:tc>
          <w:tcPr>
            <w:tcW w:w="2700" w:type="dxa"/>
            <w:shd w:val="clear" w:color="auto" w:fill="34495E"/>
            <w:tcMar>
              <w:top w:w="70" w:type="dxa"/>
              <w:left w:w="100" w:type="dxa"/>
              <w:bottom w:w="70" w:type="dxa"/>
              <w:right w:w="100" w:type="dxa"/>
            </w:tcMar>
            <w:vAlign w:val="center"/>
          </w:tcPr>
          <w:p w14:paraId="4F966029" w14:textId="77777777" w:rsidR="00CD146E" w:rsidRPr="00CD146E" w:rsidRDefault="00CD146E" w:rsidP="009141D4">
            <w:pPr>
              <w:rPr>
                <w:rFonts w:asciiTheme="minorHAnsi" w:hAnsiTheme="minorHAnsi"/>
              </w:rPr>
            </w:pPr>
            <w:r w:rsidRPr="00CD146E">
              <w:rPr>
                <w:rFonts w:asciiTheme="minorHAnsi" w:hAnsiTheme="minorHAnsi"/>
                <w:b/>
                <w:bCs/>
                <w:color w:val="FFFFFF"/>
                <w:sz w:val="17"/>
                <w:szCs w:val="17"/>
              </w:rPr>
              <w:t>Check</w:t>
            </w:r>
          </w:p>
        </w:tc>
        <w:tc>
          <w:tcPr>
            <w:tcW w:w="1900" w:type="dxa"/>
            <w:shd w:val="clear" w:color="auto" w:fill="34495E"/>
            <w:tcMar>
              <w:top w:w="70" w:type="dxa"/>
              <w:left w:w="100" w:type="dxa"/>
              <w:bottom w:w="70" w:type="dxa"/>
              <w:right w:w="100" w:type="dxa"/>
            </w:tcMar>
            <w:vAlign w:val="center"/>
          </w:tcPr>
          <w:p w14:paraId="56F3E09B" w14:textId="77777777" w:rsidR="00CD146E" w:rsidRPr="00CD146E" w:rsidRDefault="00CD146E" w:rsidP="009141D4">
            <w:pPr>
              <w:rPr>
                <w:rFonts w:asciiTheme="minorHAnsi" w:hAnsiTheme="minorHAnsi"/>
              </w:rPr>
            </w:pPr>
            <w:r w:rsidRPr="00CD146E">
              <w:rPr>
                <w:rFonts w:asciiTheme="minorHAnsi" w:hAnsiTheme="minorHAnsi"/>
                <w:b/>
                <w:bCs/>
                <w:color w:val="FFFFFF"/>
                <w:sz w:val="17"/>
                <w:szCs w:val="17"/>
              </w:rPr>
              <w:t>Result</w:t>
            </w:r>
          </w:p>
        </w:tc>
        <w:tc>
          <w:tcPr>
            <w:tcW w:w="4760" w:type="dxa"/>
            <w:shd w:val="clear" w:color="auto" w:fill="34495E"/>
            <w:tcMar>
              <w:top w:w="70" w:type="dxa"/>
              <w:left w:w="100" w:type="dxa"/>
              <w:bottom w:w="70" w:type="dxa"/>
              <w:right w:w="100" w:type="dxa"/>
            </w:tcMar>
            <w:vAlign w:val="center"/>
          </w:tcPr>
          <w:p w14:paraId="64FC80BC" w14:textId="77777777" w:rsidR="00CD146E" w:rsidRPr="00CD146E" w:rsidRDefault="00CD146E" w:rsidP="009141D4">
            <w:pPr>
              <w:rPr>
                <w:rFonts w:asciiTheme="minorHAnsi" w:hAnsiTheme="minorHAnsi"/>
              </w:rPr>
            </w:pPr>
            <w:r w:rsidRPr="00CD146E">
              <w:rPr>
                <w:rFonts w:asciiTheme="minorHAnsi" w:hAnsiTheme="minorHAnsi"/>
                <w:b/>
                <w:bCs/>
                <w:color w:val="FFFFFF"/>
                <w:sz w:val="17"/>
                <w:szCs w:val="17"/>
              </w:rPr>
              <w:t>Notes</w:t>
            </w:r>
          </w:p>
        </w:tc>
      </w:tr>
      <w:tr w:rsidR="00CD146E" w:rsidRPr="00CD146E" w14:paraId="5B4F4C77" w14:textId="77777777" w:rsidTr="009141D4">
        <w:tblPrEx>
          <w:tblCellMar>
            <w:top w:w="0" w:type="dxa"/>
            <w:bottom w:w="0" w:type="dxa"/>
          </w:tblCellMar>
        </w:tblPrEx>
        <w:trPr>
          <w:cantSplit/>
        </w:trPr>
        <w:tc>
          <w:tcPr>
            <w:tcW w:w="2700" w:type="dxa"/>
            <w:tcMar>
              <w:top w:w="70" w:type="dxa"/>
              <w:left w:w="100" w:type="dxa"/>
              <w:bottom w:w="70" w:type="dxa"/>
              <w:right w:w="100" w:type="dxa"/>
            </w:tcMar>
          </w:tcPr>
          <w:p w14:paraId="465B4A57" w14:textId="77777777" w:rsidR="00CD146E" w:rsidRPr="00CD146E" w:rsidRDefault="00CD146E" w:rsidP="009141D4">
            <w:pPr>
              <w:rPr>
                <w:rFonts w:asciiTheme="minorHAnsi" w:hAnsiTheme="minorHAnsi"/>
              </w:rPr>
            </w:pPr>
            <w:r w:rsidRPr="00CD146E">
              <w:rPr>
                <w:rFonts w:asciiTheme="minorHAnsi" w:hAnsiTheme="minorHAnsi"/>
                <w:b/>
                <w:bCs/>
                <w:sz w:val="17"/>
                <w:szCs w:val="17"/>
              </w:rPr>
              <w:t>Severity conveyed by text as well as colour</w:t>
            </w:r>
          </w:p>
        </w:tc>
        <w:tc>
          <w:tcPr>
            <w:tcW w:w="1900" w:type="dxa"/>
            <w:tcMar>
              <w:top w:w="70" w:type="dxa"/>
              <w:left w:w="100" w:type="dxa"/>
              <w:bottom w:w="70" w:type="dxa"/>
              <w:right w:w="100" w:type="dxa"/>
            </w:tcMar>
          </w:tcPr>
          <w:p w14:paraId="373FD268" w14:textId="77777777" w:rsidR="00CD146E" w:rsidRPr="00CD146E" w:rsidRDefault="00CD146E" w:rsidP="009141D4">
            <w:pPr>
              <w:rPr>
                <w:rFonts w:asciiTheme="minorHAnsi" w:hAnsiTheme="minorHAnsi"/>
              </w:rPr>
            </w:pPr>
            <w:r w:rsidRPr="00CD146E">
              <w:rPr>
                <w:rFonts w:asciiTheme="minorHAnsi" w:hAnsiTheme="minorHAnsi"/>
                <w:color w:val="555555"/>
                <w:sz w:val="17"/>
                <w:szCs w:val="17"/>
              </w:rPr>
              <w:t>Not yet verifiable</w:t>
            </w:r>
          </w:p>
        </w:tc>
        <w:tc>
          <w:tcPr>
            <w:tcW w:w="4760" w:type="dxa"/>
            <w:tcMar>
              <w:top w:w="70" w:type="dxa"/>
              <w:left w:w="100" w:type="dxa"/>
              <w:bottom w:w="70" w:type="dxa"/>
              <w:right w:w="100" w:type="dxa"/>
            </w:tcMar>
          </w:tcPr>
          <w:p w14:paraId="2677C1B7" w14:textId="77777777" w:rsidR="00CD146E" w:rsidRPr="00CD146E" w:rsidRDefault="00CD146E" w:rsidP="009141D4">
            <w:pPr>
              <w:rPr>
                <w:rFonts w:asciiTheme="minorHAnsi" w:hAnsiTheme="minorHAnsi"/>
              </w:rPr>
            </w:pPr>
            <w:r w:rsidRPr="00CD146E">
              <w:rPr>
                <w:rFonts w:asciiTheme="minorHAnsi" w:hAnsiTheme="minorHAnsi"/>
                <w:sz w:val="17"/>
                <w:szCs w:val="17"/>
              </w:rPr>
              <w:t>No severity is shown in the queue; the specification requires a label with colour (UX-13).</w:t>
            </w:r>
          </w:p>
        </w:tc>
      </w:tr>
      <w:tr w:rsidR="00CD146E" w:rsidRPr="00CD146E" w14:paraId="7AB9CB2C" w14:textId="77777777" w:rsidTr="009141D4">
        <w:tblPrEx>
          <w:tblCellMar>
            <w:top w:w="0" w:type="dxa"/>
            <w:bottom w:w="0" w:type="dxa"/>
          </w:tblCellMar>
        </w:tblPrEx>
        <w:trPr>
          <w:cantSplit/>
        </w:trPr>
        <w:tc>
          <w:tcPr>
            <w:tcW w:w="2700" w:type="dxa"/>
            <w:tcMar>
              <w:top w:w="70" w:type="dxa"/>
              <w:left w:w="100" w:type="dxa"/>
              <w:bottom w:w="70" w:type="dxa"/>
              <w:right w:w="100" w:type="dxa"/>
            </w:tcMar>
          </w:tcPr>
          <w:p w14:paraId="0C3559E9" w14:textId="77777777" w:rsidR="00CD146E" w:rsidRPr="00CD146E" w:rsidRDefault="00CD146E" w:rsidP="009141D4">
            <w:pPr>
              <w:rPr>
                <w:rFonts w:asciiTheme="minorHAnsi" w:hAnsiTheme="minorHAnsi"/>
              </w:rPr>
            </w:pPr>
            <w:r w:rsidRPr="00CD146E">
              <w:rPr>
                <w:rFonts w:asciiTheme="minorHAnsi" w:hAnsiTheme="minorHAnsi"/>
                <w:b/>
                <w:bCs/>
                <w:sz w:val="17"/>
                <w:szCs w:val="17"/>
              </w:rPr>
              <w:t>Text contrast</w:t>
            </w:r>
          </w:p>
        </w:tc>
        <w:tc>
          <w:tcPr>
            <w:tcW w:w="1900" w:type="dxa"/>
            <w:tcMar>
              <w:top w:w="70" w:type="dxa"/>
              <w:left w:w="100" w:type="dxa"/>
              <w:bottom w:w="70" w:type="dxa"/>
              <w:right w:w="100" w:type="dxa"/>
            </w:tcMar>
          </w:tcPr>
          <w:p w14:paraId="75C6E99A" w14:textId="77777777" w:rsidR="00CD146E" w:rsidRPr="00CD146E" w:rsidRDefault="00CD146E" w:rsidP="009141D4">
            <w:pPr>
              <w:rPr>
                <w:rFonts w:asciiTheme="minorHAnsi" w:hAnsiTheme="minorHAnsi"/>
              </w:rPr>
            </w:pPr>
            <w:r w:rsidRPr="00CD146E">
              <w:rPr>
                <w:rFonts w:asciiTheme="minorHAnsi" w:hAnsiTheme="minorHAnsi"/>
                <w:color w:val="555555"/>
                <w:sz w:val="17"/>
                <w:szCs w:val="17"/>
              </w:rPr>
              <w:t>No concern at default styling</w:t>
            </w:r>
          </w:p>
        </w:tc>
        <w:tc>
          <w:tcPr>
            <w:tcW w:w="4760" w:type="dxa"/>
            <w:tcMar>
              <w:top w:w="70" w:type="dxa"/>
              <w:left w:w="100" w:type="dxa"/>
              <w:bottom w:w="70" w:type="dxa"/>
              <w:right w:w="100" w:type="dxa"/>
            </w:tcMar>
          </w:tcPr>
          <w:p w14:paraId="6AFCAE5B" w14:textId="77777777" w:rsidR="00CD146E" w:rsidRPr="00CD146E" w:rsidRDefault="00CD146E" w:rsidP="009141D4">
            <w:pPr>
              <w:rPr>
                <w:rFonts w:asciiTheme="minorHAnsi" w:hAnsiTheme="minorHAnsi"/>
              </w:rPr>
            </w:pPr>
            <w:r w:rsidRPr="00CD146E">
              <w:rPr>
                <w:rFonts w:asciiTheme="minorHAnsi" w:hAnsiTheme="minorHAnsi"/>
                <w:sz w:val="17"/>
                <w:szCs w:val="17"/>
              </w:rPr>
              <w:t>Black text on white. Re-check once the design styling is applied (UX-16).</w:t>
            </w:r>
          </w:p>
        </w:tc>
      </w:tr>
      <w:tr w:rsidR="00CD146E" w:rsidRPr="00CD146E" w14:paraId="3DCD341F" w14:textId="77777777" w:rsidTr="009141D4">
        <w:tblPrEx>
          <w:tblCellMar>
            <w:top w:w="0" w:type="dxa"/>
            <w:bottom w:w="0" w:type="dxa"/>
          </w:tblCellMar>
        </w:tblPrEx>
        <w:trPr>
          <w:cantSplit/>
        </w:trPr>
        <w:tc>
          <w:tcPr>
            <w:tcW w:w="2700" w:type="dxa"/>
            <w:tcMar>
              <w:top w:w="70" w:type="dxa"/>
              <w:left w:w="100" w:type="dxa"/>
              <w:bottom w:w="70" w:type="dxa"/>
              <w:right w:w="100" w:type="dxa"/>
            </w:tcMar>
          </w:tcPr>
          <w:p w14:paraId="44B44966" w14:textId="77777777" w:rsidR="00CD146E" w:rsidRPr="00CD146E" w:rsidRDefault="00CD146E" w:rsidP="009141D4">
            <w:pPr>
              <w:rPr>
                <w:rFonts w:asciiTheme="minorHAnsi" w:hAnsiTheme="minorHAnsi"/>
              </w:rPr>
            </w:pPr>
            <w:r w:rsidRPr="00CD146E">
              <w:rPr>
                <w:rFonts w:asciiTheme="minorHAnsi" w:hAnsiTheme="minorHAnsi"/>
                <w:b/>
                <w:bCs/>
                <w:sz w:val="17"/>
                <w:szCs w:val="17"/>
              </w:rPr>
              <w:t>Form labels</w:t>
            </w:r>
          </w:p>
        </w:tc>
        <w:tc>
          <w:tcPr>
            <w:tcW w:w="1900" w:type="dxa"/>
            <w:tcMar>
              <w:top w:w="70" w:type="dxa"/>
              <w:left w:w="100" w:type="dxa"/>
              <w:bottom w:w="70" w:type="dxa"/>
              <w:right w:w="100" w:type="dxa"/>
            </w:tcMar>
          </w:tcPr>
          <w:p w14:paraId="5370B5FB" w14:textId="77777777" w:rsidR="00CD146E" w:rsidRPr="00CD146E" w:rsidRDefault="00CD146E" w:rsidP="009141D4">
            <w:pPr>
              <w:rPr>
                <w:rFonts w:asciiTheme="minorHAnsi" w:hAnsiTheme="minorHAnsi"/>
              </w:rPr>
            </w:pPr>
            <w:r w:rsidRPr="00CD146E">
              <w:rPr>
                <w:rFonts w:asciiTheme="minorHAnsi" w:hAnsiTheme="minorHAnsi"/>
                <w:color w:val="B5791F"/>
                <w:sz w:val="17"/>
                <w:szCs w:val="17"/>
              </w:rPr>
              <w:t>Partially met</w:t>
            </w:r>
          </w:p>
        </w:tc>
        <w:tc>
          <w:tcPr>
            <w:tcW w:w="4760" w:type="dxa"/>
            <w:tcMar>
              <w:top w:w="70" w:type="dxa"/>
              <w:left w:w="100" w:type="dxa"/>
              <w:bottom w:w="70" w:type="dxa"/>
              <w:right w:w="100" w:type="dxa"/>
            </w:tcMar>
          </w:tcPr>
          <w:p w14:paraId="2602358D" w14:textId="77777777" w:rsidR="00CD146E" w:rsidRPr="00CD146E" w:rsidRDefault="00CD146E" w:rsidP="009141D4">
            <w:pPr>
              <w:rPr>
                <w:rFonts w:asciiTheme="minorHAnsi" w:hAnsiTheme="minorHAnsi"/>
              </w:rPr>
            </w:pPr>
            <w:r w:rsidRPr="00CD146E">
              <w:rPr>
                <w:rFonts w:asciiTheme="minorHAnsi" w:hAnsiTheme="minorHAnsi"/>
                <w:sz w:val="17"/>
                <w:szCs w:val="17"/>
              </w:rPr>
              <w:t>Visible labels on Media File and Content Type; the “Test Case” label is unclear (UX-02). Programmatic association cannot be verified from screenshots.</w:t>
            </w:r>
          </w:p>
        </w:tc>
      </w:tr>
      <w:tr w:rsidR="00CD146E" w:rsidRPr="00CD146E" w14:paraId="73739AA5" w14:textId="77777777" w:rsidTr="009141D4">
        <w:tblPrEx>
          <w:tblCellMar>
            <w:top w:w="0" w:type="dxa"/>
            <w:bottom w:w="0" w:type="dxa"/>
          </w:tblCellMar>
        </w:tblPrEx>
        <w:trPr>
          <w:cantSplit/>
        </w:trPr>
        <w:tc>
          <w:tcPr>
            <w:tcW w:w="2700" w:type="dxa"/>
            <w:tcMar>
              <w:top w:w="70" w:type="dxa"/>
              <w:left w:w="100" w:type="dxa"/>
              <w:bottom w:w="70" w:type="dxa"/>
              <w:right w:w="100" w:type="dxa"/>
            </w:tcMar>
          </w:tcPr>
          <w:p w14:paraId="04555132" w14:textId="77777777" w:rsidR="00CD146E" w:rsidRPr="00CD146E" w:rsidRDefault="00CD146E" w:rsidP="009141D4">
            <w:pPr>
              <w:rPr>
                <w:rFonts w:asciiTheme="minorHAnsi" w:hAnsiTheme="minorHAnsi"/>
              </w:rPr>
            </w:pPr>
            <w:r w:rsidRPr="00CD146E">
              <w:rPr>
                <w:rFonts w:asciiTheme="minorHAnsi" w:hAnsiTheme="minorHAnsi"/>
                <w:b/>
                <w:bCs/>
                <w:sz w:val="17"/>
                <w:szCs w:val="17"/>
              </w:rPr>
              <w:t>Page structure and headings</w:t>
            </w:r>
          </w:p>
        </w:tc>
        <w:tc>
          <w:tcPr>
            <w:tcW w:w="1900" w:type="dxa"/>
            <w:tcMar>
              <w:top w:w="70" w:type="dxa"/>
              <w:left w:w="100" w:type="dxa"/>
              <w:bottom w:w="70" w:type="dxa"/>
              <w:right w:w="100" w:type="dxa"/>
            </w:tcMar>
          </w:tcPr>
          <w:p w14:paraId="5818AD06" w14:textId="77777777" w:rsidR="00CD146E" w:rsidRPr="00CD146E" w:rsidRDefault="00CD146E" w:rsidP="009141D4">
            <w:pPr>
              <w:rPr>
                <w:rFonts w:asciiTheme="minorHAnsi" w:hAnsiTheme="minorHAnsi"/>
              </w:rPr>
            </w:pPr>
            <w:r w:rsidRPr="00CD146E">
              <w:rPr>
                <w:rFonts w:asciiTheme="minorHAnsi" w:hAnsiTheme="minorHAnsi"/>
                <w:color w:val="B5791F"/>
                <w:sz w:val="17"/>
                <w:szCs w:val="17"/>
              </w:rPr>
              <w:t>Gaps identified</w:t>
            </w:r>
          </w:p>
        </w:tc>
        <w:tc>
          <w:tcPr>
            <w:tcW w:w="4760" w:type="dxa"/>
            <w:tcMar>
              <w:top w:w="70" w:type="dxa"/>
              <w:left w:w="100" w:type="dxa"/>
              <w:bottom w:w="70" w:type="dxa"/>
              <w:right w:w="100" w:type="dxa"/>
            </w:tcMar>
          </w:tcPr>
          <w:p w14:paraId="45B2B26B" w14:textId="77777777" w:rsidR="00CD146E" w:rsidRPr="00CD146E" w:rsidRDefault="00CD146E" w:rsidP="009141D4">
            <w:pPr>
              <w:rPr>
                <w:rFonts w:asciiTheme="minorHAnsi" w:hAnsiTheme="minorHAnsi"/>
              </w:rPr>
            </w:pPr>
            <w:r w:rsidRPr="00CD146E">
              <w:rPr>
                <w:rFonts w:asciiTheme="minorHAnsi" w:hAnsiTheme="minorHAnsi"/>
                <w:sz w:val="17"/>
                <w:szCs w:val="17"/>
              </w:rPr>
              <w:t>Duplicate page title (UX-10); text-dash heading on the Auditor page (UX-15).</w:t>
            </w:r>
          </w:p>
        </w:tc>
      </w:tr>
      <w:tr w:rsidR="00CD146E" w:rsidRPr="00CD146E" w14:paraId="31E3E3EB" w14:textId="77777777" w:rsidTr="009141D4">
        <w:tblPrEx>
          <w:tblCellMar>
            <w:top w:w="0" w:type="dxa"/>
            <w:bottom w:w="0" w:type="dxa"/>
          </w:tblCellMar>
        </w:tblPrEx>
        <w:trPr>
          <w:cantSplit/>
        </w:trPr>
        <w:tc>
          <w:tcPr>
            <w:tcW w:w="2700" w:type="dxa"/>
            <w:tcMar>
              <w:top w:w="70" w:type="dxa"/>
              <w:left w:w="100" w:type="dxa"/>
              <w:bottom w:w="70" w:type="dxa"/>
              <w:right w:w="100" w:type="dxa"/>
            </w:tcMar>
          </w:tcPr>
          <w:p w14:paraId="35009BBC" w14:textId="77777777" w:rsidR="00CD146E" w:rsidRPr="00CD146E" w:rsidRDefault="00CD146E" w:rsidP="009141D4">
            <w:pPr>
              <w:rPr>
                <w:rFonts w:asciiTheme="minorHAnsi" w:hAnsiTheme="minorHAnsi"/>
              </w:rPr>
            </w:pPr>
            <w:r w:rsidRPr="00CD146E">
              <w:rPr>
                <w:rFonts w:asciiTheme="minorHAnsi" w:hAnsiTheme="minorHAnsi"/>
                <w:b/>
                <w:bCs/>
                <w:sz w:val="17"/>
                <w:szCs w:val="17"/>
              </w:rPr>
              <w:t>Error feedback</w:t>
            </w:r>
          </w:p>
        </w:tc>
        <w:tc>
          <w:tcPr>
            <w:tcW w:w="1900" w:type="dxa"/>
            <w:tcMar>
              <w:top w:w="70" w:type="dxa"/>
              <w:left w:w="100" w:type="dxa"/>
              <w:bottom w:w="70" w:type="dxa"/>
              <w:right w:w="100" w:type="dxa"/>
            </w:tcMar>
          </w:tcPr>
          <w:p w14:paraId="7363556F" w14:textId="77777777" w:rsidR="00CD146E" w:rsidRPr="00CD146E" w:rsidRDefault="00CD146E" w:rsidP="009141D4">
            <w:pPr>
              <w:rPr>
                <w:rFonts w:asciiTheme="minorHAnsi" w:hAnsiTheme="minorHAnsi"/>
              </w:rPr>
            </w:pPr>
            <w:r w:rsidRPr="00CD146E">
              <w:rPr>
                <w:rFonts w:asciiTheme="minorHAnsi" w:hAnsiTheme="minorHAnsi"/>
                <w:color w:val="B5791F"/>
                <w:sz w:val="17"/>
                <w:szCs w:val="17"/>
              </w:rPr>
              <w:t>Partially met</w:t>
            </w:r>
          </w:p>
        </w:tc>
        <w:tc>
          <w:tcPr>
            <w:tcW w:w="4760" w:type="dxa"/>
            <w:tcMar>
              <w:top w:w="70" w:type="dxa"/>
              <w:left w:w="100" w:type="dxa"/>
              <w:bottom w:w="70" w:type="dxa"/>
              <w:right w:w="100" w:type="dxa"/>
            </w:tcMar>
          </w:tcPr>
          <w:p w14:paraId="44D170DF" w14:textId="77777777" w:rsidR="00CD146E" w:rsidRPr="00CD146E" w:rsidRDefault="00CD146E" w:rsidP="009141D4">
            <w:pPr>
              <w:rPr>
                <w:rFonts w:asciiTheme="minorHAnsi" w:hAnsiTheme="minorHAnsi"/>
              </w:rPr>
            </w:pPr>
            <w:r w:rsidRPr="00CD146E">
              <w:rPr>
                <w:rFonts w:asciiTheme="minorHAnsi" w:hAnsiTheme="minorHAnsi"/>
                <w:sz w:val="17"/>
                <w:szCs w:val="17"/>
              </w:rPr>
              <w:t>Plain-language message without technical detail; no Retry action (UX-07). Announcement to assistive technology cannot be verified.</w:t>
            </w:r>
          </w:p>
        </w:tc>
      </w:tr>
      <w:tr w:rsidR="00CD146E" w:rsidRPr="00CD146E" w14:paraId="3134C948" w14:textId="77777777" w:rsidTr="009141D4">
        <w:tblPrEx>
          <w:tblCellMar>
            <w:top w:w="0" w:type="dxa"/>
            <w:bottom w:w="0" w:type="dxa"/>
          </w:tblCellMar>
        </w:tblPrEx>
        <w:trPr>
          <w:cantSplit/>
        </w:trPr>
        <w:tc>
          <w:tcPr>
            <w:tcW w:w="2700" w:type="dxa"/>
            <w:tcMar>
              <w:top w:w="70" w:type="dxa"/>
              <w:left w:w="100" w:type="dxa"/>
              <w:bottom w:w="70" w:type="dxa"/>
              <w:right w:w="100" w:type="dxa"/>
            </w:tcMar>
          </w:tcPr>
          <w:p w14:paraId="0EAB7E19" w14:textId="77777777" w:rsidR="00CD146E" w:rsidRPr="00CD146E" w:rsidRDefault="00CD146E" w:rsidP="009141D4">
            <w:pPr>
              <w:rPr>
                <w:rFonts w:asciiTheme="minorHAnsi" w:hAnsiTheme="minorHAnsi"/>
              </w:rPr>
            </w:pPr>
            <w:r w:rsidRPr="00CD146E">
              <w:rPr>
                <w:rFonts w:asciiTheme="minorHAnsi" w:hAnsiTheme="minorHAnsi"/>
                <w:b/>
                <w:bCs/>
                <w:sz w:val="17"/>
                <w:szCs w:val="17"/>
              </w:rPr>
              <w:t>Placeholder content</w:t>
            </w:r>
          </w:p>
        </w:tc>
        <w:tc>
          <w:tcPr>
            <w:tcW w:w="1900" w:type="dxa"/>
            <w:tcMar>
              <w:top w:w="70" w:type="dxa"/>
              <w:left w:w="100" w:type="dxa"/>
              <w:bottom w:w="70" w:type="dxa"/>
              <w:right w:w="100" w:type="dxa"/>
            </w:tcMar>
          </w:tcPr>
          <w:p w14:paraId="641142BF" w14:textId="77777777" w:rsidR="00CD146E" w:rsidRPr="00CD146E" w:rsidRDefault="00CD146E" w:rsidP="009141D4">
            <w:pPr>
              <w:rPr>
                <w:rFonts w:asciiTheme="minorHAnsi" w:hAnsiTheme="minorHAnsi"/>
              </w:rPr>
            </w:pPr>
            <w:r w:rsidRPr="00CD146E">
              <w:rPr>
                <w:rFonts w:asciiTheme="minorHAnsi" w:hAnsiTheme="minorHAnsi"/>
                <w:color w:val="B5791F"/>
                <w:sz w:val="17"/>
                <w:szCs w:val="17"/>
              </w:rPr>
              <w:t>Gap identified</w:t>
            </w:r>
          </w:p>
        </w:tc>
        <w:tc>
          <w:tcPr>
            <w:tcW w:w="4760" w:type="dxa"/>
            <w:tcMar>
              <w:top w:w="70" w:type="dxa"/>
              <w:left w:w="100" w:type="dxa"/>
              <w:bottom w:w="70" w:type="dxa"/>
              <w:right w:w="100" w:type="dxa"/>
            </w:tcMar>
          </w:tcPr>
          <w:p w14:paraId="053A8609" w14:textId="77777777" w:rsidR="00CD146E" w:rsidRPr="00CD146E" w:rsidRDefault="00CD146E" w:rsidP="009141D4">
            <w:pPr>
              <w:rPr>
                <w:rFonts w:asciiTheme="minorHAnsi" w:hAnsiTheme="minorHAnsi"/>
              </w:rPr>
            </w:pPr>
            <w:r w:rsidRPr="00CD146E">
              <w:rPr>
                <w:rFonts w:asciiTheme="minorHAnsi" w:hAnsiTheme="minorHAnsi"/>
                <w:sz w:val="17"/>
                <w:szCs w:val="17"/>
              </w:rPr>
              <w:t>“Team Overview: Done” has no clear meaning to a user (UX-15).</w:t>
            </w:r>
          </w:p>
        </w:tc>
      </w:tr>
      <w:tr w:rsidR="00CD146E" w:rsidRPr="00CD146E" w14:paraId="28C6D338" w14:textId="77777777" w:rsidTr="009141D4">
        <w:tblPrEx>
          <w:tblCellMar>
            <w:top w:w="0" w:type="dxa"/>
            <w:bottom w:w="0" w:type="dxa"/>
          </w:tblCellMar>
        </w:tblPrEx>
        <w:trPr>
          <w:cantSplit/>
        </w:trPr>
        <w:tc>
          <w:tcPr>
            <w:tcW w:w="2700" w:type="dxa"/>
            <w:tcMar>
              <w:top w:w="70" w:type="dxa"/>
              <w:left w:w="100" w:type="dxa"/>
              <w:bottom w:w="70" w:type="dxa"/>
              <w:right w:w="100" w:type="dxa"/>
            </w:tcMar>
          </w:tcPr>
          <w:p w14:paraId="511AA9F8" w14:textId="77777777" w:rsidR="00CD146E" w:rsidRPr="00CD146E" w:rsidRDefault="00CD146E" w:rsidP="009141D4">
            <w:pPr>
              <w:rPr>
                <w:rFonts w:asciiTheme="minorHAnsi" w:hAnsiTheme="minorHAnsi"/>
              </w:rPr>
            </w:pPr>
            <w:r w:rsidRPr="00CD146E">
              <w:rPr>
                <w:rFonts w:asciiTheme="minorHAnsi" w:hAnsiTheme="minorHAnsi"/>
                <w:b/>
                <w:bCs/>
                <w:sz w:val="17"/>
                <w:szCs w:val="17"/>
              </w:rPr>
              <w:t>Keyboard operation and focus</w:t>
            </w:r>
          </w:p>
        </w:tc>
        <w:tc>
          <w:tcPr>
            <w:tcW w:w="1900" w:type="dxa"/>
            <w:tcMar>
              <w:top w:w="70" w:type="dxa"/>
              <w:left w:w="100" w:type="dxa"/>
              <w:bottom w:w="70" w:type="dxa"/>
              <w:right w:w="100" w:type="dxa"/>
            </w:tcMar>
          </w:tcPr>
          <w:p w14:paraId="06F76EA2" w14:textId="77777777" w:rsidR="00CD146E" w:rsidRPr="00CD146E" w:rsidRDefault="00CD146E" w:rsidP="009141D4">
            <w:pPr>
              <w:rPr>
                <w:rFonts w:asciiTheme="minorHAnsi" w:hAnsiTheme="minorHAnsi"/>
              </w:rPr>
            </w:pPr>
            <w:r w:rsidRPr="00CD146E">
              <w:rPr>
                <w:rFonts w:asciiTheme="minorHAnsi" w:hAnsiTheme="minorHAnsi"/>
                <w:color w:val="555555"/>
                <w:sz w:val="17"/>
                <w:szCs w:val="17"/>
              </w:rPr>
              <w:t>Not yet verifiable</w:t>
            </w:r>
          </w:p>
        </w:tc>
        <w:tc>
          <w:tcPr>
            <w:tcW w:w="4760" w:type="dxa"/>
            <w:tcMar>
              <w:top w:w="70" w:type="dxa"/>
              <w:left w:w="100" w:type="dxa"/>
              <w:bottom w:w="70" w:type="dxa"/>
              <w:right w:w="100" w:type="dxa"/>
            </w:tcMar>
          </w:tcPr>
          <w:p w14:paraId="5D5BE0AA" w14:textId="77777777" w:rsidR="00CD146E" w:rsidRPr="00CD146E" w:rsidRDefault="00CD146E" w:rsidP="009141D4">
            <w:pPr>
              <w:rPr>
                <w:rFonts w:asciiTheme="minorHAnsi" w:hAnsiTheme="minorHAnsi"/>
              </w:rPr>
            </w:pPr>
            <w:r w:rsidRPr="00CD146E">
              <w:rPr>
                <w:rFonts w:asciiTheme="minorHAnsi" w:hAnsiTheme="minorHAnsi"/>
                <w:sz w:val="17"/>
                <w:szCs w:val="17"/>
              </w:rPr>
              <w:t>Requires the interactive build; to be tested in Sprint 3.</w:t>
            </w:r>
          </w:p>
        </w:tc>
      </w:tr>
    </w:tbl>
    <w:p w14:paraId="6EA1CFAD" w14:textId="77777777" w:rsidR="00CD146E" w:rsidRPr="00CD146E" w:rsidRDefault="00CD146E" w:rsidP="00CD146E">
      <w:pPr>
        <w:spacing w:after="160"/>
        <w:rPr>
          <w:rFonts w:asciiTheme="minorHAnsi" w:hAnsiTheme="minorHAnsi"/>
        </w:rPr>
      </w:pPr>
    </w:p>
    <w:p w14:paraId="50A912DD" w14:textId="77777777" w:rsidR="00CD146E" w:rsidRPr="00CD146E" w:rsidRDefault="00CD146E" w:rsidP="00CD146E">
      <w:pPr>
        <w:spacing w:after="120"/>
        <w:rPr>
          <w:rFonts w:asciiTheme="minorHAnsi" w:hAnsiTheme="minorHAnsi"/>
        </w:rPr>
      </w:pPr>
      <w:r w:rsidRPr="00CD146E">
        <w:rPr>
          <w:rFonts w:asciiTheme="minorHAnsi" w:hAnsiTheme="minorHAnsi"/>
          <w:i/>
          <w:iCs/>
          <w:color w:val="555555"/>
        </w:rPr>
        <w:t>These checks are based on static screenshots. Keyboard, focus and screen-reader checks will be carried out on the updated build.</w:t>
      </w:r>
    </w:p>
    <w:p w14:paraId="01457B3C" w14:textId="77777777" w:rsidR="00CD146E" w:rsidRPr="00CD146E" w:rsidRDefault="00CD146E" w:rsidP="00CD146E">
      <w:pPr>
        <w:pStyle w:val="Heading1"/>
        <w:spacing w:before="300" w:after="130"/>
        <w:rPr>
          <w:rFonts w:asciiTheme="minorHAnsi" w:hAnsiTheme="minorHAnsi"/>
        </w:rPr>
      </w:pPr>
      <w:r w:rsidRPr="00CD146E">
        <w:rPr>
          <w:rFonts w:asciiTheme="minorHAnsi" w:hAnsiTheme="minorHAnsi"/>
        </w:rPr>
        <w:t>7. Consolidated Issue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3100"/>
        <w:gridCol w:w="1060"/>
        <w:gridCol w:w="860"/>
        <w:gridCol w:w="1260"/>
        <w:gridCol w:w="2360"/>
      </w:tblGrid>
      <w:tr w:rsidR="00CD146E" w:rsidRPr="00CD146E" w14:paraId="144A4C91" w14:textId="77777777" w:rsidTr="009141D4">
        <w:tblPrEx>
          <w:tblCellMar>
            <w:top w:w="0" w:type="dxa"/>
            <w:bottom w:w="0" w:type="dxa"/>
          </w:tblCellMar>
        </w:tblPrEx>
        <w:trPr>
          <w:tblHeader/>
        </w:trPr>
        <w:tc>
          <w:tcPr>
            <w:tcW w:w="720" w:type="dxa"/>
            <w:shd w:val="clear" w:color="auto" w:fill="34495E"/>
            <w:tcMar>
              <w:top w:w="70" w:type="dxa"/>
              <w:left w:w="100" w:type="dxa"/>
              <w:bottom w:w="70" w:type="dxa"/>
              <w:right w:w="100" w:type="dxa"/>
            </w:tcMar>
            <w:vAlign w:val="center"/>
          </w:tcPr>
          <w:p w14:paraId="61956331" w14:textId="77777777" w:rsidR="00CD146E" w:rsidRPr="00CD146E" w:rsidRDefault="00CD146E" w:rsidP="009141D4">
            <w:pPr>
              <w:rPr>
                <w:rFonts w:asciiTheme="minorHAnsi" w:hAnsiTheme="minorHAnsi"/>
              </w:rPr>
            </w:pPr>
            <w:r w:rsidRPr="00CD146E">
              <w:rPr>
                <w:rFonts w:asciiTheme="minorHAnsi" w:hAnsiTheme="minorHAnsi"/>
                <w:b/>
                <w:bCs/>
                <w:color w:val="FFFFFF"/>
                <w:sz w:val="17"/>
                <w:szCs w:val="17"/>
              </w:rPr>
              <w:t>ID</w:t>
            </w:r>
          </w:p>
        </w:tc>
        <w:tc>
          <w:tcPr>
            <w:tcW w:w="3100" w:type="dxa"/>
            <w:shd w:val="clear" w:color="auto" w:fill="34495E"/>
            <w:tcMar>
              <w:top w:w="70" w:type="dxa"/>
              <w:left w:w="100" w:type="dxa"/>
              <w:bottom w:w="70" w:type="dxa"/>
              <w:right w:w="100" w:type="dxa"/>
            </w:tcMar>
            <w:vAlign w:val="center"/>
          </w:tcPr>
          <w:p w14:paraId="3B0B4A0F" w14:textId="77777777" w:rsidR="00CD146E" w:rsidRPr="00CD146E" w:rsidRDefault="00CD146E" w:rsidP="009141D4">
            <w:pPr>
              <w:rPr>
                <w:rFonts w:asciiTheme="minorHAnsi" w:hAnsiTheme="minorHAnsi"/>
              </w:rPr>
            </w:pPr>
            <w:r w:rsidRPr="00CD146E">
              <w:rPr>
                <w:rFonts w:asciiTheme="minorHAnsi" w:hAnsiTheme="minorHAnsi"/>
                <w:b/>
                <w:bCs/>
                <w:color w:val="FFFFFF"/>
                <w:sz w:val="17"/>
                <w:szCs w:val="17"/>
              </w:rPr>
              <w:t>Finding</w:t>
            </w:r>
          </w:p>
        </w:tc>
        <w:tc>
          <w:tcPr>
            <w:tcW w:w="1060" w:type="dxa"/>
            <w:shd w:val="clear" w:color="auto" w:fill="34495E"/>
            <w:tcMar>
              <w:top w:w="70" w:type="dxa"/>
              <w:left w:w="100" w:type="dxa"/>
              <w:bottom w:w="70" w:type="dxa"/>
              <w:right w:w="100" w:type="dxa"/>
            </w:tcMar>
            <w:vAlign w:val="center"/>
          </w:tcPr>
          <w:p w14:paraId="3B24FF09" w14:textId="77777777" w:rsidR="00CD146E" w:rsidRPr="00CD146E" w:rsidRDefault="00CD146E" w:rsidP="009141D4">
            <w:pPr>
              <w:rPr>
                <w:rFonts w:asciiTheme="minorHAnsi" w:hAnsiTheme="minorHAnsi"/>
              </w:rPr>
            </w:pPr>
            <w:r w:rsidRPr="00CD146E">
              <w:rPr>
                <w:rFonts w:asciiTheme="minorHAnsi" w:hAnsiTheme="minorHAnsi"/>
                <w:b/>
                <w:bCs/>
                <w:color w:val="FFFFFF"/>
                <w:sz w:val="17"/>
                <w:szCs w:val="17"/>
              </w:rPr>
              <w:t>Evidence</w:t>
            </w:r>
          </w:p>
        </w:tc>
        <w:tc>
          <w:tcPr>
            <w:tcW w:w="860" w:type="dxa"/>
            <w:shd w:val="clear" w:color="auto" w:fill="34495E"/>
            <w:tcMar>
              <w:top w:w="70" w:type="dxa"/>
              <w:left w:w="100" w:type="dxa"/>
              <w:bottom w:w="70" w:type="dxa"/>
              <w:right w:w="100" w:type="dxa"/>
            </w:tcMar>
            <w:vAlign w:val="center"/>
          </w:tcPr>
          <w:p w14:paraId="1558D117" w14:textId="77777777" w:rsidR="00CD146E" w:rsidRPr="00CD146E" w:rsidRDefault="00CD146E" w:rsidP="009141D4">
            <w:pPr>
              <w:rPr>
                <w:rFonts w:asciiTheme="minorHAnsi" w:hAnsiTheme="minorHAnsi"/>
              </w:rPr>
            </w:pPr>
            <w:r w:rsidRPr="00CD146E">
              <w:rPr>
                <w:rFonts w:asciiTheme="minorHAnsi" w:hAnsiTheme="minorHAnsi"/>
                <w:b/>
                <w:bCs/>
                <w:color w:val="FFFFFF"/>
                <w:sz w:val="17"/>
                <w:szCs w:val="17"/>
              </w:rPr>
              <w:t>Severity</w:t>
            </w:r>
          </w:p>
        </w:tc>
        <w:tc>
          <w:tcPr>
            <w:tcW w:w="1260" w:type="dxa"/>
            <w:shd w:val="clear" w:color="auto" w:fill="34495E"/>
            <w:tcMar>
              <w:top w:w="70" w:type="dxa"/>
              <w:left w:w="100" w:type="dxa"/>
              <w:bottom w:w="70" w:type="dxa"/>
              <w:right w:w="100" w:type="dxa"/>
            </w:tcMar>
            <w:vAlign w:val="center"/>
          </w:tcPr>
          <w:p w14:paraId="0B5A2A83" w14:textId="77777777" w:rsidR="00CD146E" w:rsidRPr="00CD146E" w:rsidRDefault="00CD146E" w:rsidP="009141D4">
            <w:pPr>
              <w:rPr>
                <w:rFonts w:asciiTheme="minorHAnsi" w:hAnsiTheme="minorHAnsi"/>
              </w:rPr>
            </w:pPr>
            <w:r w:rsidRPr="00CD146E">
              <w:rPr>
                <w:rFonts w:asciiTheme="minorHAnsi" w:hAnsiTheme="minorHAnsi"/>
                <w:b/>
                <w:bCs/>
                <w:color w:val="FFFFFF"/>
                <w:sz w:val="17"/>
                <w:szCs w:val="17"/>
              </w:rPr>
              <w:t>Status</w:t>
            </w:r>
          </w:p>
        </w:tc>
        <w:tc>
          <w:tcPr>
            <w:tcW w:w="2360" w:type="dxa"/>
            <w:shd w:val="clear" w:color="auto" w:fill="34495E"/>
            <w:tcMar>
              <w:top w:w="70" w:type="dxa"/>
              <w:left w:w="100" w:type="dxa"/>
              <w:bottom w:w="70" w:type="dxa"/>
              <w:right w:w="100" w:type="dxa"/>
            </w:tcMar>
            <w:vAlign w:val="center"/>
          </w:tcPr>
          <w:p w14:paraId="1D1D9E30" w14:textId="77777777" w:rsidR="00CD146E" w:rsidRPr="00CD146E" w:rsidRDefault="00CD146E" w:rsidP="009141D4">
            <w:pPr>
              <w:rPr>
                <w:rFonts w:asciiTheme="minorHAnsi" w:hAnsiTheme="minorHAnsi"/>
              </w:rPr>
            </w:pPr>
            <w:r w:rsidRPr="00CD146E">
              <w:rPr>
                <w:rFonts w:asciiTheme="minorHAnsi" w:hAnsiTheme="minorHAnsi"/>
                <w:b/>
                <w:bCs/>
                <w:color w:val="FFFFFF"/>
                <w:sz w:val="17"/>
                <w:szCs w:val="17"/>
              </w:rPr>
              <w:t>Sprint 3 follow-up</w:t>
            </w:r>
          </w:p>
        </w:tc>
      </w:tr>
      <w:tr w:rsidR="00CD146E" w:rsidRPr="00CD146E" w14:paraId="0E1B3A33" w14:textId="77777777" w:rsidTr="009141D4">
        <w:tblPrEx>
          <w:tblCellMar>
            <w:top w:w="0" w:type="dxa"/>
            <w:bottom w:w="0" w:type="dxa"/>
          </w:tblCellMar>
        </w:tblPrEx>
        <w:tc>
          <w:tcPr>
            <w:tcW w:w="9360" w:type="dxa"/>
            <w:gridSpan w:val="6"/>
            <w:shd w:val="clear" w:color="auto" w:fill="E8EDF1"/>
            <w:tcMar>
              <w:top w:w="70" w:type="dxa"/>
              <w:left w:w="100" w:type="dxa"/>
              <w:bottom w:w="70" w:type="dxa"/>
              <w:right w:w="100" w:type="dxa"/>
            </w:tcMar>
          </w:tcPr>
          <w:p w14:paraId="016801D7" w14:textId="77777777" w:rsidR="00CD146E" w:rsidRPr="00CD146E" w:rsidRDefault="00CD146E" w:rsidP="009141D4">
            <w:pPr>
              <w:rPr>
                <w:rFonts w:asciiTheme="minorHAnsi" w:hAnsiTheme="minorHAnsi"/>
              </w:rPr>
            </w:pPr>
            <w:r w:rsidRPr="00CD146E">
              <w:rPr>
                <w:rFonts w:asciiTheme="minorHAnsi" w:hAnsiTheme="minorHAnsi"/>
                <w:b/>
                <w:bCs/>
                <w:color w:val="34495E"/>
                <w:sz w:val="17"/>
                <w:szCs w:val="17"/>
              </w:rPr>
              <w:t>Public User submission</w:t>
            </w:r>
          </w:p>
        </w:tc>
      </w:tr>
      <w:tr w:rsidR="00CD146E" w:rsidRPr="00CD146E" w14:paraId="35F2F537"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459466A2" w14:textId="77777777" w:rsidR="00CD146E" w:rsidRPr="00CD146E" w:rsidRDefault="00CD146E" w:rsidP="009141D4">
            <w:pPr>
              <w:rPr>
                <w:rFonts w:asciiTheme="minorHAnsi" w:hAnsiTheme="minorHAnsi"/>
              </w:rPr>
            </w:pPr>
            <w:r w:rsidRPr="00CD146E">
              <w:rPr>
                <w:rFonts w:asciiTheme="minorHAnsi" w:hAnsiTheme="minorHAnsi"/>
                <w:b/>
                <w:bCs/>
                <w:sz w:val="17"/>
                <w:szCs w:val="17"/>
              </w:rPr>
              <w:t>UX-01</w:t>
            </w:r>
          </w:p>
        </w:tc>
        <w:tc>
          <w:tcPr>
            <w:tcW w:w="3100" w:type="dxa"/>
            <w:tcMar>
              <w:top w:w="70" w:type="dxa"/>
              <w:left w:w="100" w:type="dxa"/>
              <w:bottom w:w="70" w:type="dxa"/>
              <w:right w:w="100" w:type="dxa"/>
            </w:tcMar>
          </w:tcPr>
          <w:p w14:paraId="69322B5B" w14:textId="77777777" w:rsidR="00CD146E" w:rsidRPr="00CD146E" w:rsidRDefault="00CD146E" w:rsidP="009141D4">
            <w:pPr>
              <w:rPr>
                <w:rFonts w:asciiTheme="minorHAnsi" w:hAnsiTheme="minorHAnsi"/>
              </w:rPr>
            </w:pPr>
            <w:r w:rsidRPr="00CD146E">
              <w:rPr>
                <w:rFonts w:asciiTheme="minorHAnsi" w:hAnsiTheme="minorHAnsi"/>
                <w:sz w:val="17"/>
                <w:szCs w:val="17"/>
              </w:rPr>
              <w:t>Two versions of the submission page are present in the build (Version A “Submit Content for Review”; Version B “User Console” with a Case description field). It is not confirmed which is current.</w:t>
            </w:r>
          </w:p>
        </w:tc>
        <w:tc>
          <w:tcPr>
            <w:tcW w:w="1060" w:type="dxa"/>
            <w:tcMar>
              <w:top w:w="70" w:type="dxa"/>
              <w:left w:w="100" w:type="dxa"/>
              <w:bottom w:w="70" w:type="dxa"/>
              <w:right w:w="100" w:type="dxa"/>
            </w:tcMar>
          </w:tcPr>
          <w:p w14:paraId="44B623C4" w14:textId="77777777" w:rsidR="00CD146E" w:rsidRPr="00CD146E" w:rsidRDefault="00CD146E" w:rsidP="009141D4">
            <w:pPr>
              <w:rPr>
                <w:rFonts w:asciiTheme="minorHAnsi" w:hAnsiTheme="minorHAnsi"/>
              </w:rPr>
            </w:pPr>
            <w:r w:rsidRPr="00CD146E">
              <w:rPr>
                <w:rFonts w:asciiTheme="minorHAnsi" w:hAnsiTheme="minorHAnsi"/>
                <w:sz w:val="17"/>
                <w:szCs w:val="17"/>
              </w:rPr>
              <w:t>E3, E6</w:t>
            </w:r>
          </w:p>
        </w:tc>
        <w:tc>
          <w:tcPr>
            <w:tcW w:w="860" w:type="dxa"/>
            <w:tcMar>
              <w:top w:w="70" w:type="dxa"/>
              <w:left w:w="100" w:type="dxa"/>
              <w:bottom w:w="70" w:type="dxa"/>
              <w:right w:w="100" w:type="dxa"/>
            </w:tcMar>
          </w:tcPr>
          <w:p w14:paraId="1A86EAA6" w14:textId="77777777" w:rsidR="00CD146E" w:rsidRPr="00CD146E" w:rsidRDefault="00CD146E" w:rsidP="009141D4">
            <w:pPr>
              <w:rPr>
                <w:rFonts w:asciiTheme="minorHAnsi" w:hAnsiTheme="minorHAnsi"/>
              </w:rPr>
            </w:pPr>
            <w:r w:rsidRPr="00CD146E">
              <w:rPr>
                <w:rFonts w:asciiTheme="minorHAnsi" w:hAnsiTheme="minorHAnsi"/>
                <w:b/>
                <w:bCs/>
                <w:color w:val="A8392E"/>
                <w:sz w:val="17"/>
                <w:szCs w:val="17"/>
              </w:rPr>
              <w:t>High</w:t>
            </w:r>
          </w:p>
        </w:tc>
        <w:tc>
          <w:tcPr>
            <w:tcW w:w="1260" w:type="dxa"/>
            <w:tcMar>
              <w:top w:w="70" w:type="dxa"/>
              <w:left w:w="100" w:type="dxa"/>
              <w:bottom w:w="70" w:type="dxa"/>
              <w:right w:w="100" w:type="dxa"/>
            </w:tcMar>
          </w:tcPr>
          <w:p w14:paraId="44E4B0FB" w14:textId="77777777" w:rsidR="00CD146E" w:rsidRPr="00CD146E" w:rsidRDefault="00CD146E" w:rsidP="009141D4">
            <w:pPr>
              <w:rPr>
                <w:rFonts w:asciiTheme="minorHAnsi" w:hAnsiTheme="minorHAnsi"/>
              </w:rPr>
            </w:pPr>
            <w:r w:rsidRPr="00CD146E">
              <w:rPr>
                <w:rFonts w:asciiTheme="minorHAnsi" w:hAnsiTheme="minorHAnsi"/>
                <w:sz w:val="17"/>
                <w:szCs w:val="17"/>
              </w:rPr>
              <w:t>Open — Dev1 to confirm</w:t>
            </w:r>
          </w:p>
        </w:tc>
        <w:tc>
          <w:tcPr>
            <w:tcW w:w="2360" w:type="dxa"/>
            <w:tcMar>
              <w:top w:w="70" w:type="dxa"/>
              <w:left w:w="100" w:type="dxa"/>
              <w:bottom w:w="70" w:type="dxa"/>
              <w:right w:w="100" w:type="dxa"/>
            </w:tcMar>
          </w:tcPr>
          <w:p w14:paraId="14665C63" w14:textId="77777777" w:rsidR="00CD146E" w:rsidRPr="00CD146E" w:rsidRDefault="00CD146E" w:rsidP="009141D4">
            <w:pPr>
              <w:rPr>
                <w:rFonts w:asciiTheme="minorHAnsi" w:hAnsiTheme="minorHAnsi"/>
              </w:rPr>
            </w:pPr>
            <w:r w:rsidRPr="00CD146E">
              <w:rPr>
                <w:rFonts w:asciiTheme="minorHAnsi" w:hAnsiTheme="minorHAnsi"/>
                <w:sz w:val="17"/>
                <w:szCs w:val="17"/>
              </w:rPr>
              <w:t>Confirm the current version, retire the other and align it with the approved specification.</w:t>
            </w:r>
          </w:p>
        </w:tc>
      </w:tr>
      <w:tr w:rsidR="00CD146E" w:rsidRPr="00CD146E" w14:paraId="30ED27E8"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44B6221C" w14:textId="77777777" w:rsidR="00CD146E" w:rsidRPr="00CD146E" w:rsidRDefault="00CD146E" w:rsidP="009141D4">
            <w:pPr>
              <w:rPr>
                <w:rFonts w:asciiTheme="minorHAnsi" w:hAnsiTheme="minorHAnsi"/>
              </w:rPr>
            </w:pPr>
            <w:r w:rsidRPr="00CD146E">
              <w:rPr>
                <w:rFonts w:asciiTheme="minorHAnsi" w:hAnsiTheme="minorHAnsi"/>
                <w:b/>
                <w:bCs/>
                <w:sz w:val="17"/>
                <w:szCs w:val="17"/>
              </w:rPr>
              <w:lastRenderedPageBreak/>
              <w:t>UX-02</w:t>
            </w:r>
          </w:p>
        </w:tc>
        <w:tc>
          <w:tcPr>
            <w:tcW w:w="3100" w:type="dxa"/>
            <w:tcMar>
              <w:top w:w="70" w:type="dxa"/>
              <w:left w:w="100" w:type="dxa"/>
              <w:bottom w:w="70" w:type="dxa"/>
              <w:right w:w="100" w:type="dxa"/>
            </w:tcMar>
          </w:tcPr>
          <w:p w14:paraId="1A4771ED" w14:textId="77777777" w:rsidR="00CD146E" w:rsidRPr="00CD146E" w:rsidRDefault="00CD146E" w:rsidP="009141D4">
            <w:pPr>
              <w:rPr>
                <w:rFonts w:asciiTheme="minorHAnsi" w:hAnsiTheme="minorHAnsi"/>
              </w:rPr>
            </w:pPr>
            <w:r w:rsidRPr="00CD146E">
              <w:rPr>
                <w:rFonts w:asciiTheme="minorHAnsi" w:hAnsiTheme="minorHAnsi"/>
                <w:sz w:val="17"/>
                <w:szCs w:val="17"/>
              </w:rPr>
              <w:t>The approved synthetic/staged confirmation is not implemented as specified. Version A shows an unexplained “Test Case” checkbox; Version B has no equivalent control. Behaviour when unticked is not evidenced.</w:t>
            </w:r>
          </w:p>
        </w:tc>
        <w:tc>
          <w:tcPr>
            <w:tcW w:w="1060" w:type="dxa"/>
            <w:tcMar>
              <w:top w:w="70" w:type="dxa"/>
              <w:left w:w="100" w:type="dxa"/>
              <w:bottom w:w="70" w:type="dxa"/>
              <w:right w:w="100" w:type="dxa"/>
            </w:tcMar>
          </w:tcPr>
          <w:p w14:paraId="41EA5E33" w14:textId="77777777" w:rsidR="00CD146E" w:rsidRPr="00CD146E" w:rsidRDefault="00CD146E" w:rsidP="009141D4">
            <w:pPr>
              <w:rPr>
                <w:rFonts w:asciiTheme="minorHAnsi" w:hAnsiTheme="minorHAnsi"/>
              </w:rPr>
            </w:pPr>
            <w:r w:rsidRPr="00CD146E">
              <w:rPr>
                <w:rFonts w:asciiTheme="minorHAnsi" w:hAnsiTheme="minorHAnsi"/>
                <w:sz w:val="17"/>
                <w:szCs w:val="17"/>
              </w:rPr>
              <w:t>E3 (4), E6 (4)</w:t>
            </w:r>
          </w:p>
        </w:tc>
        <w:tc>
          <w:tcPr>
            <w:tcW w:w="860" w:type="dxa"/>
            <w:tcMar>
              <w:top w:w="70" w:type="dxa"/>
              <w:left w:w="100" w:type="dxa"/>
              <w:bottom w:w="70" w:type="dxa"/>
              <w:right w:w="100" w:type="dxa"/>
            </w:tcMar>
          </w:tcPr>
          <w:p w14:paraId="572CA0D8" w14:textId="77777777" w:rsidR="00CD146E" w:rsidRPr="00CD146E" w:rsidRDefault="00CD146E" w:rsidP="009141D4">
            <w:pPr>
              <w:rPr>
                <w:rFonts w:asciiTheme="minorHAnsi" w:hAnsiTheme="minorHAnsi"/>
              </w:rPr>
            </w:pPr>
            <w:r w:rsidRPr="00CD146E">
              <w:rPr>
                <w:rFonts w:asciiTheme="minorHAnsi" w:hAnsiTheme="minorHAnsi"/>
                <w:b/>
                <w:bCs/>
                <w:color w:val="A8392E"/>
                <w:sz w:val="17"/>
                <w:szCs w:val="17"/>
              </w:rPr>
              <w:t>High</w:t>
            </w:r>
          </w:p>
        </w:tc>
        <w:tc>
          <w:tcPr>
            <w:tcW w:w="1260" w:type="dxa"/>
            <w:tcMar>
              <w:top w:w="70" w:type="dxa"/>
              <w:left w:w="100" w:type="dxa"/>
              <w:bottom w:w="70" w:type="dxa"/>
              <w:right w:w="100" w:type="dxa"/>
            </w:tcMar>
          </w:tcPr>
          <w:p w14:paraId="662361E6" w14:textId="77777777" w:rsidR="00CD146E" w:rsidRPr="00CD146E" w:rsidRDefault="00CD146E" w:rsidP="009141D4">
            <w:pPr>
              <w:rPr>
                <w:rFonts w:asciiTheme="minorHAnsi" w:hAnsiTheme="minorHAnsi"/>
              </w:rPr>
            </w:pPr>
            <w:r w:rsidRPr="00CD146E">
              <w:rPr>
                <w:rFonts w:asciiTheme="minorHAnsi" w:hAnsiTheme="minorHAnsi"/>
                <w:sz w:val="17"/>
                <w:szCs w:val="17"/>
              </w:rPr>
              <w:t>Open</w:t>
            </w:r>
          </w:p>
        </w:tc>
        <w:tc>
          <w:tcPr>
            <w:tcW w:w="2360" w:type="dxa"/>
            <w:tcMar>
              <w:top w:w="70" w:type="dxa"/>
              <w:left w:w="100" w:type="dxa"/>
              <w:bottom w:w="70" w:type="dxa"/>
              <w:right w:w="100" w:type="dxa"/>
            </w:tcMar>
          </w:tcPr>
          <w:p w14:paraId="766F8FD0" w14:textId="77777777" w:rsidR="00CD146E" w:rsidRPr="00CD146E" w:rsidRDefault="00CD146E" w:rsidP="009141D4">
            <w:pPr>
              <w:rPr>
                <w:rFonts w:asciiTheme="minorHAnsi" w:hAnsiTheme="minorHAnsi"/>
              </w:rPr>
            </w:pPr>
            <w:r w:rsidRPr="00CD146E">
              <w:rPr>
                <w:rFonts w:asciiTheme="minorHAnsi" w:hAnsiTheme="minorHAnsi"/>
                <w:sz w:val="17"/>
                <w:szCs w:val="17"/>
              </w:rPr>
              <w:t>Replace with the approved required checkbox wording and prevent submission until it is confirmed.</w:t>
            </w:r>
          </w:p>
        </w:tc>
      </w:tr>
      <w:tr w:rsidR="00CD146E" w:rsidRPr="00CD146E" w14:paraId="106F5843"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1520C72D" w14:textId="77777777" w:rsidR="00CD146E" w:rsidRPr="00CD146E" w:rsidRDefault="00CD146E" w:rsidP="009141D4">
            <w:pPr>
              <w:rPr>
                <w:rFonts w:asciiTheme="minorHAnsi" w:hAnsiTheme="minorHAnsi"/>
              </w:rPr>
            </w:pPr>
            <w:r w:rsidRPr="00CD146E">
              <w:rPr>
                <w:rFonts w:asciiTheme="minorHAnsi" w:hAnsiTheme="minorHAnsi"/>
                <w:b/>
                <w:bCs/>
                <w:sz w:val="17"/>
                <w:szCs w:val="17"/>
              </w:rPr>
              <w:t>UX-03</w:t>
            </w:r>
          </w:p>
        </w:tc>
        <w:tc>
          <w:tcPr>
            <w:tcW w:w="3100" w:type="dxa"/>
            <w:tcMar>
              <w:top w:w="70" w:type="dxa"/>
              <w:left w:w="100" w:type="dxa"/>
              <w:bottom w:w="70" w:type="dxa"/>
              <w:right w:w="100" w:type="dxa"/>
            </w:tcMar>
          </w:tcPr>
          <w:p w14:paraId="2585BF4C" w14:textId="77777777" w:rsidR="00CD146E" w:rsidRPr="00CD146E" w:rsidRDefault="00CD146E" w:rsidP="009141D4">
            <w:pPr>
              <w:rPr>
                <w:rFonts w:asciiTheme="minorHAnsi" w:hAnsiTheme="minorHAnsi"/>
              </w:rPr>
            </w:pPr>
            <w:r w:rsidRPr="00CD146E">
              <w:rPr>
                <w:rFonts w:asciiTheme="minorHAnsi" w:hAnsiTheme="minorHAnsi"/>
                <w:sz w:val="17"/>
                <w:szCs w:val="17"/>
              </w:rPr>
              <w:t>Content Type is a manual dropdown. E4 and E5 show an .mp4 file with “Audio” selected. The specification calls for auto-detection shown as a read-only confirmation.</w:t>
            </w:r>
          </w:p>
        </w:tc>
        <w:tc>
          <w:tcPr>
            <w:tcW w:w="1060" w:type="dxa"/>
            <w:tcMar>
              <w:top w:w="70" w:type="dxa"/>
              <w:left w:w="100" w:type="dxa"/>
              <w:bottom w:w="70" w:type="dxa"/>
              <w:right w:w="100" w:type="dxa"/>
            </w:tcMar>
          </w:tcPr>
          <w:p w14:paraId="1708980F" w14:textId="77777777" w:rsidR="00CD146E" w:rsidRPr="00CD146E" w:rsidRDefault="00CD146E" w:rsidP="009141D4">
            <w:pPr>
              <w:rPr>
                <w:rFonts w:asciiTheme="minorHAnsi" w:hAnsiTheme="minorHAnsi"/>
              </w:rPr>
            </w:pPr>
            <w:r w:rsidRPr="00CD146E">
              <w:rPr>
                <w:rFonts w:asciiTheme="minorHAnsi" w:hAnsiTheme="minorHAnsi"/>
                <w:sz w:val="17"/>
                <w:szCs w:val="17"/>
              </w:rPr>
              <w:t>E3 (3), E4 (1), E5 (1)</w:t>
            </w:r>
          </w:p>
        </w:tc>
        <w:tc>
          <w:tcPr>
            <w:tcW w:w="860" w:type="dxa"/>
            <w:tcMar>
              <w:top w:w="70" w:type="dxa"/>
              <w:left w:w="100" w:type="dxa"/>
              <w:bottom w:w="70" w:type="dxa"/>
              <w:right w:w="100" w:type="dxa"/>
            </w:tcMar>
          </w:tcPr>
          <w:p w14:paraId="3FBE3BEF" w14:textId="77777777" w:rsidR="00CD146E" w:rsidRPr="00CD146E" w:rsidRDefault="00CD146E" w:rsidP="009141D4">
            <w:pPr>
              <w:rPr>
                <w:rFonts w:asciiTheme="minorHAnsi" w:hAnsiTheme="minorHAnsi"/>
              </w:rPr>
            </w:pPr>
            <w:r w:rsidRPr="00CD146E">
              <w:rPr>
                <w:rFonts w:asciiTheme="minorHAnsi" w:hAnsiTheme="minorHAnsi"/>
                <w:b/>
                <w:bCs/>
                <w:color w:val="B5791F"/>
                <w:sz w:val="17"/>
                <w:szCs w:val="17"/>
              </w:rPr>
              <w:t>Medium</w:t>
            </w:r>
          </w:p>
        </w:tc>
        <w:tc>
          <w:tcPr>
            <w:tcW w:w="1260" w:type="dxa"/>
            <w:tcMar>
              <w:top w:w="70" w:type="dxa"/>
              <w:left w:w="100" w:type="dxa"/>
              <w:bottom w:w="70" w:type="dxa"/>
              <w:right w:w="100" w:type="dxa"/>
            </w:tcMar>
          </w:tcPr>
          <w:p w14:paraId="000E1A6B" w14:textId="77777777" w:rsidR="00CD146E" w:rsidRPr="00CD146E" w:rsidRDefault="00CD146E" w:rsidP="009141D4">
            <w:pPr>
              <w:rPr>
                <w:rFonts w:asciiTheme="minorHAnsi" w:hAnsiTheme="minorHAnsi"/>
              </w:rPr>
            </w:pPr>
            <w:r w:rsidRPr="00CD146E">
              <w:rPr>
                <w:rFonts w:asciiTheme="minorHAnsi" w:hAnsiTheme="minorHAnsi"/>
                <w:sz w:val="17"/>
                <w:szCs w:val="17"/>
              </w:rPr>
              <w:t>Open</w:t>
            </w:r>
          </w:p>
        </w:tc>
        <w:tc>
          <w:tcPr>
            <w:tcW w:w="2360" w:type="dxa"/>
            <w:tcMar>
              <w:top w:w="70" w:type="dxa"/>
              <w:left w:w="100" w:type="dxa"/>
              <w:bottom w:w="70" w:type="dxa"/>
              <w:right w:w="100" w:type="dxa"/>
            </w:tcMar>
          </w:tcPr>
          <w:p w14:paraId="38181F23" w14:textId="77777777" w:rsidR="00CD146E" w:rsidRPr="00CD146E" w:rsidRDefault="00CD146E" w:rsidP="009141D4">
            <w:pPr>
              <w:rPr>
                <w:rFonts w:asciiTheme="minorHAnsi" w:hAnsiTheme="minorHAnsi"/>
              </w:rPr>
            </w:pPr>
            <w:r w:rsidRPr="00CD146E">
              <w:rPr>
                <w:rFonts w:asciiTheme="minorHAnsi" w:hAnsiTheme="minorHAnsi"/>
                <w:sz w:val="17"/>
                <w:szCs w:val="17"/>
              </w:rPr>
              <w:t>Detect the type from the file and display it read-only.</w:t>
            </w:r>
          </w:p>
        </w:tc>
      </w:tr>
      <w:tr w:rsidR="00CD146E" w:rsidRPr="00CD146E" w14:paraId="2F62658D"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1A99BB96" w14:textId="77777777" w:rsidR="00CD146E" w:rsidRPr="00CD146E" w:rsidRDefault="00CD146E" w:rsidP="009141D4">
            <w:pPr>
              <w:rPr>
                <w:rFonts w:asciiTheme="minorHAnsi" w:hAnsiTheme="minorHAnsi"/>
              </w:rPr>
            </w:pPr>
            <w:r w:rsidRPr="00CD146E">
              <w:rPr>
                <w:rFonts w:asciiTheme="minorHAnsi" w:hAnsiTheme="minorHAnsi"/>
                <w:b/>
                <w:bCs/>
                <w:sz w:val="17"/>
                <w:szCs w:val="17"/>
              </w:rPr>
              <w:t>UX-04</w:t>
            </w:r>
          </w:p>
        </w:tc>
        <w:tc>
          <w:tcPr>
            <w:tcW w:w="3100" w:type="dxa"/>
            <w:tcMar>
              <w:top w:w="70" w:type="dxa"/>
              <w:left w:w="100" w:type="dxa"/>
              <w:bottom w:w="70" w:type="dxa"/>
              <w:right w:w="100" w:type="dxa"/>
            </w:tcMar>
          </w:tcPr>
          <w:p w14:paraId="16BE3AA4" w14:textId="77777777" w:rsidR="00CD146E" w:rsidRPr="00CD146E" w:rsidRDefault="00CD146E" w:rsidP="009141D4">
            <w:pPr>
              <w:rPr>
                <w:rFonts w:asciiTheme="minorHAnsi" w:hAnsiTheme="minorHAnsi"/>
              </w:rPr>
            </w:pPr>
            <w:r w:rsidRPr="00CD146E">
              <w:rPr>
                <w:rFonts w:asciiTheme="minorHAnsi" w:hAnsiTheme="minorHAnsi"/>
                <w:sz w:val="17"/>
                <w:szCs w:val="17"/>
              </w:rPr>
              <w:t>The upload state is a button label change only (“Submitting…”). The specification requires a progress bar with file name and percentage.</w:t>
            </w:r>
          </w:p>
        </w:tc>
        <w:tc>
          <w:tcPr>
            <w:tcW w:w="1060" w:type="dxa"/>
            <w:tcMar>
              <w:top w:w="70" w:type="dxa"/>
              <w:left w:w="100" w:type="dxa"/>
              <w:bottom w:w="70" w:type="dxa"/>
              <w:right w:w="100" w:type="dxa"/>
            </w:tcMar>
          </w:tcPr>
          <w:p w14:paraId="1ADC748E" w14:textId="77777777" w:rsidR="00CD146E" w:rsidRPr="00CD146E" w:rsidRDefault="00CD146E" w:rsidP="009141D4">
            <w:pPr>
              <w:rPr>
                <w:rFonts w:asciiTheme="minorHAnsi" w:hAnsiTheme="minorHAnsi"/>
              </w:rPr>
            </w:pPr>
            <w:r w:rsidRPr="00CD146E">
              <w:rPr>
                <w:rFonts w:asciiTheme="minorHAnsi" w:hAnsiTheme="minorHAnsi"/>
                <w:sz w:val="17"/>
                <w:szCs w:val="17"/>
              </w:rPr>
              <w:t>E4 (2)</w:t>
            </w:r>
          </w:p>
        </w:tc>
        <w:tc>
          <w:tcPr>
            <w:tcW w:w="860" w:type="dxa"/>
            <w:tcMar>
              <w:top w:w="70" w:type="dxa"/>
              <w:left w:w="100" w:type="dxa"/>
              <w:bottom w:w="70" w:type="dxa"/>
              <w:right w:w="100" w:type="dxa"/>
            </w:tcMar>
          </w:tcPr>
          <w:p w14:paraId="1670304C" w14:textId="77777777" w:rsidR="00CD146E" w:rsidRPr="00CD146E" w:rsidRDefault="00CD146E" w:rsidP="009141D4">
            <w:pPr>
              <w:rPr>
                <w:rFonts w:asciiTheme="minorHAnsi" w:hAnsiTheme="minorHAnsi"/>
              </w:rPr>
            </w:pPr>
            <w:r w:rsidRPr="00CD146E">
              <w:rPr>
                <w:rFonts w:asciiTheme="minorHAnsi" w:hAnsiTheme="minorHAnsi"/>
                <w:b/>
                <w:bCs/>
                <w:color w:val="B5791F"/>
                <w:sz w:val="17"/>
                <w:szCs w:val="17"/>
              </w:rPr>
              <w:t>Medium</w:t>
            </w:r>
          </w:p>
        </w:tc>
        <w:tc>
          <w:tcPr>
            <w:tcW w:w="1260" w:type="dxa"/>
            <w:tcMar>
              <w:top w:w="70" w:type="dxa"/>
              <w:left w:w="100" w:type="dxa"/>
              <w:bottom w:w="70" w:type="dxa"/>
              <w:right w:w="100" w:type="dxa"/>
            </w:tcMar>
          </w:tcPr>
          <w:p w14:paraId="68F99CBD" w14:textId="77777777" w:rsidR="00CD146E" w:rsidRPr="00CD146E" w:rsidRDefault="00CD146E" w:rsidP="009141D4">
            <w:pPr>
              <w:rPr>
                <w:rFonts w:asciiTheme="minorHAnsi" w:hAnsiTheme="minorHAnsi"/>
              </w:rPr>
            </w:pPr>
            <w:r w:rsidRPr="00CD146E">
              <w:rPr>
                <w:rFonts w:asciiTheme="minorHAnsi" w:hAnsiTheme="minorHAnsi"/>
                <w:sz w:val="17"/>
                <w:szCs w:val="17"/>
              </w:rPr>
              <w:t>Open</w:t>
            </w:r>
          </w:p>
        </w:tc>
        <w:tc>
          <w:tcPr>
            <w:tcW w:w="2360" w:type="dxa"/>
            <w:tcMar>
              <w:top w:w="70" w:type="dxa"/>
              <w:left w:w="100" w:type="dxa"/>
              <w:bottom w:w="70" w:type="dxa"/>
              <w:right w:w="100" w:type="dxa"/>
            </w:tcMar>
          </w:tcPr>
          <w:p w14:paraId="4AFEE34A" w14:textId="77777777" w:rsidR="00CD146E" w:rsidRPr="00CD146E" w:rsidRDefault="00CD146E" w:rsidP="009141D4">
            <w:pPr>
              <w:rPr>
                <w:rFonts w:asciiTheme="minorHAnsi" w:hAnsiTheme="minorHAnsi"/>
              </w:rPr>
            </w:pPr>
            <w:r w:rsidRPr="00CD146E">
              <w:rPr>
                <w:rFonts w:asciiTheme="minorHAnsi" w:hAnsiTheme="minorHAnsi"/>
                <w:sz w:val="17"/>
                <w:szCs w:val="17"/>
              </w:rPr>
              <w:t>Add the progress bar with file name and percentage; keep Submit disabled during upload.</w:t>
            </w:r>
          </w:p>
        </w:tc>
      </w:tr>
      <w:tr w:rsidR="00CD146E" w:rsidRPr="00CD146E" w14:paraId="17BE2FD0"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6CDE99A0" w14:textId="77777777" w:rsidR="00CD146E" w:rsidRPr="00CD146E" w:rsidRDefault="00CD146E" w:rsidP="009141D4">
            <w:pPr>
              <w:rPr>
                <w:rFonts w:asciiTheme="minorHAnsi" w:hAnsiTheme="minorHAnsi"/>
              </w:rPr>
            </w:pPr>
            <w:r w:rsidRPr="00CD146E">
              <w:rPr>
                <w:rFonts w:asciiTheme="minorHAnsi" w:hAnsiTheme="minorHAnsi"/>
                <w:b/>
                <w:bCs/>
                <w:sz w:val="17"/>
                <w:szCs w:val="17"/>
              </w:rPr>
              <w:t>UX-05</w:t>
            </w:r>
          </w:p>
        </w:tc>
        <w:tc>
          <w:tcPr>
            <w:tcW w:w="3100" w:type="dxa"/>
            <w:tcMar>
              <w:top w:w="70" w:type="dxa"/>
              <w:left w:w="100" w:type="dxa"/>
              <w:bottom w:w="70" w:type="dxa"/>
              <w:right w:w="100" w:type="dxa"/>
            </w:tcMar>
          </w:tcPr>
          <w:p w14:paraId="32B8934D" w14:textId="77777777" w:rsidR="00CD146E" w:rsidRPr="00CD146E" w:rsidRDefault="00CD146E" w:rsidP="009141D4">
            <w:pPr>
              <w:rPr>
                <w:rFonts w:asciiTheme="minorHAnsi" w:hAnsiTheme="minorHAnsi"/>
              </w:rPr>
            </w:pPr>
            <w:r w:rsidRPr="00CD146E">
              <w:rPr>
                <w:rFonts w:asciiTheme="minorHAnsi" w:hAnsiTheme="minorHAnsi"/>
                <w:sz w:val="17"/>
                <w:szCs w:val="17"/>
              </w:rPr>
              <w:t>No distinct case-creation processing state (“Creating your case…”) was observed after upload.</w:t>
            </w:r>
          </w:p>
        </w:tc>
        <w:tc>
          <w:tcPr>
            <w:tcW w:w="1060" w:type="dxa"/>
            <w:tcMar>
              <w:top w:w="70" w:type="dxa"/>
              <w:left w:w="100" w:type="dxa"/>
              <w:bottom w:w="70" w:type="dxa"/>
              <w:right w:w="100" w:type="dxa"/>
            </w:tcMar>
          </w:tcPr>
          <w:p w14:paraId="6DF7B455" w14:textId="77777777" w:rsidR="00CD146E" w:rsidRPr="00CD146E" w:rsidRDefault="00CD146E" w:rsidP="009141D4">
            <w:pPr>
              <w:rPr>
                <w:rFonts w:asciiTheme="minorHAnsi" w:hAnsiTheme="minorHAnsi"/>
              </w:rPr>
            </w:pPr>
            <w:r w:rsidRPr="00CD146E">
              <w:rPr>
                <w:rFonts w:asciiTheme="minorHAnsi" w:hAnsiTheme="minorHAnsi"/>
                <w:sz w:val="17"/>
                <w:szCs w:val="17"/>
              </w:rPr>
              <w:t>—</w:t>
            </w:r>
          </w:p>
        </w:tc>
        <w:tc>
          <w:tcPr>
            <w:tcW w:w="860" w:type="dxa"/>
            <w:tcMar>
              <w:top w:w="70" w:type="dxa"/>
              <w:left w:w="100" w:type="dxa"/>
              <w:bottom w:w="70" w:type="dxa"/>
              <w:right w:w="100" w:type="dxa"/>
            </w:tcMar>
          </w:tcPr>
          <w:p w14:paraId="52CE0608" w14:textId="77777777" w:rsidR="00CD146E" w:rsidRPr="00CD146E" w:rsidRDefault="00CD146E" w:rsidP="009141D4">
            <w:pPr>
              <w:rPr>
                <w:rFonts w:asciiTheme="minorHAnsi" w:hAnsiTheme="minorHAnsi"/>
              </w:rPr>
            </w:pPr>
            <w:r w:rsidRPr="00CD146E">
              <w:rPr>
                <w:rFonts w:asciiTheme="minorHAnsi" w:hAnsiTheme="minorHAnsi"/>
                <w:b/>
                <w:bCs/>
                <w:color w:val="B5791F"/>
                <w:sz w:val="17"/>
                <w:szCs w:val="17"/>
              </w:rPr>
              <w:t>Medium</w:t>
            </w:r>
          </w:p>
        </w:tc>
        <w:tc>
          <w:tcPr>
            <w:tcW w:w="1260" w:type="dxa"/>
            <w:tcMar>
              <w:top w:w="70" w:type="dxa"/>
              <w:left w:w="100" w:type="dxa"/>
              <w:bottom w:w="70" w:type="dxa"/>
              <w:right w:w="100" w:type="dxa"/>
            </w:tcMar>
          </w:tcPr>
          <w:p w14:paraId="44CA42FD" w14:textId="77777777" w:rsidR="00CD146E" w:rsidRPr="00CD146E" w:rsidRDefault="00CD146E" w:rsidP="009141D4">
            <w:pPr>
              <w:rPr>
                <w:rFonts w:asciiTheme="minorHAnsi" w:hAnsiTheme="minorHAnsi"/>
              </w:rPr>
            </w:pPr>
            <w:r w:rsidRPr="00CD146E">
              <w:rPr>
                <w:rFonts w:asciiTheme="minorHAnsi" w:hAnsiTheme="minorHAnsi"/>
                <w:sz w:val="17"/>
                <w:szCs w:val="17"/>
              </w:rPr>
              <w:t>Not yet evidenced</w:t>
            </w:r>
          </w:p>
        </w:tc>
        <w:tc>
          <w:tcPr>
            <w:tcW w:w="2360" w:type="dxa"/>
            <w:tcMar>
              <w:top w:w="70" w:type="dxa"/>
              <w:left w:w="100" w:type="dxa"/>
              <w:bottom w:w="70" w:type="dxa"/>
              <w:right w:w="100" w:type="dxa"/>
            </w:tcMar>
          </w:tcPr>
          <w:p w14:paraId="1E78B4D6" w14:textId="77777777" w:rsidR="00CD146E" w:rsidRPr="00CD146E" w:rsidRDefault="00CD146E" w:rsidP="009141D4">
            <w:pPr>
              <w:rPr>
                <w:rFonts w:asciiTheme="minorHAnsi" w:hAnsiTheme="minorHAnsi"/>
              </w:rPr>
            </w:pPr>
            <w:r w:rsidRPr="00CD146E">
              <w:rPr>
                <w:rFonts w:asciiTheme="minorHAnsi" w:hAnsiTheme="minorHAnsi"/>
                <w:sz w:val="17"/>
                <w:szCs w:val="17"/>
              </w:rPr>
              <w:t>Add the processing message defined in the specification and provide evidence.</w:t>
            </w:r>
          </w:p>
        </w:tc>
      </w:tr>
      <w:tr w:rsidR="00CD146E" w:rsidRPr="00CD146E" w14:paraId="63461F9A"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763D0FA2" w14:textId="77777777" w:rsidR="00CD146E" w:rsidRPr="00CD146E" w:rsidRDefault="00CD146E" w:rsidP="009141D4">
            <w:pPr>
              <w:rPr>
                <w:rFonts w:asciiTheme="minorHAnsi" w:hAnsiTheme="minorHAnsi"/>
              </w:rPr>
            </w:pPr>
            <w:r w:rsidRPr="00CD146E">
              <w:rPr>
                <w:rFonts w:asciiTheme="minorHAnsi" w:hAnsiTheme="minorHAnsi"/>
                <w:b/>
                <w:bCs/>
                <w:sz w:val="17"/>
                <w:szCs w:val="17"/>
              </w:rPr>
              <w:t>UX-06</w:t>
            </w:r>
          </w:p>
        </w:tc>
        <w:tc>
          <w:tcPr>
            <w:tcW w:w="3100" w:type="dxa"/>
            <w:tcMar>
              <w:top w:w="70" w:type="dxa"/>
              <w:left w:w="100" w:type="dxa"/>
              <w:bottom w:w="70" w:type="dxa"/>
              <w:right w:w="100" w:type="dxa"/>
            </w:tcMar>
          </w:tcPr>
          <w:p w14:paraId="1F8DA839" w14:textId="77777777" w:rsidR="00CD146E" w:rsidRPr="00CD146E" w:rsidRDefault="00CD146E" w:rsidP="009141D4">
            <w:pPr>
              <w:rPr>
                <w:rFonts w:asciiTheme="minorHAnsi" w:hAnsiTheme="minorHAnsi"/>
              </w:rPr>
            </w:pPr>
            <w:r w:rsidRPr="00CD146E">
              <w:rPr>
                <w:rFonts w:asciiTheme="minorHAnsi" w:hAnsiTheme="minorHAnsi"/>
                <w:sz w:val="17"/>
                <w:szCs w:val="17"/>
              </w:rPr>
              <w:t>The Public User Success / Case ID confirmation screen has not been captured. A case reached the Auditor queue, so case creation has succeeded, but the user-facing confirmation is unreviewed.</w:t>
            </w:r>
          </w:p>
        </w:tc>
        <w:tc>
          <w:tcPr>
            <w:tcW w:w="1060" w:type="dxa"/>
            <w:tcMar>
              <w:top w:w="70" w:type="dxa"/>
              <w:left w:w="100" w:type="dxa"/>
              <w:bottom w:w="70" w:type="dxa"/>
              <w:right w:w="100" w:type="dxa"/>
            </w:tcMar>
          </w:tcPr>
          <w:p w14:paraId="187B5B9D" w14:textId="77777777" w:rsidR="00CD146E" w:rsidRPr="00CD146E" w:rsidRDefault="00CD146E" w:rsidP="009141D4">
            <w:pPr>
              <w:rPr>
                <w:rFonts w:asciiTheme="minorHAnsi" w:hAnsiTheme="minorHAnsi"/>
              </w:rPr>
            </w:pPr>
            <w:r w:rsidRPr="00CD146E">
              <w:rPr>
                <w:rFonts w:asciiTheme="minorHAnsi" w:hAnsiTheme="minorHAnsi"/>
                <w:sz w:val="17"/>
                <w:szCs w:val="17"/>
              </w:rPr>
              <w:t>E7 (5)</w:t>
            </w:r>
          </w:p>
        </w:tc>
        <w:tc>
          <w:tcPr>
            <w:tcW w:w="860" w:type="dxa"/>
            <w:tcMar>
              <w:top w:w="70" w:type="dxa"/>
              <w:left w:w="100" w:type="dxa"/>
              <w:bottom w:w="70" w:type="dxa"/>
              <w:right w:w="100" w:type="dxa"/>
            </w:tcMar>
          </w:tcPr>
          <w:p w14:paraId="4F7665C2" w14:textId="77777777" w:rsidR="00CD146E" w:rsidRPr="00CD146E" w:rsidRDefault="00CD146E" w:rsidP="009141D4">
            <w:pPr>
              <w:rPr>
                <w:rFonts w:asciiTheme="minorHAnsi" w:hAnsiTheme="minorHAnsi"/>
              </w:rPr>
            </w:pPr>
            <w:r w:rsidRPr="00CD146E">
              <w:rPr>
                <w:rFonts w:asciiTheme="minorHAnsi" w:hAnsiTheme="minorHAnsi"/>
                <w:b/>
                <w:bCs/>
                <w:color w:val="A8392E"/>
                <w:sz w:val="17"/>
                <w:szCs w:val="17"/>
              </w:rPr>
              <w:t>High</w:t>
            </w:r>
          </w:p>
        </w:tc>
        <w:tc>
          <w:tcPr>
            <w:tcW w:w="1260" w:type="dxa"/>
            <w:tcMar>
              <w:top w:w="70" w:type="dxa"/>
              <w:left w:w="100" w:type="dxa"/>
              <w:bottom w:w="70" w:type="dxa"/>
              <w:right w:w="100" w:type="dxa"/>
            </w:tcMar>
          </w:tcPr>
          <w:p w14:paraId="0C2AA782" w14:textId="77777777" w:rsidR="00CD146E" w:rsidRPr="00CD146E" w:rsidRDefault="00CD146E" w:rsidP="009141D4">
            <w:pPr>
              <w:rPr>
                <w:rFonts w:asciiTheme="minorHAnsi" w:hAnsiTheme="minorHAnsi"/>
              </w:rPr>
            </w:pPr>
            <w:r w:rsidRPr="00CD146E">
              <w:rPr>
                <w:rFonts w:asciiTheme="minorHAnsi" w:hAnsiTheme="minorHAnsi"/>
                <w:sz w:val="17"/>
                <w:szCs w:val="17"/>
              </w:rPr>
              <w:t>Not yet evidenced</w:t>
            </w:r>
          </w:p>
        </w:tc>
        <w:tc>
          <w:tcPr>
            <w:tcW w:w="2360" w:type="dxa"/>
            <w:tcMar>
              <w:top w:w="70" w:type="dxa"/>
              <w:left w:w="100" w:type="dxa"/>
              <w:bottom w:w="70" w:type="dxa"/>
              <w:right w:w="100" w:type="dxa"/>
            </w:tcMar>
          </w:tcPr>
          <w:p w14:paraId="5B68EC82" w14:textId="77777777" w:rsidR="00CD146E" w:rsidRPr="00CD146E" w:rsidRDefault="00CD146E" w:rsidP="009141D4">
            <w:pPr>
              <w:rPr>
                <w:rFonts w:asciiTheme="minorHAnsi" w:hAnsiTheme="minorHAnsi"/>
              </w:rPr>
            </w:pPr>
            <w:r w:rsidRPr="00CD146E">
              <w:rPr>
                <w:rFonts w:asciiTheme="minorHAnsi" w:hAnsiTheme="minorHAnsi"/>
                <w:sz w:val="17"/>
                <w:szCs w:val="17"/>
              </w:rPr>
              <w:t>Provide a screenshot of the success screen and confirm the Case ID is shown with the “Case created” confirmation.</w:t>
            </w:r>
          </w:p>
        </w:tc>
      </w:tr>
      <w:tr w:rsidR="00CD146E" w:rsidRPr="00CD146E" w14:paraId="4154DDE3"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143731C3" w14:textId="77777777" w:rsidR="00CD146E" w:rsidRPr="00CD146E" w:rsidRDefault="00CD146E" w:rsidP="009141D4">
            <w:pPr>
              <w:rPr>
                <w:rFonts w:asciiTheme="minorHAnsi" w:hAnsiTheme="minorHAnsi"/>
              </w:rPr>
            </w:pPr>
            <w:r w:rsidRPr="00CD146E">
              <w:rPr>
                <w:rFonts w:asciiTheme="minorHAnsi" w:hAnsiTheme="minorHAnsi"/>
                <w:b/>
                <w:bCs/>
                <w:sz w:val="17"/>
                <w:szCs w:val="17"/>
              </w:rPr>
              <w:t>UX-07</w:t>
            </w:r>
          </w:p>
        </w:tc>
        <w:tc>
          <w:tcPr>
            <w:tcW w:w="3100" w:type="dxa"/>
            <w:tcMar>
              <w:top w:w="70" w:type="dxa"/>
              <w:left w:w="100" w:type="dxa"/>
              <w:bottom w:w="70" w:type="dxa"/>
              <w:right w:w="100" w:type="dxa"/>
            </w:tcMar>
          </w:tcPr>
          <w:p w14:paraId="247CBF03" w14:textId="77777777" w:rsidR="00CD146E" w:rsidRPr="00CD146E" w:rsidRDefault="00CD146E" w:rsidP="009141D4">
            <w:pPr>
              <w:rPr>
                <w:rFonts w:asciiTheme="minorHAnsi" w:hAnsiTheme="minorHAnsi"/>
              </w:rPr>
            </w:pPr>
            <w:r w:rsidRPr="00CD146E">
              <w:rPr>
                <w:rFonts w:asciiTheme="minorHAnsi" w:hAnsiTheme="minorHAnsi"/>
                <w:sz w:val="17"/>
                <w:szCs w:val="17"/>
              </w:rPr>
              <w:t>The failure message reads “Could not submit the case.” The specification requires “We couldn’t process your submission. Please try again.” with a Retry action; no Retry control is shown. The message correctly avoids technical detail.</w:t>
            </w:r>
          </w:p>
        </w:tc>
        <w:tc>
          <w:tcPr>
            <w:tcW w:w="1060" w:type="dxa"/>
            <w:tcMar>
              <w:top w:w="70" w:type="dxa"/>
              <w:left w:w="100" w:type="dxa"/>
              <w:bottom w:w="70" w:type="dxa"/>
              <w:right w:w="100" w:type="dxa"/>
            </w:tcMar>
          </w:tcPr>
          <w:p w14:paraId="60B8A044" w14:textId="77777777" w:rsidR="00CD146E" w:rsidRPr="00CD146E" w:rsidRDefault="00CD146E" w:rsidP="009141D4">
            <w:pPr>
              <w:rPr>
                <w:rFonts w:asciiTheme="minorHAnsi" w:hAnsiTheme="minorHAnsi"/>
              </w:rPr>
            </w:pPr>
            <w:r w:rsidRPr="00CD146E">
              <w:rPr>
                <w:rFonts w:asciiTheme="minorHAnsi" w:hAnsiTheme="minorHAnsi"/>
                <w:sz w:val="17"/>
                <w:szCs w:val="17"/>
              </w:rPr>
              <w:t>E5 (2)</w:t>
            </w:r>
          </w:p>
        </w:tc>
        <w:tc>
          <w:tcPr>
            <w:tcW w:w="860" w:type="dxa"/>
            <w:tcMar>
              <w:top w:w="70" w:type="dxa"/>
              <w:left w:w="100" w:type="dxa"/>
              <w:bottom w:w="70" w:type="dxa"/>
              <w:right w:w="100" w:type="dxa"/>
            </w:tcMar>
          </w:tcPr>
          <w:p w14:paraId="25E94A2A" w14:textId="77777777" w:rsidR="00CD146E" w:rsidRPr="00CD146E" w:rsidRDefault="00CD146E" w:rsidP="009141D4">
            <w:pPr>
              <w:rPr>
                <w:rFonts w:asciiTheme="minorHAnsi" w:hAnsiTheme="minorHAnsi"/>
              </w:rPr>
            </w:pPr>
            <w:r w:rsidRPr="00CD146E">
              <w:rPr>
                <w:rFonts w:asciiTheme="minorHAnsi" w:hAnsiTheme="minorHAnsi"/>
                <w:b/>
                <w:bCs/>
                <w:color w:val="B5791F"/>
                <w:sz w:val="17"/>
                <w:szCs w:val="17"/>
              </w:rPr>
              <w:t>Medium</w:t>
            </w:r>
          </w:p>
        </w:tc>
        <w:tc>
          <w:tcPr>
            <w:tcW w:w="1260" w:type="dxa"/>
            <w:tcMar>
              <w:top w:w="70" w:type="dxa"/>
              <w:left w:w="100" w:type="dxa"/>
              <w:bottom w:w="70" w:type="dxa"/>
              <w:right w:w="100" w:type="dxa"/>
            </w:tcMar>
          </w:tcPr>
          <w:p w14:paraId="01CEF199" w14:textId="77777777" w:rsidR="00CD146E" w:rsidRPr="00CD146E" w:rsidRDefault="00CD146E" w:rsidP="009141D4">
            <w:pPr>
              <w:rPr>
                <w:rFonts w:asciiTheme="minorHAnsi" w:hAnsiTheme="minorHAnsi"/>
              </w:rPr>
            </w:pPr>
            <w:r w:rsidRPr="00CD146E">
              <w:rPr>
                <w:rFonts w:asciiTheme="minorHAnsi" w:hAnsiTheme="minorHAnsi"/>
                <w:sz w:val="17"/>
                <w:szCs w:val="17"/>
              </w:rPr>
              <w:t>Open</w:t>
            </w:r>
          </w:p>
        </w:tc>
        <w:tc>
          <w:tcPr>
            <w:tcW w:w="2360" w:type="dxa"/>
            <w:tcMar>
              <w:top w:w="70" w:type="dxa"/>
              <w:left w:w="100" w:type="dxa"/>
              <w:bottom w:w="70" w:type="dxa"/>
              <w:right w:w="100" w:type="dxa"/>
            </w:tcMar>
          </w:tcPr>
          <w:p w14:paraId="7B1720DE" w14:textId="77777777" w:rsidR="00CD146E" w:rsidRPr="00CD146E" w:rsidRDefault="00CD146E" w:rsidP="009141D4">
            <w:pPr>
              <w:rPr>
                <w:rFonts w:asciiTheme="minorHAnsi" w:hAnsiTheme="minorHAnsi"/>
              </w:rPr>
            </w:pPr>
            <w:r w:rsidRPr="00CD146E">
              <w:rPr>
                <w:rFonts w:asciiTheme="minorHAnsi" w:hAnsiTheme="minorHAnsi"/>
                <w:sz w:val="17"/>
                <w:szCs w:val="17"/>
              </w:rPr>
              <w:t>Update the message and add a Retry action.</w:t>
            </w:r>
          </w:p>
        </w:tc>
      </w:tr>
      <w:tr w:rsidR="00CD146E" w:rsidRPr="00CD146E" w14:paraId="19A216B5"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6FD113D2" w14:textId="77777777" w:rsidR="00CD146E" w:rsidRPr="00CD146E" w:rsidRDefault="00CD146E" w:rsidP="009141D4">
            <w:pPr>
              <w:rPr>
                <w:rFonts w:asciiTheme="minorHAnsi" w:hAnsiTheme="minorHAnsi"/>
              </w:rPr>
            </w:pPr>
            <w:r w:rsidRPr="00CD146E">
              <w:rPr>
                <w:rFonts w:asciiTheme="minorHAnsi" w:hAnsiTheme="minorHAnsi"/>
                <w:b/>
                <w:bCs/>
                <w:sz w:val="17"/>
                <w:szCs w:val="17"/>
              </w:rPr>
              <w:t>UX-08</w:t>
            </w:r>
          </w:p>
        </w:tc>
        <w:tc>
          <w:tcPr>
            <w:tcW w:w="3100" w:type="dxa"/>
            <w:tcMar>
              <w:top w:w="70" w:type="dxa"/>
              <w:left w:w="100" w:type="dxa"/>
              <w:bottom w:w="70" w:type="dxa"/>
              <w:right w:w="100" w:type="dxa"/>
            </w:tcMar>
          </w:tcPr>
          <w:p w14:paraId="42F24EA2" w14:textId="77777777" w:rsidR="00CD146E" w:rsidRPr="00CD146E" w:rsidRDefault="00CD146E" w:rsidP="009141D4">
            <w:pPr>
              <w:rPr>
                <w:rFonts w:asciiTheme="minorHAnsi" w:hAnsiTheme="minorHAnsi"/>
              </w:rPr>
            </w:pPr>
            <w:r w:rsidRPr="00CD146E">
              <w:rPr>
                <w:rFonts w:asciiTheme="minorHAnsi" w:hAnsiTheme="minorHAnsi"/>
                <w:sz w:val="17"/>
                <w:szCs w:val="17"/>
              </w:rPr>
              <w:t>Version A shows no supported-format or size guidance. Version B shows “Maximum size: 500 MB”, which has not been confirmed as a backend constraint.</w:t>
            </w:r>
          </w:p>
        </w:tc>
        <w:tc>
          <w:tcPr>
            <w:tcW w:w="1060" w:type="dxa"/>
            <w:tcMar>
              <w:top w:w="70" w:type="dxa"/>
              <w:left w:w="100" w:type="dxa"/>
              <w:bottom w:w="70" w:type="dxa"/>
              <w:right w:w="100" w:type="dxa"/>
            </w:tcMar>
          </w:tcPr>
          <w:p w14:paraId="64BF738B" w14:textId="77777777" w:rsidR="00CD146E" w:rsidRPr="00CD146E" w:rsidRDefault="00CD146E" w:rsidP="009141D4">
            <w:pPr>
              <w:rPr>
                <w:rFonts w:asciiTheme="minorHAnsi" w:hAnsiTheme="minorHAnsi"/>
              </w:rPr>
            </w:pPr>
            <w:r w:rsidRPr="00CD146E">
              <w:rPr>
                <w:rFonts w:asciiTheme="minorHAnsi" w:hAnsiTheme="minorHAnsi"/>
                <w:sz w:val="17"/>
                <w:szCs w:val="17"/>
              </w:rPr>
              <w:t>E3 (2), E6 (2)</w:t>
            </w:r>
          </w:p>
        </w:tc>
        <w:tc>
          <w:tcPr>
            <w:tcW w:w="860" w:type="dxa"/>
            <w:tcMar>
              <w:top w:w="70" w:type="dxa"/>
              <w:left w:w="100" w:type="dxa"/>
              <w:bottom w:w="70" w:type="dxa"/>
              <w:right w:w="100" w:type="dxa"/>
            </w:tcMar>
          </w:tcPr>
          <w:p w14:paraId="1FC07B68" w14:textId="77777777" w:rsidR="00CD146E" w:rsidRPr="00CD146E" w:rsidRDefault="00CD146E" w:rsidP="009141D4">
            <w:pPr>
              <w:rPr>
                <w:rFonts w:asciiTheme="minorHAnsi" w:hAnsiTheme="minorHAnsi"/>
              </w:rPr>
            </w:pPr>
            <w:r w:rsidRPr="00CD146E">
              <w:rPr>
                <w:rFonts w:asciiTheme="minorHAnsi" w:hAnsiTheme="minorHAnsi"/>
                <w:b/>
                <w:bCs/>
                <w:color w:val="B5791F"/>
                <w:sz w:val="17"/>
                <w:szCs w:val="17"/>
              </w:rPr>
              <w:t>Medium</w:t>
            </w:r>
          </w:p>
        </w:tc>
        <w:tc>
          <w:tcPr>
            <w:tcW w:w="1260" w:type="dxa"/>
            <w:tcMar>
              <w:top w:w="70" w:type="dxa"/>
              <w:left w:w="100" w:type="dxa"/>
              <w:bottom w:w="70" w:type="dxa"/>
              <w:right w:w="100" w:type="dxa"/>
            </w:tcMar>
          </w:tcPr>
          <w:p w14:paraId="364B0B71" w14:textId="77777777" w:rsidR="00CD146E" w:rsidRPr="00CD146E" w:rsidRDefault="00CD146E" w:rsidP="009141D4">
            <w:pPr>
              <w:rPr>
                <w:rFonts w:asciiTheme="minorHAnsi" w:hAnsiTheme="minorHAnsi"/>
              </w:rPr>
            </w:pPr>
            <w:r w:rsidRPr="00CD146E">
              <w:rPr>
                <w:rFonts w:asciiTheme="minorHAnsi" w:hAnsiTheme="minorHAnsi"/>
                <w:sz w:val="17"/>
                <w:szCs w:val="17"/>
              </w:rPr>
              <w:t>Open — to be confirmed</w:t>
            </w:r>
          </w:p>
        </w:tc>
        <w:tc>
          <w:tcPr>
            <w:tcW w:w="2360" w:type="dxa"/>
            <w:tcMar>
              <w:top w:w="70" w:type="dxa"/>
              <w:left w:w="100" w:type="dxa"/>
              <w:bottom w:w="70" w:type="dxa"/>
              <w:right w:w="100" w:type="dxa"/>
            </w:tcMar>
          </w:tcPr>
          <w:p w14:paraId="7802AC8A" w14:textId="77777777" w:rsidR="00CD146E" w:rsidRPr="00CD146E" w:rsidRDefault="00CD146E" w:rsidP="009141D4">
            <w:pPr>
              <w:rPr>
                <w:rFonts w:asciiTheme="minorHAnsi" w:hAnsiTheme="minorHAnsi"/>
              </w:rPr>
            </w:pPr>
            <w:r w:rsidRPr="00CD146E">
              <w:rPr>
                <w:rFonts w:asciiTheme="minorHAnsi" w:hAnsiTheme="minorHAnsi"/>
                <w:sz w:val="17"/>
                <w:szCs w:val="17"/>
              </w:rPr>
              <w:t>Show the confirmed formats and size limit once agreed.</w:t>
            </w:r>
          </w:p>
        </w:tc>
      </w:tr>
      <w:tr w:rsidR="00CD146E" w:rsidRPr="00CD146E" w14:paraId="1CCA130D"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7A4DD8DE" w14:textId="77777777" w:rsidR="00CD146E" w:rsidRPr="00CD146E" w:rsidRDefault="00CD146E" w:rsidP="009141D4">
            <w:pPr>
              <w:rPr>
                <w:rFonts w:asciiTheme="minorHAnsi" w:hAnsiTheme="minorHAnsi"/>
              </w:rPr>
            </w:pPr>
            <w:r w:rsidRPr="00CD146E">
              <w:rPr>
                <w:rFonts w:asciiTheme="minorHAnsi" w:hAnsiTheme="minorHAnsi"/>
                <w:b/>
                <w:bCs/>
                <w:sz w:val="17"/>
                <w:szCs w:val="17"/>
              </w:rPr>
              <w:t>UX-09</w:t>
            </w:r>
          </w:p>
        </w:tc>
        <w:tc>
          <w:tcPr>
            <w:tcW w:w="3100" w:type="dxa"/>
            <w:tcMar>
              <w:top w:w="70" w:type="dxa"/>
              <w:left w:w="100" w:type="dxa"/>
              <w:bottom w:w="70" w:type="dxa"/>
              <w:right w:w="100" w:type="dxa"/>
            </w:tcMar>
          </w:tcPr>
          <w:p w14:paraId="1785C8EB" w14:textId="77777777" w:rsidR="00CD146E" w:rsidRPr="00CD146E" w:rsidRDefault="00CD146E" w:rsidP="009141D4">
            <w:pPr>
              <w:rPr>
                <w:rFonts w:asciiTheme="minorHAnsi" w:hAnsiTheme="minorHAnsi"/>
              </w:rPr>
            </w:pPr>
            <w:r w:rsidRPr="00CD146E">
              <w:rPr>
                <w:rFonts w:asciiTheme="minorHAnsi" w:hAnsiTheme="minorHAnsi"/>
                <w:sz w:val="17"/>
                <w:szCs w:val="17"/>
              </w:rPr>
              <w:t>No validation feedback was observed for a missing file or an unsupported format.</w:t>
            </w:r>
          </w:p>
        </w:tc>
        <w:tc>
          <w:tcPr>
            <w:tcW w:w="1060" w:type="dxa"/>
            <w:tcMar>
              <w:top w:w="70" w:type="dxa"/>
              <w:left w:w="100" w:type="dxa"/>
              <w:bottom w:w="70" w:type="dxa"/>
              <w:right w:w="100" w:type="dxa"/>
            </w:tcMar>
          </w:tcPr>
          <w:p w14:paraId="0279940D" w14:textId="77777777" w:rsidR="00CD146E" w:rsidRPr="00CD146E" w:rsidRDefault="00CD146E" w:rsidP="009141D4">
            <w:pPr>
              <w:rPr>
                <w:rFonts w:asciiTheme="minorHAnsi" w:hAnsiTheme="minorHAnsi"/>
              </w:rPr>
            </w:pPr>
            <w:r w:rsidRPr="00CD146E">
              <w:rPr>
                <w:rFonts w:asciiTheme="minorHAnsi" w:hAnsiTheme="minorHAnsi"/>
                <w:sz w:val="17"/>
                <w:szCs w:val="17"/>
              </w:rPr>
              <w:t>E3 (5)</w:t>
            </w:r>
          </w:p>
        </w:tc>
        <w:tc>
          <w:tcPr>
            <w:tcW w:w="860" w:type="dxa"/>
            <w:tcMar>
              <w:top w:w="70" w:type="dxa"/>
              <w:left w:w="100" w:type="dxa"/>
              <w:bottom w:w="70" w:type="dxa"/>
              <w:right w:w="100" w:type="dxa"/>
            </w:tcMar>
          </w:tcPr>
          <w:p w14:paraId="0D315E70" w14:textId="77777777" w:rsidR="00CD146E" w:rsidRPr="00CD146E" w:rsidRDefault="00CD146E" w:rsidP="009141D4">
            <w:pPr>
              <w:rPr>
                <w:rFonts w:asciiTheme="minorHAnsi" w:hAnsiTheme="minorHAnsi"/>
              </w:rPr>
            </w:pPr>
            <w:r w:rsidRPr="00CD146E">
              <w:rPr>
                <w:rFonts w:asciiTheme="minorHAnsi" w:hAnsiTheme="minorHAnsi"/>
                <w:b/>
                <w:bCs/>
                <w:color w:val="B5791F"/>
                <w:sz w:val="17"/>
                <w:szCs w:val="17"/>
              </w:rPr>
              <w:t>Medium</w:t>
            </w:r>
          </w:p>
        </w:tc>
        <w:tc>
          <w:tcPr>
            <w:tcW w:w="1260" w:type="dxa"/>
            <w:tcMar>
              <w:top w:w="70" w:type="dxa"/>
              <w:left w:w="100" w:type="dxa"/>
              <w:bottom w:w="70" w:type="dxa"/>
              <w:right w:w="100" w:type="dxa"/>
            </w:tcMar>
          </w:tcPr>
          <w:p w14:paraId="3A00AC82" w14:textId="77777777" w:rsidR="00CD146E" w:rsidRPr="00CD146E" w:rsidRDefault="00CD146E" w:rsidP="009141D4">
            <w:pPr>
              <w:rPr>
                <w:rFonts w:asciiTheme="minorHAnsi" w:hAnsiTheme="minorHAnsi"/>
              </w:rPr>
            </w:pPr>
            <w:r w:rsidRPr="00CD146E">
              <w:rPr>
                <w:rFonts w:asciiTheme="minorHAnsi" w:hAnsiTheme="minorHAnsi"/>
                <w:sz w:val="17"/>
                <w:szCs w:val="17"/>
              </w:rPr>
              <w:t>Not yet evidenced</w:t>
            </w:r>
          </w:p>
        </w:tc>
        <w:tc>
          <w:tcPr>
            <w:tcW w:w="2360" w:type="dxa"/>
            <w:tcMar>
              <w:top w:w="70" w:type="dxa"/>
              <w:left w:w="100" w:type="dxa"/>
              <w:bottom w:w="70" w:type="dxa"/>
              <w:right w:w="100" w:type="dxa"/>
            </w:tcMar>
          </w:tcPr>
          <w:p w14:paraId="46E6BC14" w14:textId="77777777" w:rsidR="00CD146E" w:rsidRPr="00CD146E" w:rsidRDefault="00CD146E" w:rsidP="009141D4">
            <w:pPr>
              <w:rPr>
                <w:rFonts w:asciiTheme="minorHAnsi" w:hAnsiTheme="minorHAnsi"/>
              </w:rPr>
            </w:pPr>
            <w:r w:rsidRPr="00CD146E">
              <w:rPr>
                <w:rFonts w:asciiTheme="minorHAnsi" w:hAnsiTheme="minorHAnsi"/>
                <w:sz w:val="17"/>
                <w:szCs w:val="17"/>
              </w:rPr>
              <w:t>Add inline field-level messages and provide evidence.</w:t>
            </w:r>
          </w:p>
        </w:tc>
      </w:tr>
      <w:tr w:rsidR="00CD146E" w:rsidRPr="00CD146E" w14:paraId="4EB9A306"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0F498DA7" w14:textId="77777777" w:rsidR="00CD146E" w:rsidRPr="00CD146E" w:rsidRDefault="00CD146E" w:rsidP="009141D4">
            <w:pPr>
              <w:rPr>
                <w:rFonts w:asciiTheme="minorHAnsi" w:hAnsiTheme="minorHAnsi"/>
              </w:rPr>
            </w:pPr>
            <w:r w:rsidRPr="00CD146E">
              <w:rPr>
                <w:rFonts w:asciiTheme="minorHAnsi" w:hAnsiTheme="minorHAnsi"/>
                <w:b/>
                <w:bCs/>
                <w:sz w:val="17"/>
                <w:szCs w:val="17"/>
              </w:rPr>
              <w:t>UX-10</w:t>
            </w:r>
          </w:p>
        </w:tc>
        <w:tc>
          <w:tcPr>
            <w:tcW w:w="3100" w:type="dxa"/>
            <w:tcMar>
              <w:top w:w="70" w:type="dxa"/>
              <w:left w:w="100" w:type="dxa"/>
              <w:bottom w:w="70" w:type="dxa"/>
              <w:right w:w="100" w:type="dxa"/>
            </w:tcMar>
          </w:tcPr>
          <w:p w14:paraId="13CBEE6D" w14:textId="77777777" w:rsidR="00CD146E" w:rsidRPr="00CD146E" w:rsidRDefault="00CD146E" w:rsidP="009141D4">
            <w:pPr>
              <w:rPr>
                <w:rFonts w:asciiTheme="minorHAnsi" w:hAnsiTheme="minorHAnsi"/>
              </w:rPr>
            </w:pPr>
            <w:r w:rsidRPr="00CD146E">
              <w:rPr>
                <w:rFonts w:asciiTheme="minorHAnsi" w:hAnsiTheme="minorHAnsi"/>
                <w:sz w:val="17"/>
                <w:szCs w:val="17"/>
              </w:rPr>
              <w:t>The submission page title appears twice with different styling.</w:t>
            </w:r>
          </w:p>
        </w:tc>
        <w:tc>
          <w:tcPr>
            <w:tcW w:w="1060" w:type="dxa"/>
            <w:tcMar>
              <w:top w:w="70" w:type="dxa"/>
              <w:left w:w="100" w:type="dxa"/>
              <w:bottom w:w="70" w:type="dxa"/>
              <w:right w:w="100" w:type="dxa"/>
            </w:tcMar>
          </w:tcPr>
          <w:p w14:paraId="11868C44" w14:textId="77777777" w:rsidR="00CD146E" w:rsidRPr="00CD146E" w:rsidRDefault="00CD146E" w:rsidP="009141D4">
            <w:pPr>
              <w:rPr>
                <w:rFonts w:asciiTheme="minorHAnsi" w:hAnsiTheme="minorHAnsi"/>
              </w:rPr>
            </w:pPr>
            <w:r w:rsidRPr="00CD146E">
              <w:rPr>
                <w:rFonts w:asciiTheme="minorHAnsi" w:hAnsiTheme="minorHAnsi"/>
                <w:sz w:val="17"/>
                <w:szCs w:val="17"/>
              </w:rPr>
              <w:t>E3 (1)</w:t>
            </w:r>
          </w:p>
        </w:tc>
        <w:tc>
          <w:tcPr>
            <w:tcW w:w="860" w:type="dxa"/>
            <w:tcMar>
              <w:top w:w="70" w:type="dxa"/>
              <w:left w:w="100" w:type="dxa"/>
              <w:bottom w:w="70" w:type="dxa"/>
              <w:right w:w="100" w:type="dxa"/>
            </w:tcMar>
          </w:tcPr>
          <w:p w14:paraId="71BFB6CF" w14:textId="77777777" w:rsidR="00CD146E" w:rsidRPr="00CD146E" w:rsidRDefault="00CD146E" w:rsidP="009141D4">
            <w:pPr>
              <w:rPr>
                <w:rFonts w:asciiTheme="minorHAnsi" w:hAnsiTheme="minorHAnsi"/>
              </w:rPr>
            </w:pPr>
            <w:r w:rsidRPr="00CD146E">
              <w:rPr>
                <w:rFonts w:asciiTheme="minorHAnsi" w:hAnsiTheme="minorHAnsi"/>
                <w:b/>
                <w:bCs/>
                <w:color w:val="555555"/>
                <w:sz w:val="17"/>
                <w:szCs w:val="17"/>
              </w:rPr>
              <w:t>Low</w:t>
            </w:r>
          </w:p>
        </w:tc>
        <w:tc>
          <w:tcPr>
            <w:tcW w:w="1260" w:type="dxa"/>
            <w:tcMar>
              <w:top w:w="70" w:type="dxa"/>
              <w:left w:w="100" w:type="dxa"/>
              <w:bottom w:w="70" w:type="dxa"/>
              <w:right w:w="100" w:type="dxa"/>
            </w:tcMar>
          </w:tcPr>
          <w:p w14:paraId="62D5268C" w14:textId="77777777" w:rsidR="00CD146E" w:rsidRPr="00CD146E" w:rsidRDefault="00CD146E" w:rsidP="009141D4">
            <w:pPr>
              <w:rPr>
                <w:rFonts w:asciiTheme="minorHAnsi" w:hAnsiTheme="minorHAnsi"/>
              </w:rPr>
            </w:pPr>
            <w:r w:rsidRPr="00CD146E">
              <w:rPr>
                <w:rFonts w:asciiTheme="minorHAnsi" w:hAnsiTheme="minorHAnsi"/>
                <w:sz w:val="17"/>
                <w:szCs w:val="17"/>
              </w:rPr>
              <w:t>Open</w:t>
            </w:r>
          </w:p>
        </w:tc>
        <w:tc>
          <w:tcPr>
            <w:tcW w:w="2360" w:type="dxa"/>
            <w:tcMar>
              <w:top w:w="70" w:type="dxa"/>
              <w:left w:w="100" w:type="dxa"/>
              <w:bottom w:w="70" w:type="dxa"/>
              <w:right w:w="100" w:type="dxa"/>
            </w:tcMar>
          </w:tcPr>
          <w:p w14:paraId="2634B2BC" w14:textId="77777777" w:rsidR="00CD146E" w:rsidRPr="00CD146E" w:rsidRDefault="00CD146E" w:rsidP="009141D4">
            <w:pPr>
              <w:rPr>
                <w:rFonts w:asciiTheme="minorHAnsi" w:hAnsiTheme="minorHAnsi"/>
              </w:rPr>
            </w:pPr>
            <w:r w:rsidRPr="00CD146E">
              <w:rPr>
                <w:rFonts w:asciiTheme="minorHAnsi" w:hAnsiTheme="minorHAnsi"/>
                <w:sz w:val="17"/>
                <w:szCs w:val="17"/>
              </w:rPr>
              <w:t>Remove the duplicate and use a single page heading.</w:t>
            </w:r>
          </w:p>
        </w:tc>
      </w:tr>
      <w:tr w:rsidR="00CD146E" w:rsidRPr="00CD146E" w14:paraId="73A44C7C" w14:textId="77777777" w:rsidTr="009141D4">
        <w:tblPrEx>
          <w:tblCellMar>
            <w:top w:w="0" w:type="dxa"/>
            <w:bottom w:w="0" w:type="dxa"/>
          </w:tblCellMar>
        </w:tblPrEx>
        <w:tc>
          <w:tcPr>
            <w:tcW w:w="9360" w:type="dxa"/>
            <w:gridSpan w:val="6"/>
            <w:shd w:val="clear" w:color="auto" w:fill="E8EDF1"/>
            <w:tcMar>
              <w:top w:w="70" w:type="dxa"/>
              <w:left w:w="100" w:type="dxa"/>
              <w:bottom w:w="70" w:type="dxa"/>
              <w:right w:w="100" w:type="dxa"/>
            </w:tcMar>
          </w:tcPr>
          <w:p w14:paraId="42AFF705" w14:textId="77777777" w:rsidR="00CD146E" w:rsidRPr="00CD146E" w:rsidRDefault="00CD146E" w:rsidP="009141D4">
            <w:pPr>
              <w:rPr>
                <w:rFonts w:asciiTheme="minorHAnsi" w:hAnsiTheme="minorHAnsi"/>
              </w:rPr>
            </w:pPr>
            <w:r w:rsidRPr="00CD146E">
              <w:rPr>
                <w:rFonts w:asciiTheme="minorHAnsi" w:hAnsiTheme="minorHAnsi"/>
                <w:b/>
                <w:bCs/>
                <w:color w:val="34495E"/>
                <w:sz w:val="17"/>
                <w:szCs w:val="17"/>
              </w:rPr>
              <w:t>Cross-cutting</w:t>
            </w:r>
          </w:p>
        </w:tc>
      </w:tr>
      <w:tr w:rsidR="00CD146E" w:rsidRPr="00CD146E" w14:paraId="172CD8C7"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011730CE" w14:textId="77777777" w:rsidR="00CD146E" w:rsidRPr="00CD146E" w:rsidRDefault="00CD146E" w:rsidP="009141D4">
            <w:pPr>
              <w:rPr>
                <w:rFonts w:asciiTheme="minorHAnsi" w:hAnsiTheme="minorHAnsi"/>
              </w:rPr>
            </w:pPr>
            <w:r w:rsidRPr="00CD146E">
              <w:rPr>
                <w:rFonts w:asciiTheme="minorHAnsi" w:hAnsiTheme="minorHAnsi"/>
                <w:b/>
                <w:bCs/>
                <w:sz w:val="17"/>
                <w:szCs w:val="17"/>
              </w:rPr>
              <w:t>UX-11</w:t>
            </w:r>
          </w:p>
        </w:tc>
        <w:tc>
          <w:tcPr>
            <w:tcW w:w="3100" w:type="dxa"/>
            <w:tcMar>
              <w:top w:w="70" w:type="dxa"/>
              <w:left w:w="100" w:type="dxa"/>
              <w:bottom w:w="70" w:type="dxa"/>
              <w:right w:w="100" w:type="dxa"/>
            </w:tcMar>
          </w:tcPr>
          <w:p w14:paraId="71B7F6C5" w14:textId="77777777" w:rsidR="00CD146E" w:rsidRPr="00CD146E" w:rsidRDefault="00CD146E" w:rsidP="009141D4">
            <w:pPr>
              <w:rPr>
                <w:rFonts w:asciiTheme="minorHAnsi" w:hAnsiTheme="minorHAnsi"/>
              </w:rPr>
            </w:pPr>
            <w:r w:rsidRPr="00CD146E">
              <w:rPr>
                <w:rFonts w:asciiTheme="minorHAnsi" w:hAnsiTheme="minorHAnsi"/>
                <w:sz w:val="17"/>
                <w:szCs w:val="17"/>
              </w:rPr>
              <w:t>The Case ID is a long system identifier (CASE-05a333e4-0040-435f-8d0d-ae1041af2d9e), not the short, human-readable format (e.g. CS-1035) used in the approved specification and prototype.</w:t>
            </w:r>
          </w:p>
        </w:tc>
        <w:tc>
          <w:tcPr>
            <w:tcW w:w="1060" w:type="dxa"/>
            <w:tcMar>
              <w:top w:w="70" w:type="dxa"/>
              <w:left w:w="100" w:type="dxa"/>
              <w:bottom w:w="70" w:type="dxa"/>
              <w:right w:w="100" w:type="dxa"/>
            </w:tcMar>
          </w:tcPr>
          <w:p w14:paraId="3982DCA7" w14:textId="77777777" w:rsidR="00CD146E" w:rsidRPr="00CD146E" w:rsidRDefault="00CD146E" w:rsidP="009141D4">
            <w:pPr>
              <w:rPr>
                <w:rFonts w:asciiTheme="minorHAnsi" w:hAnsiTheme="minorHAnsi"/>
              </w:rPr>
            </w:pPr>
            <w:r w:rsidRPr="00CD146E">
              <w:rPr>
                <w:rFonts w:asciiTheme="minorHAnsi" w:hAnsiTheme="minorHAnsi"/>
                <w:sz w:val="17"/>
                <w:szCs w:val="17"/>
              </w:rPr>
              <w:t>E7 (5)</w:t>
            </w:r>
          </w:p>
        </w:tc>
        <w:tc>
          <w:tcPr>
            <w:tcW w:w="860" w:type="dxa"/>
            <w:tcMar>
              <w:top w:w="70" w:type="dxa"/>
              <w:left w:w="100" w:type="dxa"/>
              <w:bottom w:w="70" w:type="dxa"/>
              <w:right w:w="100" w:type="dxa"/>
            </w:tcMar>
          </w:tcPr>
          <w:p w14:paraId="6C57C610" w14:textId="77777777" w:rsidR="00CD146E" w:rsidRPr="00CD146E" w:rsidRDefault="00CD146E" w:rsidP="009141D4">
            <w:pPr>
              <w:rPr>
                <w:rFonts w:asciiTheme="minorHAnsi" w:hAnsiTheme="minorHAnsi"/>
              </w:rPr>
            </w:pPr>
            <w:r w:rsidRPr="00CD146E">
              <w:rPr>
                <w:rFonts w:asciiTheme="minorHAnsi" w:hAnsiTheme="minorHAnsi"/>
                <w:b/>
                <w:bCs/>
                <w:color w:val="B5791F"/>
                <w:sz w:val="17"/>
                <w:szCs w:val="17"/>
              </w:rPr>
              <w:t>Medium</w:t>
            </w:r>
          </w:p>
        </w:tc>
        <w:tc>
          <w:tcPr>
            <w:tcW w:w="1260" w:type="dxa"/>
            <w:tcMar>
              <w:top w:w="70" w:type="dxa"/>
              <w:left w:w="100" w:type="dxa"/>
              <w:bottom w:w="70" w:type="dxa"/>
              <w:right w:w="100" w:type="dxa"/>
            </w:tcMar>
          </w:tcPr>
          <w:p w14:paraId="7E563404" w14:textId="77777777" w:rsidR="00CD146E" w:rsidRPr="00CD146E" w:rsidRDefault="00CD146E" w:rsidP="009141D4">
            <w:pPr>
              <w:rPr>
                <w:rFonts w:asciiTheme="minorHAnsi" w:hAnsiTheme="minorHAnsi"/>
              </w:rPr>
            </w:pPr>
            <w:r w:rsidRPr="00CD146E">
              <w:rPr>
                <w:rFonts w:asciiTheme="minorHAnsi" w:hAnsiTheme="minorHAnsi"/>
                <w:sz w:val="17"/>
                <w:szCs w:val="17"/>
              </w:rPr>
              <w:t>Open — BA decision</w:t>
            </w:r>
          </w:p>
        </w:tc>
        <w:tc>
          <w:tcPr>
            <w:tcW w:w="2360" w:type="dxa"/>
            <w:tcMar>
              <w:top w:w="70" w:type="dxa"/>
              <w:left w:w="100" w:type="dxa"/>
              <w:bottom w:w="70" w:type="dxa"/>
              <w:right w:w="100" w:type="dxa"/>
            </w:tcMar>
          </w:tcPr>
          <w:p w14:paraId="4C168659" w14:textId="77777777" w:rsidR="00CD146E" w:rsidRPr="00CD146E" w:rsidRDefault="00CD146E" w:rsidP="009141D4">
            <w:pPr>
              <w:rPr>
                <w:rFonts w:asciiTheme="minorHAnsi" w:hAnsiTheme="minorHAnsi"/>
              </w:rPr>
            </w:pPr>
            <w:r w:rsidRPr="00CD146E">
              <w:rPr>
                <w:rFonts w:asciiTheme="minorHAnsi" w:hAnsiTheme="minorHAnsi"/>
                <w:sz w:val="17"/>
                <w:szCs w:val="17"/>
              </w:rPr>
              <w:t>BA to confirm the format; show users a short reference and keep the long identifier internal if required.</w:t>
            </w:r>
          </w:p>
        </w:tc>
      </w:tr>
      <w:tr w:rsidR="00CD146E" w:rsidRPr="00CD146E" w14:paraId="1EC5588E"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2E8518F8" w14:textId="77777777" w:rsidR="00CD146E" w:rsidRPr="00CD146E" w:rsidRDefault="00CD146E" w:rsidP="009141D4">
            <w:pPr>
              <w:rPr>
                <w:rFonts w:asciiTheme="minorHAnsi" w:hAnsiTheme="minorHAnsi"/>
              </w:rPr>
            </w:pPr>
            <w:r w:rsidRPr="00CD146E">
              <w:rPr>
                <w:rFonts w:asciiTheme="minorHAnsi" w:hAnsiTheme="minorHAnsi"/>
                <w:b/>
                <w:bCs/>
                <w:sz w:val="17"/>
                <w:szCs w:val="17"/>
              </w:rPr>
              <w:t>UX-12</w:t>
            </w:r>
          </w:p>
        </w:tc>
        <w:tc>
          <w:tcPr>
            <w:tcW w:w="3100" w:type="dxa"/>
            <w:tcMar>
              <w:top w:w="70" w:type="dxa"/>
              <w:left w:w="100" w:type="dxa"/>
              <w:bottom w:w="70" w:type="dxa"/>
              <w:right w:w="100" w:type="dxa"/>
            </w:tcMar>
          </w:tcPr>
          <w:p w14:paraId="431BB14B" w14:textId="77777777" w:rsidR="00CD146E" w:rsidRPr="00CD146E" w:rsidRDefault="00CD146E" w:rsidP="009141D4">
            <w:pPr>
              <w:rPr>
                <w:rFonts w:asciiTheme="minorHAnsi" w:hAnsiTheme="minorHAnsi"/>
              </w:rPr>
            </w:pPr>
            <w:r w:rsidRPr="00CD146E">
              <w:rPr>
                <w:rFonts w:asciiTheme="minorHAnsi" w:hAnsiTheme="minorHAnsi"/>
                <w:sz w:val="17"/>
                <w:szCs w:val="17"/>
              </w:rPr>
              <w:t>The landing page offers the Auditor, Manager, Cases and User consoles together, and Version B states “Authentication not connected”. No role-based entry is evidenced.</w:t>
            </w:r>
          </w:p>
        </w:tc>
        <w:tc>
          <w:tcPr>
            <w:tcW w:w="1060" w:type="dxa"/>
            <w:tcMar>
              <w:top w:w="70" w:type="dxa"/>
              <w:left w:w="100" w:type="dxa"/>
              <w:bottom w:w="70" w:type="dxa"/>
              <w:right w:w="100" w:type="dxa"/>
            </w:tcMar>
          </w:tcPr>
          <w:p w14:paraId="186D63DD" w14:textId="77777777" w:rsidR="00CD146E" w:rsidRPr="00CD146E" w:rsidRDefault="00CD146E" w:rsidP="009141D4">
            <w:pPr>
              <w:rPr>
                <w:rFonts w:asciiTheme="minorHAnsi" w:hAnsiTheme="minorHAnsi"/>
              </w:rPr>
            </w:pPr>
            <w:r w:rsidRPr="00CD146E">
              <w:rPr>
                <w:rFonts w:asciiTheme="minorHAnsi" w:hAnsiTheme="minorHAnsi"/>
                <w:sz w:val="17"/>
                <w:szCs w:val="17"/>
              </w:rPr>
              <w:t>E1, E6 (1)</w:t>
            </w:r>
          </w:p>
        </w:tc>
        <w:tc>
          <w:tcPr>
            <w:tcW w:w="860" w:type="dxa"/>
            <w:tcMar>
              <w:top w:w="70" w:type="dxa"/>
              <w:left w:w="100" w:type="dxa"/>
              <w:bottom w:w="70" w:type="dxa"/>
              <w:right w:w="100" w:type="dxa"/>
            </w:tcMar>
          </w:tcPr>
          <w:p w14:paraId="379CD20E" w14:textId="77777777" w:rsidR="00CD146E" w:rsidRPr="00CD146E" w:rsidRDefault="00CD146E" w:rsidP="009141D4">
            <w:pPr>
              <w:rPr>
                <w:rFonts w:asciiTheme="minorHAnsi" w:hAnsiTheme="minorHAnsi"/>
              </w:rPr>
            </w:pPr>
            <w:r w:rsidRPr="00CD146E">
              <w:rPr>
                <w:rFonts w:asciiTheme="minorHAnsi" w:hAnsiTheme="minorHAnsi"/>
                <w:b/>
                <w:bCs/>
                <w:color w:val="B5791F"/>
                <w:sz w:val="17"/>
                <w:szCs w:val="17"/>
              </w:rPr>
              <w:t>Medium</w:t>
            </w:r>
          </w:p>
        </w:tc>
        <w:tc>
          <w:tcPr>
            <w:tcW w:w="1260" w:type="dxa"/>
            <w:tcMar>
              <w:top w:w="70" w:type="dxa"/>
              <w:left w:w="100" w:type="dxa"/>
              <w:bottom w:w="70" w:type="dxa"/>
              <w:right w:w="100" w:type="dxa"/>
            </w:tcMar>
          </w:tcPr>
          <w:p w14:paraId="1633227A" w14:textId="77777777" w:rsidR="00CD146E" w:rsidRPr="00CD146E" w:rsidRDefault="00CD146E" w:rsidP="009141D4">
            <w:pPr>
              <w:rPr>
                <w:rFonts w:asciiTheme="minorHAnsi" w:hAnsiTheme="minorHAnsi"/>
              </w:rPr>
            </w:pPr>
            <w:r w:rsidRPr="00CD146E">
              <w:rPr>
                <w:rFonts w:asciiTheme="minorHAnsi" w:hAnsiTheme="minorHAnsi"/>
                <w:sz w:val="17"/>
                <w:szCs w:val="17"/>
              </w:rPr>
              <w:t>Open — scope to be confirmed</w:t>
            </w:r>
          </w:p>
        </w:tc>
        <w:tc>
          <w:tcPr>
            <w:tcW w:w="2360" w:type="dxa"/>
            <w:tcMar>
              <w:top w:w="70" w:type="dxa"/>
              <w:left w:w="100" w:type="dxa"/>
              <w:bottom w:w="70" w:type="dxa"/>
              <w:right w:w="100" w:type="dxa"/>
            </w:tcMar>
          </w:tcPr>
          <w:p w14:paraId="42BE6F6C" w14:textId="77777777" w:rsidR="00CD146E" w:rsidRPr="00CD146E" w:rsidRDefault="00CD146E" w:rsidP="009141D4">
            <w:pPr>
              <w:rPr>
                <w:rFonts w:asciiTheme="minorHAnsi" w:hAnsiTheme="minorHAnsi"/>
              </w:rPr>
            </w:pPr>
            <w:r w:rsidRPr="00CD146E">
              <w:rPr>
                <w:rFonts w:asciiTheme="minorHAnsi" w:hAnsiTheme="minorHAnsi"/>
                <w:sz w:val="17"/>
                <w:szCs w:val="17"/>
              </w:rPr>
              <w:t>BA to confirm the Raw MVP scope for role-based access; add role-specific entry points once agreed.</w:t>
            </w:r>
          </w:p>
        </w:tc>
      </w:tr>
      <w:tr w:rsidR="00CD146E" w:rsidRPr="00CD146E" w14:paraId="06036DEF" w14:textId="77777777" w:rsidTr="009141D4">
        <w:tblPrEx>
          <w:tblCellMar>
            <w:top w:w="0" w:type="dxa"/>
            <w:bottom w:w="0" w:type="dxa"/>
          </w:tblCellMar>
        </w:tblPrEx>
        <w:tc>
          <w:tcPr>
            <w:tcW w:w="9360" w:type="dxa"/>
            <w:gridSpan w:val="6"/>
            <w:shd w:val="clear" w:color="auto" w:fill="E8EDF1"/>
            <w:tcMar>
              <w:top w:w="70" w:type="dxa"/>
              <w:left w:w="100" w:type="dxa"/>
              <w:bottom w:w="70" w:type="dxa"/>
              <w:right w:w="100" w:type="dxa"/>
            </w:tcMar>
          </w:tcPr>
          <w:p w14:paraId="13E2FCA8" w14:textId="77777777" w:rsidR="00CD146E" w:rsidRPr="00CD146E" w:rsidRDefault="00CD146E" w:rsidP="009141D4">
            <w:pPr>
              <w:rPr>
                <w:rFonts w:asciiTheme="minorHAnsi" w:hAnsiTheme="minorHAnsi"/>
              </w:rPr>
            </w:pPr>
            <w:r w:rsidRPr="00CD146E">
              <w:rPr>
                <w:rFonts w:asciiTheme="minorHAnsi" w:hAnsiTheme="minorHAnsi"/>
                <w:b/>
                <w:bCs/>
                <w:color w:val="34495E"/>
                <w:sz w:val="17"/>
                <w:szCs w:val="17"/>
              </w:rPr>
              <w:t>Auditor and Manager</w:t>
            </w:r>
          </w:p>
        </w:tc>
      </w:tr>
      <w:tr w:rsidR="00CD146E" w:rsidRPr="00CD146E" w14:paraId="0BDE079D"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4C9D2671" w14:textId="77777777" w:rsidR="00CD146E" w:rsidRPr="00CD146E" w:rsidRDefault="00CD146E" w:rsidP="009141D4">
            <w:pPr>
              <w:rPr>
                <w:rFonts w:asciiTheme="minorHAnsi" w:hAnsiTheme="minorHAnsi"/>
              </w:rPr>
            </w:pPr>
            <w:r w:rsidRPr="00CD146E">
              <w:rPr>
                <w:rFonts w:asciiTheme="minorHAnsi" w:hAnsiTheme="minorHAnsi"/>
                <w:b/>
                <w:bCs/>
                <w:sz w:val="17"/>
                <w:szCs w:val="17"/>
              </w:rPr>
              <w:lastRenderedPageBreak/>
              <w:t>UX-13</w:t>
            </w:r>
          </w:p>
        </w:tc>
        <w:tc>
          <w:tcPr>
            <w:tcW w:w="3100" w:type="dxa"/>
            <w:tcMar>
              <w:top w:w="70" w:type="dxa"/>
              <w:left w:w="100" w:type="dxa"/>
              <w:bottom w:w="70" w:type="dxa"/>
              <w:right w:w="100" w:type="dxa"/>
            </w:tcMar>
          </w:tcPr>
          <w:p w14:paraId="43D894DE" w14:textId="77777777" w:rsidR="00CD146E" w:rsidRPr="00CD146E" w:rsidRDefault="00CD146E" w:rsidP="009141D4">
            <w:pPr>
              <w:rPr>
                <w:rFonts w:asciiTheme="minorHAnsi" w:hAnsiTheme="minorHAnsi"/>
              </w:rPr>
            </w:pPr>
            <w:r w:rsidRPr="00CD146E">
              <w:rPr>
                <w:rFonts w:asciiTheme="minorHAnsi" w:hAnsiTheme="minorHAnsi"/>
                <w:sz w:val="17"/>
                <w:szCs w:val="17"/>
              </w:rPr>
              <w:t>The Auditor queue lists Case ID, Content, Type and Status but no Severity indicator. The prototype showed severity in each queue row, so that it is visible before media is opened.</w:t>
            </w:r>
          </w:p>
        </w:tc>
        <w:tc>
          <w:tcPr>
            <w:tcW w:w="1060" w:type="dxa"/>
            <w:tcMar>
              <w:top w:w="70" w:type="dxa"/>
              <w:left w:w="100" w:type="dxa"/>
              <w:bottom w:w="70" w:type="dxa"/>
              <w:right w:w="100" w:type="dxa"/>
            </w:tcMar>
          </w:tcPr>
          <w:p w14:paraId="66D3DDFD" w14:textId="77777777" w:rsidR="00CD146E" w:rsidRPr="00CD146E" w:rsidRDefault="00CD146E" w:rsidP="009141D4">
            <w:pPr>
              <w:rPr>
                <w:rFonts w:asciiTheme="minorHAnsi" w:hAnsiTheme="minorHAnsi"/>
              </w:rPr>
            </w:pPr>
            <w:r w:rsidRPr="00CD146E">
              <w:rPr>
                <w:rFonts w:asciiTheme="minorHAnsi" w:hAnsiTheme="minorHAnsi"/>
                <w:sz w:val="17"/>
                <w:szCs w:val="17"/>
              </w:rPr>
              <w:t>E7 (4)</w:t>
            </w:r>
          </w:p>
        </w:tc>
        <w:tc>
          <w:tcPr>
            <w:tcW w:w="860" w:type="dxa"/>
            <w:tcMar>
              <w:top w:w="70" w:type="dxa"/>
              <w:left w:w="100" w:type="dxa"/>
              <w:bottom w:w="70" w:type="dxa"/>
              <w:right w:w="100" w:type="dxa"/>
            </w:tcMar>
          </w:tcPr>
          <w:p w14:paraId="68F82ED7" w14:textId="77777777" w:rsidR="00CD146E" w:rsidRPr="00CD146E" w:rsidRDefault="00CD146E" w:rsidP="009141D4">
            <w:pPr>
              <w:rPr>
                <w:rFonts w:asciiTheme="minorHAnsi" w:hAnsiTheme="minorHAnsi"/>
              </w:rPr>
            </w:pPr>
            <w:r w:rsidRPr="00CD146E">
              <w:rPr>
                <w:rFonts w:asciiTheme="minorHAnsi" w:hAnsiTheme="minorHAnsi"/>
                <w:b/>
                <w:bCs/>
                <w:color w:val="A8392E"/>
                <w:sz w:val="17"/>
                <w:szCs w:val="17"/>
              </w:rPr>
              <w:t>High</w:t>
            </w:r>
          </w:p>
        </w:tc>
        <w:tc>
          <w:tcPr>
            <w:tcW w:w="1260" w:type="dxa"/>
            <w:tcMar>
              <w:top w:w="70" w:type="dxa"/>
              <w:left w:w="100" w:type="dxa"/>
              <w:bottom w:w="70" w:type="dxa"/>
              <w:right w:w="100" w:type="dxa"/>
            </w:tcMar>
          </w:tcPr>
          <w:p w14:paraId="1429D895" w14:textId="77777777" w:rsidR="00CD146E" w:rsidRPr="00CD146E" w:rsidRDefault="00CD146E" w:rsidP="009141D4">
            <w:pPr>
              <w:rPr>
                <w:rFonts w:asciiTheme="minorHAnsi" w:hAnsiTheme="minorHAnsi"/>
              </w:rPr>
            </w:pPr>
            <w:r w:rsidRPr="00CD146E">
              <w:rPr>
                <w:rFonts w:asciiTheme="minorHAnsi" w:hAnsiTheme="minorHAnsi"/>
                <w:sz w:val="17"/>
                <w:szCs w:val="17"/>
              </w:rPr>
              <w:t>Open</w:t>
            </w:r>
          </w:p>
        </w:tc>
        <w:tc>
          <w:tcPr>
            <w:tcW w:w="2360" w:type="dxa"/>
            <w:tcMar>
              <w:top w:w="70" w:type="dxa"/>
              <w:left w:w="100" w:type="dxa"/>
              <w:bottom w:w="70" w:type="dxa"/>
              <w:right w:w="100" w:type="dxa"/>
            </w:tcMar>
          </w:tcPr>
          <w:p w14:paraId="246683E1" w14:textId="77777777" w:rsidR="00CD146E" w:rsidRPr="00CD146E" w:rsidRDefault="00CD146E" w:rsidP="009141D4">
            <w:pPr>
              <w:rPr>
                <w:rFonts w:asciiTheme="minorHAnsi" w:hAnsiTheme="minorHAnsi"/>
              </w:rPr>
            </w:pPr>
            <w:r w:rsidRPr="00CD146E">
              <w:rPr>
                <w:rFonts w:asciiTheme="minorHAnsi" w:hAnsiTheme="minorHAnsi"/>
                <w:sz w:val="17"/>
                <w:szCs w:val="17"/>
              </w:rPr>
              <w:t>Add a severity label (text and colour) to each queue row.</w:t>
            </w:r>
          </w:p>
        </w:tc>
      </w:tr>
      <w:tr w:rsidR="00CD146E" w:rsidRPr="00CD146E" w14:paraId="5CBDF761"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5FD6C057" w14:textId="77777777" w:rsidR="00CD146E" w:rsidRPr="00CD146E" w:rsidRDefault="00CD146E" w:rsidP="009141D4">
            <w:pPr>
              <w:rPr>
                <w:rFonts w:asciiTheme="minorHAnsi" w:hAnsiTheme="minorHAnsi"/>
              </w:rPr>
            </w:pPr>
            <w:r w:rsidRPr="00CD146E">
              <w:rPr>
                <w:rFonts w:asciiTheme="minorHAnsi" w:hAnsiTheme="minorHAnsi"/>
                <w:b/>
                <w:bCs/>
                <w:sz w:val="17"/>
                <w:szCs w:val="17"/>
              </w:rPr>
              <w:t>UX-14</w:t>
            </w:r>
          </w:p>
        </w:tc>
        <w:tc>
          <w:tcPr>
            <w:tcW w:w="3100" w:type="dxa"/>
            <w:tcMar>
              <w:top w:w="70" w:type="dxa"/>
              <w:left w:w="100" w:type="dxa"/>
              <w:bottom w:w="70" w:type="dxa"/>
              <w:right w:w="100" w:type="dxa"/>
            </w:tcMar>
          </w:tcPr>
          <w:p w14:paraId="4C9DAD2F" w14:textId="77777777" w:rsidR="00CD146E" w:rsidRPr="00CD146E" w:rsidRDefault="00CD146E" w:rsidP="009141D4">
            <w:pPr>
              <w:rPr>
                <w:rFonts w:asciiTheme="minorHAnsi" w:hAnsiTheme="minorHAnsi"/>
              </w:rPr>
            </w:pPr>
            <w:r w:rsidRPr="00CD146E">
              <w:rPr>
                <w:rFonts w:asciiTheme="minorHAnsi" w:hAnsiTheme="minorHAnsi"/>
                <w:sz w:val="17"/>
                <w:szCs w:val="17"/>
              </w:rPr>
              <w:t>The Case Review and Analysis tabs exist but their content has not been shared. AI summary, severity, timestamps, controlled media access and the final decision actions are therefore not yet evidenced.</w:t>
            </w:r>
          </w:p>
        </w:tc>
        <w:tc>
          <w:tcPr>
            <w:tcW w:w="1060" w:type="dxa"/>
            <w:tcMar>
              <w:top w:w="70" w:type="dxa"/>
              <w:left w:w="100" w:type="dxa"/>
              <w:bottom w:w="70" w:type="dxa"/>
              <w:right w:w="100" w:type="dxa"/>
            </w:tcMar>
          </w:tcPr>
          <w:p w14:paraId="5809CD46" w14:textId="77777777" w:rsidR="00CD146E" w:rsidRPr="00CD146E" w:rsidRDefault="00CD146E" w:rsidP="009141D4">
            <w:pPr>
              <w:rPr>
                <w:rFonts w:asciiTheme="minorHAnsi" w:hAnsiTheme="minorHAnsi"/>
              </w:rPr>
            </w:pPr>
            <w:r w:rsidRPr="00CD146E">
              <w:rPr>
                <w:rFonts w:asciiTheme="minorHAnsi" w:hAnsiTheme="minorHAnsi"/>
                <w:sz w:val="17"/>
                <w:szCs w:val="17"/>
              </w:rPr>
              <w:t>E7 (1)</w:t>
            </w:r>
          </w:p>
        </w:tc>
        <w:tc>
          <w:tcPr>
            <w:tcW w:w="860" w:type="dxa"/>
            <w:tcMar>
              <w:top w:w="70" w:type="dxa"/>
              <w:left w:w="100" w:type="dxa"/>
              <w:bottom w:w="70" w:type="dxa"/>
              <w:right w:w="100" w:type="dxa"/>
            </w:tcMar>
          </w:tcPr>
          <w:p w14:paraId="0B14D12C" w14:textId="77777777" w:rsidR="00CD146E" w:rsidRPr="00CD146E" w:rsidRDefault="00CD146E" w:rsidP="009141D4">
            <w:pPr>
              <w:rPr>
                <w:rFonts w:asciiTheme="minorHAnsi" w:hAnsiTheme="minorHAnsi"/>
              </w:rPr>
            </w:pPr>
            <w:r w:rsidRPr="00CD146E">
              <w:rPr>
                <w:rFonts w:asciiTheme="minorHAnsi" w:hAnsiTheme="minorHAnsi"/>
                <w:b/>
                <w:bCs/>
                <w:color w:val="555555"/>
                <w:sz w:val="17"/>
                <w:szCs w:val="17"/>
              </w:rPr>
              <w:t>Pending</w:t>
            </w:r>
          </w:p>
        </w:tc>
        <w:tc>
          <w:tcPr>
            <w:tcW w:w="1260" w:type="dxa"/>
            <w:tcMar>
              <w:top w:w="70" w:type="dxa"/>
              <w:left w:w="100" w:type="dxa"/>
              <w:bottom w:w="70" w:type="dxa"/>
              <w:right w:w="100" w:type="dxa"/>
            </w:tcMar>
          </w:tcPr>
          <w:p w14:paraId="38A93730" w14:textId="77777777" w:rsidR="00CD146E" w:rsidRPr="00CD146E" w:rsidRDefault="00CD146E" w:rsidP="009141D4">
            <w:pPr>
              <w:rPr>
                <w:rFonts w:asciiTheme="minorHAnsi" w:hAnsiTheme="minorHAnsi"/>
              </w:rPr>
            </w:pPr>
            <w:r w:rsidRPr="00CD146E">
              <w:rPr>
                <w:rFonts w:asciiTheme="minorHAnsi" w:hAnsiTheme="minorHAnsi"/>
                <w:sz w:val="17"/>
                <w:szCs w:val="17"/>
              </w:rPr>
              <w:t>Not yet evidenced</w:t>
            </w:r>
          </w:p>
        </w:tc>
        <w:tc>
          <w:tcPr>
            <w:tcW w:w="2360" w:type="dxa"/>
            <w:tcMar>
              <w:top w:w="70" w:type="dxa"/>
              <w:left w:w="100" w:type="dxa"/>
              <w:bottom w:w="70" w:type="dxa"/>
              <w:right w:w="100" w:type="dxa"/>
            </w:tcMar>
          </w:tcPr>
          <w:p w14:paraId="4EB6FABD" w14:textId="77777777" w:rsidR="00CD146E" w:rsidRPr="00CD146E" w:rsidRDefault="00CD146E" w:rsidP="009141D4">
            <w:pPr>
              <w:rPr>
                <w:rFonts w:asciiTheme="minorHAnsi" w:hAnsiTheme="minorHAnsi"/>
              </w:rPr>
            </w:pPr>
            <w:r w:rsidRPr="00CD146E">
              <w:rPr>
                <w:rFonts w:asciiTheme="minorHAnsi" w:hAnsiTheme="minorHAnsi"/>
                <w:sz w:val="17"/>
                <w:szCs w:val="17"/>
              </w:rPr>
              <w:t>Provide the build or screenshots; re-run QA on these items first.</w:t>
            </w:r>
          </w:p>
        </w:tc>
      </w:tr>
      <w:tr w:rsidR="00CD146E" w:rsidRPr="00CD146E" w14:paraId="7C3E6235"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7EC83274" w14:textId="77777777" w:rsidR="00CD146E" w:rsidRPr="00CD146E" w:rsidRDefault="00CD146E" w:rsidP="009141D4">
            <w:pPr>
              <w:rPr>
                <w:rFonts w:asciiTheme="minorHAnsi" w:hAnsiTheme="minorHAnsi"/>
              </w:rPr>
            </w:pPr>
            <w:r w:rsidRPr="00CD146E">
              <w:rPr>
                <w:rFonts w:asciiTheme="minorHAnsi" w:hAnsiTheme="minorHAnsi"/>
                <w:b/>
                <w:bCs/>
                <w:sz w:val="17"/>
                <w:szCs w:val="17"/>
              </w:rPr>
              <w:t>UX-15</w:t>
            </w:r>
          </w:p>
        </w:tc>
        <w:tc>
          <w:tcPr>
            <w:tcW w:w="3100" w:type="dxa"/>
            <w:tcMar>
              <w:top w:w="70" w:type="dxa"/>
              <w:left w:w="100" w:type="dxa"/>
              <w:bottom w:w="70" w:type="dxa"/>
              <w:right w:w="100" w:type="dxa"/>
            </w:tcMar>
          </w:tcPr>
          <w:p w14:paraId="614493C2" w14:textId="77777777" w:rsidR="00CD146E" w:rsidRPr="00CD146E" w:rsidRDefault="00CD146E" w:rsidP="009141D4">
            <w:pPr>
              <w:rPr>
                <w:rFonts w:asciiTheme="minorHAnsi" w:hAnsiTheme="minorHAnsi"/>
              </w:rPr>
            </w:pPr>
            <w:r w:rsidRPr="00CD146E">
              <w:rPr>
                <w:rFonts w:asciiTheme="minorHAnsi" w:hAnsiTheme="minorHAnsi"/>
                <w:sz w:val="17"/>
                <w:szCs w:val="17"/>
              </w:rPr>
              <w:t>Manager content appears on the Auditor Dashboard: a “---Manager Overview---” text divider (not a semantic heading) and the placeholder “Team Overview: Done”.</w:t>
            </w:r>
          </w:p>
        </w:tc>
        <w:tc>
          <w:tcPr>
            <w:tcW w:w="1060" w:type="dxa"/>
            <w:tcMar>
              <w:top w:w="70" w:type="dxa"/>
              <w:left w:w="100" w:type="dxa"/>
              <w:bottom w:w="70" w:type="dxa"/>
              <w:right w:w="100" w:type="dxa"/>
            </w:tcMar>
          </w:tcPr>
          <w:p w14:paraId="1EE570D7" w14:textId="77777777" w:rsidR="00CD146E" w:rsidRPr="00CD146E" w:rsidRDefault="00CD146E" w:rsidP="009141D4">
            <w:pPr>
              <w:rPr>
                <w:rFonts w:asciiTheme="minorHAnsi" w:hAnsiTheme="minorHAnsi"/>
              </w:rPr>
            </w:pPr>
            <w:r w:rsidRPr="00CD146E">
              <w:rPr>
                <w:rFonts w:asciiTheme="minorHAnsi" w:hAnsiTheme="minorHAnsi"/>
                <w:sz w:val="17"/>
                <w:szCs w:val="17"/>
              </w:rPr>
              <w:t>E7 (6)</w:t>
            </w:r>
          </w:p>
        </w:tc>
        <w:tc>
          <w:tcPr>
            <w:tcW w:w="860" w:type="dxa"/>
            <w:tcMar>
              <w:top w:w="70" w:type="dxa"/>
              <w:left w:w="100" w:type="dxa"/>
              <w:bottom w:w="70" w:type="dxa"/>
              <w:right w:w="100" w:type="dxa"/>
            </w:tcMar>
          </w:tcPr>
          <w:p w14:paraId="6326A924" w14:textId="77777777" w:rsidR="00CD146E" w:rsidRPr="00CD146E" w:rsidRDefault="00CD146E" w:rsidP="009141D4">
            <w:pPr>
              <w:rPr>
                <w:rFonts w:asciiTheme="minorHAnsi" w:hAnsiTheme="minorHAnsi"/>
              </w:rPr>
            </w:pPr>
            <w:r w:rsidRPr="00CD146E">
              <w:rPr>
                <w:rFonts w:asciiTheme="minorHAnsi" w:hAnsiTheme="minorHAnsi"/>
                <w:b/>
                <w:bCs/>
                <w:color w:val="B5791F"/>
                <w:sz w:val="17"/>
                <w:szCs w:val="17"/>
              </w:rPr>
              <w:t>Medium</w:t>
            </w:r>
          </w:p>
        </w:tc>
        <w:tc>
          <w:tcPr>
            <w:tcW w:w="1260" w:type="dxa"/>
            <w:tcMar>
              <w:top w:w="70" w:type="dxa"/>
              <w:left w:w="100" w:type="dxa"/>
              <w:bottom w:w="70" w:type="dxa"/>
              <w:right w:w="100" w:type="dxa"/>
            </w:tcMar>
          </w:tcPr>
          <w:p w14:paraId="5D33BD64" w14:textId="77777777" w:rsidR="00CD146E" w:rsidRPr="00CD146E" w:rsidRDefault="00CD146E" w:rsidP="009141D4">
            <w:pPr>
              <w:rPr>
                <w:rFonts w:asciiTheme="minorHAnsi" w:hAnsiTheme="minorHAnsi"/>
              </w:rPr>
            </w:pPr>
            <w:r w:rsidRPr="00CD146E">
              <w:rPr>
                <w:rFonts w:asciiTheme="minorHAnsi" w:hAnsiTheme="minorHAnsi"/>
                <w:sz w:val="17"/>
                <w:szCs w:val="17"/>
              </w:rPr>
              <w:t>Open</w:t>
            </w:r>
          </w:p>
        </w:tc>
        <w:tc>
          <w:tcPr>
            <w:tcW w:w="2360" w:type="dxa"/>
            <w:tcMar>
              <w:top w:w="70" w:type="dxa"/>
              <w:left w:w="100" w:type="dxa"/>
              <w:bottom w:w="70" w:type="dxa"/>
              <w:right w:w="100" w:type="dxa"/>
            </w:tcMar>
          </w:tcPr>
          <w:p w14:paraId="24F59413" w14:textId="77777777" w:rsidR="00CD146E" w:rsidRPr="00CD146E" w:rsidRDefault="00CD146E" w:rsidP="009141D4">
            <w:pPr>
              <w:rPr>
                <w:rFonts w:asciiTheme="minorHAnsi" w:hAnsiTheme="minorHAnsi"/>
              </w:rPr>
            </w:pPr>
            <w:r w:rsidRPr="00CD146E">
              <w:rPr>
                <w:rFonts w:asciiTheme="minorHAnsi" w:hAnsiTheme="minorHAnsi"/>
                <w:sz w:val="17"/>
                <w:szCs w:val="17"/>
              </w:rPr>
              <w:t>Remove the placeholder or move it to the Manager view; use proper headings.</w:t>
            </w:r>
          </w:p>
        </w:tc>
      </w:tr>
      <w:tr w:rsidR="00CD146E" w:rsidRPr="00CD146E" w14:paraId="41299EFE"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004A8C23" w14:textId="77777777" w:rsidR="00CD146E" w:rsidRPr="00CD146E" w:rsidRDefault="00CD146E" w:rsidP="009141D4">
            <w:pPr>
              <w:rPr>
                <w:rFonts w:asciiTheme="minorHAnsi" w:hAnsiTheme="minorHAnsi"/>
              </w:rPr>
            </w:pPr>
            <w:r w:rsidRPr="00CD146E">
              <w:rPr>
                <w:rFonts w:asciiTheme="minorHAnsi" w:hAnsiTheme="minorHAnsi"/>
                <w:b/>
                <w:bCs/>
                <w:sz w:val="17"/>
                <w:szCs w:val="17"/>
              </w:rPr>
              <w:t>UX-16</w:t>
            </w:r>
          </w:p>
        </w:tc>
        <w:tc>
          <w:tcPr>
            <w:tcW w:w="3100" w:type="dxa"/>
            <w:tcMar>
              <w:top w:w="70" w:type="dxa"/>
              <w:left w:w="100" w:type="dxa"/>
              <w:bottom w:w="70" w:type="dxa"/>
              <w:right w:w="100" w:type="dxa"/>
            </w:tcMar>
          </w:tcPr>
          <w:p w14:paraId="46EEB803" w14:textId="77777777" w:rsidR="00CD146E" w:rsidRPr="00CD146E" w:rsidRDefault="00CD146E" w:rsidP="009141D4">
            <w:pPr>
              <w:rPr>
                <w:rFonts w:asciiTheme="minorHAnsi" w:hAnsiTheme="minorHAnsi"/>
              </w:rPr>
            </w:pPr>
            <w:r w:rsidRPr="00CD146E">
              <w:rPr>
                <w:rFonts w:asciiTheme="minorHAnsi" w:hAnsiTheme="minorHAnsi"/>
                <w:sz w:val="17"/>
                <w:szCs w:val="17"/>
              </w:rPr>
              <w:t>The interface uses browser-default styling: no visual hierarchy, colour-coded severity or interactive-state styling is evidenced, so contrast, focus and keyboard checks cannot be completed.</w:t>
            </w:r>
          </w:p>
        </w:tc>
        <w:tc>
          <w:tcPr>
            <w:tcW w:w="1060" w:type="dxa"/>
            <w:tcMar>
              <w:top w:w="70" w:type="dxa"/>
              <w:left w:w="100" w:type="dxa"/>
              <w:bottom w:w="70" w:type="dxa"/>
              <w:right w:w="100" w:type="dxa"/>
            </w:tcMar>
          </w:tcPr>
          <w:p w14:paraId="4F1625C1" w14:textId="77777777" w:rsidR="00CD146E" w:rsidRPr="00CD146E" w:rsidRDefault="00CD146E" w:rsidP="009141D4">
            <w:pPr>
              <w:rPr>
                <w:rFonts w:asciiTheme="minorHAnsi" w:hAnsiTheme="minorHAnsi"/>
              </w:rPr>
            </w:pPr>
            <w:r w:rsidRPr="00CD146E">
              <w:rPr>
                <w:rFonts w:asciiTheme="minorHAnsi" w:hAnsiTheme="minorHAnsi"/>
                <w:sz w:val="17"/>
                <w:szCs w:val="17"/>
              </w:rPr>
              <w:t>E7</w:t>
            </w:r>
          </w:p>
        </w:tc>
        <w:tc>
          <w:tcPr>
            <w:tcW w:w="860" w:type="dxa"/>
            <w:tcMar>
              <w:top w:w="70" w:type="dxa"/>
              <w:left w:w="100" w:type="dxa"/>
              <w:bottom w:w="70" w:type="dxa"/>
              <w:right w:w="100" w:type="dxa"/>
            </w:tcMar>
          </w:tcPr>
          <w:p w14:paraId="1FB33D19" w14:textId="77777777" w:rsidR="00CD146E" w:rsidRPr="00CD146E" w:rsidRDefault="00CD146E" w:rsidP="009141D4">
            <w:pPr>
              <w:rPr>
                <w:rFonts w:asciiTheme="minorHAnsi" w:hAnsiTheme="minorHAnsi"/>
              </w:rPr>
            </w:pPr>
            <w:r w:rsidRPr="00CD146E">
              <w:rPr>
                <w:rFonts w:asciiTheme="minorHAnsi" w:hAnsiTheme="minorHAnsi"/>
                <w:b/>
                <w:bCs/>
                <w:color w:val="B5791F"/>
                <w:sz w:val="17"/>
                <w:szCs w:val="17"/>
              </w:rPr>
              <w:t>Medium</w:t>
            </w:r>
          </w:p>
        </w:tc>
        <w:tc>
          <w:tcPr>
            <w:tcW w:w="1260" w:type="dxa"/>
            <w:tcMar>
              <w:top w:w="70" w:type="dxa"/>
              <w:left w:w="100" w:type="dxa"/>
              <w:bottom w:w="70" w:type="dxa"/>
              <w:right w:w="100" w:type="dxa"/>
            </w:tcMar>
          </w:tcPr>
          <w:p w14:paraId="3A3BB5B5" w14:textId="77777777" w:rsidR="00CD146E" w:rsidRPr="00CD146E" w:rsidRDefault="00CD146E" w:rsidP="009141D4">
            <w:pPr>
              <w:rPr>
                <w:rFonts w:asciiTheme="minorHAnsi" w:hAnsiTheme="minorHAnsi"/>
              </w:rPr>
            </w:pPr>
            <w:r w:rsidRPr="00CD146E">
              <w:rPr>
                <w:rFonts w:asciiTheme="minorHAnsi" w:hAnsiTheme="minorHAnsi"/>
                <w:sz w:val="17"/>
                <w:szCs w:val="17"/>
              </w:rPr>
              <w:t>Expected — styling in progress</w:t>
            </w:r>
          </w:p>
        </w:tc>
        <w:tc>
          <w:tcPr>
            <w:tcW w:w="2360" w:type="dxa"/>
            <w:tcMar>
              <w:top w:w="70" w:type="dxa"/>
              <w:left w:w="100" w:type="dxa"/>
              <w:bottom w:w="70" w:type="dxa"/>
              <w:right w:w="100" w:type="dxa"/>
            </w:tcMar>
          </w:tcPr>
          <w:p w14:paraId="1FB6C17D" w14:textId="77777777" w:rsidR="00CD146E" w:rsidRPr="00CD146E" w:rsidRDefault="00CD146E" w:rsidP="009141D4">
            <w:pPr>
              <w:rPr>
                <w:rFonts w:asciiTheme="minorHAnsi" w:hAnsiTheme="minorHAnsi"/>
              </w:rPr>
            </w:pPr>
            <w:r w:rsidRPr="00CD146E">
              <w:rPr>
                <w:rFonts w:asciiTheme="minorHAnsi" w:hAnsiTheme="minorHAnsi"/>
                <w:sz w:val="17"/>
                <w:szCs w:val="17"/>
              </w:rPr>
              <w:t>Apply the design styling, then re-test contrast, focus order and keyboard operation.</w:t>
            </w:r>
          </w:p>
        </w:tc>
      </w:tr>
      <w:tr w:rsidR="00CD146E" w:rsidRPr="00CD146E" w14:paraId="15A0F36C"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74C55428" w14:textId="77777777" w:rsidR="00CD146E" w:rsidRPr="00CD146E" w:rsidRDefault="00CD146E" w:rsidP="009141D4">
            <w:pPr>
              <w:rPr>
                <w:rFonts w:asciiTheme="minorHAnsi" w:hAnsiTheme="minorHAnsi"/>
              </w:rPr>
            </w:pPr>
            <w:r w:rsidRPr="00CD146E">
              <w:rPr>
                <w:rFonts w:asciiTheme="minorHAnsi" w:hAnsiTheme="minorHAnsi"/>
                <w:b/>
                <w:bCs/>
                <w:sz w:val="17"/>
                <w:szCs w:val="17"/>
              </w:rPr>
              <w:t>UX-17</w:t>
            </w:r>
          </w:p>
        </w:tc>
        <w:tc>
          <w:tcPr>
            <w:tcW w:w="3100" w:type="dxa"/>
            <w:tcMar>
              <w:top w:w="70" w:type="dxa"/>
              <w:left w:w="100" w:type="dxa"/>
              <w:bottom w:w="70" w:type="dxa"/>
              <w:right w:w="100" w:type="dxa"/>
            </w:tcMar>
          </w:tcPr>
          <w:p w14:paraId="513A7339" w14:textId="77777777" w:rsidR="00CD146E" w:rsidRPr="00CD146E" w:rsidRDefault="00CD146E" w:rsidP="009141D4">
            <w:pPr>
              <w:rPr>
                <w:rFonts w:asciiTheme="minorHAnsi" w:hAnsiTheme="minorHAnsi"/>
              </w:rPr>
            </w:pPr>
            <w:r w:rsidRPr="00CD146E">
              <w:rPr>
                <w:rFonts w:asciiTheme="minorHAnsi" w:hAnsiTheme="minorHAnsi"/>
                <w:sz w:val="17"/>
                <w:szCs w:val="17"/>
              </w:rPr>
              <w:t>Under Exposure, the label “Violent content exposure” names a specific harm category that does not appear in the approved requirements or specification.</w:t>
            </w:r>
          </w:p>
        </w:tc>
        <w:tc>
          <w:tcPr>
            <w:tcW w:w="1060" w:type="dxa"/>
            <w:tcMar>
              <w:top w:w="70" w:type="dxa"/>
              <w:left w:w="100" w:type="dxa"/>
              <w:bottom w:w="70" w:type="dxa"/>
              <w:right w:w="100" w:type="dxa"/>
            </w:tcMar>
          </w:tcPr>
          <w:p w14:paraId="4A6332BD" w14:textId="77777777" w:rsidR="00CD146E" w:rsidRPr="00CD146E" w:rsidRDefault="00CD146E" w:rsidP="009141D4">
            <w:pPr>
              <w:rPr>
                <w:rFonts w:asciiTheme="minorHAnsi" w:hAnsiTheme="minorHAnsi"/>
              </w:rPr>
            </w:pPr>
            <w:r w:rsidRPr="00CD146E">
              <w:rPr>
                <w:rFonts w:asciiTheme="minorHAnsi" w:hAnsiTheme="minorHAnsi"/>
                <w:sz w:val="17"/>
                <w:szCs w:val="17"/>
              </w:rPr>
              <w:t>E7 (3)</w:t>
            </w:r>
          </w:p>
        </w:tc>
        <w:tc>
          <w:tcPr>
            <w:tcW w:w="860" w:type="dxa"/>
            <w:tcMar>
              <w:top w:w="70" w:type="dxa"/>
              <w:left w:w="100" w:type="dxa"/>
              <w:bottom w:w="70" w:type="dxa"/>
              <w:right w:w="100" w:type="dxa"/>
            </w:tcMar>
          </w:tcPr>
          <w:p w14:paraId="5A9E5F1D" w14:textId="77777777" w:rsidR="00CD146E" w:rsidRPr="00CD146E" w:rsidRDefault="00CD146E" w:rsidP="009141D4">
            <w:pPr>
              <w:rPr>
                <w:rFonts w:asciiTheme="minorHAnsi" w:hAnsiTheme="minorHAnsi"/>
              </w:rPr>
            </w:pPr>
            <w:r w:rsidRPr="00CD146E">
              <w:rPr>
                <w:rFonts w:asciiTheme="minorHAnsi" w:hAnsiTheme="minorHAnsi"/>
                <w:b/>
                <w:bCs/>
                <w:color w:val="B5791F"/>
                <w:sz w:val="17"/>
                <w:szCs w:val="17"/>
              </w:rPr>
              <w:t>Medium</w:t>
            </w:r>
          </w:p>
        </w:tc>
        <w:tc>
          <w:tcPr>
            <w:tcW w:w="1260" w:type="dxa"/>
            <w:tcMar>
              <w:top w:w="70" w:type="dxa"/>
              <w:left w:w="100" w:type="dxa"/>
              <w:bottom w:w="70" w:type="dxa"/>
              <w:right w:w="100" w:type="dxa"/>
            </w:tcMar>
          </w:tcPr>
          <w:p w14:paraId="08B3CF4E" w14:textId="77777777" w:rsidR="00CD146E" w:rsidRPr="00CD146E" w:rsidRDefault="00CD146E" w:rsidP="009141D4">
            <w:pPr>
              <w:rPr>
                <w:rFonts w:asciiTheme="minorHAnsi" w:hAnsiTheme="minorHAnsi"/>
              </w:rPr>
            </w:pPr>
            <w:r w:rsidRPr="00CD146E">
              <w:rPr>
                <w:rFonts w:asciiTheme="minorHAnsi" w:hAnsiTheme="minorHAnsi"/>
                <w:sz w:val="17"/>
                <w:szCs w:val="17"/>
              </w:rPr>
              <w:t>Open — BA decision</w:t>
            </w:r>
          </w:p>
        </w:tc>
        <w:tc>
          <w:tcPr>
            <w:tcW w:w="2360" w:type="dxa"/>
            <w:tcMar>
              <w:top w:w="70" w:type="dxa"/>
              <w:left w:w="100" w:type="dxa"/>
              <w:bottom w:w="70" w:type="dxa"/>
              <w:right w:w="100" w:type="dxa"/>
            </w:tcMar>
          </w:tcPr>
          <w:p w14:paraId="752488CC" w14:textId="77777777" w:rsidR="00CD146E" w:rsidRPr="00CD146E" w:rsidRDefault="00CD146E" w:rsidP="009141D4">
            <w:pPr>
              <w:rPr>
                <w:rFonts w:asciiTheme="minorHAnsi" w:hAnsiTheme="minorHAnsi"/>
              </w:rPr>
            </w:pPr>
            <w:r w:rsidRPr="00CD146E">
              <w:rPr>
                <w:rFonts w:asciiTheme="minorHAnsi" w:hAnsiTheme="minorHAnsi"/>
                <w:sz w:val="17"/>
                <w:szCs w:val="17"/>
              </w:rPr>
              <w:t>Use a generic “Exposure” label unless BA approves the category.</w:t>
            </w:r>
          </w:p>
        </w:tc>
      </w:tr>
      <w:tr w:rsidR="00CD146E" w:rsidRPr="00CD146E" w14:paraId="46D60132"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5AA72CB5" w14:textId="77777777" w:rsidR="00CD146E" w:rsidRPr="00CD146E" w:rsidRDefault="00CD146E" w:rsidP="009141D4">
            <w:pPr>
              <w:rPr>
                <w:rFonts w:asciiTheme="minorHAnsi" w:hAnsiTheme="minorHAnsi"/>
              </w:rPr>
            </w:pPr>
            <w:r w:rsidRPr="00CD146E">
              <w:rPr>
                <w:rFonts w:asciiTheme="minorHAnsi" w:hAnsiTheme="minorHAnsi"/>
                <w:b/>
                <w:bCs/>
                <w:sz w:val="17"/>
                <w:szCs w:val="17"/>
              </w:rPr>
              <w:t>UX-18</w:t>
            </w:r>
          </w:p>
        </w:tc>
        <w:tc>
          <w:tcPr>
            <w:tcW w:w="3100" w:type="dxa"/>
            <w:tcMar>
              <w:top w:w="70" w:type="dxa"/>
              <w:left w:w="100" w:type="dxa"/>
              <w:bottom w:w="70" w:type="dxa"/>
              <w:right w:w="100" w:type="dxa"/>
            </w:tcMar>
          </w:tcPr>
          <w:p w14:paraId="5A6AF79D" w14:textId="77777777" w:rsidR="00CD146E" w:rsidRPr="00CD146E" w:rsidRDefault="00CD146E" w:rsidP="009141D4">
            <w:pPr>
              <w:rPr>
                <w:rFonts w:asciiTheme="minorHAnsi" w:hAnsiTheme="minorHAnsi"/>
              </w:rPr>
            </w:pPr>
            <w:r w:rsidRPr="00CD146E">
              <w:rPr>
                <w:rFonts w:asciiTheme="minorHAnsi" w:hAnsiTheme="minorHAnsi"/>
                <w:sz w:val="17"/>
                <w:szCs w:val="17"/>
              </w:rPr>
              <w:t>The approved specification does not define what the Analysis screen shows when no incident timestamps are returned.</w:t>
            </w:r>
          </w:p>
        </w:tc>
        <w:tc>
          <w:tcPr>
            <w:tcW w:w="1060" w:type="dxa"/>
            <w:tcMar>
              <w:top w:w="70" w:type="dxa"/>
              <w:left w:w="100" w:type="dxa"/>
              <w:bottom w:w="70" w:type="dxa"/>
              <w:right w:w="100" w:type="dxa"/>
            </w:tcMar>
          </w:tcPr>
          <w:p w14:paraId="54AA3666" w14:textId="77777777" w:rsidR="00CD146E" w:rsidRPr="00CD146E" w:rsidRDefault="00CD146E" w:rsidP="009141D4">
            <w:pPr>
              <w:rPr>
                <w:rFonts w:asciiTheme="minorHAnsi" w:hAnsiTheme="minorHAnsi"/>
              </w:rPr>
            </w:pPr>
            <w:r w:rsidRPr="00CD146E">
              <w:rPr>
                <w:rFonts w:asciiTheme="minorHAnsi" w:hAnsiTheme="minorHAnsi"/>
                <w:sz w:val="17"/>
                <w:szCs w:val="17"/>
              </w:rPr>
              <w:t>—</w:t>
            </w:r>
          </w:p>
        </w:tc>
        <w:tc>
          <w:tcPr>
            <w:tcW w:w="860" w:type="dxa"/>
            <w:tcMar>
              <w:top w:w="70" w:type="dxa"/>
              <w:left w:w="100" w:type="dxa"/>
              <w:bottom w:w="70" w:type="dxa"/>
              <w:right w:w="100" w:type="dxa"/>
            </w:tcMar>
          </w:tcPr>
          <w:p w14:paraId="20F5C445" w14:textId="77777777" w:rsidR="00CD146E" w:rsidRPr="00CD146E" w:rsidRDefault="00CD146E" w:rsidP="009141D4">
            <w:pPr>
              <w:rPr>
                <w:rFonts w:asciiTheme="minorHAnsi" w:hAnsiTheme="minorHAnsi"/>
              </w:rPr>
            </w:pPr>
            <w:r w:rsidRPr="00CD146E">
              <w:rPr>
                <w:rFonts w:asciiTheme="minorHAnsi" w:hAnsiTheme="minorHAnsi"/>
                <w:b/>
                <w:bCs/>
                <w:color w:val="B5791F"/>
                <w:sz w:val="17"/>
                <w:szCs w:val="17"/>
              </w:rPr>
              <w:t>Medium</w:t>
            </w:r>
          </w:p>
        </w:tc>
        <w:tc>
          <w:tcPr>
            <w:tcW w:w="1260" w:type="dxa"/>
            <w:tcMar>
              <w:top w:w="70" w:type="dxa"/>
              <w:left w:w="100" w:type="dxa"/>
              <w:bottom w:w="70" w:type="dxa"/>
              <w:right w:w="100" w:type="dxa"/>
            </w:tcMar>
          </w:tcPr>
          <w:p w14:paraId="0F773D0C" w14:textId="77777777" w:rsidR="00CD146E" w:rsidRPr="00CD146E" w:rsidRDefault="00CD146E" w:rsidP="009141D4">
            <w:pPr>
              <w:rPr>
                <w:rFonts w:asciiTheme="minorHAnsi" w:hAnsiTheme="minorHAnsi"/>
              </w:rPr>
            </w:pPr>
            <w:r w:rsidRPr="00CD146E">
              <w:rPr>
                <w:rFonts w:asciiTheme="minorHAnsi" w:hAnsiTheme="minorHAnsi"/>
                <w:sz w:val="17"/>
                <w:szCs w:val="17"/>
              </w:rPr>
              <w:t>Open — BA decision</w:t>
            </w:r>
          </w:p>
        </w:tc>
        <w:tc>
          <w:tcPr>
            <w:tcW w:w="2360" w:type="dxa"/>
            <w:tcMar>
              <w:top w:w="70" w:type="dxa"/>
              <w:left w:w="100" w:type="dxa"/>
              <w:bottom w:w="70" w:type="dxa"/>
              <w:right w:w="100" w:type="dxa"/>
            </w:tcMar>
          </w:tcPr>
          <w:p w14:paraId="6C6DAEC1" w14:textId="77777777" w:rsidR="00CD146E" w:rsidRPr="00CD146E" w:rsidRDefault="00CD146E" w:rsidP="009141D4">
            <w:pPr>
              <w:rPr>
                <w:rFonts w:asciiTheme="minorHAnsi" w:hAnsiTheme="minorHAnsi"/>
              </w:rPr>
            </w:pPr>
            <w:r w:rsidRPr="00CD146E">
              <w:rPr>
                <w:rFonts w:asciiTheme="minorHAnsi" w:hAnsiTheme="minorHAnsi"/>
                <w:sz w:val="17"/>
                <w:szCs w:val="17"/>
              </w:rPr>
              <w:t>BA to decide; a proposed approach is included in the Sprint 3 handoff.</w:t>
            </w:r>
          </w:p>
        </w:tc>
      </w:tr>
      <w:tr w:rsidR="00CD146E" w:rsidRPr="00CD146E" w14:paraId="419C2D32"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1AF8C856" w14:textId="77777777" w:rsidR="00CD146E" w:rsidRPr="00CD146E" w:rsidRDefault="00CD146E" w:rsidP="009141D4">
            <w:pPr>
              <w:rPr>
                <w:rFonts w:asciiTheme="minorHAnsi" w:hAnsiTheme="minorHAnsi"/>
              </w:rPr>
            </w:pPr>
            <w:r w:rsidRPr="00CD146E">
              <w:rPr>
                <w:rFonts w:asciiTheme="minorHAnsi" w:hAnsiTheme="minorHAnsi"/>
                <w:b/>
                <w:bCs/>
                <w:sz w:val="17"/>
                <w:szCs w:val="17"/>
              </w:rPr>
              <w:t>UX-19</w:t>
            </w:r>
          </w:p>
        </w:tc>
        <w:tc>
          <w:tcPr>
            <w:tcW w:w="3100" w:type="dxa"/>
            <w:tcMar>
              <w:top w:w="70" w:type="dxa"/>
              <w:left w:w="100" w:type="dxa"/>
              <w:bottom w:w="70" w:type="dxa"/>
              <w:right w:w="100" w:type="dxa"/>
            </w:tcMar>
          </w:tcPr>
          <w:p w14:paraId="552A57AB" w14:textId="77777777" w:rsidR="00CD146E" w:rsidRPr="00CD146E" w:rsidRDefault="00CD146E" w:rsidP="009141D4">
            <w:pPr>
              <w:rPr>
                <w:rFonts w:asciiTheme="minorHAnsi" w:hAnsiTheme="minorHAnsi"/>
              </w:rPr>
            </w:pPr>
            <w:r w:rsidRPr="00CD146E">
              <w:rPr>
                <w:rFonts w:asciiTheme="minorHAnsi" w:hAnsiTheme="minorHAnsi"/>
                <w:sz w:val="17"/>
                <w:szCs w:val="17"/>
              </w:rPr>
              <w:t>Decline handling and Manager notification are not implemented, and the Manager Dashboard shows a page heading only.</w:t>
            </w:r>
          </w:p>
        </w:tc>
        <w:tc>
          <w:tcPr>
            <w:tcW w:w="1060" w:type="dxa"/>
            <w:tcMar>
              <w:top w:w="70" w:type="dxa"/>
              <w:left w:w="100" w:type="dxa"/>
              <w:bottom w:w="70" w:type="dxa"/>
              <w:right w:w="100" w:type="dxa"/>
            </w:tcMar>
          </w:tcPr>
          <w:p w14:paraId="54721F73" w14:textId="77777777" w:rsidR="00CD146E" w:rsidRPr="00CD146E" w:rsidRDefault="00CD146E" w:rsidP="009141D4">
            <w:pPr>
              <w:rPr>
                <w:rFonts w:asciiTheme="minorHAnsi" w:hAnsiTheme="minorHAnsi"/>
              </w:rPr>
            </w:pPr>
            <w:r w:rsidRPr="00CD146E">
              <w:rPr>
                <w:rFonts w:asciiTheme="minorHAnsi" w:hAnsiTheme="minorHAnsi"/>
                <w:sz w:val="17"/>
                <w:szCs w:val="17"/>
              </w:rPr>
              <w:t>E8 (1)</w:t>
            </w:r>
          </w:p>
        </w:tc>
        <w:tc>
          <w:tcPr>
            <w:tcW w:w="860" w:type="dxa"/>
            <w:tcMar>
              <w:top w:w="70" w:type="dxa"/>
              <w:left w:w="100" w:type="dxa"/>
              <w:bottom w:w="70" w:type="dxa"/>
              <w:right w:w="100" w:type="dxa"/>
            </w:tcMar>
          </w:tcPr>
          <w:p w14:paraId="392D60EF" w14:textId="77777777" w:rsidR="00CD146E" w:rsidRPr="00CD146E" w:rsidRDefault="00CD146E" w:rsidP="009141D4">
            <w:pPr>
              <w:rPr>
                <w:rFonts w:asciiTheme="minorHAnsi" w:hAnsiTheme="minorHAnsi"/>
              </w:rPr>
            </w:pPr>
            <w:r w:rsidRPr="00CD146E">
              <w:rPr>
                <w:rFonts w:asciiTheme="minorHAnsi" w:hAnsiTheme="minorHAnsi"/>
                <w:b/>
                <w:bCs/>
                <w:color w:val="A8392E"/>
                <w:sz w:val="17"/>
                <w:szCs w:val="17"/>
              </w:rPr>
              <w:t>High</w:t>
            </w:r>
          </w:p>
        </w:tc>
        <w:tc>
          <w:tcPr>
            <w:tcW w:w="1260" w:type="dxa"/>
            <w:tcMar>
              <w:top w:w="70" w:type="dxa"/>
              <w:left w:w="100" w:type="dxa"/>
              <w:bottom w:w="70" w:type="dxa"/>
              <w:right w:w="100" w:type="dxa"/>
            </w:tcMar>
          </w:tcPr>
          <w:p w14:paraId="1CEC88B8" w14:textId="77777777" w:rsidR="00CD146E" w:rsidRPr="00CD146E" w:rsidRDefault="00CD146E" w:rsidP="009141D4">
            <w:pPr>
              <w:rPr>
                <w:rFonts w:asciiTheme="minorHAnsi" w:hAnsiTheme="minorHAnsi"/>
              </w:rPr>
            </w:pPr>
            <w:r w:rsidRPr="00CD146E">
              <w:rPr>
                <w:rFonts w:asciiTheme="minorHAnsi" w:hAnsiTheme="minorHAnsi"/>
                <w:sz w:val="17"/>
                <w:szCs w:val="17"/>
              </w:rPr>
              <w:t>Not yet implemented</w:t>
            </w:r>
          </w:p>
        </w:tc>
        <w:tc>
          <w:tcPr>
            <w:tcW w:w="2360" w:type="dxa"/>
            <w:tcMar>
              <w:top w:w="70" w:type="dxa"/>
              <w:left w:w="100" w:type="dxa"/>
              <w:bottom w:w="70" w:type="dxa"/>
              <w:right w:w="100" w:type="dxa"/>
            </w:tcMar>
          </w:tcPr>
          <w:p w14:paraId="3945B0CB" w14:textId="77777777" w:rsidR="00CD146E" w:rsidRPr="00CD146E" w:rsidRDefault="00CD146E" w:rsidP="009141D4">
            <w:pPr>
              <w:rPr>
                <w:rFonts w:asciiTheme="minorHAnsi" w:hAnsiTheme="minorHAnsi"/>
              </w:rPr>
            </w:pPr>
            <w:r w:rsidRPr="00CD146E">
              <w:rPr>
                <w:rFonts w:asciiTheme="minorHAnsi" w:hAnsiTheme="minorHAnsi"/>
                <w:sz w:val="17"/>
                <w:szCs w:val="17"/>
              </w:rPr>
              <w:t>Implement the minimum Manager oversight states and the Decline-to-Manager notification state; thresholds and workflow remain TBC.</w:t>
            </w:r>
          </w:p>
        </w:tc>
      </w:tr>
      <w:tr w:rsidR="00CD146E" w:rsidRPr="00CD146E" w14:paraId="6A6E3552"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1F7E9BA7" w14:textId="77777777" w:rsidR="00CD146E" w:rsidRPr="00CD146E" w:rsidRDefault="00CD146E" w:rsidP="009141D4">
            <w:pPr>
              <w:rPr>
                <w:rFonts w:asciiTheme="minorHAnsi" w:hAnsiTheme="minorHAnsi"/>
              </w:rPr>
            </w:pPr>
            <w:r w:rsidRPr="00CD146E">
              <w:rPr>
                <w:rFonts w:asciiTheme="minorHAnsi" w:hAnsiTheme="minorHAnsi"/>
                <w:b/>
                <w:bCs/>
                <w:sz w:val="17"/>
                <w:szCs w:val="17"/>
              </w:rPr>
              <w:t>UX-20</w:t>
            </w:r>
          </w:p>
        </w:tc>
        <w:tc>
          <w:tcPr>
            <w:tcW w:w="3100" w:type="dxa"/>
            <w:tcMar>
              <w:top w:w="70" w:type="dxa"/>
              <w:left w:w="100" w:type="dxa"/>
              <w:bottom w:w="70" w:type="dxa"/>
              <w:right w:w="100" w:type="dxa"/>
            </w:tcMar>
          </w:tcPr>
          <w:p w14:paraId="572609E4" w14:textId="77777777" w:rsidR="00CD146E" w:rsidRPr="00CD146E" w:rsidRDefault="00CD146E" w:rsidP="009141D4">
            <w:pPr>
              <w:rPr>
                <w:rFonts w:asciiTheme="minorHAnsi" w:hAnsiTheme="minorHAnsi"/>
              </w:rPr>
            </w:pPr>
            <w:r w:rsidRPr="00CD146E">
              <w:rPr>
                <w:rFonts w:asciiTheme="minorHAnsi" w:hAnsiTheme="minorHAnsi"/>
                <w:sz w:val="17"/>
                <w:szCs w:val="17"/>
              </w:rPr>
              <w:t>The approved Auditor/Manager implementation specification has no Dashboard section, so queue columns and counters are not formally documented.</w:t>
            </w:r>
          </w:p>
        </w:tc>
        <w:tc>
          <w:tcPr>
            <w:tcW w:w="1060" w:type="dxa"/>
            <w:tcMar>
              <w:top w:w="70" w:type="dxa"/>
              <w:left w:w="100" w:type="dxa"/>
              <w:bottom w:w="70" w:type="dxa"/>
              <w:right w:w="100" w:type="dxa"/>
            </w:tcMar>
          </w:tcPr>
          <w:p w14:paraId="695660D1" w14:textId="77777777" w:rsidR="00CD146E" w:rsidRPr="00CD146E" w:rsidRDefault="00CD146E" w:rsidP="009141D4">
            <w:pPr>
              <w:rPr>
                <w:rFonts w:asciiTheme="minorHAnsi" w:hAnsiTheme="minorHAnsi"/>
              </w:rPr>
            </w:pPr>
            <w:r w:rsidRPr="00CD146E">
              <w:rPr>
                <w:rFonts w:asciiTheme="minorHAnsi" w:hAnsiTheme="minorHAnsi"/>
                <w:sz w:val="17"/>
                <w:szCs w:val="17"/>
              </w:rPr>
              <w:t>—</w:t>
            </w:r>
          </w:p>
        </w:tc>
        <w:tc>
          <w:tcPr>
            <w:tcW w:w="860" w:type="dxa"/>
            <w:tcMar>
              <w:top w:w="70" w:type="dxa"/>
              <w:left w:w="100" w:type="dxa"/>
              <w:bottom w:w="70" w:type="dxa"/>
              <w:right w:w="100" w:type="dxa"/>
            </w:tcMar>
          </w:tcPr>
          <w:p w14:paraId="31CD2ED5" w14:textId="77777777" w:rsidR="00CD146E" w:rsidRPr="00CD146E" w:rsidRDefault="00CD146E" w:rsidP="009141D4">
            <w:pPr>
              <w:rPr>
                <w:rFonts w:asciiTheme="minorHAnsi" w:hAnsiTheme="minorHAnsi"/>
              </w:rPr>
            </w:pPr>
            <w:r w:rsidRPr="00CD146E">
              <w:rPr>
                <w:rFonts w:asciiTheme="minorHAnsi" w:hAnsiTheme="minorHAnsi"/>
                <w:b/>
                <w:bCs/>
                <w:color w:val="B5791F"/>
                <w:sz w:val="17"/>
                <w:szCs w:val="17"/>
              </w:rPr>
              <w:t>Medium</w:t>
            </w:r>
          </w:p>
        </w:tc>
        <w:tc>
          <w:tcPr>
            <w:tcW w:w="1260" w:type="dxa"/>
            <w:tcMar>
              <w:top w:w="70" w:type="dxa"/>
              <w:left w:w="100" w:type="dxa"/>
              <w:bottom w:w="70" w:type="dxa"/>
              <w:right w:w="100" w:type="dxa"/>
            </w:tcMar>
          </w:tcPr>
          <w:p w14:paraId="278A735A" w14:textId="77777777" w:rsidR="00CD146E" w:rsidRPr="00CD146E" w:rsidRDefault="00CD146E" w:rsidP="009141D4">
            <w:pPr>
              <w:rPr>
                <w:rFonts w:asciiTheme="minorHAnsi" w:hAnsiTheme="minorHAnsi"/>
              </w:rPr>
            </w:pPr>
            <w:r w:rsidRPr="00CD146E">
              <w:rPr>
                <w:rFonts w:asciiTheme="minorHAnsi" w:hAnsiTheme="minorHAnsi"/>
                <w:sz w:val="17"/>
                <w:szCs w:val="17"/>
              </w:rPr>
              <w:t>Open — UX action</w:t>
            </w:r>
          </w:p>
        </w:tc>
        <w:tc>
          <w:tcPr>
            <w:tcW w:w="2360" w:type="dxa"/>
            <w:tcMar>
              <w:top w:w="70" w:type="dxa"/>
              <w:left w:w="100" w:type="dxa"/>
              <w:bottom w:w="70" w:type="dxa"/>
              <w:right w:w="100" w:type="dxa"/>
            </w:tcMar>
          </w:tcPr>
          <w:p w14:paraId="05781299" w14:textId="77777777" w:rsidR="00CD146E" w:rsidRPr="00CD146E" w:rsidRDefault="00CD146E" w:rsidP="009141D4">
            <w:pPr>
              <w:rPr>
                <w:rFonts w:asciiTheme="minorHAnsi" w:hAnsiTheme="minorHAnsi"/>
              </w:rPr>
            </w:pPr>
            <w:r w:rsidRPr="00CD146E">
              <w:rPr>
                <w:rFonts w:asciiTheme="minorHAnsi" w:hAnsiTheme="minorHAnsi"/>
                <w:sz w:val="17"/>
                <w:szCs w:val="17"/>
              </w:rPr>
              <w:t>UX to add a Dashboard section to the specification.</w:t>
            </w:r>
          </w:p>
        </w:tc>
      </w:tr>
    </w:tbl>
    <w:p w14:paraId="21007E68" w14:textId="77777777" w:rsidR="00CD146E" w:rsidRPr="00CD146E" w:rsidRDefault="00CD146E" w:rsidP="00CD146E">
      <w:pPr>
        <w:pStyle w:val="Heading1"/>
        <w:spacing w:before="300" w:after="130"/>
        <w:rPr>
          <w:rFonts w:asciiTheme="minorHAnsi" w:hAnsiTheme="minorHAnsi"/>
        </w:rPr>
      </w:pPr>
      <w:r w:rsidRPr="00CD146E">
        <w:rPr>
          <w:rFonts w:asciiTheme="minorHAnsi" w:hAnsiTheme="minorHAnsi"/>
        </w:rPr>
        <w:t>8. Recommended Sprint 3 Follow-up</w:t>
      </w:r>
    </w:p>
    <w:p w14:paraId="2AFE19AC" w14:textId="77777777" w:rsidR="00CD146E" w:rsidRPr="00CD146E" w:rsidRDefault="00CD146E" w:rsidP="00CD146E">
      <w:pPr>
        <w:pStyle w:val="ListParagraph"/>
        <w:spacing w:after="70"/>
        <w:ind w:left="0"/>
        <w:contextualSpacing w:val="0"/>
        <w:rPr>
          <w:rFonts w:asciiTheme="minorHAnsi" w:hAnsiTheme="minorHAnsi"/>
        </w:rPr>
      </w:pPr>
      <w:r w:rsidRPr="00CD146E">
        <w:rPr>
          <w:rFonts w:asciiTheme="minorHAnsi" w:hAnsiTheme="minorHAnsi"/>
          <w:b/>
          <w:bCs/>
        </w:rPr>
        <w:t xml:space="preserve">1. </w:t>
      </w:r>
      <w:r w:rsidRPr="00CD146E">
        <w:rPr>
          <w:rFonts w:asciiTheme="minorHAnsi" w:hAnsiTheme="minorHAnsi"/>
        </w:rPr>
        <w:t>Obtain the updated build or screenshots of the Case Review, Analysis, media viewer and decision screens, and verify the UX-14 items first.</w:t>
      </w:r>
    </w:p>
    <w:p w14:paraId="712BB6AB" w14:textId="77777777" w:rsidR="00CD146E" w:rsidRPr="00CD146E" w:rsidRDefault="00CD146E" w:rsidP="00CD146E">
      <w:pPr>
        <w:pStyle w:val="ListParagraph"/>
        <w:spacing w:after="70"/>
        <w:ind w:left="0"/>
        <w:contextualSpacing w:val="0"/>
        <w:rPr>
          <w:rFonts w:asciiTheme="minorHAnsi" w:hAnsiTheme="minorHAnsi"/>
        </w:rPr>
      </w:pPr>
      <w:r w:rsidRPr="00CD146E">
        <w:rPr>
          <w:rFonts w:asciiTheme="minorHAnsi" w:hAnsiTheme="minorHAnsi"/>
          <w:b/>
          <w:bCs/>
        </w:rPr>
        <w:t xml:space="preserve">2. </w:t>
      </w:r>
      <w:r w:rsidRPr="00CD146E">
        <w:rPr>
          <w:rFonts w:asciiTheme="minorHAnsi" w:hAnsiTheme="minorHAnsi"/>
        </w:rPr>
        <w:t>Resolve the High-severity items: submission version and confirmation control (UX-01, UX-02), the success and Case ID screen (UX-06), severity in the queue (UX-13) and the Decline and Manager notification states (UX-19).</w:t>
      </w:r>
    </w:p>
    <w:p w14:paraId="350BC07F" w14:textId="77777777" w:rsidR="00CD146E" w:rsidRPr="00CD146E" w:rsidRDefault="00CD146E" w:rsidP="00CD146E">
      <w:pPr>
        <w:pStyle w:val="ListParagraph"/>
        <w:spacing w:after="70"/>
        <w:ind w:left="0"/>
        <w:contextualSpacing w:val="0"/>
        <w:rPr>
          <w:rFonts w:asciiTheme="minorHAnsi" w:hAnsiTheme="minorHAnsi"/>
        </w:rPr>
      </w:pPr>
      <w:r w:rsidRPr="00CD146E">
        <w:rPr>
          <w:rFonts w:asciiTheme="minorHAnsi" w:hAnsiTheme="minorHAnsi"/>
          <w:b/>
          <w:bCs/>
        </w:rPr>
        <w:t xml:space="preserve">3. </w:t>
      </w:r>
      <w:r w:rsidRPr="00CD146E">
        <w:rPr>
          <w:rFonts w:asciiTheme="minorHAnsi" w:hAnsiTheme="minorHAnsi"/>
        </w:rPr>
        <w:t>Obtain BA decisions on the open items: Case ID format, exposure category label, missing-timestamp behaviour, supported formats and size, and access scope.</w:t>
      </w:r>
    </w:p>
    <w:p w14:paraId="1EE4A413" w14:textId="77777777" w:rsidR="00CD146E" w:rsidRPr="00CD146E" w:rsidRDefault="00CD146E" w:rsidP="00CD146E">
      <w:pPr>
        <w:pStyle w:val="ListParagraph"/>
        <w:spacing w:after="70"/>
        <w:ind w:left="0"/>
        <w:contextualSpacing w:val="0"/>
        <w:rPr>
          <w:rFonts w:asciiTheme="minorHAnsi" w:hAnsiTheme="minorHAnsi"/>
        </w:rPr>
      </w:pPr>
      <w:r w:rsidRPr="00CD146E">
        <w:rPr>
          <w:rFonts w:asciiTheme="minorHAnsi" w:hAnsiTheme="minorHAnsi"/>
          <w:b/>
          <w:bCs/>
        </w:rPr>
        <w:t xml:space="preserve">4. </w:t>
      </w:r>
      <w:r w:rsidRPr="00CD146E">
        <w:rPr>
          <w:rFonts w:asciiTheme="minorHAnsi" w:hAnsiTheme="minorHAnsi"/>
        </w:rPr>
        <w:t>Apply the design styling, then re-test accessibility (contrast, focus order, keyboard operation).</w:t>
      </w:r>
    </w:p>
    <w:p w14:paraId="447741DF" w14:textId="77777777" w:rsidR="00CD146E" w:rsidRPr="00CD146E" w:rsidRDefault="00CD146E" w:rsidP="00CD146E">
      <w:pPr>
        <w:pStyle w:val="ListParagraph"/>
        <w:spacing w:after="70"/>
        <w:ind w:left="0"/>
        <w:contextualSpacing w:val="0"/>
        <w:rPr>
          <w:rFonts w:asciiTheme="minorHAnsi" w:hAnsiTheme="minorHAnsi"/>
        </w:rPr>
      </w:pPr>
      <w:r w:rsidRPr="00CD146E">
        <w:rPr>
          <w:rFonts w:asciiTheme="minorHAnsi" w:hAnsiTheme="minorHAnsi"/>
          <w:b/>
          <w:bCs/>
        </w:rPr>
        <w:t xml:space="preserve">5. </w:t>
      </w:r>
      <w:r w:rsidRPr="00CD146E">
        <w:rPr>
          <w:rFonts w:asciiTheme="minorHAnsi" w:hAnsiTheme="minorHAnsi"/>
        </w:rPr>
        <w:t>Add a Dashboard section to the Auditor/Manager implementation specification (UX-20).</w:t>
      </w:r>
    </w:p>
    <w:p w14:paraId="4F00D6EA" w14:textId="77777777" w:rsidR="009C5C13" w:rsidRPr="00CD146E" w:rsidRDefault="009C5C13" w:rsidP="00CD146E">
      <w:pPr>
        <w:rPr>
          <w:rFonts w:asciiTheme="minorHAnsi" w:hAnsiTheme="minorHAnsi"/>
        </w:rPr>
      </w:pPr>
    </w:p>
    <w:sectPr w:rsidR="009C5C13" w:rsidRPr="00CD146E" w:rsidSect="004B082F">
      <w:footerReference w:type="even" r:id="rId15"/>
      <w:footerReference w:type="default" r:id="rId16"/>
      <w:pgSz w:w="12240" w:h="15840"/>
      <w:pgMar w:top="1000" w:right="1260" w:bottom="10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4BCF5E" w14:textId="77777777" w:rsidR="004F0AD0" w:rsidRDefault="004F0AD0" w:rsidP="00232403">
      <w:r>
        <w:separator/>
      </w:r>
    </w:p>
  </w:endnote>
  <w:endnote w:type="continuationSeparator" w:id="0">
    <w:p w14:paraId="449B3176" w14:textId="77777777" w:rsidR="004F0AD0" w:rsidRDefault="004F0AD0" w:rsidP="00232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09619607"/>
      <w:docPartObj>
        <w:docPartGallery w:val="Page Numbers (Bottom of Page)"/>
        <w:docPartUnique/>
      </w:docPartObj>
    </w:sdtPr>
    <w:sdtContent>
      <w:p w14:paraId="7AE97783" w14:textId="719171E5" w:rsidR="00232403" w:rsidRDefault="00232403" w:rsidP="00DB1EE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8E24121" w14:textId="77777777" w:rsidR="00232403" w:rsidRDefault="002324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22564167"/>
      <w:docPartObj>
        <w:docPartGallery w:val="Page Numbers (Bottom of Page)"/>
        <w:docPartUnique/>
      </w:docPartObj>
    </w:sdtPr>
    <w:sdtContent>
      <w:p w14:paraId="12D0EB03" w14:textId="58BD57CA" w:rsidR="00232403" w:rsidRDefault="00232403" w:rsidP="00DB1EE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7266A126" w14:textId="0CE6305E" w:rsidR="004B082F" w:rsidRPr="00232403" w:rsidRDefault="00232403">
    <w:pPr>
      <w:jc w:val="center"/>
      <w:rPr>
        <w:rFonts w:asciiTheme="minorHAnsi" w:hAnsiTheme="minorHAnsi"/>
      </w:rPr>
    </w:pPr>
    <w:r w:rsidRPr="00232403">
      <w:rPr>
        <w:rFonts w:asciiTheme="minorHAnsi" w:hAnsiTheme="minorHAnsi"/>
      </w:rPr>
      <w:t>Harneet</w:t>
    </w:r>
    <w:r w:rsidRPr="00232403">
      <w:rPr>
        <w:rFonts w:asciiTheme="minorHAnsi" w:hAnsiTheme="minorHAnsi"/>
      </w:rPr>
      <w:ptab w:relativeTo="margin" w:alignment="center" w:leader="none"/>
    </w:r>
    <w:r w:rsidRPr="00232403">
      <w:rPr>
        <w:rFonts w:asciiTheme="minorHAnsi" w:hAnsiTheme="minorHAnsi"/>
      </w:rPr>
      <w:ptab w:relativeTo="margin" w:alignment="right" w:leader="none"/>
    </w:r>
    <w:r w:rsidRPr="00232403">
      <w:rPr>
        <w:rFonts w:asciiTheme="minorHAnsi" w:hAnsiTheme="minorHAnsi"/>
      </w:rPr>
      <w:t>s4059119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89EEA6" w14:textId="77777777" w:rsidR="004F0AD0" w:rsidRDefault="004F0AD0" w:rsidP="00232403">
      <w:r>
        <w:separator/>
      </w:r>
    </w:p>
  </w:footnote>
  <w:footnote w:type="continuationSeparator" w:id="0">
    <w:p w14:paraId="70B0634C" w14:textId="77777777" w:rsidR="004F0AD0" w:rsidRDefault="004F0AD0" w:rsidP="002324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7E3FF4"/>
    <w:multiLevelType w:val="hybridMultilevel"/>
    <w:tmpl w:val="5C441AE6"/>
    <w:lvl w:ilvl="0" w:tplc="428A2884">
      <w:start w:val="1"/>
      <w:numFmt w:val="bullet"/>
      <w:lvlText w:val="•"/>
      <w:lvlJc w:val="left"/>
    </w:lvl>
    <w:lvl w:ilvl="1" w:tplc="DC2E698A">
      <w:numFmt w:val="decimal"/>
      <w:lvlText w:val=""/>
      <w:lvlJc w:val="left"/>
    </w:lvl>
    <w:lvl w:ilvl="2" w:tplc="3118BD72">
      <w:numFmt w:val="decimal"/>
      <w:lvlText w:val=""/>
      <w:lvlJc w:val="left"/>
    </w:lvl>
    <w:lvl w:ilvl="3" w:tplc="473C4740">
      <w:numFmt w:val="decimal"/>
      <w:lvlText w:val=""/>
      <w:lvlJc w:val="left"/>
    </w:lvl>
    <w:lvl w:ilvl="4" w:tplc="F0523B3A">
      <w:numFmt w:val="decimal"/>
      <w:lvlText w:val=""/>
      <w:lvlJc w:val="left"/>
    </w:lvl>
    <w:lvl w:ilvl="5" w:tplc="7E26F7B4">
      <w:numFmt w:val="decimal"/>
      <w:lvlText w:val=""/>
      <w:lvlJc w:val="left"/>
    </w:lvl>
    <w:lvl w:ilvl="6" w:tplc="6038E110">
      <w:numFmt w:val="decimal"/>
      <w:lvlText w:val=""/>
      <w:lvlJc w:val="left"/>
    </w:lvl>
    <w:lvl w:ilvl="7" w:tplc="CE60F6E8">
      <w:numFmt w:val="decimal"/>
      <w:lvlText w:val=""/>
      <w:lvlJc w:val="left"/>
    </w:lvl>
    <w:lvl w:ilvl="8" w:tplc="D262B7EE">
      <w:numFmt w:val="decimal"/>
      <w:lvlText w:val=""/>
      <w:lvlJc w:val="left"/>
    </w:lvl>
  </w:abstractNum>
  <w:abstractNum w:abstractNumId="1" w15:restartNumberingAfterBreak="0">
    <w:nsid w:val="49C55E50"/>
    <w:multiLevelType w:val="hybridMultilevel"/>
    <w:tmpl w:val="D6865462"/>
    <w:lvl w:ilvl="0" w:tplc="B52245E4">
      <w:start w:val="1"/>
      <w:numFmt w:val="bullet"/>
      <w:lvlText w:val="•"/>
      <w:lvlJc w:val="left"/>
    </w:lvl>
    <w:lvl w:ilvl="1" w:tplc="A40E397A">
      <w:numFmt w:val="decimal"/>
      <w:lvlText w:val=""/>
      <w:lvlJc w:val="left"/>
    </w:lvl>
    <w:lvl w:ilvl="2" w:tplc="8E62CE0A">
      <w:numFmt w:val="decimal"/>
      <w:lvlText w:val=""/>
      <w:lvlJc w:val="left"/>
    </w:lvl>
    <w:lvl w:ilvl="3" w:tplc="EB687D0A">
      <w:numFmt w:val="decimal"/>
      <w:lvlText w:val=""/>
      <w:lvlJc w:val="left"/>
    </w:lvl>
    <w:lvl w:ilvl="4" w:tplc="7CCAB214">
      <w:numFmt w:val="decimal"/>
      <w:lvlText w:val=""/>
      <w:lvlJc w:val="left"/>
    </w:lvl>
    <w:lvl w:ilvl="5" w:tplc="375C3E2E">
      <w:numFmt w:val="decimal"/>
      <w:lvlText w:val=""/>
      <w:lvlJc w:val="left"/>
    </w:lvl>
    <w:lvl w:ilvl="6" w:tplc="D6F056C0">
      <w:numFmt w:val="decimal"/>
      <w:lvlText w:val=""/>
      <w:lvlJc w:val="left"/>
    </w:lvl>
    <w:lvl w:ilvl="7" w:tplc="7360B686">
      <w:numFmt w:val="decimal"/>
      <w:lvlText w:val=""/>
      <w:lvlJc w:val="left"/>
    </w:lvl>
    <w:lvl w:ilvl="8" w:tplc="C1F2160C">
      <w:numFmt w:val="decimal"/>
      <w:lvlText w:val=""/>
      <w:lvlJc w:val="left"/>
    </w:lvl>
  </w:abstractNum>
  <w:num w:numId="1" w16cid:durableId="294793990">
    <w:abstractNumId w:val="1"/>
    <w:lvlOverride w:ilvl="0">
      <w:startOverride w:val="1"/>
    </w:lvlOverride>
  </w:num>
  <w:num w:numId="2" w16cid:durableId="188189345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82F"/>
    <w:rsid w:val="001132E3"/>
    <w:rsid w:val="00232403"/>
    <w:rsid w:val="003159CA"/>
    <w:rsid w:val="00480769"/>
    <w:rsid w:val="004B082F"/>
    <w:rsid w:val="004F0AD0"/>
    <w:rsid w:val="009C5C13"/>
    <w:rsid w:val="00A46F0E"/>
    <w:rsid w:val="00CD146E"/>
    <w:rsid w:val="00FC6CEC"/>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908C60E"/>
  <w15:chartTrackingRefBased/>
  <w15:docId w15:val="{24A6B6FB-D8B2-0546-ABFF-A0A44D183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82F"/>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4B0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0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8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8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8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8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8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8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8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8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8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8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8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8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82F"/>
    <w:rPr>
      <w:rFonts w:eastAsiaTheme="majorEastAsia" w:cstheme="majorBidi"/>
      <w:color w:val="272727" w:themeColor="text1" w:themeTint="D8"/>
    </w:rPr>
  </w:style>
  <w:style w:type="paragraph" w:styleId="Title">
    <w:name w:val="Title"/>
    <w:basedOn w:val="Normal"/>
    <w:next w:val="Normal"/>
    <w:link w:val="TitleChar"/>
    <w:uiPriority w:val="10"/>
    <w:qFormat/>
    <w:rsid w:val="004B08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82F"/>
    <w:pPr>
      <w:spacing w:before="160"/>
      <w:jc w:val="center"/>
    </w:pPr>
    <w:rPr>
      <w:i/>
      <w:iCs/>
      <w:color w:val="404040" w:themeColor="text1" w:themeTint="BF"/>
    </w:rPr>
  </w:style>
  <w:style w:type="character" w:customStyle="1" w:styleId="QuoteChar">
    <w:name w:val="Quote Char"/>
    <w:basedOn w:val="DefaultParagraphFont"/>
    <w:link w:val="Quote"/>
    <w:uiPriority w:val="29"/>
    <w:rsid w:val="004B082F"/>
    <w:rPr>
      <w:i/>
      <w:iCs/>
      <w:color w:val="404040" w:themeColor="text1" w:themeTint="BF"/>
    </w:rPr>
  </w:style>
  <w:style w:type="paragraph" w:styleId="ListParagraph">
    <w:name w:val="List Paragraph"/>
    <w:basedOn w:val="Normal"/>
    <w:qFormat/>
    <w:rsid w:val="004B082F"/>
    <w:pPr>
      <w:ind w:left="720"/>
      <w:contextualSpacing/>
    </w:pPr>
  </w:style>
  <w:style w:type="character" w:styleId="IntenseEmphasis">
    <w:name w:val="Intense Emphasis"/>
    <w:basedOn w:val="DefaultParagraphFont"/>
    <w:uiPriority w:val="21"/>
    <w:qFormat/>
    <w:rsid w:val="004B082F"/>
    <w:rPr>
      <w:i/>
      <w:iCs/>
      <w:color w:val="0F4761" w:themeColor="accent1" w:themeShade="BF"/>
    </w:rPr>
  </w:style>
  <w:style w:type="paragraph" w:styleId="IntenseQuote">
    <w:name w:val="Intense Quote"/>
    <w:basedOn w:val="Normal"/>
    <w:next w:val="Normal"/>
    <w:link w:val="IntenseQuoteChar"/>
    <w:uiPriority w:val="30"/>
    <w:qFormat/>
    <w:rsid w:val="004B0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82F"/>
    <w:rPr>
      <w:i/>
      <w:iCs/>
      <w:color w:val="0F4761" w:themeColor="accent1" w:themeShade="BF"/>
    </w:rPr>
  </w:style>
  <w:style w:type="character" w:styleId="IntenseReference">
    <w:name w:val="Intense Reference"/>
    <w:basedOn w:val="DefaultParagraphFont"/>
    <w:uiPriority w:val="32"/>
    <w:qFormat/>
    <w:rsid w:val="004B082F"/>
    <w:rPr>
      <w:b/>
      <w:bCs/>
      <w:smallCaps/>
      <w:color w:val="0F4761" w:themeColor="accent1" w:themeShade="BF"/>
      <w:spacing w:val="5"/>
    </w:rPr>
  </w:style>
  <w:style w:type="paragraph" w:styleId="Header">
    <w:name w:val="header"/>
    <w:basedOn w:val="Normal"/>
    <w:link w:val="HeaderChar"/>
    <w:uiPriority w:val="99"/>
    <w:unhideWhenUsed/>
    <w:rsid w:val="00232403"/>
    <w:pPr>
      <w:tabs>
        <w:tab w:val="center" w:pos="4680"/>
        <w:tab w:val="right" w:pos="9360"/>
      </w:tabs>
    </w:pPr>
  </w:style>
  <w:style w:type="character" w:customStyle="1" w:styleId="HeaderChar">
    <w:name w:val="Header Char"/>
    <w:basedOn w:val="DefaultParagraphFont"/>
    <w:link w:val="Header"/>
    <w:uiPriority w:val="99"/>
    <w:rsid w:val="00232403"/>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232403"/>
    <w:pPr>
      <w:tabs>
        <w:tab w:val="center" w:pos="4680"/>
        <w:tab w:val="right" w:pos="9360"/>
      </w:tabs>
    </w:pPr>
  </w:style>
  <w:style w:type="character" w:customStyle="1" w:styleId="FooterChar">
    <w:name w:val="Footer Char"/>
    <w:basedOn w:val="DefaultParagraphFont"/>
    <w:link w:val="Footer"/>
    <w:uiPriority w:val="99"/>
    <w:rsid w:val="00232403"/>
    <w:rPr>
      <w:rFonts w:ascii="Times New Roman" w:eastAsia="Times New Roman" w:hAnsi="Times New Roman" w:cs="Times New Roman"/>
      <w:kern w:val="0"/>
      <w:sz w:val="20"/>
      <w:szCs w:val="20"/>
      <w14:ligatures w14:val="none"/>
    </w:rPr>
  </w:style>
  <w:style w:type="character" w:styleId="PageNumber">
    <w:name w:val="page number"/>
    <w:basedOn w:val="DefaultParagraphFont"/>
    <w:uiPriority w:val="99"/>
    <w:semiHidden/>
    <w:unhideWhenUsed/>
    <w:rsid w:val="002324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daa77bc-0157-46a4-82a6-8fc765694bc9}" enabled="1" method="Privilege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9</Pages>
  <Words>2804</Words>
  <Characters>15735</Characters>
  <Application>Microsoft Office Word</Application>
  <DocSecurity>0</DocSecurity>
  <Lines>629</Lines>
  <Paragraphs>514</Paragraphs>
  <ScaleCrop>false</ScaleCrop>
  <Company/>
  <LinksUpToDate>false</LinksUpToDate>
  <CharactersWithSpaces>18025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Harneet Kaur</dc:creator>
  <cp:keywords/>
  <dc:description/>
  <cp:lastModifiedBy>Harneet Kaur</cp:lastModifiedBy>
  <cp:revision>5</cp:revision>
  <dcterms:created xsi:type="dcterms:W3CDTF">2026-10-04T04:41:00Z</dcterms:created>
  <dcterms:modified xsi:type="dcterms:W3CDTF">2026-10-04T05:11:00Z</dcterms:modified>
</cp:coreProperties>
</file>