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  <w:lang w:val="en-GB"/>
        </w:rPr>
        <w:t>Battleship design ideas</w:t>
      </w:r>
    </w:p>
    <w:p w14:paraId="00000002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  <w:lang w:val="en-GB"/>
        </w:rPr>
        <w:t>Main Menu</w:t>
      </w:r>
    </w:p>
    <w:p w14:paraId="00000003">
      <w:pPr>
        <w:rPr>
          <w:sz w:val="22"/>
          <w:szCs w:val="22"/>
          <w:u w:val="none"/>
        </w:rPr>
      </w:pPr>
    </w:p>
    <w:p w14:paraId="00000004">
      <w:pPr>
        <w:rPr>
          <w:sz w:val="22"/>
          <w:szCs w:val="22"/>
          <w:u w:val="none"/>
        </w:rPr>
      </w:pPr>
    </w:p>
    <w:p w14:paraId="00000005">
      <w:pPr>
        <w:rPr>
          <w:sz w:val="22"/>
          <w:szCs w:val="22"/>
          <w:u w:val="none"/>
        </w:rPr>
      </w:pPr>
    </w:p>
    <w:p w14:paraId="00000006">
      <w:pPr>
        <w:rPr>
          <w:sz w:val="22"/>
          <w:szCs w:val="22"/>
          <w:u w:val="none"/>
        </w:rPr>
      </w:pPr>
    </w:p>
    <w:p w14:paraId="00000007">
      <w:pPr>
        <w:rPr>
          <w:sz w:val="22"/>
          <w:szCs w:val="22"/>
          <w:u w:val="none"/>
        </w:rPr>
      </w:pPr>
      <w:r>
        <w:rPr>
          <w:sz w:val="26"/>
          <w:szCs w:val="26"/>
          <w:u w:val="single"/>
          <w:lang w:val="en-GB"/>
        </w:rPr>
        <w:t>Game Ideas</w:t>
      </w:r>
    </w:p>
    <w:p w14:paraId="00000008">
      <w:p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drawing xmlns:mc="http://schemas.openxmlformats.org/markup-compatibility/2006">
          <wp:inline>
            <wp:extent cx="5731510" cy="3580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GB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Alec Robinson</dc:creator>
  <cp:lastModifiedBy>Alec Robinson</cp:lastModifiedBy>
</cp:coreProperties>
</file>