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E8593C"/>
          <w:sz w:val="40"/>
          <w:szCs w:val="40"/>
        </w:rPr>
        <w:t xml:space="preserve">TEAM 11 — MOTIF</w:t>
      </w:r>
    </w:p>
    <w:p>
      <w:pPr>
        <w:spacing w:after="60"/>
      </w:pPr>
      <w:r>
        <w:rPr>
          <w:i/>
          <w:iCs/>
          <w:color w:val="6B5F52"/>
          <w:sz w:val="26"/>
          <w:szCs w:val="26"/>
        </w:rPr>
        <w:t xml:space="preserve">Team Charter</w:t>
      </w:r>
    </w:p>
    <w:p>
      <w:pPr>
        <w:spacing w:after="300"/>
      </w:pPr>
      <w:r>
        <w:rPr>
          <w:color w:val="6B5F52"/>
          <w:sz w:val="20"/>
          <w:szCs w:val="20"/>
        </w:rPr>
        <w:t xml:space="preserve">DECO3500 Social &amp; Mobile Computing — Assignment 2, Semester 2, 2026</w:t>
      </w:r>
    </w:p>
    <w:p>
      <w:pPr>
        <w:pStyle w:val="Heading1"/>
        <w:spacing w:after="160" w:before="320"/>
      </w:pPr>
      <w:r>
        <w:rPr>
          <w:b/>
          <w:bCs/>
          <w:color w:val="E8593C"/>
          <w:sz w:val="30"/>
          <w:szCs w:val="30"/>
        </w:rPr>
        <w:t xml:space="preserve">1. Team Details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MOTIF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name / number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11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GitHub repository URL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[github.com/team11/motif — insert once created]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E8593C"/>
          <w:sz w:val="30"/>
          <w:szCs w:val="30"/>
        </w:rPr>
        <w:t xml:space="preserve">2. Team Members</w:t>
      </w:r>
    </w:p>
    <w:p>
      <w:pPr>
        <w:spacing w:after="140"/>
      </w:pPr>
      <w:r>
        <w:rPr>
          <w:sz w:val="21"/>
          <w:szCs w:val="21"/>
        </w:rPr>
        <w:t xml:space="preserve">Duties have been deliberately assigned to stretch each person beyond their existing strengths, not just to play to them, per the assignment brief.</w:t>
      </w: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2.1 Dylan Sali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Name (preferred name)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Dylan Sali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Program of study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[Program of study]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[dylan email]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Personal aims / goals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Wants the project to develop stronger skills in leading a design process end-to-end, and in synthesising user research into a coherent design argument.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Assigned duties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Leads research synthesis and documentation; drafts and maintains the Team Charter; owns interaction design direction; presents team introduction and plan of work.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Team Lead &amp; Spokesperson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2.2 Pranav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Name (preferred name)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Pranav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Program of study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[Program of study]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[pranav email]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Personal aims / goals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Wants to build confidence running independent user research and translating findings into audience insight that actually shapes design decisions.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Assigned duties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Recruits and conducts interview participants; leads audience research and demo content; presents domain/problem space and audience slides.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Research &amp; Content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>2.3 Shaz Shahzad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Name (preferred name)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>Shaz Shahzad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Program of study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[Program of study]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[mohammad email]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Personal aims / goals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Wants to stretch into technical feasibility scoping (particularly AR) and connecting design concepts to what's realistically buildable in the timeframe.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Assigned duties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Owns technical build direction and AR feasibility; conducts interview participants; presents design opportunity &amp; concept slide.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Technical Lead</w:t>
            </w:r>
          </w:p>
        </w:tc>
      </w:tr>
    </w:tbl>
    <w:p>
      <w:pPr>
        <w:spacing w:after="160"/>
      </w:pP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2.4 Paul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Name (preferred name)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Paul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Program of study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[Program of study]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[paul email]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Personal aims / goals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[To be confirmed with Paul directly]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Assigned duties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and asset capture; interview recording support; reserved low-barrier tasks to enable re-engagement at any point in the project.</w:t>
            </w:r>
          </w:p>
        </w:tc>
      </w:tr>
      <w:tr>
        <w:tc>
          <w:tcPr>
            <w:tcW w:type="dxa" w:w="2200"/>
            <w:shd w:fill="F4EEE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Role</w:t>
            </w:r>
          </w:p>
        </w:tc>
        <w:tc>
          <w:tcPr>
            <w:tcW w:type="dxa" w:w="6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Media &amp; Assets</w:t>
            </w:r>
          </w:p>
        </w:tc>
      </w:tr>
    </w:tbl>
    <w:p>
      <w:pPr>
        <w:spacing w:after="160"/>
      </w:pPr>
    </w:p>
    <w:p>
      <w:pPr>
        <w:pStyle w:val="Heading1"/>
        <w:spacing w:after="160" w:before="320"/>
      </w:pPr>
      <w:r>
        <w:rPr>
          <w:b/>
          <w:bCs/>
          <w:color w:val="E8593C"/>
          <w:sz w:val="30"/>
          <w:szCs w:val="30"/>
        </w:rPr>
        <w:t xml:space="preserve">3. Communication Plan</w:t>
      </w: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Channels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Main channel: Group chat (WhatsApp/Discord — to be confirmed by team) for day-to-day coordination.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Backup channel: Email, used if a member is unreachable on the main channel for 48+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GitHub Issues/Projects: used to track and assign concrete tasks, not general discussion.</w:t>
      </w: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Response times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Messages during active work periods: response expected within 24 hours.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Messages outside that window (weekends, exam clashes): response expected within 48 hours, flagged in advance where possible.</w:t>
      </w: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Meetings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Weekly check-in during scheduled studio time, minimum.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Additional ad-hoc meetings as deadlines approach, arranged via the main channel with at least 24 hours' notice where possible.</w:t>
      </w: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Decision-making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Default: consensus among members present at a discussion.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Where consensus isn't reached within a reasonable timeframe, the Team Lead makes the final call to keep the project moving, after hearing all viewpoints.</w:t>
      </w: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GitHub usage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All tasks tracked as GitHub Issues, assigned to an individual, with a clear due point.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Major decisions and their rationale documented in the repo Wiki as they're made, not reconstructed after the fact.</w:t>
      </w:r>
    </w:p>
    <w:p>
      <w:pPr>
        <w:pStyle w:val="Heading1"/>
        <w:spacing w:after="160" w:before="320"/>
      </w:pPr>
      <w:r>
        <w:rPr>
          <w:b/>
          <w:bCs/>
          <w:color w:val="E8593C"/>
          <w:sz w:val="30"/>
          <w:szCs w:val="30"/>
        </w:rPr>
        <w:t xml:space="preserve">4. Conflict Resolution Plan</w:t>
      </w: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What counts as a conflict, for this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Missed responses: no reply on the main channel within the agreed response window, without prior notice.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Weak or incomplete output: work submitted that doesn't meet what was agreed for that task.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Late delivery: missing an internally agreed deadline without flagging it in advance.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Disengagement: repeated absence from meetings or non-participation in decisions affecting the whole team.</w:t>
      </w: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How issues are raised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First step: a direct, non-judgemental message to the person concerned, naming the specific issue and a clear timeframe for a response.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If unresolved after that direct message, the issue is raised with the whole team at the next check-in, and logged briefly in the GitHub Wiki (what happened, when, what was agreed).</w:t>
      </w:r>
    </w:p>
    <w:p>
      <w:pPr>
        <w:pStyle w:val="Heading2"/>
        <w:spacing w:after="100" w:before="200"/>
      </w:pPr>
      <w:r>
        <w:rPr>
          <w:b/>
          <w:bCs/>
          <w:color w:val="1A1512"/>
          <w:sz w:val="24"/>
          <w:szCs w:val="24"/>
        </w:rPr>
        <w:t xml:space="preserve">If it can't be resolved internally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The team agrees on a concrete, time-boxed plan to re-engage the member (e.g. a reserved, low-barrier task) before escalating further.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If the pattern continues despite that plan, the team raises it with teaching staff, with the GitHub Wiki log as a record of what was already attempted.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This escalation path is a last resort, not a first response — the aim is always to resolve within the team first.</w:t>
      </w:r>
    </w:p>
    <w:p>
      <w:pPr>
        <w:pStyle w:val="Heading1"/>
        <w:spacing w:after="160" w:before="320"/>
      </w:pPr>
      <w:r>
        <w:rPr>
          <w:b/>
          <w:bCs/>
          <w:color w:val="E8593C"/>
          <w:sz w:val="30"/>
          <w:szCs w:val="30"/>
        </w:rPr>
        <w:t xml:space="preserve">5. Signatures</w:t>
      </w:r>
    </w:p>
    <w:p>
      <w:pPr>
        <w:spacing w:after="140"/>
      </w:pPr>
      <w:r>
        <w:rPr>
          <w:sz w:val="21"/>
          <w:szCs w:val="21"/>
        </w:rPr>
        <w:t xml:space="preserve">By signing below, each member confirms they have read, understood, and agree to this charter.</w:t>
      </w:r>
    </w:p>
    <w:p>
      <w:pPr>
        <w:spacing w:after="60" w:before="300"/>
      </w:pPr>
      <w:r>
        <w:rPr>
          <w:b/>
          <w:bCs/>
          <w:sz w:val="21"/>
          <w:szCs w:val="21"/>
        </w:rPr>
        <w:t xml:space="preserve">Dylan Sali     </w:t>
      </w:r>
      <w:r>
        <w:rPr>
          <w:sz w:val="21"/>
          <w:szCs w:val="21"/>
        </w:rPr>
        <w:t xml:space="preserve">Signature: ______________________     Date: ____________</w:t>
      </w:r>
    </w:p>
    <w:p>
      <w:pPr>
        <w:spacing w:after="60" w:before="300"/>
      </w:pPr>
      <w:r>
        <w:rPr>
          <w:b/>
          <w:bCs/>
          <w:sz w:val="21"/>
          <w:szCs w:val="21"/>
        </w:rPr>
        <w:t xml:space="preserve">Pranav     </w:t>
      </w:r>
      <w:r>
        <w:rPr>
          <w:sz w:val="21"/>
          <w:szCs w:val="21"/>
        </w:rPr>
        <w:t xml:space="preserve">Signature: ______________________     Date: ____________</w:t>
      </w:r>
    </w:p>
    <w:p>
      <w:pPr>
        <w:spacing w:after="60" w:before="300"/>
      </w:pPr>
      <w:r>
        <w:rPr>
          <w:b/>
          <w:bCs/>
          <w:sz w:val="21"/>
          <w:szCs w:val="21"/>
        </w:rPr>
        <w:t xml:space="preserve">Shaz Shahzad     </w:t>
      </w:r>
      <w:r>
        <w:rPr>
          <w:sz w:val="21"/>
          <w:szCs w:val="21"/>
        </w:rPr>
        <w:t xml:space="preserve">Signature: ______________________     Date: ____________</w:t>
      </w:r>
    </w:p>
    <w:p>
      <w:pPr>
        <w:spacing w:after="60" w:before="300"/>
      </w:pPr>
      <w:r>
        <w:rPr>
          <w:b/>
          <w:bCs/>
          <w:sz w:val="21"/>
          <w:szCs w:val="21"/>
        </w:rPr>
        <w:t xml:space="preserve">Paul     </w:t>
      </w:r>
      <w:r>
        <w:rPr>
          <w:sz w:val="21"/>
          <w:szCs w:val="21"/>
        </w:rPr>
        <w:t xml:space="preserve">Signature: ______________________     Date: ____________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2026-08-25T01:54:54.213Z</dcterms:created>
  <dcterms:modified xsi:type="dcterms:W3CDTF">2026-08-25T01:54:54.245Z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