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6DDA9854" w:rsidR="00BC0115" w:rsidRDefault="00BC0115" w:rsidP="0029566D">
      <w:pPr>
        <w:spacing w:after="240" w:line="240" w:lineRule="atLeast"/>
        <w:rPr>
          <w:rFonts w:ascii="Trebuchet MS" w:hAnsi="Trebuchet MS"/>
          <w:b/>
          <w:sz w:val="22"/>
          <w:szCs w:val="22"/>
        </w:rPr>
      </w:pPr>
      <w:r>
        <w:rPr>
          <w:rFonts w:ascii="Trebuchet MS" w:hAnsi="Trebuchet MS"/>
          <w:b/>
          <w:sz w:val="22"/>
          <w:szCs w:val="22"/>
        </w:rPr>
        <w:t>Área/Responsável:</w:t>
      </w:r>
      <w:r w:rsidR="00CF17AC">
        <w:rPr>
          <w:rFonts w:ascii="Trebuchet MS" w:hAnsi="Trebuchet MS"/>
          <w:b/>
          <w:sz w:val="22"/>
          <w:szCs w:val="22"/>
        </w:rPr>
        <w:t xml:space="preserve"> </w:t>
      </w:r>
    </w:p>
    <w:p w14:paraId="447BBD2C" w14:textId="1DDF836F" w:rsidR="00A2051D" w:rsidRPr="0029566D" w:rsidRDefault="00A2051D" w:rsidP="0029566D">
      <w:pPr>
        <w:spacing w:after="240" w:line="240" w:lineRule="atLeast"/>
        <w:rPr>
          <w:rFonts w:ascii="Trebuchet MS" w:hAnsi="Trebuchet MS"/>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r w:rsidR="0029566D">
        <w:rPr>
          <w:rFonts w:ascii="Trebuchet MS" w:hAnsi="Trebuchet MS"/>
          <w:b/>
          <w:sz w:val="22"/>
          <w:szCs w:val="22"/>
        </w:rPr>
        <w:t xml:space="preserve"> </w:t>
      </w:r>
      <w:r w:rsidR="0029566D" w:rsidRPr="0029566D">
        <w:rPr>
          <w:rFonts w:ascii="Trebuchet MS" w:hAnsi="Trebuchet MS"/>
          <w:sz w:val="22"/>
          <w:szCs w:val="22"/>
        </w:rPr>
        <w:t xml:space="preserve">Suporte Tools </w:t>
      </w:r>
    </w:p>
    <w:p w14:paraId="0872DFB9" w14:textId="4D172D0D" w:rsidR="003B340F" w:rsidRDefault="00BC0115" w:rsidP="00AC434E">
      <w:pPr>
        <w:spacing w:after="240" w:line="240" w:lineRule="atLeast"/>
        <w:jc w:val="both"/>
        <w:rPr>
          <w:rFonts w:ascii="Trebuchet MS" w:hAnsi="Trebuchet MS"/>
          <w:b/>
          <w:sz w:val="22"/>
          <w:szCs w:val="22"/>
        </w:rPr>
      </w:pPr>
      <w:r>
        <w:rPr>
          <w:rFonts w:ascii="Trebuchet MS" w:hAnsi="Trebuchet MS"/>
          <w:b/>
          <w:sz w:val="22"/>
          <w:szCs w:val="22"/>
        </w:rPr>
        <w:t>Épicos atrelados a cada tema:</w:t>
      </w:r>
    </w:p>
    <w:p w14:paraId="47885198" w14:textId="53AF0225" w:rsidR="00F65ABC" w:rsidRPr="00F65ABC" w:rsidRDefault="00F65ABC" w:rsidP="00F65ABC">
      <w:pPr>
        <w:pStyle w:val="PargrafodaLista"/>
        <w:numPr>
          <w:ilvl w:val="0"/>
          <w:numId w:val="25"/>
        </w:numPr>
        <w:spacing w:after="240" w:line="240" w:lineRule="atLeast"/>
        <w:jc w:val="both"/>
        <w:rPr>
          <w:rFonts w:ascii="Trebuchet MS" w:hAnsi="Trebuchet MS"/>
          <w:b/>
          <w:sz w:val="22"/>
          <w:szCs w:val="22"/>
        </w:rPr>
      </w:pPr>
      <w:r w:rsidRPr="00F65ABC">
        <w:rPr>
          <w:rFonts w:ascii="Trebuchet MS" w:hAnsi="Trebuchet MS"/>
          <w:sz w:val="22"/>
          <w:szCs w:val="22"/>
        </w:rPr>
        <w:t xml:space="preserve">Suporte Tools – Circuit </w:t>
      </w:r>
      <w:proofErr w:type="spellStart"/>
      <w:r w:rsidRPr="00F65ABC">
        <w:rPr>
          <w:rFonts w:ascii="Trebuchet MS" w:hAnsi="Trebuchet MS"/>
          <w:sz w:val="22"/>
          <w:szCs w:val="22"/>
        </w:rPr>
        <w:t>Breaker</w:t>
      </w:r>
      <w:proofErr w:type="spellEnd"/>
    </w:p>
    <w:p w14:paraId="4695EE5F" w14:textId="77777777" w:rsidR="001F3883" w:rsidRPr="00DA791B" w:rsidRDefault="001F3883" w:rsidP="001F3883">
      <w:pPr>
        <w:tabs>
          <w:tab w:val="left" w:pos="2268"/>
        </w:tabs>
        <w:spacing w:after="240" w:line="240" w:lineRule="atLeast"/>
        <w:jc w:val="both"/>
        <w:rPr>
          <w:rFonts w:ascii="Trebuchet MS" w:hAnsi="Trebuchet MS"/>
          <w:b/>
          <w:bCs/>
          <w:sz w:val="22"/>
          <w:szCs w:val="22"/>
          <w:u w:val="single"/>
        </w:rPr>
      </w:pPr>
      <w:r w:rsidRPr="581E6EE7">
        <w:rPr>
          <w:rFonts w:ascii="Trebuchet MS" w:hAnsi="Trebuchet MS"/>
          <w:b/>
          <w:bCs/>
          <w:sz w:val="22"/>
          <w:szCs w:val="22"/>
          <w:u w:val="single"/>
        </w:rPr>
        <w:t>Datas de Início e fim (Fase de Desenvolvimento)</w:t>
      </w:r>
    </w:p>
    <w:p w14:paraId="00E69F63" w14:textId="5B552C2F" w:rsidR="001F3883" w:rsidRPr="00DA791B" w:rsidRDefault="001F3883" w:rsidP="001F3883">
      <w:pPr>
        <w:tabs>
          <w:tab w:val="left" w:pos="2268"/>
        </w:tabs>
        <w:spacing w:after="240" w:line="240" w:lineRule="atLeast"/>
        <w:jc w:val="both"/>
        <w:rPr>
          <w:rFonts w:ascii="Trebuchet MS" w:hAnsi="Trebuchet MS"/>
          <w:sz w:val="22"/>
          <w:szCs w:val="22"/>
        </w:rPr>
      </w:pPr>
      <w:r w:rsidRPr="581E6EE7">
        <w:rPr>
          <w:rFonts w:ascii="Trebuchet MS" w:hAnsi="Trebuchet MS"/>
          <w:sz w:val="22"/>
          <w:szCs w:val="22"/>
        </w:rPr>
        <w:t xml:space="preserve">Início – </w:t>
      </w:r>
    </w:p>
    <w:p w14:paraId="2A7D54FC" w14:textId="6D8CEDF3" w:rsidR="001F3883" w:rsidRDefault="001F3883" w:rsidP="001F3883">
      <w:pPr>
        <w:spacing w:after="240" w:line="240" w:lineRule="atLeast"/>
        <w:jc w:val="both"/>
        <w:rPr>
          <w:rFonts w:ascii="Trebuchet MS" w:hAnsi="Trebuchet MS"/>
          <w:sz w:val="22"/>
          <w:szCs w:val="22"/>
        </w:rPr>
      </w:pPr>
      <w:r w:rsidRPr="581E6EE7">
        <w:rPr>
          <w:rFonts w:ascii="Trebuchet MS" w:hAnsi="Trebuchet MS"/>
          <w:sz w:val="22"/>
          <w:szCs w:val="22"/>
        </w:rPr>
        <w:t>Previsão de Término –</w:t>
      </w:r>
    </w:p>
    <w:p w14:paraId="2288C301" w14:textId="77777777" w:rsidR="00BC0115" w:rsidRDefault="00BC0115" w:rsidP="001F3883">
      <w:pPr>
        <w:spacing w:after="240" w:line="240" w:lineRule="atLeast"/>
        <w:jc w:val="both"/>
        <w:rPr>
          <w:rFonts w:ascii="Trebuchet MS" w:hAnsi="Trebuchet MS"/>
          <w:sz w:val="22"/>
          <w:szCs w:val="22"/>
        </w:rPr>
      </w:pPr>
    </w:p>
    <w:p w14:paraId="7289D1FE" w14:textId="29BE9811" w:rsidR="0029566D" w:rsidRPr="00F65ABC" w:rsidRDefault="003C0231" w:rsidP="0029566D">
      <w:pPr>
        <w:spacing w:after="240" w:line="240" w:lineRule="atLeast"/>
        <w:jc w:val="center"/>
        <w:rPr>
          <w:rFonts w:ascii="Trebuchet MS" w:hAnsi="Trebuchet MS"/>
          <w:b/>
          <w:bCs/>
          <w:sz w:val="22"/>
          <w:szCs w:val="22"/>
          <w:u w:val="single"/>
        </w:rPr>
      </w:pPr>
      <w:r w:rsidRPr="00F65ABC">
        <w:rPr>
          <w:rFonts w:ascii="Trebuchet MS" w:hAnsi="Trebuchet MS"/>
          <w:b/>
          <w:bCs/>
          <w:sz w:val="22"/>
          <w:szCs w:val="22"/>
          <w:u w:val="single"/>
        </w:rPr>
        <w:t>SUPORTE TOOLS – CIRCUIT BREAKER</w:t>
      </w:r>
    </w:p>
    <w:p w14:paraId="2C49F10A" w14:textId="222BF87A" w:rsidR="0029566D" w:rsidRDefault="0029566D" w:rsidP="0029566D">
      <w:pPr>
        <w:spacing w:after="240" w:line="240" w:lineRule="atLeast"/>
        <w:jc w:val="both"/>
        <w:rPr>
          <w:rFonts w:ascii="Trebuchet MS" w:hAnsi="Trebuchet MS"/>
          <w:sz w:val="22"/>
          <w:szCs w:val="22"/>
        </w:rPr>
      </w:pPr>
      <w:r w:rsidRPr="0029566D">
        <w:rPr>
          <w:rFonts w:ascii="Trebuchet MS" w:hAnsi="Trebuchet MS"/>
          <w:sz w:val="22"/>
          <w:szCs w:val="22"/>
        </w:rPr>
        <w:t>Responsável: Eduardo Lima Fabrício</w:t>
      </w:r>
      <w:r w:rsidR="00EA3CED">
        <w:rPr>
          <w:rFonts w:ascii="Trebuchet MS" w:hAnsi="Trebuchet MS"/>
          <w:sz w:val="22"/>
          <w:szCs w:val="22"/>
        </w:rPr>
        <w:t xml:space="preserve"> </w:t>
      </w:r>
    </w:p>
    <w:p w14:paraId="2DA10A99" w14:textId="10B32C3A" w:rsidR="001F16F5" w:rsidRPr="001F16F5" w:rsidRDefault="00EA3CED" w:rsidP="001F16F5">
      <w:pPr>
        <w:spacing w:after="240" w:line="240" w:lineRule="atLeast"/>
        <w:jc w:val="both"/>
        <w:rPr>
          <w:rFonts w:ascii="Trebuchet MS" w:hAnsi="Trebuchet MS"/>
          <w:sz w:val="22"/>
          <w:szCs w:val="22"/>
        </w:rPr>
      </w:pPr>
      <w:r>
        <w:rPr>
          <w:rFonts w:ascii="Trebuchet MS" w:hAnsi="Trebuchet MS"/>
          <w:sz w:val="22"/>
          <w:szCs w:val="22"/>
        </w:rPr>
        <w:t xml:space="preserve">Envolvidos no projeto: </w:t>
      </w:r>
      <w:r w:rsidRPr="001F16F5">
        <w:rPr>
          <w:rFonts w:ascii="Trebuchet MS" w:hAnsi="Trebuchet MS"/>
          <w:sz w:val="22"/>
          <w:szCs w:val="22"/>
        </w:rPr>
        <w:t>Yara Lima dos Santos</w:t>
      </w:r>
      <w:r w:rsidR="00996488" w:rsidRPr="001F16F5">
        <w:rPr>
          <w:rFonts w:ascii="Trebuchet MS" w:hAnsi="Trebuchet MS"/>
          <w:sz w:val="22"/>
          <w:szCs w:val="22"/>
        </w:rPr>
        <w:t xml:space="preserve">; </w:t>
      </w:r>
      <w:r w:rsidRPr="001F16F5">
        <w:rPr>
          <w:rFonts w:ascii="Trebuchet MS" w:hAnsi="Trebuchet MS"/>
          <w:sz w:val="22"/>
          <w:szCs w:val="22"/>
        </w:rPr>
        <w:t xml:space="preserve">Marcelo </w:t>
      </w:r>
      <w:proofErr w:type="gramStart"/>
      <w:r w:rsidRPr="001F16F5">
        <w:rPr>
          <w:rFonts w:ascii="Trebuchet MS" w:hAnsi="Trebuchet MS"/>
          <w:sz w:val="22"/>
          <w:szCs w:val="22"/>
        </w:rPr>
        <w:t xml:space="preserve">Leite </w:t>
      </w:r>
      <w:r w:rsidR="00996488" w:rsidRPr="001F16F5">
        <w:rPr>
          <w:rFonts w:ascii="Trebuchet MS" w:hAnsi="Trebuchet MS"/>
          <w:sz w:val="22"/>
          <w:szCs w:val="22"/>
        </w:rPr>
        <w:t>;</w:t>
      </w:r>
      <w:proofErr w:type="gramEnd"/>
      <w:r w:rsidR="00996488" w:rsidRPr="001F16F5">
        <w:rPr>
          <w:rFonts w:ascii="Trebuchet MS" w:hAnsi="Trebuchet MS"/>
          <w:sz w:val="22"/>
          <w:szCs w:val="22"/>
        </w:rPr>
        <w:t xml:space="preserve"> </w:t>
      </w:r>
      <w:r w:rsidRPr="001F16F5">
        <w:rPr>
          <w:rFonts w:ascii="Trebuchet MS" w:hAnsi="Trebuchet MS"/>
          <w:sz w:val="22"/>
          <w:szCs w:val="22"/>
        </w:rPr>
        <w:t>Wesley Carneiro Maciel</w:t>
      </w:r>
      <w:r w:rsidR="00996488" w:rsidRPr="001F16F5">
        <w:rPr>
          <w:rFonts w:ascii="Trebuchet MS" w:hAnsi="Trebuchet MS"/>
          <w:sz w:val="22"/>
          <w:szCs w:val="22"/>
        </w:rPr>
        <w:t xml:space="preserve">; </w:t>
      </w:r>
      <w:r w:rsidRPr="001F16F5">
        <w:rPr>
          <w:rFonts w:ascii="Trebuchet MS" w:hAnsi="Trebuchet MS"/>
          <w:sz w:val="22"/>
          <w:szCs w:val="22"/>
        </w:rPr>
        <w:t xml:space="preserve">Arthur </w:t>
      </w:r>
      <w:proofErr w:type="spellStart"/>
      <w:r w:rsidRPr="001F16F5">
        <w:rPr>
          <w:rFonts w:ascii="Trebuchet MS" w:hAnsi="Trebuchet MS"/>
          <w:sz w:val="22"/>
          <w:szCs w:val="22"/>
        </w:rPr>
        <w:t>Gonçales</w:t>
      </w:r>
      <w:proofErr w:type="spellEnd"/>
      <w:r w:rsidRPr="001F16F5">
        <w:rPr>
          <w:rFonts w:ascii="Trebuchet MS" w:hAnsi="Trebuchet MS"/>
          <w:sz w:val="22"/>
          <w:szCs w:val="22"/>
        </w:rPr>
        <w:t xml:space="preserve"> de França </w:t>
      </w:r>
      <w:r w:rsidR="001F16F5" w:rsidRPr="001F16F5">
        <w:rPr>
          <w:rFonts w:ascii="Trebuchet MS" w:hAnsi="Trebuchet MS"/>
          <w:sz w:val="22"/>
          <w:szCs w:val="22"/>
        </w:rPr>
        <w:t xml:space="preserve"> e </w:t>
      </w:r>
      <w:r w:rsidRPr="001F16F5">
        <w:rPr>
          <w:rFonts w:ascii="Trebuchet MS" w:hAnsi="Trebuchet MS"/>
          <w:sz w:val="22"/>
          <w:szCs w:val="22"/>
        </w:rPr>
        <w:t xml:space="preserve">Aleksandar Júnior </w:t>
      </w:r>
    </w:p>
    <w:p w14:paraId="2BB0D889" w14:textId="77777777" w:rsidR="0029566D" w:rsidRPr="0029566D" w:rsidRDefault="0029566D" w:rsidP="0029566D">
      <w:pPr>
        <w:spacing w:after="240" w:line="240" w:lineRule="atLeast"/>
        <w:jc w:val="both"/>
        <w:rPr>
          <w:rFonts w:ascii="Trebuchet MS" w:hAnsi="Trebuchet MS"/>
          <w:sz w:val="22"/>
          <w:szCs w:val="22"/>
        </w:rPr>
      </w:pPr>
      <w:r w:rsidRPr="0029566D">
        <w:rPr>
          <w:rFonts w:ascii="Trebuchet MS" w:hAnsi="Trebuchet MS"/>
          <w:sz w:val="22"/>
          <w:szCs w:val="22"/>
        </w:rPr>
        <w:t>Data de início: 13/09/2023</w:t>
      </w:r>
    </w:p>
    <w:p w14:paraId="5BF061DD" w14:textId="3A6FD9AF" w:rsidR="0029566D" w:rsidRPr="0029566D" w:rsidRDefault="0029566D" w:rsidP="0029566D">
      <w:pPr>
        <w:spacing w:after="240" w:line="240" w:lineRule="atLeast"/>
        <w:jc w:val="both"/>
        <w:rPr>
          <w:rFonts w:ascii="Trebuchet MS" w:hAnsi="Trebuchet MS"/>
          <w:sz w:val="22"/>
          <w:szCs w:val="22"/>
        </w:rPr>
      </w:pPr>
      <w:r w:rsidRPr="0029566D">
        <w:rPr>
          <w:rFonts w:ascii="Trebuchet MS" w:hAnsi="Trebuchet MS"/>
          <w:sz w:val="22"/>
          <w:szCs w:val="22"/>
        </w:rPr>
        <w:t>Data de fim:</w:t>
      </w:r>
    </w:p>
    <w:p w14:paraId="17E6CCDB" w14:textId="29D3DC1B" w:rsidR="0015530D" w:rsidRDefault="00706046" w:rsidP="00AC434E">
      <w:pPr>
        <w:spacing w:after="240" w:line="240" w:lineRule="atLeast"/>
        <w:jc w:val="both"/>
        <w:rPr>
          <w:rFonts w:ascii="Trebuchet MS" w:hAnsi="Trebuchet MS"/>
          <w:b/>
          <w:sz w:val="22"/>
          <w:szCs w:val="22"/>
        </w:rPr>
      </w:pPr>
      <w:r w:rsidRPr="00A245FB">
        <w:rPr>
          <w:rFonts w:ascii="Trebuchet MS" w:hAnsi="Trebuchet MS"/>
          <w:b/>
          <w:sz w:val="22"/>
          <w:szCs w:val="22"/>
        </w:rPr>
        <w:t>Motivação</w:t>
      </w:r>
      <w:r w:rsidR="00BC0115">
        <w:rPr>
          <w:rFonts w:ascii="Trebuchet MS" w:hAnsi="Trebuchet MS"/>
          <w:b/>
          <w:sz w:val="22"/>
          <w:szCs w:val="22"/>
        </w:rPr>
        <w:t>/objetivos</w:t>
      </w:r>
      <w:r w:rsidR="00A245FB" w:rsidRPr="00A245FB">
        <w:rPr>
          <w:rFonts w:ascii="Trebuchet MS" w:hAnsi="Trebuchet MS"/>
          <w:b/>
          <w:sz w:val="22"/>
          <w:szCs w:val="22"/>
        </w:rPr>
        <w:t xml:space="preserve"> do projeto</w:t>
      </w:r>
      <w:r w:rsidR="0029566D">
        <w:rPr>
          <w:rFonts w:ascii="Trebuchet MS" w:hAnsi="Trebuchet MS"/>
          <w:b/>
          <w:sz w:val="22"/>
          <w:szCs w:val="22"/>
        </w:rPr>
        <w:t xml:space="preserve">: </w:t>
      </w:r>
    </w:p>
    <w:p w14:paraId="6AA1DC39"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O que será desenvolvido no projeto?</w:t>
      </w:r>
    </w:p>
    <w:p w14:paraId="5E8A5544"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Sistemas legado e ações da área de sustentação que envolvem operações críticas (</w:t>
      </w:r>
      <w:proofErr w:type="spellStart"/>
      <w:r w:rsidRPr="003C0231">
        <w:rPr>
          <w:rFonts w:ascii="Trebuchet MS" w:hAnsi="Trebuchet MS"/>
          <w:bCs/>
          <w:sz w:val="22"/>
          <w:szCs w:val="22"/>
        </w:rPr>
        <w:t>ex</w:t>
      </w:r>
      <w:proofErr w:type="spellEnd"/>
      <w:r w:rsidRPr="003C0231">
        <w:rPr>
          <w:rFonts w:ascii="Trebuchet MS" w:hAnsi="Trebuchet MS"/>
          <w:bCs/>
          <w:sz w:val="22"/>
          <w:szCs w:val="22"/>
        </w:rPr>
        <w:t xml:space="preserve">: Circuit </w:t>
      </w:r>
      <w:proofErr w:type="spellStart"/>
      <w:r w:rsidRPr="003C0231">
        <w:rPr>
          <w:rFonts w:ascii="Trebuchet MS" w:hAnsi="Trebuchet MS"/>
          <w:bCs/>
          <w:sz w:val="22"/>
          <w:szCs w:val="22"/>
        </w:rPr>
        <w:t>Breaker</w:t>
      </w:r>
      <w:proofErr w:type="spellEnd"/>
      <w:r w:rsidRPr="003C0231">
        <w:rPr>
          <w:rFonts w:ascii="Trebuchet MS" w:hAnsi="Trebuchet MS"/>
          <w:bCs/>
          <w:sz w:val="22"/>
          <w:szCs w:val="22"/>
        </w:rPr>
        <w:t xml:space="preserve"> permite congelar o encerramento dos eventos durante um período de incidente de indisponibilidade de plataforma). </w:t>
      </w:r>
    </w:p>
    <w:p w14:paraId="7BF5F461"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O que motivou o desenvolvimento?</w:t>
      </w:r>
    </w:p>
    <w:p w14:paraId="25AD35E9"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 xml:space="preserve">Anteriormente, durante uma indisponibilidade da plataforma era realizado um processo operacional de notificação dos usuários chave da operação e por sua vez, decidiam quais ações sistêmicas deveriam ser tomadas para evitar o encerramento prematuro dos eventos durante o incidente, gerando um problema desigualdade no direito de participação no evento, uma vez que outros usuários não teriam oportunidade de dar lances durante o período de indisponibilidade.  inclusive com impactos jurídicos. </w:t>
      </w:r>
    </w:p>
    <w:p w14:paraId="70EE4FA5" w14:textId="7B9DFB25" w:rsidR="009A2D2E" w:rsidRDefault="003C0231" w:rsidP="00AC434E">
      <w:pPr>
        <w:spacing w:after="240" w:line="240" w:lineRule="atLeast"/>
        <w:jc w:val="both"/>
        <w:rPr>
          <w:rFonts w:ascii="Trebuchet MS" w:hAnsi="Trebuchet MS"/>
          <w:bCs/>
          <w:sz w:val="22"/>
          <w:szCs w:val="22"/>
        </w:rPr>
      </w:pPr>
      <w:r w:rsidRPr="003C0231">
        <w:rPr>
          <w:rFonts w:ascii="Trebuchet MS" w:hAnsi="Trebuchet MS"/>
          <w:bCs/>
          <w:sz w:val="22"/>
          <w:szCs w:val="22"/>
        </w:rPr>
        <w:t>EVENTO= LEILÃO ou VENDA NO MARKETPLACE (desenvolvimento é mais crítico para leilão porque tem prazo de início e fim curto).</w:t>
      </w:r>
    </w:p>
    <w:p w14:paraId="6772C166"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 xml:space="preserve">Problemas do processo: </w:t>
      </w:r>
    </w:p>
    <w:p w14:paraId="38725C5E"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w:t>
      </w:r>
      <w:r w:rsidRPr="003C0231">
        <w:rPr>
          <w:rFonts w:ascii="Trebuchet MS" w:hAnsi="Trebuchet MS"/>
          <w:bCs/>
          <w:sz w:val="22"/>
          <w:szCs w:val="22"/>
        </w:rPr>
        <w:tab/>
        <w:t xml:space="preserve">Não existia uma sequência formal de ações sistêmica gerando resultados inesperados a cada incidente. </w:t>
      </w:r>
    </w:p>
    <w:p w14:paraId="164E54B9"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w:t>
      </w:r>
      <w:r w:rsidRPr="003C0231">
        <w:rPr>
          <w:rFonts w:ascii="Trebuchet MS" w:hAnsi="Trebuchet MS"/>
          <w:bCs/>
          <w:sz w:val="22"/>
          <w:szCs w:val="22"/>
        </w:rPr>
        <w:tab/>
        <w:t xml:space="preserve">A comunicação acontecia de forma fragmentada que ocasionalmente gerava um descompasso entre as ações a serem tomadas. </w:t>
      </w:r>
    </w:p>
    <w:p w14:paraId="7D59701F" w14:textId="7C5C84FF"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lastRenderedPageBreak/>
        <w:t>•</w:t>
      </w:r>
      <w:r w:rsidRPr="003C0231">
        <w:rPr>
          <w:rFonts w:ascii="Trebuchet MS" w:hAnsi="Trebuchet MS"/>
          <w:bCs/>
          <w:sz w:val="22"/>
          <w:szCs w:val="22"/>
        </w:rPr>
        <w:tab/>
        <w:t xml:space="preserve">Atualmente a plataforma possui diversos clientes externos, o que tornou inviável fazer a comunicação de forma efetiva com os clientes no momento do incidente, visto que não sabia o usuário chave. </w:t>
      </w:r>
    </w:p>
    <w:p w14:paraId="36150EBC" w14:textId="143305A0"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 xml:space="preserve">No início ao ter indisponibilidade, a equipe técnica tentava resolver o problema internamente e os eventos eram prorrogados pela área operacional. Se o sistema de prorrogação </w:t>
      </w:r>
      <w:proofErr w:type="spellStart"/>
      <w:r w:rsidRPr="003C0231">
        <w:rPr>
          <w:rFonts w:ascii="Trebuchet MS" w:hAnsi="Trebuchet MS"/>
          <w:bCs/>
          <w:sz w:val="22"/>
          <w:szCs w:val="22"/>
        </w:rPr>
        <w:t>tb</w:t>
      </w:r>
      <w:proofErr w:type="spellEnd"/>
      <w:r w:rsidRPr="003C0231">
        <w:rPr>
          <w:rFonts w:ascii="Trebuchet MS" w:hAnsi="Trebuchet MS"/>
          <w:bCs/>
          <w:sz w:val="22"/>
          <w:szCs w:val="22"/>
        </w:rPr>
        <w:t xml:space="preserve"> tivesse indisponível e impossibilitava a prorrogação, ocasionando desigualdade no direito de participação no evento. Leilões encerrados com lance não deveriam ser reabertos, porém isso acontecia em </w:t>
      </w:r>
      <w:proofErr w:type="gramStart"/>
      <w:r w:rsidRPr="003C0231">
        <w:rPr>
          <w:rFonts w:ascii="Trebuchet MS" w:hAnsi="Trebuchet MS"/>
          <w:bCs/>
          <w:sz w:val="22"/>
          <w:szCs w:val="22"/>
        </w:rPr>
        <w:t>alguns caso</w:t>
      </w:r>
      <w:proofErr w:type="gramEnd"/>
      <w:r w:rsidRPr="003C0231">
        <w:rPr>
          <w:rFonts w:ascii="Trebuchet MS" w:hAnsi="Trebuchet MS"/>
          <w:bCs/>
          <w:sz w:val="22"/>
          <w:szCs w:val="22"/>
        </w:rPr>
        <w:t xml:space="preserve"> (processos jurídicos aconteceram).</w:t>
      </w:r>
    </w:p>
    <w:p w14:paraId="60E300B6"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Quais os benefícios esperados para o projeto?</w:t>
      </w:r>
    </w:p>
    <w:p w14:paraId="7F9F2BB7" w14:textId="77777777" w:rsidR="003C0231" w:rsidRPr="003C0231" w:rsidRDefault="003C0231" w:rsidP="003C0231">
      <w:pPr>
        <w:spacing w:after="240" w:line="240" w:lineRule="atLeast"/>
        <w:jc w:val="both"/>
        <w:rPr>
          <w:rFonts w:ascii="Trebuchet MS" w:hAnsi="Trebuchet MS"/>
          <w:bCs/>
          <w:sz w:val="22"/>
          <w:szCs w:val="22"/>
        </w:rPr>
      </w:pPr>
      <w:r w:rsidRPr="003C0231">
        <w:rPr>
          <w:rFonts w:ascii="Trebuchet MS" w:hAnsi="Trebuchet MS"/>
          <w:bCs/>
          <w:sz w:val="22"/>
          <w:szCs w:val="22"/>
        </w:rPr>
        <w:t xml:space="preserve">Segurança jurídica, melhoria na experiência do cliente com igualdade de participação (equidade) para vendedor e cliente. </w:t>
      </w:r>
    </w:p>
    <w:p w14:paraId="65CC7AFA" w14:textId="5B10FBCD" w:rsidR="003C0231" w:rsidRPr="003C0231" w:rsidRDefault="00CF17AC" w:rsidP="003C0231">
      <w:pPr>
        <w:spacing w:after="240" w:line="240" w:lineRule="atLeast"/>
        <w:jc w:val="both"/>
        <w:rPr>
          <w:rFonts w:ascii="Trebuchet MS" w:hAnsi="Trebuchet MS"/>
          <w:bCs/>
          <w:sz w:val="22"/>
          <w:szCs w:val="22"/>
        </w:rPr>
      </w:pPr>
      <w:r w:rsidRPr="003C0231">
        <w:rPr>
          <w:rFonts w:ascii="Trebuchet MS" w:hAnsi="Trebuchet MS"/>
          <w:bCs/>
          <w:sz w:val="22"/>
          <w:szCs w:val="22"/>
        </w:rPr>
        <w:t>Aumenta</w:t>
      </w:r>
      <w:r w:rsidR="003C0231" w:rsidRPr="003C0231">
        <w:rPr>
          <w:rFonts w:ascii="Trebuchet MS" w:hAnsi="Trebuchet MS"/>
          <w:bCs/>
          <w:sz w:val="22"/>
          <w:szCs w:val="22"/>
        </w:rPr>
        <w:t xml:space="preserve"> confiabilidade = </w:t>
      </w:r>
      <w:r w:rsidRPr="003C0231">
        <w:rPr>
          <w:rFonts w:ascii="Trebuchet MS" w:hAnsi="Trebuchet MS"/>
          <w:bCs/>
          <w:sz w:val="22"/>
          <w:szCs w:val="22"/>
        </w:rPr>
        <w:t>aumento</w:t>
      </w:r>
      <w:r w:rsidR="003C0231" w:rsidRPr="003C0231">
        <w:rPr>
          <w:rFonts w:ascii="Trebuchet MS" w:hAnsi="Trebuchet MS"/>
          <w:bCs/>
          <w:sz w:val="22"/>
          <w:szCs w:val="22"/>
        </w:rPr>
        <w:t xml:space="preserve"> da receita por captação de novos clientes (credibilidade)</w:t>
      </w:r>
    </w:p>
    <w:p w14:paraId="1B091643" w14:textId="3F9BD00C" w:rsidR="009A2D2E" w:rsidRPr="00EA3CED" w:rsidRDefault="009A2D2E" w:rsidP="00AC434E">
      <w:pPr>
        <w:spacing w:after="240" w:line="240" w:lineRule="atLeast"/>
        <w:jc w:val="both"/>
        <w:rPr>
          <w:rFonts w:ascii="Trebuchet MS" w:hAnsi="Trebuchet MS"/>
          <w:b/>
          <w:sz w:val="22"/>
          <w:szCs w:val="22"/>
        </w:rPr>
      </w:pPr>
      <w:r w:rsidRPr="00EA3CED">
        <w:rPr>
          <w:rFonts w:ascii="Trebuchet MS" w:hAnsi="Trebuchet MS"/>
          <w:b/>
          <w:sz w:val="22"/>
          <w:szCs w:val="22"/>
        </w:rPr>
        <w:t>Elemento</w:t>
      </w:r>
      <w:r w:rsidR="00BC0115" w:rsidRPr="00EA3CED">
        <w:rPr>
          <w:rFonts w:ascii="Trebuchet MS" w:hAnsi="Trebuchet MS"/>
          <w:b/>
          <w:sz w:val="22"/>
          <w:szCs w:val="22"/>
        </w:rPr>
        <w:t xml:space="preserve"> tecnologicamente novo ou inovador</w:t>
      </w:r>
      <w:r w:rsidRPr="00EA3CED">
        <w:rPr>
          <w:rFonts w:ascii="Trebuchet MS" w:hAnsi="Trebuchet MS"/>
          <w:b/>
          <w:sz w:val="22"/>
          <w:szCs w:val="22"/>
        </w:rPr>
        <w:t>:</w:t>
      </w:r>
    </w:p>
    <w:p w14:paraId="6358F7FB" w14:textId="77777777" w:rsidR="003C0231" w:rsidRPr="00EA3CED" w:rsidRDefault="003C0231" w:rsidP="003C0231">
      <w:pPr>
        <w:rPr>
          <w:rFonts w:ascii="Trebuchet MS" w:hAnsi="Trebuchet MS"/>
          <w:b/>
          <w:sz w:val="22"/>
          <w:szCs w:val="22"/>
        </w:rPr>
      </w:pPr>
      <w:r w:rsidRPr="00EA3CED">
        <w:rPr>
          <w:rFonts w:ascii="Trebuchet MS" w:hAnsi="Trebuchet MS"/>
          <w:b/>
          <w:sz w:val="22"/>
          <w:szCs w:val="22"/>
        </w:rPr>
        <w:t>Diferencial tecnológico do entregável/ características?</w:t>
      </w:r>
    </w:p>
    <w:p w14:paraId="672E4C65" w14:textId="77777777" w:rsidR="003C0231" w:rsidRPr="00EA3CED" w:rsidRDefault="003C0231" w:rsidP="003C0231">
      <w:pPr>
        <w:pStyle w:val="PargrafodaLista"/>
        <w:numPr>
          <w:ilvl w:val="0"/>
          <w:numId w:val="24"/>
        </w:numPr>
        <w:spacing w:after="160" w:line="259" w:lineRule="auto"/>
        <w:rPr>
          <w:rFonts w:ascii="Trebuchet MS" w:hAnsi="Trebuchet MS"/>
          <w:bCs/>
          <w:sz w:val="22"/>
          <w:szCs w:val="22"/>
        </w:rPr>
      </w:pPr>
      <w:r w:rsidRPr="00EA3CED">
        <w:rPr>
          <w:rFonts w:ascii="Trebuchet MS" w:hAnsi="Trebuchet MS"/>
          <w:bCs/>
          <w:sz w:val="22"/>
          <w:szCs w:val="22"/>
        </w:rPr>
        <w:t xml:space="preserve">Plataforma apartada da estrutura da plataforma principal para garantir a disponibilidade dele em caso de uma indisponibilidade da plataforma. </w:t>
      </w:r>
    </w:p>
    <w:p w14:paraId="7635B453" w14:textId="77777777" w:rsidR="003C0231" w:rsidRPr="00EA3CED" w:rsidRDefault="003C0231" w:rsidP="003C0231">
      <w:pPr>
        <w:pStyle w:val="PargrafodaLista"/>
        <w:numPr>
          <w:ilvl w:val="0"/>
          <w:numId w:val="24"/>
        </w:numPr>
        <w:spacing w:after="160" w:line="259" w:lineRule="auto"/>
        <w:rPr>
          <w:rFonts w:ascii="Trebuchet MS" w:hAnsi="Trebuchet MS"/>
          <w:bCs/>
          <w:sz w:val="22"/>
          <w:szCs w:val="22"/>
        </w:rPr>
      </w:pPr>
      <w:r w:rsidRPr="00EA3CED">
        <w:rPr>
          <w:rFonts w:ascii="Trebuchet MS" w:hAnsi="Trebuchet MS"/>
          <w:bCs/>
          <w:sz w:val="22"/>
          <w:szCs w:val="22"/>
        </w:rPr>
        <w:t xml:space="preserve">Prorrogar os eventos, notificar os clientes como da operação e usuários da plataforma (compradores e vendedores). </w:t>
      </w:r>
    </w:p>
    <w:p w14:paraId="0553DB1A" w14:textId="77777777" w:rsidR="003C0231" w:rsidRPr="00EA3CED" w:rsidRDefault="003C0231" w:rsidP="003C0231">
      <w:pPr>
        <w:pStyle w:val="PargrafodaLista"/>
        <w:numPr>
          <w:ilvl w:val="0"/>
          <w:numId w:val="24"/>
        </w:numPr>
        <w:spacing w:after="160" w:line="259" w:lineRule="auto"/>
        <w:rPr>
          <w:rFonts w:ascii="Trebuchet MS" w:hAnsi="Trebuchet MS"/>
          <w:bCs/>
          <w:sz w:val="22"/>
          <w:szCs w:val="22"/>
        </w:rPr>
      </w:pPr>
      <w:r w:rsidRPr="00EA3CED">
        <w:rPr>
          <w:rFonts w:ascii="Trebuchet MS" w:hAnsi="Trebuchet MS"/>
          <w:bCs/>
          <w:sz w:val="22"/>
          <w:szCs w:val="22"/>
        </w:rPr>
        <w:t xml:space="preserve">Ativar páginas e notificações de alerta de manutenção em casos de necessidade de manutenção por indisponibilidade. </w:t>
      </w:r>
    </w:p>
    <w:p w14:paraId="7D092D2A" w14:textId="77777777" w:rsidR="003C0231" w:rsidRPr="00EA3CED" w:rsidRDefault="003C0231" w:rsidP="003C0231">
      <w:pPr>
        <w:pStyle w:val="PargrafodaLista"/>
        <w:numPr>
          <w:ilvl w:val="0"/>
          <w:numId w:val="24"/>
        </w:numPr>
        <w:spacing w:after="160" w:line="259" w:lineRule="auto"/>
        <w:rPr>
          <w:rFonts w:ascii="Trebuchet MS" w:hAnsi="Trebuchet MS"/>
          <w:bCs/>
          <w:sz w:val="22"/>
          <w:szCs w:val="22"/>
        </w:rPr>
      </w:pPr>
      <w:r w:rsidRPr="00EA3CED">
        <w:rPr>
          <w:rFonts w:ascii="Trebuchet MS" w:hAnsi="Trebuchet MS"/>
          <w:bCs/>
          <w:sz w:val="22"/>
          <w:szCs w:val="22"/>
        </w:rPr>
        <w:t>Plataforma simples com poucas camadas para evitar indisponibilidade.</w:t>
      </w:r>
    </w:p>
    <w:p w14:paraId="6416915A" w14:textId="77777777" w:rsidR="003C0231" w:rsidRPr="00EA3CED" w:rsidRDefault="003C0231" w:rsidP="003C0231">
      <w:pPr>
        <w:pStyle w:val="PargrafodaLista"/>
        <w:numPr>
          <w:ilvl w:val="0"/>
          <w:numId w:val="24"/>
        </w:numPr>
        <w:spacing w:after="160" w:line="259" w:lineRule="auto"/>
        <w:rPr>
          <w:rFonts w:ascii="Trebuchet MS" w:hAnsi="Trebuchet MS"/>
          <w:bCs/>
          <w:sz w:val="22"/>
          <w:szCs w:val="22"/>
        </w:rPr>
      </w:pPr>
      <w:r w:rsidRPr="00EA3CED">
        <w:rPr>
          <w:rFonts w:ascii="Trebuchet MS" w:hAnsi="Trebuchet MS"/>
          <w:bCs/>
          <w:sz w:val="22"/>
          <w:szCs w:val="22"/>
        </w:rPr>
        <w:t>Ter uma comunicação mais transparente com os usuários durante o incidente, reduzindo o impacto da marca e credibilidade da plataforma.</w:t>
      </w:r>
    </w:p>
    <w:p w14:paraId="50D31584" w14:textId="77777777" w:rsidR="003C0231" w:rsidRPr="00EA3CED" w:rsidRDefault="003C0231" w:rsidP="003C0231">
      <w:pPr>
        <w:rPr>
          <w:rFonts w:ascii="Trebuchet MS" w:hAnsi="Trebuchet MS"/>
          <w:b/>
          <w:sz w:val="22"/>
          <w:szCs w:val="22"/>
        </w:rPr>
      </w:pPr>
      <w:r w:rsidRPr="00EA3CED">
        <w:rPr>
          <w:rFonts w:ascii="Trebuchet MS" w:hAnsi="Trebuchet MS"/>
          <w:b/>
          <w:sz w:val="22"/>
          <w:szCs w:val="22"/>
        </w:rPr>
        <w:t>Tecnologias de Back-</w:t>
      </w:r>
      <w:proofErr w:type="spellStart"/>
      <w:r w:rsidRPr="00EA3CED">
        <w:rPr>
          <w:rFonts w:ascii="Trebuchet MS" w:hAnsi="Trebuchet MS"/>
          <w:b/>
          <w:sz w:val="22"/>
          <w:szCs w:val="22"/>
        </w:rPr>
        <w:t>end</w:t>
      </w:r>
      <w:proofErr w:type="spellEnd"/>
      <w:r w:rsidRPr="00EA3CED">
        <w:rPr>
          <w:rFonts w:ascii="Trebuchet MS" w:hAnsi="Trebuchet MS"/>
          <w:b/>
          <w:sz w:val="22"/>
          <w:szCs w:val="22"/>
        </w:rPr>
        <w:t>:</w:t>
      </w:r>
    </w:p>
    <w:p w14:paraId="4CED5167" w14:textId="77777777" w:rsidR="003C0231" w:rsidRPr="00EA3CED" w:rsidRDefault="003C0231" w:rsidP="003C0231">
      <w:pPr>
        <w:rPr>
          <w:rFonts w:ascii="Trebuchet MS" w:hAnsi="Trebuchet MS"/>
          <w:bCs/>
          <w:sz w:val="22"/>
          <w:szCs w:val="22"/>
        </w:rPr>
      </w:pPr>
      <w:r w:rsidRPr="00EA3CED">
        <w:rPr>
          <w:rFonts w:ascii="Trebuchet MS" w:hAnsi="Trebuchet MS"/>
          <w:bCs/>
          <w:sz w:val="22"/>
          <w:szCs w:val="22"/>
        </w:rPr>
        <w:t>Banco de dados Oracle, arquitetura MVC com linguagem Java e Spring Framework</w:t>
      </w:r>
    </w:p>
    <w:p w14:paraId="4758BE33" w14:textId="77777777" w:rsidR="003C0231" w:rsidRPr="00EA3CED" w:rsidRDefault="003C0231" w:rsidP="003C0231">
      <w:pPr>
        <w:rPr>
          <w:rFonts w:ascii="Trebuchet MS" w:hAnsi="Trebuchet MS"/>
          <w:bCs/>
          <w:sz w:val="22"/>
          <w:szCs w:val="22"/>
        </w:rPr>
      </w:pPr>
    </w:p>
    <w:p w14:paraId="328585F1" w14:textId="77777777" w:rsidR="003C0231" w:rsidRPr="00EA3CED" w:rsidRDefault="003C0231" w:rsidP="003C0231">
      <w:pPr>
        <w:rPr>
          <w:rFonts w:ascii="Trebuchet MS" w:hAnsi="Trebuchet MS"/>
          <w:bCs/>
          <w:sz w:val="22"/>
          <w:szCs w:val="22"/>
        </w:rPr>
      </w:pPr>
      <w:r w:rsidRPr="00EA3CED">
        <w:rPr>
          <w:rFonts w:ascii="Trebuchet MS" w:hAnsi="Trebuchet MS"/>
          <w:bCs/>
          <w:sz w:val="22"/>
          <w:szCs w:val="22"/>
        </w:rPr>
        <w:t>Tecnologias de Front-</w:t>
      </w:r>
      <w:proofErr w:type="spellStart"/>
      <w:r w:rsidRPr="00EA3CED">
        <w:rPr>
          <w:rFonts w:ascii="Trebuchet MS" w:hAnsi="Trebuchet MS"/>
          <w:bCs/>
          <w:sz w:val="22"/>
          <w:szCs w:val="22"/>
        </w:rPr>
        <w:t>end</w:t>
      </w:r>
      <w:proofErr w:type="spellEnd"/>
      <w:r w:rsidRPr="00EA3CED">
        <w:rPr>
          <w:rFonts w:ascii="Trebuchet MS" w:hAnsi="Trebuchet MS"/>
          <w:bCs/>
          <w:sz w:val="22"/>
          <w:szCs w:val="22"/>
        </w:rPr>
        <w:t>:</w:t>
      </w:r>
    </w:p>
    <w:p w14:paraId="4770391B" w14:textId="77777777" w:rsidR="003C0231" w:rsidRPr="00EA3CED" w:rsidRDefault="003C0231" w:rsidP="003C0231">
      <w:pPr>
        <w:rPr>
          <w:rFonts w:ascii="Trebuchet MS" w:hAnsi="Trebuchet MS"/>
          <w:bCs/>
          <w:sz w:val="22"/>
          <w:szCs w:val="22"/>
        </w:rPr>
      </w:pPr>
      <w:r w:rsidRPr="00EA3CED">
        <w:rPr>
          <w:rFonts w:ascii="Trebuchet MS" w:hAnsi="Trebuchet MS"/>
          <w:bCs/>
          <w:sz w:val="22"/>
          <w:szCs w:val="22"/>
        </w:rPr>
        <w:t xml:space="preserve">HTML e </w:t>
      </w:r>
      <w:proofErr w:type="spellStart"/>
      <w:r w:rsidRPr="00EA3CED">
        <w:rPr>
          <w:rFonts w:ascii="Trebuchet MS" w:hAnsi="Trebuchet MS"/>
          <w:bCs/>
          <w:sz w:val="22"/>
          <w:szCs w:val="22"/>
        </w:rPr>
        <w:t>Bootstrap</w:t>
      </w:r>
      <w:proofErr w:type="spellEnd"/>
      <w:r w:rsidRPr="00EA3CED">
        <w:rPr>
          <w:rFonts w:ascii="Trebuchet MS" w:hAnsi="Trebuchet MS"/>
          <w:bCs/>
          <w:sz w:val="22"/>
          <w:szCs w:val="22"/>
        </w:rPr>
        <w:t>, Java Script</w:t>
      </w:r>
    </w:p>
    <w:p w14:paraId="374B9062" w14:textId="77777777" w:rsidR="003C0231" w:rsidRPr="003C0231" w:rsidRDefault="003C0231" w:rsidP="003C0231"/>
    <w:p w14:paraId="68EED5B1" w14:textId="77777777" w:rsidR="003C0231" w:rsidRPr="00EA3CED" w:rsidRDefault="003C0231" w:rsidP="003C0231">
      <w:pPr>
        <w:rPr>
          <w:rFonts w:ascii="Trebuchet MS" w:hAnsi="Trebuchet MS"/>
          <w:b/>
          <w:sz w:val="22"/>
          <w:szCs w:val="22"/>
        </w:rPr>
      </w:pPr>
      <w:r w:rsidRPr="00EA3CED">
        <w:rPr>
          <w:rFonts w:ascii="Trebuchet MS" w:hAnsi="Trebuchet MS"/>
          <w:b/>
          <w:sz w:val="22"/>
          <w:szCs w:val="22"/>
        </w:rPr>
        <w:t>Ganho de conhecimento:</w:t>
      </w:r>
    </w:p>
    <w:p w14:paraId="2D88DC31" w14:textId="77777777" w:rsidR="003C0231" w:rsidRPr="00EA3CED" w:rsidRDefault="003C0231" w:rsidP="003C0231">
      <w:pPr>
        <w:rPr>
          <w:rFonts w:ascii="Trebuchet MS" w:hAnsi="Trebuchet MS"/>
          <w:bCs/>
          <w:sz w:val="22"/>
          <w:szCs w:val="22"/>
        </w:rPr>
      </w:pPr>
      <w:r w:rsidRPr="00EA3CED">
        <w:rPr>
          <w:rFonts w:ascii="Trebuchet MS" w:hAnsi="Trebuchet MS"/>
          <w:bCs/>
          <w:sz w:val="22"/>
          <w:szCs w:val="22"/>
        </w:rPr>
        <w:t xml:space="preserve">Como desenvolver arquitetura de contingência funcional sem depender da plataforma existente. A própria equipe desenvolvedora irá ganhar conhecimento, visto que se trata de uma equipe de sustentação que tem pouca atuação na parte de desenvolvimento. </w:t>
      </w:r>
    </w:p>
    <w:p w14:paraId="61560D2F" w14:textId="77777777" w:rsidR="009A2D2E" w:rsidRDefault="009A2D2E" w:rsidP="00AC434E">
      <w:pPr>
        <w:spacing w:after="240" w:line="240" w:lineRule="atLeast"/>
        <w:jc w:val="both"/>
        <w:rPr>
          <w:rFonts w:ascii="Trebuchet MS" w:hAnsi="Trebuchet MS"/>
          <w:b/>
          <w:sz w:val="22"/>
          <w:szCs w:val="22"/>
        </w:rPr>
      </w:pPr>
    </w:p>
    <w:p w14:paraId="0ECC5044" w14:textId="0931B912" w:rsidR="009A2D2E" w:rsidRDefault="00BC0115" w:rsidP="00AC434E">
      <w:pPr>
        <w:spacing w:after="240" w:line="240" w:lineRule="atLeast"/>
        <w:jc w:val="both"/>
        <w:rPr>
          <w:rFonts w:ascii="Trebuchet MS" w:hAnsi="Trebuchet MS"/>
          <w:b/>
          <w:sz w:val="22"/>
          <w:szCs w:val="22"/>
        </w:rPr>
      </w:pPr>
      <w:r>
        <w:rPr>
          <w:rFonts w:ascii="Trebuchet MS" w:hAnsi="Trebuchet MS"/>
          <w:b/>
          <w:sz w:val="22"/>
          <w:szCs w:val="22"/>
        </w:rPr>
        <w:t>Barreira ou d</w:t>
      </w:r>
      <w:r w:rsidR="009A2D2E">
        <w:rPr>
          <w:rFonts w:ascii="Trebuchet MS" w:hAnsi="Trebuchet MS"/>
          <w:b/>
          <w:sz w:val="22"/>
          <w:szCs w:val="22"/>
        </w:rPr>
        <w:t xml:space="preserve">esafios </w:t>
      </w:r>
      <w:r>
        <w:rPr>
          <w:rFonts w:ascii="Trebuchet MS" w:hAnsi="Trebuchet MS"/>
          <w:b/>
          <w:sz w:val="22"/>
          <w:szCs w:val="22"/>
        </w:rPr>
        <w:t>t</w:t>
      </w:r>
      <w:r w:rsidR="009A2D2E">
        <w:rPr>
          <w:rFonts w:ascii="Trebuchet MS" w:hAnsi="Trebuchet MS"/>
          <w:b/>
          <w:sz w:val="22"/>
          <w:szCs w:val="22"/>
        </w:rPr>
        <w:t>ecnológicos</w:t>
      </w:r>
      <w:r>
        <w:rPr>
          <w:rFonts w:ascii="Trebuchet MS" w:hAnsi="Trebuchet MS"/>
          <w:b/>
          <w:sz w:val="22"/>
          <w:szCs w:val="22"/>
        </w:rPr>
        <w:t xml:space="preserve"> superável</w:t>
      </w:r>
      <w:r w:rsidR="009A2D2E">
        <w:rPr>
          <w:rFonts w:ascii="Trebuchet MS" w:hAnsi="Trebuchet MS"/>
          <w:b/>
          <w:sz w:val="22"/>
          <w:szCs w:val="22"/>
        </w:rPr>
        <w:t>:</w:t>
      </w:r>
    </w:p>
    <w:p w14:paraId="55B678EB" w14:textId="77777777" w:rsidR="00EA3CED" w:rsidRPr="00EA3CED" w:rsidRDefault="00EA3CED" w:rsidP="00EA3CED">
      <w:pPr>
        <w:rPr>
          <w:rFonts w:ascii="Trebuchet MS" w:hAnsi="Trebuchet MS"/>
          <w:bCs/>
          <w:sz w:val="22"/>
          <w:szCs w:val="22"/>
        </w:rPr>
      </w:pPr>
      <w:r w:rsidRPr="00EA3CED">
        <w:rPr>
          <w:rFonts w:ascii="Trebuchet MS" w:hAnsi="Trebuchet MS"/>
          <w:bCs/>
          <w:sz w:val="22"/>
          <w:szCs w:val="22"/>
        </w:rPr>
        <w:t>Entender as principais fragilidades na arquitetura da plataforma e estruturar sistemas com maior nível de disponibilidade e menor dependência entre eles.  Para lidar com esse desafio, está sendo necessário fazer uma prova de conceito e definição de quais tecnologias em conjunto nessa arquitetura trariam maior disponibilidade com menor nível de complexidade para manutenção. Além disso, é necessário considerar o custo da plataforma da empresa.</w:t>
      </w:r>
    </w:p>
    <w:p w14:paraId="5449B9FE" w14:textId="77777777" w:rsidR="00EA3CED" w:rsidRPr="00EA3CED" w:rsidRDefault="00EA3CED" w:rsidP="00EA3CED">
      <w:pPr>
        <w:rPr>
          <w:rFonts w:ascii="Trebuchet MS" w:hAnsi="Trebuchet MS"/>
          <w:bCs/>
          <w:sz w:val="22"/>
          <w:szCs w:val="22"/>
        </w:rPr>
      </w:pPr>
      <w:r w:rsidRPr="00EA3CED">
        <w:rPr>
          <w:rFonts w:ascii="Trebuchet MS" w:hAnsi="Trebuchet MS"/>
          <w:bCs/>
          <w:sz w:val="22"/>
          <w:szCs w:val="22"/>
        </w:rPr>
        <w:t>Desafio para estruturar o processo de notificação dos usuários (</w:t>
      </w:r>
      <w:proofErr w:type="spellStart"/>
      <w:r w:rsidRPr="00EA3CED">
        <w:rPr>
          <w:rFonts w:ascii="Trebuchet MS" w:hAnsi="Trebuchet MS"/>
          <w:bCs/>
          <w:sz w:val="22"/>
          <w:szCs w:val="22"/>
        </w:rPr>
        <w:t>ex</w:t>
      </w:r>
      <w:proofErr w:type="spellEnd"/>
      <w:r w:rsidRPr="00EA3CED">
        <w:rPr>
          <w:rFonts w:ascii="Trebuchet MS" w:hAnsi="Trebuchet MS"/>
          <w:bCs/>
          <w:sz w:val="22"/>
          <w:szCs w:val="22"/>
        </w:rPr>
        <w:t xml:space="preserve">: </w:t>
      </w:r>
      <w:proofErr w:type="spellStart"/>
      <w:r w:rsidRPr="00EA3CED">
        <w:rPr>
          <w:rFonts w:ascii="Trebuchet MS" w:hAnsi="Trebuchet MS"/>
          <w:bCs/>
          <w:sz w:val="22"/>
          <w:szCs w:val="22"/>
        </w:rPr>
        <w:t>email</w:t>
      </w:r>
      <w:proofErr w:type="spellEnd"/>
      <w:r w:rsidRPr="00EA3CED">
        <w:rPr>
          <w:rFonts w:ascii="Trebuchet MS" w:hAnsi="Trebuchet MS"/>
          <w:bCs/>
          <w:sz w:val="22"/>
          <w:szCs w:val="22"/>
        </w:rPr>
        <w:t xml:space="preserve"> não efetivo para assuntos emergenciais, </w:t>
      </w:r>
      <w:proofErr w:type="spellStart"/>
      <w:r w:rsidRPr="00EA3CED">
        <w:rPr>
          <w:rFonts w:ascii="Trebuchet MS" w:hAnsi="Trebuchet MS"/>
          <w:bCs/>
          <w:sz w:val="22"/>
          <w:szCs w:val="22"/>
        </w:rPr>
        <w:t>whatsapp</w:t>
      </w:r>
      <w:proofErr w:type="spellEnd"/>
      <w:r w:rsidRPr="00EA3CED">
        <w:rPr>
          <w:rFonts w:ascii="Trebuchet MS" w:hAnsi="Trebuchet MS"/>
          <w:bCs/>
          <w:sz w:val="22"/>
          <w:szCs w:val="22"/>
        </w:rPr>
        <w:t xml:space="preserve"> não é costume de usar em outros países). A princípio estão avaliando de notificar o usuário na própria tela.</w:t>
      </w:r>
    </w:p>
    <w:p w14:paraId="2B713152" w14:textId="77777777" w:rsidR="00EA3CED" w:rsidRPr="00EA3CED" w:rsidRDefault="00EA3CED" w:rsidP="00EA3CED">
      <w:pPr>
        <w:rPr>
          <w:rFonts w:ascii="Trebuchet MS" w:hAnsi="Trebuchet MS"/>
          <w:bCs/>
          <w:sz w:val="22"/>
          <w:szCs w:val="22"/>
        </w:rPr>
      </w:pPr>
    </w:p>
    <w:p w14:paraId="307DEDC8" w14:textId="77777777" w:rsidR="00EA3CED" w:rsidRPr="00EA3CED" w:rsidRDefault="00EA3CED" w:rsidP="00EA3CED">
      <w:pPr>
        <w:rPr>
          <w:rFonts w:ascii="Trebuchet MS" w:hAnsi="Trebuchet MS"/>
          <w:bCs/>
          <w:sz w:val="22"/>
          <w:szCs w:val="22"/>
        </w:rPr>
      </w:pPr>
    </w:p>
    <w:p w14:paraId="6A17E712" w14:textId="77777777" w:rsidR="00EA3CED" w:rsidRPr="00EA3CED" w:rsidRDefault="00EA3CED" w:rsidP="00EA3CED">
      <w:pPr>
        <w:rPr>
          <w:rFonts w:ascii="Trebuchet MS" w:hAnsi="Trebuchet MS"/>
          <w:bCs/>
          <w:sz w:val="22"/>
          <w:szCs w:val="22"/>
        </w:rPr>
      </w:pPr>
      <w:r w:rsidRPr="00EA3CED">
        <w:rPr>
          <w:rFonts w:ascii="Trebuchet MS" w:hAnsi="Trebuchet MS"/>
          <w:bCs/>
          <w:sz w:val="22"/>
          <w:szCs w:val="22"/>
        </w:rPr>
        <w:t xml:space="preserve"> </w:t>
      </w:r>
    </w:p>
    <w:p w14:paraId="3208A071" w14:textId="77777777" w:rsidR="00EA3CED" w:rsidRPr="00EA3CED" w:rsidRDefault="00EA3CED" w:rsidP="00EA3CED">
      <w:pPr>
        <w:rPr>
          <w:rFonts w:ascii="Trebuchet MS" w:hAnsi="Trebuchet MS"/>
          <w:bCs/>
          <w:sz w:val="22"/>
          <w:szCs w:val="22"/>
        </w:rPr>
      </w:pPr>
    </w:p>
    <w:p w14:paraId="0FFFCF0B" w14:textId="77777777" w:rsidR="00EA3CED" w:rsidRPr="00EA3CED" w:rsidRDefault="00EA3CED" w:rsidP="00EA3CED">
      <w:pPr>
        <w:rPr>
          <w:rFonts w:ascii="Trebuchet MS" w:hAnsi="Trebuchet MS"/>
          <w:bCs/>
          <w:sz w:val="22"/>
          <w:szCs w:val="22"/>
        </w:rPr>
      </w:pPr>
    </w:p>
    <w:p w14:paraId="6DEA079C" w14:textId="68167C63" w:rsidR="00EA3CED" w:rsidRDefault="00EA3CED" w:rsidP="00EA3CED">
      <w:pPr>
        <w:rPr>
          <w:rFonts w:ascii="Trebuchet MS" w:hAnsi="Trebuchet MS"/>
          <w:bCs/>
          <w:sz w:val="22"/>
          <w:szCs w:val="22"/>
        </w:rPr>
      </w:pPr>
      <w:r w:rsidRPr="00EA3CED">
        <w:rPr>
          <w:rFonts w:ascii="Trebuchet MS" w:hAnsi="Trebuchet MS"/>
          <w:b/>
          <w:sz w:val="22"/>
          <w:szCs w:val="22"/>
        </w:rPr>
        <w:t>Metodologia de desenvolvimento:</w:t>
      </w:r>
      <w:r w:rsidRPr="00EA3CED">
        <w:rPr>
          <w:rFonts w:ascii="Trebuchet MS" w:hAnsi="Trebuchet MS"/>
          <w:bCs/>
          <w:sz w:val="22"/>
          <w:szCs w:val="22"/>
        </w:rPr>
        <w:t xml:space="preserve"> Scrum</w:t>
      </w:r>
    </w:p>
    <w:p w14:paraId="29E64995" w14:textId="77777777" w:rsidR="001F16F5" w:rsidRDefault="001F16F5" w:rsidP="00EA3CED">
      <w:pPr>
        <w:rPr>
          <w:rFonts w:ascii="Trebuchet MS" w:hAnsi="Trebuchet MS"/>
          <w:bCs/>
          <w:sz w:val="22"/>
          <w:szCs w:val="22"/>
        </w:rPr>
      </w:pPr>
    </w:p>
    <w:p w14:paraId="062CF728" w14:textId="77777777" w:rsidR="00F44487" w:rsidRPr="00EA3CED" w:rsidRDefault="00F44487" w:rsidP="00EA3CED">
      <w:pPr>
        <w:rPr>
          <w:rFonts w:ascii="Trebuchet MS" w:hAnsi="Trebuchet MS"/>
          <w:bCs/>
          <w:sz w:val="22"/>
          <w:szCs w:val="22"/>
        </w:rPr>
      </w:pPr>
    </w:p>
    <w:p w14:paraId="115DD1B4" w14:textId="77777777" w:rsidR="0029566D" w:rsidRPr="00F65ABC" w:rsidRDefault="0029566D" w:rsidP="00AC434E">
      <w:pPr>
        <w:spacing w:after="240" w:line="240" w:lineRule="atLeast"/>
        <w:jc w:val="both"/>
        <w:rPr>
          <w:rFonts w:ascii="Trebuchet MS" w:hAnsi="Trebuchet MS"/>
          <w:b/>
          <w:sz w:val="22"/>
          <w:szCs w:val="22"/>
          <w:u w:val="single"/>
        </w:rPr>
      </w:pPr>
    </w:p>
    <w:p w14:paraId="5449A334" w14:textId="69CF303B" w:rsidR="001F16F5" w:rsidRPr="00F65ABC" w:rsidRDefault="00F44487" w:rsidP="001F16F5">
      <w:pPr>
        <w:spacing w:after="240" w:line="240" w:lineRule="atLeast"/>
        <w:jc w:val="center"/>
        <w:rPr>
          <w:rFonts w:ascii="Trebuchet MS" w:hAnsi="Trebuchet MS"/>
          <w:b/>
          <w:bCs/>
          <w:sz w:val="22"/>
          <w:szCs w:val="22"/>
          <w:u w:val="single"/>
        </w:rPr>
      </w:pPr>
      <w:r w:rsidRPr="00F65ABC">
        <w:rPr>
          <w:rFonts w:ascii="Trebuchet MS" w:hAnsi="Trebuchet MS"/>
          <w:b/>
          <w:bCs/>
          <w:sz w:val="22"/>
          <w:szCs w:val="22"/>
          <w:u w:val="single"/>
        </w:rPr>
        <w:t xml:space="preserve">PROJETO </w:t>
      </w:r>
      <w:r w:rsidR="001F16F5" w:rsidRPr="00F65ABC">
        <w:rPr>
          <w:rFonts w:ascii="Trebuchet MS" w:hAnsi="Trebuchet MS"/>
          <w:b/>
          <w:bCs/>
          <w:sz w:val="22"/>
          <w:szCs w:val="22"/>
          <w:u w:val="single"/>
        </w:rPr>
        <w:t>CIRCUIT BRAKER</w:t>
      </w:r>
    </w:p>
    <w:p w14:paraId="2B85F89C" w14:textId="77777777" w:rsidR="001F16F5" w:rsidRDefault="001F16F5" w:rsidP="001F16F5">
      <w:pPr>
        <w:spacing w:after="240" w:line="240" w:lineRule="atLeast"/>
        <w:jc w:val="both"/>
        <w:rPr>
          <w:rFonts w:ascii="Trebuchet MS" w:hAnsi="Trebuchet MS"/>
          <w:sz w:val="22"/>
          <w:szCs w:val="22"/>
        </w:rPr>
      </w:pPr>
      <w:r w:rsidRPr="001F16F5">
        <w:rPr>
          <w:rFonts w:ascii="Trebuchet MS" w:hAnsi="Trebuchet MS"/>
          <w:sz w:val="22"/>
          <w:szCs w:val="22"/>
        </w:rPr>
        <w:t xml:space="preserve">Responsável: Eduardo Fabricio e Aleksandar </w:t>
      </w:r>
      <w:proofErr w:type="spellStart"/>
      <w:r w:rsidRPr="001F16F5">
        <w:rPr>
          <w:rFonts w:ascii="Trebuchet MS" w:hAnsi="Trebuchet MS"/>
          <w:sz w:val="22"/>
          <w:szCs w:val="22"/>
        </w:rPr>
        <w:t>Rip</w:t>
      </w:r>
      <w:proofErr w:type="spellEnd"/>
    </w:p>
    <w:p w14:paraId="433A3813" w14:textId="59C9EEAB" w:rsidR="001F16F5" w:rsidRPr="001F16F5" w:rsidRDefault="001F16F5" w:rsidP="001F16F5">
      <w:pPr>
        <w:spacing w:after="240" w:line="240" w:lineRule="atLeast"/>
        <w:jc w:val="both"/>
        <w:rPr>
          <w:rFonts w:ascii="Trebuchet MS" w:hAnsi="Trebuchet MS"/>
          <w:sz w:val="22"/>
          <w:szCs w:val="22"/>
        </w:rPr>
      </w:pPr>
      <w:r w:rsidRPr="001F16F5">
        <w:rPr>
          <w:rFonts w:ascii="Trebuchet MS" w:hAnsi="Trebuchet MS"/>
          <w:sz w:val="22"/>
          <w:szCs w:val="22"/>
        </w:rPr>
        <w:t>Equipe de sustentação: Wesley Carneiro Maciel (PJ); Iara Lima dos Santos; Marcelo Leite; Arthur Sales de França; e Eduardo</w:t>
      </w:r>
    </w:p>
    <w:p w14:paraId="47929C10" w14:textId="77777777" w:rsidR="001F16F5" w:rsidRPr="001F16F5" w:rsidRDefault="001F16F5" w:rsidP="001F16F5">
      <w:pPr>
        <w:spacing w:after="240" w:line="240" w:lineRule="atLeast"/>
        <w:jc w:val="both"/>
        <w:rPr>
          <w:rFonts w:ascii="Trebuchet MS" w:hAnsi="Trebuchet MS"/>
          <w:sz w:val="22"/>
          <w:szCs w:val="22"/>
        </w:rPr>
      </w:pPr>
      <w:r w:rsidRPr="001F16F5">
        <w:rPr>
          <w:rFonts w:ascii="Trebuchet MS" w:hAnsi="Trebuchet MS"/>
          <w:sz w:val="22"/>
          <w:szCs w:val="22"/>
        </w:rPr>
        <w:t>Início: setembro 2023</w:t>
      </w:r>
    </w:p>
    <w:p w14:paraId="512F76B5" w14:textId="674436D7" w:rsidR="001F16F5" w:rsidRDefault="001F16F5" w:rsidP="001F16F5">
      <w:pPr>
        <w:spacing w:after="240" w:line="240" w:lineRule="atLeast"/>
        <w:jc w:val="both"/>
        <w:rPr>
          <w:rFonts w:ascii="Trebuchet MS" w:hAnsi="Trebuchet MS"/>
          <w:sz w:val="22"/>
          <w:szCs w:val="22"/>
        </w:rPr>
      </w:pPr>
      <w:r w:rsidRPr="001F16F5">
        <w:rPr>
          <w:rFonts w:ascii="Trebuchet MS" w:hAnsi="Trebuchet MS"/>
          <w:sz w:val="22"/>
          <w:szCs w:val="22"/>
        </w:rPr>
        <w:t xml:space="preserve">Término: </w:t>
      </w:r>
    </w:p>
    <w:p w14:paraId="685707FE" w14:textId="77777777" w:rsidR="00CF17AC" w:rsidRPr="001F16F5" w:rsidRDefault="00CF17AC" w:rsidP="001F16F5">
      <w:pPr>
        <w:spacing w:after="240" w:line="240" w:lineRule="atLeast"/>
        <w:jc w:val="both"/>
        <w:rPr>
          <w:rFonts w:ascii="Trebuchet MS" w:hAnsi="Trebuchet MS"/>
          <w:sz w:val="22"/>
          <w:szCs w:val="22"/>
        </w:rPr>
      </w:pPr>
    </w:p>
    <w:p w14:paraId="38C8F10A" w14:textId="460B72A7" w:rsidR="0029566D" w:rsidRDefault="0029566D" w:rsidP="001F16F5">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sidR="001F16F5">
        <w:rPr>
          <w:rFonts w:ascii="Trebuchet MS" w:hAnsi="Trebuchet MS"/>
          <w:b/>
          <w:sz w:val="22"/>
          <w:szCs w:val="22"/>
        </w:rPr>
        <w:t>:</w:t>
      </w:r>
    </w:p>
    <w:p w14:paraId="1F29FFE9" w14:textId="77777777"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 xml:space="preserve">Anteriormente havia uma dificuldade com Sistema Legado frente a operações críticas como Circuit </w:t>
      </w:r>
      <w:proofErr w:type="spellStart"/>
      <w:r w:rsidRPr="00CF17AC">
        <w:rPr>
          <w:rFonts w:ascii="Trebuchet MS" w:hAnsi="Trebuchet MS"/>
          <w:bCs/>
          <w:sz w:val="22"/>
          <w:szCs w:val="22"/>
        </w:rPr>
        <w:t>Braker</w:t>
      </w:r>
      <w:proofErr w:type="spellEnd"/>
      <w:r w:rsidRPr="00CF17AC">
        <w:rPr>
          <w:rFonts w:ascii="Trebuchet MS" w:hAnsi="Trebuchet MS"/>
          <w:bCs/>
          <w:sz w:val="22"/>
          <w:szCs w:val="22"/>
        </w:rPr>
        <w:t xml:space="preserve"> (ação que permite congelar o encerramento de eventos durante um incidente de instabilidade do sistema), ou seja, durante uma instabilidade da plataforma era realizado um processo operacional de notificação dos usuários chaves da operação que por sua vez decidiam quais ações sistêmicas deveriam ser tomadas para evitar o encerramento prematuro dos eventos durante o incidente, ocasionando problemas </w:t>
      </w:r>
      <w:proofErr w:type="spellStart"/>
      <w:r w:rsidRPr="00CF17AC">
        <w:rPr>
          <w:rFonts w:ascii="Trebuchet MS" w:hAnsi="Trebuchet MS"/>
          <w:bCs/>
          <w:sz w:val="22"/>
          <w:szCs w:val="22"/>
        </w:rPr>
        <w:t>júridicos</w:t>
      </w:r>
      <w:proofErr w:type="spellEnd"/>
      <w:r w:rsidRPr="00CF17AC">
        <w:rPr>
          <w:rFonts w:ascii="Trebuchet MS" w:hAnsi="Trebuchet MS"/>
          <w:bCs/>
          <w:sz w:val="22"/>
          <w:szCs w:val="22"/>
        </w:rPr>
        <w:t xml:space="preserve"> frente a desigualdade de direito de participação do evento (leilões e vendas diretas), já que os usuários não tinham a oportunidade de continuar os lances. </w:t>
      </w:r>
    </w:p>
    <w:p w14:paraId="294B50DB" w14:textId="77777777"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Vale ressaltar que até o início dos desenvolvimentos não havia uma ação sistêmicas que formalizasse os eventos inesperados, gerando uma comunicação fragmentada e descompassos entre as ações, já que atualmente a plataforma possui um grande volume de usuários externos a plataforma, nesse sentido, tal descompasso dificultava o contato com o usuário chave.</w:t>
      </w:r>
    </w:p>
    <w:p w14:paraId="77E26E40" w14:textId="201FC079"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 xml:space="preserve">Dessa forma, este projeto visou o desenvolvimento de uma plataforma isolada para implementação </w:t>
      </w:r>
      <w:proofErr w:type="spellStart"/>
      <w:r w:rsidRPr="00CF17AC">
        <w:rPr>
          <w:rFonts w:ascii="Trebuchet MS" w:hAnsi="Trebuchet MS"/>
          <w:bCs/>
          <w:sz w:val="22"/>
          <w:szCs w:val="22"/>
        </w:rPr>
        <w:t>gerenado</w:t>
      </w:r>
      <w:proofErr w:type="spellEnd"/>
      <w:r w:rsidRPr="00CF17AC">
        <w:rPr>
          <w:rFonts w:ascii="Trebuchet MS" w:hAnsi="Trebuchet MS"/>
          <w:bCs/>
          <w:sz w:val="22"/>
          <w:szCs w:val="22"/>
        </w:rPr>
        <w:t xml:space="preserve"> </w:t>
      </w:r>
      <w:r w:rsidR="00CF17AC" w:rsidRPr="00CF17AC">
        <w:rPr>
          <w:rFonts w:ascii="Trebuchet MS" w:hAnsi="Trebuchet MS"/>
          <w:bCs/>
          <w:sz w:val="22"/>
          <w:szCs w:val="22"/>
        </w:rPr>
        <w:t>benefícios,</w:t>
      </w:r>
      <w:r w:rsidRPr="00CF17AC">
        <w:rPr>
          <w:rFonts w:ascii="Trebuchet MS" w:hAnsi="Trebuchet MS"/>
          <w:bCs/>
          <w:sz w:val="22"/>
          <w:szCs w:val="22"/>
        </w:rPr>
        <w:t xml:space="preserve"> benefícios como:</w:t>
      </w:r>
    </w:p>
    <w:p w14:paraId="44AC83C9" w14:textId="77777777"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-Prorrogação Leiloes</w:t>
      </w:r>
    </w:p>
    <w:p w14:paraId="29489DA6" w14:textId="77777777"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-Notificação usuários da plataforma e usuários finais (compradores/ vendedores)</w:t>
      </w:r>
    </w:p>
    <w:p w14:paraId="16ADF5E3" w14:textId="61D4A4CC"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-Ativação páginas e notificações de alerta de manutenção</w:t>
      </w:r>
    </w:p>
    <w:p w14:paraId="0FD3D923" w14:textId="685CA9CD" w:rsidR="0029566D" w:rsidRPr="00CF17AC" w:rsidRDefault="00CF17AC" w:rsidP="00CF17AC">
      <w:pPr>
        <w:spacing w:after="240" w:line="240" w:lineRule="atLeast"/>
        <w:jc w:val="both"/>
        <w:rPr>
          <w:rFonts w:ascii="Trebuchet MS" w:hAnsi="Trebuchet MS"/>
          <w:bCs/>
          <w:sz w:val="22"/>
          <w:szCs w:val="22"/>
        </w:rPr>
      </w:pPr>
      <w:r w:rsidRPr="00CF17AC">
        <w:rPr>
          <w:rFonts w:ascii="Trebuchet MS" w:hAnsi="Trebuchet MS"/>
          <w:bCs/>
          <w:sz w:val="22"/>
          <w:szCs w:val="22"/>
        </w:rPr>
        <w:t>Benefícios</w:t>
      </w:r>
      <w:r>
        <w:rPr>
          <w:rFonts w:ascii="Trebuchet MS" w:hAnsi="Trebuchet MS"/>
          <w:bCs/>
          <w:sz w:val="22"/>
          <w:szCs w:val="22"/>
        </w:rPr>
        <w:t xml:space="preserve">: </w:t>
      </w:r>
      <w:r w:rsidRPr="00CF17AC">
        <w:rPr>
          <w:rFonts w:ascii="Trebuchet MS" w:hAnsi="Trebuchet MS"/>
          <w:bCs/>
          <w:sz w:val="22"/>
          <w:szCs w:val="22"/>
        </w:rPr>
        <w:t>Segurança jurídica e melhoria na experiência do cliente frente a equidade de participação nos eventos.</w:t>
      </w:r>
    </w:p>
    <w:p w14:paraId="4D3DD8A6" w14:textId="77777777" w:rsidR="0029566D" w:rsidRDefault="0029566D" w:rsidP="0029566D">
      <w:pPr>
        <w:spacing w:after="240" w:line="240" w:lineRule="atLeast"/>
        <w:jc w:val="both"/>
        <w:rPr>
          <w:rFonts w:ascii="Trebuchet MS" w:hAnsi="Trebuchet MS"/>
          <w:b/>
          <w:sz w:val="22"/>
          <w:szCs w:val="22"/>
        </w:rPr>
      </w:pPr>
      <w:r>
        <w:rPr>
          <w:rFonts w:ascii="Trebuchet MS" w:hAnsi="Trebuchet MS"/>
          <w:b/>
          <w:sz w:val="22"/>
          <w:szCs w:val="22"/>
        </w:rPr>
        <w:t>Elemento tecnologicamente novo ou inovador:</w:t>
      </w:r>
    </w:p>
    <w:p w14:paraId="26BEE4B8" w14:textId="17A9832E"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lastRenderedPageBreak/>
        <w:t>Desenvolvimento de um front-</w:t>
      </w:r>
      <w:proofErr w:type="spellStart"/>
      <w:r w:rsidRPr="00CF17AC">
        <w:rPr>
          <w:rFonts w:ascii="Trebuchet MS" w:hAnsi="Trebuchet MS"/>
          <w:bCs/>
          <w:sz w:val="22"/>
          <w:szCs w:val="22"/>
        </w:rPr>
        <w:t>end</w:t>
      </w:r>
      <w:proofErr w:type="spellEnd"/>
      <w:r w:rsidRPr="00CF17AC">
        <w:rPr>
          <w:rFonts w:ascii="Trebuchet MS" w:hAnsi="Trebuchet MS"/>
          <w:bCs/>
          <w:sz w:val="22"/>
          <w:szCs w:val="22"/>
        </w:rPr>
        <w:t xml:space="preserve"> que garante da disponibilidade da ação, para isso utilizou-se arquitetura MVC em linguagem Java e </w:t>
      </w:r>
      <w:proofErr w:type="spellStart"/>
      <w:r w:rsidRPr="00CF17AC">
        <w:rPr>
          <w:rFonts w:ascii="Trebuchet MS" w:hAnsi="Trebuchet MS"/>
          <w:bCs/>
          <w:sz w:val="22"/>
          <w:szCs w:val="22"/>
        </w:rPr>
        <w:t>spring</w:t>
      </w:r>
      <w:proofErr w:type="spellEnd"/>
      <w:r w:rsidRPr="00CF17AC">
        <w:rPr>
          <w:rFonts w:ascii="Trebuchet MS" w:hAnsi="Trebuchet MS"/>
          <w:bCs/>
          <w:sz w:val="22"/>
          <w:szCs w:val="22"/>
        </w:rPr>
        <w:t xml:space="preserve"> </w:t>
      </w:r>
      <w:proofErr w:type="spellStart"/>
      <w:r w:rsidRPr="00CF17AC">
        <w:rPr>
          <w:rFonts w:ascii="Trebuchet MS" w:hAnsi="Trebuchet MS"/>
          <w:bCs/>
          <w:sz w:val="22"/>
          <w:szCs w:val="22"/>
        </w:rPr>
        <w:t>frimework</w:t>
      </w:r>
      <w:proofErr w:type="spellEnd"/>
      <w:r w:rsidRPr="00CF17AC">
        <w:rPr>
          <w:rFonts w:ascii="Trebuchet MS" w:hAnsi="Trebuchet MS"/>
          <w:bCs/>
          <w:sz w:val="22"/>
          <w:szCs w:val="22"/>
        </w:rPr>
        <w:t xml:space="preserve">. Esse projeto visou um desenvolvimento simples para evitar </w:t>
      </w:r>
      <w:proofErr w:type="spellStart"/>
      <w:r w:rsidRPr="00CF17AC">
        <w:rPr>
          <w:rFonts w:ascii="Trebuchet MS" w:hAnsi="Trebuchet MS"/>
          <w:bCs/>
          <w:sz w:val="22"/>
          <w:szCs w:val="22"/>
        </w:rPr>
        <w:t>insdisponibilidades</w:t>
      </w:r>
      <w:proofErr w:type="spellEnd"/>
      <w:r w:rsidRPr="00CF17AC">
        <w:rPr>
          <w:rFonts w:ascii="Trebuchet MS" w:hAnsi="Trebuchet MS"/>
          <w:bCs/>
          <w:sz w:val="22"/>
          <w:szCs w:val="22"/>
        </w:rPr>
        <w:t xml:space="preserve">. </w:t>
      </w:r>
    </w:p>
    <w:p w14:paraId="6BA0D2F2" w14:textId="5D4359DB" w:rsidR="001F16F5" w:rsidRPr="00F65ABC" w:rsidRDefault="001F16F5" w:rsidP="001F16F5">
      <w:pPr>
        <w:spacing w:after="240" w:line="240" w:lineRule="atLeast"/>
        <w:jc w:val="both"/>
        <w:rPr>
          <w:rFonts w:ascii="Trebuchet MS" w:hAnsi="Trebuchet MS"/>
          <w:bCs/>
          <w:sz w:val="22"/>
          <w:szCs w:val="22"/>
        </w:rPr>
      </w:pPr>
      <w:r w:rsidRPr="00F65ABC">
        <w:rPr>
          <w:rFonts w:ascii="Trebuchet MS" w:hAnsi="Trebuchet MS"/>
          <w:bCs/>
          <w:sz w:val="22"/>
          <w:szCs w:val="22"/>
        </w:rPr>
        <w:t>Back-</w:t>
      </w:r>
      <w:proofErr w:type="spellStart"/>
      <w:r w:rsidRPr="00F65ABC">
        <w:rPr>
          <w:rFonts w:ascii="Trebuchet MS" w:hAnsi="Trebuchet MS"/>
          <w:bCs/>
          <w:sz w:val="22"/>
          <w:szCs w:val="22"/>
        </w:rPr>
        <w:t>end</w:t>
      </w:r>
      <w:proofErr w:type="spellEnd"/>
      <w:r w:rsidRPr="00F65ABC">
        <w:rPr>
          <w:rFonts w:ascii="Trebuchet MS" w:hAnsi="Trebuchet MS"/>
          <w:bCs/>
          <w:sz w:val="22"/>
          <w:szCs w:val="22"/>
        </w:rPr>
        <w:t xml:space="preserve">: HTML, </w:t>
      </w:r>
      <w:proofErr w:type="spellStart"/>
      <w:r w:rsidRPr="00F65ABC">
        <w:rPr>
          <w:rFonts w:ascii="Trebuchet MS" w:hAnsi="Trebuchet MS"/>
          <w:bCs/>
          <w:sz w:val="22"/>
          <w:szCs w:val="22"/>
        </w:rPr>
        <w:t>Bootstrap</w:t>
      </w:r>
      <w:proofErr w:type="spellEnd"/>
      <w:r w:rsidRPr="00F65ABC">
        <w:rPr>
          <w:rFonts w:ascii="Trebuchet MS" w:hAnsi="Trebuchet MS"/>
          <w:bCs/>
          <w:sz w:val="22"/>
          <w:szCs w:val="22"/>
        </w:rPr>
        <w:t xml:space="preserve"> e linguagem Java.</w:t>
      </w:r>
    </w:p>
    <w:p w14:paraId="362D08EB" w14:textId="3DFC5068"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 xml:space="preserve">Ganhos de conhecimento do projeto: como desenvolver uma arquitetura de contingência operacional sem depender da plataforma, visto que a própria equipe de desenvolvimento irá realizar as implementações e sustentações </w:t>
      </w:r>
    </w:p>
    <w:p w14:paraId="5334D800" w14:textId="24F55313" w:rsidR="001F16F5" w:rsidRPr="00CF17AC" w:rsidRDefault="001F16F5" w:rsidP="0029566D">
      <w:pPr>
        <w:spacing w:after="240" w:line="240" w:lineRule="atLeast"/>
        <w:jc w:val="both"/>
        <w:rPr>
          <w:rFonts w:ascii="Trebuchet MS" w:hAnsi="Trebuchet MS"/>
          <w:bCs/>
          <w:sz w:val="22"/>
          <w:szCs w:val="22"/>
        </w:rPr>
      </w:pPr>
      <w:r w:rsidRPr="00CF17AC">
        <w:rPr>
          <w:rFonts w:ascii="Trebuchet MS" w:hAnsi="Trebuchet MS"/>
          <w:bCs/>
          <w:sz w:val="22"/>
          <w:szCs w:val="22"/>
        </w:rPr>
        <w:t>Diferencial: comunicação transparente com os usuários durante a instabilidade.</w:t>
      </w:r>
    </w:p>
    <w:p w14:paraId="58AD3657" w14:textId="77777777" w:rsidR="0029566D" w:rsidRDefault="0029566D" w:rsidP="0029566D">
      <w:pPr>
        <w:spacing w:after="240" w:line="240" w:lineRule="atLeast"/>
        <w:jc w:val="both"/>
        <w:rPr>
          <w:rFonts w:ascii="Trebuchet MS" w:hAnsi="Trebuchet MS"/>
          <w:b/>
          <w:sz w:val="22"/>
          <w:szCs w:val="22"/>
        </w:rPr>
      </w:pPr>
    </w:p>
    <w:p w14:paraId="080A7FE0" w14:textId="77777777" w:rsidR="0029566D" w:rsidRDefault="0029566D" w:rsidP="0029566D">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1603E91E" w14:textId="648C1A86"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 xml:space="preserve">Entender </w:t>
      </w:r>
      <w:r w:rsidR="00CF17AC" w:rsidRPr="00CF17AC">
        <w:rPr>
          <w:rFonts w:ascii="Trebuchet MS" w:hAnsi="Trebuchet MS"/>
          <w:bCs/>
          <w:sz w:val="22"/>
          <w:szCs w:val="22"/>
        </w:rPr>
        <w:t>as vulnerabilidades</w:t>
      </w:r>
      <w:r w:rsidRPr="00CF17AC">
        <w:rPr>
          <w:rFonts w:ascii="Trebuchet MS" w:hAnsi="Trebuchet MS"/>
          <w:bCs/>
          <w:sz w:val="22"/>
          <w:szCs w:val="22"/>
        </w:rPr>
        <w:t xml:space="preserve"> da arquitetura da plataforma </w:t>
      </w:r>
      <w:proofErr w:type="spellStart"/>
      <w:r w:rsidRPr="00CF17AC">
        <w:rPr>
          <w:rFonts w:ascii="Trebuchet MS" w:hAnsi="Trebuchet MS"/>
          <w:bCs/>
          <w:sz w:val="22"/>
          <w:szCs w:val="22"/>
        </w:rPr>
        <w:t>Superbid</w:t>
      </w:r>
      <w:proofErr w:type="spellEnd"/>
      <w:r w:rsidRPr="00CF17AC">
        <w:rPr>
          <w:rFonts w:ascii="Trebuchet MS" w:hAnsi="Trebuchet MS"/>
          <w:bCs/>
          <w:sz w:val="22"/>
          <w:szCs w:val="22"/>
        </w:rPr>
        <w:t xml:space="preserve"> e estruturar sistemas com um maior nível de disponibilidade e menor dependência entre eles, possibilitando um canho de conhecimento a equipe. </w:t>
      </w:r>
    </w:p>
    <w:p w14:paraId="2F12DC05" w14:textId="77777777"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 xml:space="preserve">Desenvolver uma </w:t>
      </w:r>
      <w:proofErr w:type="spellStart"/>
      <w:r w:rsidRPr="00CF17AC">
        <w:rPr>
          <w:rFonts w:ascii="Trebuchet MS" w:hAnsi="Trebuchet MS"/>
          <w:bCs/>
          <w:sz w:val="22"/>
          <w:szCs w:val="22"/>
        </w:rPr>
        <w:t>ma</w:t>
      </w:r>
      <w:proofErr w:type="spellEnd"/>
      <w:r w:rsidRPr="00CF17AC">
        <w:rPr>
          <w:rFonts w:ascii="Trebuchet MS" w:hAnsi="Trebuchet MS"/>
          <w:bCs/>
          <w:sz w:val="22"/>
          <w:szCs w:val="22"/>
        </w:rPr>
        <w:t xml:space="preserve"> POC (prova de conceito) e definir quais tecnologias em conjunto trariam maior disponibilidade com um menor nível de complexidade de manutenção, levando em conta o custo da plataforma.</w:t>
      </w:r>
    </w:p>
    <w:p w14:paraId="018F8788" w14:textId="2AE6B0B7" w:rsidR="001F16F5" w:rsidRPr="00CF17AC" w:rsidRDefault="001F16F5" w:rsidP="001F16F5">
      <w:pPr>
        <w:spacing w:after="240" w:line="240" w:lineRule="atLeast"/>
        <w:jc w:val="both"/>
        <w:rPr>
          <w:rFonts w:ascii="Trebuchet MS" w:hAnsi="Trebuchet MS"/>
          <w:bCs/>
          <w:sz w:val="22"/>
          <w:szCs w:val="22"/>
        </w:rPr>
      </w:pPr>
      <w:r w:rsidRPr="00CF17AC">
        <w:rPr>
          <w:rFonts w:ascii="Trebuchet MS" w:hAnsi="Trebuchet MS"/>
          <w:bCs/>
          <w:sz w:val="22"/>
          <w:szCs w:val="22"/>
        </w:rPr>
        <w:t xml:space="preserve">Desafios de como desenvolver a notificação aos usuários visto que </w:t>
      </w:r>
      <w:proofErr w:type="spellStart"/>
      <w:r w:rsidRPr="00CF17AC">
        <w:rPr>
          <w:rFonts w:ascii="Trebuchet MS" w:hAnsi="Trebuchet MS"/>
          <w:bCs/>
          <w:sz w:val="22"/>
          <w:szCs w:val="22"/>
        </w:rPr>
        <w:t>email</w:t>
      </w:r>
      <w:proofErr w:type="spellEnd"/>
      <w:r w:rsidRPr="00CF17AC">
        <w:rPr>
          <w:rFonts w:ascii="Trebuchet MS" w:hAnsi="Trebuchet MS"/>
          <w:bCs/>
          <w:sz w:val="22"/>
          <w:szCs w:val="22"/>
        </w:rPr>
        <w:t xml:space="preserve"> não é tão efetivo e </w:t>
      </w:r>
      <w:proofErr w:type="spellStart"/>
      <w:r w:rsidRPr="00CF17AC">
        <w:rPr>
          <w:rFonts w:ascii="Trebuchet MS" w:hAnsi="Trebuchet MS"/>
          <w:bCs/>
          <w:sz w:val="22"/>
          <w:szCs w:val="22"/>
        </w:rPr>
        <w:t>Whatsapp</w:t>
      </w:r>
      <w:proofErr w:type="spellEnd"/>
      <w:r w:rsidRPr="00CF17AC">
        <w:rPr>
          <w:rFonts w:ascii="Trebuchet MS" w:hAnsi="Trebuchet MS"/>
          <w:bCs/>
          <w:sz w:val="22"/>
          <w:szCs w:val="22"/>
        </w:rPr>
        <w:t xml:space="preserve"> não é muito utilizado por </w:t>
      </w:r>
      <w:r w:rsidR="00CF17AC" w:rsidRPr="00CF17AC">
        <w:rPr>
          <w:rFonts w:ascii="Trebuchet MS" w:hAnsi="Trebuchet MS"/>
          <w:bCs/>
          <w:sz w:val="22"/>
          <w:szCs w:val="22"/>
        </w:rPr>
        <w:t>clientes latam</w:t>
      </w:r>
      <w:r w:rsidRPr="00CF17AC">
        <w:rPr>
          <w:rFonts w:ascii="Trebuchet MS" w:hAnsi="Trebuchet MS"/>
          <w:bCs/>
          <w:sz w:val="22"/>
          <w:szCs w:val="22"/>
        </w:rPr>
        <w:t>, desse modo, planeja-se o desenvolvimento de um front-</w:t>
      </w:r>
      <w:proofErr w:type="spellStart"/>
      <w:r w:rsidRPr="00CF17AC">
        <w:rPr>
          <w:rFonts w:ascii="Trebuchet MS" w:hAnsi="Trebuchet MS"/>
          <w:bCs/>
          <w:sz w:val="22"/>
          <w:szCs w:val="22"/>
        </w:rPr>
        <w:t>end</w:t>
      </w:r>
      <w:proofErr w:type="spellEnd"/>
      <w:r w:rsidRPr="00CF17AC">
        <w:rPr>
          <w:rFonts w:ascii="Trebuchet MS" w:hAnsi="Trebuchet MS"/>
          <w:bCs/>
          <w:sz w:val="22"/>
          <w:szCs w:val="22"/>
        </w:rPr>
        <w:t xml:space="preserve"> que notifica na tela do cliente.</w:t>
      </w:r>
    </w:p>
    <w:p w14:paraId="332C5A3B" w14:textId="584860DC" w:rsidR="0029566D" w:rsidRDefault="001F16F5" w:rsidP="001F16F5">
      <w:pPr>
        <w:spacing w:after="240" w:line="240" w:lineRule="atLeast"/>
        <w:jc w:val="both"/>
        <w:rPr>
          <w:rFonts w:ascii="Trebuchet MS" w:hAnsi="Trebuchet MS"/>
          <w:b/>
          <w:sz w:val="22"/>
          <w:szCs w:val="22"/>
        </w:rPr>
      </w:pPr>
      <w:r w:rsidRPr="001F16F5">
        <w:rPr>
          <w:rFonts w:ascii="Trebuchet MS" w:hAnsi="Trebuchet MS"/>
          <w:b/>
          <w:sz w:val="22"/>
          <w:szCs w:val="22"/>
        </w:rPr>
        <w:tab/>
      </w:r>
    </w:p>
    <w:sectPr w:rsidR="0029566D" w:rsidSect="00AC434E">
      <w:headerReference w:type="default" r:id="rId10"/>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2E9B" w14:textId="77777777" w:rsidR="00A91A1A" w:rsidRDefault="00A91A1A" w:rsidP="003D5EFD">
      <w:r>
        <w:separator/>
      </w:r>
    </w:p>
  </w:endnote>
  <w:endnote w:type="continuationSeparator" w:id="0">
    <w:p w14:paraId="4656E99D" w14:textId="77777777" w:rsidR="00A91A1A" w:rsidRDefault="00A91A1A" w:rsidP="003D5EFD">
      <w:r>
        <w:continuationSeparator/>
      </w:r>
    </w:p>
  </w:endnote>
  <w:endnote w:type="continuationNotice" w:id="1">
    <w:p w14:paraId="7F66B707" w14:textId="77777777" w:rsidR="00146953" w:rsidRDefault="0014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C12C" w14:textId="77777777" w:rsidR="00A91A1A" w:rsidRDefault="00A91A1A" w:rsidP="003D5EFD">
      <w:r>
        <w:separator/>
      </w:r>
    </w:p>
  </w:footnote>
  <w:footnote w:type="continuationSeparator" w:id="0">
    <w:p w14:paraId="228DCD32" w14:textId="77777777" w:rsidR="00A91A1A" w:rsidRDefault="00A91A1A" w:rsidP="003D5EFD">
      <w:r>
        <w:continuationSeparator/>
      </w:r>
    </w:p>
  </w:footnote>
  <w:footnote w:type="continuationNotice" w:id="1">
    <w:p w14:paraId="4502CCE8" w14:textId="77777777" w:rsidR="00146953" w:rsidRDefault="00146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8B3DBC"/>
    <w:multiLevelType w:val="hybridMultilevel"/>
    <w:tmpl w:val="0E1215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3"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5"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7541966"/>
    <w:multiLevelType w:val="hybridMultilevel"/>
    <w:tmpl w:val="323ED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16"/>
  </w:num>
  <w:num w:numId="2" w16cid:durableId="1593971644">
    <w:abstractNumId w:val="11"/>
  </w:num>
  <w:num w:numId="3" w16cid:durableId="347683412">
    <w:abstractNumId w:val="10"/>
  </w:num>
  <w:num w:numId="4" w16cid:durableId="104231325">
    <w:abstractNumId w:val="24"/>
  </w:num>
  <w:num w:numId="5" w16cid:durableId="685986078">
    <w:abstractNumId w:val="21"/>
  </w:num>
  <w:num w:numId="6" w16cid:durableId="1165247174">
    <w:abstractNumId w:val="14"/>
  </w:num>
  <w:num w:numId="7" w16cid:durableId="1989287961">
    <w:abstractNumId w:val="13"/>
  </w:num>
  <w:num w:numId="8" w16cid:durableId="1305502356">
    <w:abstractNumId w:val="0"/>
  </w:num>
  <w:num w:numId="9" w16cid:durableId="328295274">
    <w:abstractNumId w:val="5"/>
  </w:num>
  <w:num w:numId="10" w16cid:durableId="430004790">
    <w:abstractNumId w:val="18"/>
  </w:num>
  <w:num w:numId="11" w16cid:durableId="1269308928">
    <w:abstractNumId w:val="8"/>
  </w:num>
  <w:num w:numId="12" w16cid:durableId="272172809">
    <w:abstractNumId w:val="19"/>
  </w:num>
  <w:num w:numId="13" w16cid:durableId="1276865216">
    <w:abstractNumId w:val="9"/>
  </w:num>
  <w:num w:numId="14" w16cid:durableId="563610307">
    <w:abstractNumId w:val="22"/>
  </w:num>
  <w:num w:numId="15" w16cid:durableId="1858690771">
    <w:abstractNumId w:val="12"/>
  </w:num>
  <w:num w:numId="16" w16cid:durableId="922374726">
    <w:abstractNumId w:val="17"/>
  </w:num>
  <w:num w:numId="17" w16cid:durableId="1637907321">
    <w:abstractNumId w:val="6"/>
  </w:num>
  <w:num w:numId="18" w16cid:durableId="1423792109">
    <w:abstractNumId w:val="7"/>
  </w:num>
  <w:num w:numId="19" w16cid:durableId="404189004">
    <w:abstractNumId w:val="4"/>
  </w:num>
  <w:num w:numId="20" w16cid:durableId="701631696">
    <w:abstractNumId w:val="2"/>
  </w:num>
  <w:num w:numId="21" w16cid:durableId="499203345">
    <w:abstractNumId w:val="1"/>
  </w:num>
  <w:num w:numId="22" w16cid:durableId="1930115563">
    <w:abstractNumId w:val="15"/>
  </w:num>
  <w:num w:numId="23" w16cid:durableId="806972622">
    <w:abstractNumId w:val="20"/>
  </w:num>
  <w:num w:numId="24" w16cid:durableId="1981880927">
    <w:abstractNumId w:val="23"/>
  </w:num>
  <w:num w:numId="25" w16cid:durableId="971323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15F73"/>
    <w:rsid w:val="00027C38"/>
    <w:rsid w:val="0003350E"/>
    <w:rsid w:val="0003431D"/>
    <w:rsid w:val="000412A9"/>
    <w:rsid w:val="000527A2"/>
    <w:rsid w:val="00052BE9"/>
    <w:rsid w:val="000571DC"/>
    <w:rsid w:val="0006114B"/>
    <w:rsid w:val="00062452"/>
    <w:rsid w:val="00062A9F"/>
    <w:rsid w:val="000962EE"/>
    <w:rsid w:val="000B6F5B"/>
    <w:rsid w:val="000E3E58"/>
    <w:rsid w:val="000F183F"/>
    <w:rsid w:val="000F1AFE"/>
    <w:rsid w:val="00101D4A"/>
    <w:rsid w:val="00113E57"/>
    <w:rsid w:val="00116D17"/>
    <w:rsid w:val="00131886"/>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4DBD"/>
    <w:rsid w:val="001E2F6A"/>
    <w:rsid w:val="001F16F5"/>
    <w:rsid w:val="001F2A44"/>
    <w:rsid w:val="001F2E8C"/>
    <w:rsid w:val="001F3883"/>
    <w:rsid w:val="00214D45"/>
    <w:rsid w:val="00237D65"/>
    <w:rsid w:val="00257A55"/>
    <w:rsid w:val="00271E6C"/>
    <w:rsid w:val="00290820"/>
    <w:rsid w:val="0029566D"/>
    <w:rsid w:val="002A473B"/>
    <w:rsid w:val="002F2DF9"/>
    <w:rsid w:val="0033195A"/>
    <w:rsid w:val="00337632"/>
    <w:rsid w:val="00343A3F"/>
    <w:rsid w:val="003861D6"/>
    <w:rsid w:val="00386C52"/>
    <w:rsid w:val="00387D61"/>
    <w:rsid w:val="00390601"/>
    <w:rsid w:val="0039525A"/>
    <w:rsid w:val="003B340F"/>
    <w:rsid w:val="003C0231"/>
    <w:rsid w:val="003C446F"/>
    <w:rsid w:val="003C4677"/>
    <w:rsid w:val="003D5EFD"/>
    <w:rsid w:val="003D7016"/>
    <w:rsid w:val="004044E2"/>
    <w:rsid w:val="004155F8"/>
    <w:rsid w:val="00434FFF"/>
    <w:rsid w:val="004439C2"/>
    <w:rsid w:val="004540F7"/>
    <w:rsid w:val="0046110E"/>
    <w:rsid w:val="00477441"/>
    <w:rsid w:val="00480E8D"/>
    <w:rsid w:val="004A01F1"/>
    <w:rsid w:val="004A295D"/>
    <w:rsid w:val="004B21F0"/>
    <w:rsid w:val="004B722B"/>
    <w:rsid w:val="004C045D"/>
    <w:rsid w:val="004C45E9"/>
    <w:rsid w:val="004F0154"/>
    <w:rsid w:val="005035F9"/>
    <w:rsid w:val="00524673"/>
    <w:rsid w:val="00524B17"/>
    <w:rsid w:val="0053254A"/>
    <w:rsid w:val="00541147"/>
    <w:rsid w:val="00546C9A"/>
    <w:rsid w:val="005949F0"/>
    <w:rsid w:val="005D61BE"/>
    <w:rsid w:val="005D70F4"/>
    <w:rsid w:val="005F4E7E"/>
    <w:rsid w:val="005F6ED3"/>
    <w:rsid w:val="006070D3"/>
    <w:rsid w:val="00612723"/>
    <w:rsid w:val="0063158B"/>
    <w:rsid w:val="0063712D"/>
    <w:rsid w:val="006639F0"/>
    <w:rsid w:val="006673DA"/>
    <w:rsid w:val="006803B6"/>
    <w:rsid w:val="00680553"/>
    <w:rsid w:val="00680E9B"/>
    <w:rsid w:val="0069007E"/>
    <w:rsid w:val="00691A4F"/>
    <w:rsid w:val="006A7064"/>
    <w:rsid w:val="006C0768"/>
    <w:rsid w:val="006C1AAA"/>
    <w:rsid w:val="006D1BE6"/>
    <w:rsid w:val="006E7634"/>
    <w:rsid w:val="00702ECA"/>
    <w:rsid w:val="00706046"/>
    <w:rsid w:val="00710577"/>
    <w:rsid w:val="007249B9"/>
    <w:rsid w:val="007263C9"/>
    <w:rsid w:val="00730B8B"/>
    <w:rsid w:val="00747F55"/>
    <w:rsid w:val="007611DE"/>
    <w:rsid w:val="00773084"/>
    <w:rsid w:val="007820EC"/>
    <w:rsid w:val="00790FF9"/>
    <w:rsid w:val="007A092B"/>
    <w:rsid w:val="007B5542"/>
    <w:rsid w:val="007D0D3E"/>
    <w:rsid w:val="007D35DD"/>
    <w:rsid w:val="007D4E75"/>
    <w:rsid w:val="007F407D"/>
    <w:rsid w:val="00813D7F"/>
    <w:rsid w:val="008317FB"/>
    <w:rsid w:val="00835869"/>
    <w:rsid w:val="008462E3"/>
    <w:rsid w:val="0085000E"/>
    <w:rsid w:val="008733B3"/>
    <w:rsid w:val="0088109D"/>
    <w:rsid w:val="00882834"/>
    <w:rsid w:val="00886F3B"/>
    <w:rsid w:val="00893275"/>
    <w:rsid w:val="00897974"/>
    <w:rsid w:val="008A762D"/>
    <w:rsid w:val="008B48DA"/>
    <w:rsid w:val="0090198F"/>
    <w:rsid w:val="009023C6"/>
    <w:rsid w:val="00902D22"/>
    <w:rsid w:val="009047ED"/>
    <w:rsid w:val="00912D78"/>
    <w:rsid w:val="00936950"/>
    <w:rsid w:val="0094760F"/>
    <w:rsid w:val="00960478"/>
    <w:rsid w:val="00962CC9"/>
    <w:rsid w:val="0098152A"/>
    <w:rsid w:val="0098225E"/>
    <w:rsid w:val="00985E79"/>
    <w:rsid w:val="00992CCC"/>
    <w:rsid w:val="00996488"/>
    <w:rsid w:val="009A2D2E"/>
    <w:rsid w:val="009D739B"/>
    <w:rsid w:val="00A2051D"/>
    <w:rsid w:val="00A2362C"/>
    <w:rsid w:val="00A245FB"/>
    <w:rsid w:val="00A24630"/>
    <w:rsid w:val="00A30CFB"/>
    <w:rsid w:val="00A4146B"/>
    <w:rsid w:val="00A42767"/>
    <w:rsid w:val="00A445D2"/>
    <w:rsid w:val="00A91A1A"/>
    <w:rsid w:val="00A95AAD"/>
    <w:rsid w:val="00AB4D14"/>
    <w:rsid w:val="00AC434E"/>
    <w:rsid w:val="00AF6929"/>
    <w:rsid w:val="00B06A7C"/>
    <w:rsid w:val="00B20C8E"/>
    <w:rsid w:val="00B378B6"/>
    <w:rsid w:val="00B37DEA"/>
    <w:rsid w:val="00B41DC6"/>
    <w:rsid w:val="00B70B45"/>
    <w:rsid w:val="00B717DE"/>
    <w:rsid w:val="00B721B4"/>
    <w:rsid w:val="00B96BD9"/>
    <w:rsid w:val="00B9704A"/>
    <w:rsid w:val="00BA3EF1"/>
    <w:rsid w:val="00BB3E4E"/>
    <w:rsid w:val="00BB57C9"/>
    <w:rsid w:val="00BC0115"/>
    <w:rsid w:val="00BC736C"/>
    <w:rsid w:val="00BE384D"/>
    <w:rsid w:val="00BE7621"/>
    <w:rsid w:val="00C201FC"/>
    <w:rsid w:val="00C55C8D"/>
    <w:rsid w:val="00C66DD4"/>
    <w:rsid w:val="00CB1519"/>
    <w:rsid w:val="00CB4772"/>
    <w:rsid w:val="00CC1923"/>
    <w:rsid w:val="00CF17AC"/>
    <w:rsid w:val="00CF5CF4"/>
    <w:rsid w:val="00D173DB"/>
    <w:rsid w:val="00D2061C"/>
    <w:rsid w:val="00D31BAE"/>
    <w:rsid w:val="00D460EB"/>
    <w:rsid w:val="00D47EFB"/>
    <w:rsid w:val="00D53ABF"/>
    <w:rsid w:val="00D557D9"/>
    <w:rsid w:val="00D668D8"/>
    <w:rsid w:val="00D703E3"/>
    <w:rsid w:val="00D76B1E"/>
    <w:rsid w:val="00D832FB"/>
    <w:rsid w:val="00DA791B"/>
    <w:rsid w:val="00DB01A6"/>
    <w:rsid w:val="00DD4D22"/>
    <w:rsid w:val="00E077B8"/>
    <w:rsid w:val="00E5034F"/>
    <w:rsid w:val="00E55E3E"/>
    <w:rsid w:val="00E622F4"/>
    <w:rsid w:val="00E67EF2"/>
    <w:rsid w:val="00E77731"/>
    <w:rsid w:val="00E910FE"/>
    <w:rsid w:val="00EA0AB9"/>
    <w:rsid w:val="00EA3CED"/>
    <w:rsid w:val="00EA7EB1"/>
    <w:rsid w:val="00EB5CDA"/>
    <w:rsid w:val="00EB73F0"/>
    <w:rsid w:val="00ED7B40"/>
    <w:rsid w:val="00EE127F"/>
    <w:rsid w:val="00EF0641"/>
    <w:rsid w:val="00F25DFA"/>
    <w:rsid w:val="00F32A64"/>
    <w:rsid w:val="00F44487"/>
    <w:rsid w:val="00F46618"/>
    <w:rsid w:val="00F54FAC"/>
    <w:rsid w:val="00F601EE"/>
    <w:rsid w:val="00F607FC"/>
    <w:rsid w:val="00F65ABC"/>
    <w:rsid w:val="00F67854"/>
    <w:rsid w:val="00F7524C"/>
    <w:rsid w:val="00F9258A"/>
    <w:rsid w:val="00F92844"/>
    <w:rsid w:val="00FE12B4"/>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AC722B89-D4EF-444B-96BF-4C4A1E3A27E8}">
  <ds:schemaRefs>
    <ds:schemaRef ds:uri="http://schemas.microsoft.com/sharepoint/v3/contenttype/forms"/>
  </ds:schemaRefs>
</ds:datastoreItem>
</file>

<file path=customXml/itemProps2.xml><?xml version="1.0" encoding="utf-8"?>
<ds:datastoreItem xmlns:ds="http://schemas.openxmlformats.org/officeDocument/2006/customXml" ds:itemID="{C34D6A2C-37AD-4964-8F4A-C30187DAA03C}"/>
</file>

<file path=customXml/itemProps3.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Vitória Mereles da Silva</cp:lastModifiedBy>
  <cp:revision>3</cp:revision>
  <dcterms:created xsi:type="dcterms:W3CDTF">2024-01-29T12:08:00Z</dcterms:created>
  <dcterms:modified xsi:type="dcterms:W3CDTF">2024-01-29T12:28:00Z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