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6024698"/>
        <w:docPartObj>
          <w:docPartGallery w:val="Cover Pages"/>
          <w:docPartUnique/>
        </w:docPartObj>
      </w:sdtPr>
      <w:sdtEndPr>
        <w:rPr>
          <w:b/>
          <w:sz w:val="24"/>
          <w:szCs w:val="24"/>
        </w:rPr>
      </w:sdtEndPr>
      <w:sdtContent>
        <w:p w14:paraId="7F408A2F" w14:textId="77777777" w:rsidR="005E6C36" w:rsidRPr="005E6C36" w:rsidRDefault="005E6C36" w:rsidP="005E6C36">
          <w:pPr>
            <w:ind w:left="909"/>
            <w:rPr>
              <w:rFonts w:ascii="Times New Roman" w:eastAsia="Times New Roman" w:hAnsi="Times New Roman" w:cs="Times New Roman"/>
              <w:sz w:val="24"/>
              <w:szCs w:val="20"/>
              <w:lang w:val="es-ES_tradnl" w:eastAsia="es-ES"/>
            </w:rPr>
          </w:pPr>
        </w:p>
        <w:p w14:paraId="6A02234F" w14:textId="77777777" w:rsidR="005E6C36" w:rsidRPr="005E6C36" w:rsidRDefault="005E6C36" w:rsidP="005E6C36">
          <w:pPr>
            <w:spacing w:after="0" w:line="240" w:lineRule="auto"/>
            <w:rPr>
              <w:rFonts w:ascii="Times New Roman" w:eastAsia="Times New Roman" w:hAnsi="Times New Roman" w:cs="Times New Roman"/>
              <w:sz w:val="24"/>
              <w:szCs w:val="20"/>
              <w:lang w:eastAsia="es-ES"/>
            </w:rPr>
          </w:pPr>
        </w:p>
        <w:p w14:paraId="6F117FD0" w14:textId="77777777" w:rsidR="005E6C36" w:rsidRPr="005E6C36" w:rsidRDefault="005E6C36" w:rsidP="005E6C36">
          <w:pPr>
            <w:spacing w:after="0" w:line="240" w:lineRule="auto"/>
            <w:jc w:val="center"/>
            <w:rPr>
              <w:rFonts w:ascii="Times New Roman" w:eastAsia="Times New Roman" w:hAnsi="Times New Roman" w:cs="Times New Roman"/>
              <w:sz w:val="24"/>
              <w:szCs w:val="20"/>
              <w:lang w:eastAsia="es-ES"/>
            </w:rPr>
          </w:pPr>
        </w:p>
        <w:p w14:paraId="0D6140E8" w14:textId="6F7C6382" w:rsidR="005E6C36" w:rsidRPr="005E6C36" w:rsidRDefault="007A4CA2" w:rsidP="005E6C36">
          <w:pPr>
            <w:spacing w:after="0" w:line="240" w:lineRule="auto"/>
            <w:ind w:left="909"/>
            <w:rPr>
              <w:rFonts w:ascii="Times New Roman" w:eastAsia="Times New Roman" w:hAnsi="Times New Roman" w:cs="Times New Roman"/>
              <w:sz w:val="24"/>
              <w:szCs w:val="20"/>
              <w:lang w:val="es-ES_tradnl" w:eastAsia="es-ES"/>
            </w:rPr>
          </w:pPr>
          <w:r>
            <w:rPr>
              <w:rFonts w:ascii="Times New Roman" w:eastAsia="Times New Roman" w:hAnsi="Times New Roman" w:cs="Times New Roman"/>
              <w:sz w:val="24"/>
              <w:szCs w:val="20"/>
              <w:lang w:val="es-ES_tradnl" w:eastAsia="es-ES"/>
            </w:rPr>
            <w:t xml:space="preserve">             </w:t>
          </w:r>
          <w:r w:rsidR="005E6C36" w:rsidRPr="005E6C36">
            <w:rPr>
              <w:rFonts w:ascii="Times New Roman" w:eastAsia="Times New Roman" w:hAnsi="Times New Roman" w:cs="Times New Roman"/>
              <w:noProof/>
              <w:sz w:val="24"/>
              <w:szCs w:val="20"/>
              <w:lang w:eastAsia="es-ES"/>
            </w:rPr>
            <w:drawing>
              <wp:inline distT="0" distB="0" distL="0" distR="0" wp14:anchorId="0C86895C" wp14:editId="338C936B">
                <wp:extent cx="3268980" cy="99060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1695" cy="994453"/>
                        </a:xfrm>
                        <a:prstGeom prst="rect">
                          <a:avLst/>
                        </a:prstGeom>
                        <a:noFill/>
                        <a:ln>
                          <a:noFill/>
                        </a:ln>
                      </pic:spPr>
                    </pic:pic>
                  </a:graphicData>
                </a:graphic>
              </wp:inline>
            </w:drawing>
          </w:r>
          <w:r w:rsidR="005E6C36" w:rsidRPr="005E6C36">
            <w:rPr>
              <w:rFonts w:ascii="Times New Roman" w:eastAsia="Times New Roman" w:hAnsi="Times New Roman" w:cs="Times New Roman"/>
              <w:noProof/>
              <w:sz w:val="24"/>
              <w:szCs w:val="20"/>
              <w:lang w:eastAsia="es-ES"/>
            </w:rPr>
            <mc:AlternateContent>
              <mc:Choice Requires="wps">
                <w:drawing>
                  <wp:anchor distT="0" distB="0" distL="114300" distR="114300" simplePos="0" relativeHeight="251663360" behindDoc="1" locked="0" layoutInCell="1" allowOverlap="1" wp14:anchorId="4178AC2D" wp14:editId="4D72117D">
                    <wp:simplePos x="0" y="0"/>
                    <wp:positionH relativeFrom="column">
                      <wp:posOffset>-347980</wp:posOffset>
                    </wp:positionH>
                    <wp:positionV relativeFrom="paragraph">
                      <wp:posOffset>-12700</wp:posOffset>
                    </wp:positionV>
                    <wp:extent cx="822960" cy="9484995"/>
                    <wp:effectExtent l="635" t="3175" r="5080" b="8255"/>
                    <wp:wrapNone/>
                    <wp:docPr id="3" name="Rectángulo redondead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9484995"/>
                            </a:xfrm>
                            <a:prstGeom prst="roundRect">
                              <a:avLst>
                                <a:gd name="adj" fmla="val 16667"/>
                              </a:avLst>
                            </a:pr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oundrect w14:anchorId="452FF8F7" id="Rectángulo redondeado 3" o:spid="_x0000_s1026" style="position:absolute;margin-left:-27.4pt;margin-top:-1pt;width:64.8pt;height:746.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" fillcolor="#d8d8d8" stroked="f"/>
                </w:pict>
              </mc:Fallback>
            </mc:AlternateContent>
          </w:r>
        </w:p>
        <w:p w14:paraId="6703BEF3" w14:textId="77777777" w:rsidR="005E6C36" w:rsidRPr="005E6C36" w:rsidRDefault="005E6C36" w:rsidP="005E6C36">
          <w:pPr>
            <w:spacing w:after="0" w:line="240" w:lineRule="auto"/>
            <w:rPr>
              <w:rFonts w:ascii="Times New Roman" w:eastAsia="Times New Roman" w:hAnsi="Times New Roman" w:cs="Times New Roman"/>
              <w:sz w:val="24"/>
              <w:szCs w:val="20"/>
              <w:lang w:eastAsia="es-ES"/>
            </w:rPr>
          </w:pPr>
        </w:p>
        <w:p w14:paraId="15C152BC" w14:textId="7E007CF0" w:rsidR="005E6C36" w:rsidRPr="005E6C36" w:rsidRDefault="005E6C36" w:rsidP="005E6C36">
          <w:pPr>
            <w:spacing w:after="0" w:line="240" w:lineRule="auto"/>
            <w:jc w:val="center"/>
            <w:rPr>
              <w:rFonts w:ascii="Calibri" w:eastAsia="Times New Roman" w:hAnsi="Calibri" w:cs="Times New Roman"/>
              <w:sz w:val="32"/>
              <w:szCs w:val="20"/>
              <w:lang w:eastAsia="es-ES"/>
            </w:rPr>
          </w:pPr>
        </w:p>
        <w:p w14:paraId="348FC3B3" w14:textId="77777777" w:rsidR="005E6C36" w:rsidRPr="005E6C36" w:rsidRDefault="005E6C36" w:rsidP="005E6C36">
          <w:pPr>
            <w:spacing w:after="0" w:line="240" w:lineRule="auto"/>
            <w:rPr>
              <w:rFonts w:ascii="Times New Roman" w:eastAsia="Times New Roman" w:hAnsi="Times New Roman" w:cs="Times New Roman"/>
              <w:sz w:val="24"/>
              <w:szCs w:val="20"/>
              <w:lang w:val="es-ES_tradnl" w:eastAsia="es-ES"/>
            </w:rPr>
          </w:pPr>
        </w:p>
        <w:tbl>
          <w:tblPr>
            <w:tblpPr w:leftFromText="141" w:rightFromText="141" w:vertAnchor="text" w:horzAnchor="margin" w:tblpXSpec="center" w:tblpY="57"/>
            <w:tblW w:w="10843" w:type="dxa"/>
            <w:shd w:val="solid" w:color="F2DBDB" w:fill="DBE5F1"/>
            <w:tblCellMar>
              <w:left w:w="70" w:type="dxa"/>
              <w:right w:w="70" w:type="dxa"/>
            </w:tblCellMar>
            <w:tblLook w:val="0000" w:firstRow="0" w:lastRow="0" w:firstColumn="0" w:lastColumn="0" w:noHBand="0" w:noVBand="0"/>
          </w:tblPr>
          <w:tblGrid>
            <w:gridCol w:w="212"/>
            <w:gridCol w:w="214"/>
            <w:gridCol w:w="10417"/>
          </w:tblGrid>
          <w:tr w:rsidR="005E6C36" w:rsidRPr="005E6C36" w14:paraId="21083000" w14:textId="77777777" w:rsidTr="001940CA">
            <w:trPr>
              <w:trHeight w:val="2144"/>
            </w:trPr>
            <w:tc>
              <w:tcPr>
                <w:tcW w:w="212" w:type="dxa"/>
                <w:shd w:val="solid" w:color="F2DBDB" w:fill="DBE5F1"/>
              </w:tcPr>
              <w:p w14:paraId="0A5375DC" w14:textId="77777777" w:rsidR="005E6C36" w:rsidRPr="005E6C36" w:rsidRDefault="005E6C36" w:rsidP="005E6C36">
                <w:pPr>
                  <w:spacing w:after="0" w:line="240" w:lineRule="auto"/>
                  <w:jc w:val="right"/>
                  <w:rPr>
                    <w:rFonts w:ascii="Tahoma" w:eastAsia="Times New Roman" w:hAnsi="Tahoma" w:cs="Tahoma"/>
                    <w:bCs/>
                    <w:sz w:val="28"/>
                    <w:szCs w:val="28"/>
                  </w:rPr>
                </w:pPr>
              </w:p>
            </w:tc>
            <w:tc>
              <w:tcPr>
                <w:tcW w:w="214" w:type="dxa"/>
                <w:shd w:val="solid" w:color="F2DBDB" w:fill="DBE5F1"/>
              </w:tcPr>
              <w:p w14:paraId="3EDD2581" w14:textId="77777777" w:rsidR="005E6C36" w:rsidRPr="005E6C36" w:rsidRDefault="005E6C36" w:rsidP="005E6C36">
                <w:pPr>
                  <w:spacing w:after="0" w:line="240" w:lineRule="auto"/>
                  <w:rPr>
                    <w:rFonts w:ascii="Tahoma" w:eastAsia="Times New Roman" w:hAnsi="Tahoma" w:cs="Tahoma"/>
                    <w:bCs/>
                    <w:sz w:val="28"/>
                    <w:szCs w:val="28"/>
                  </w:rPr>
                </w:pPr>
              </w:p>
            </w:tc>
            <w:tc>
              <w:tcPr>
                <w:tcW w:w="10417" w:type="dxa"/>
                <w:shd w:val="solid" w:color="F2DBDB" w:fill="DBE5F1"/>
              </w:tcPr>
              <w:p w14:paraId="5DB53206" w14:textId="5107D08B" w:rsidR="005E6C36" w:rsidRPr="002E646F" w:rsidRDefault="005E6C36" w:rsidP="005E6C36">
                <w:pPr>
                  <w:spacing w:after="0" w:line="240" w:lineRule="auto"/>
                  <w:jc w:val="center"/>
                  <w:rPr>
                    <w:rFonts w:ascii="Calibri" w:eastAsia="Times New Roman" w:hAnsi="Calibri" w:cs="Tahoma"/>
                    <w:b/>
                    <w:w w:val="112"/>
                    <w:sz w:val="36"/>
                    <w:szCs w:val="36"/>
                  </w:rPr>
                </w:pPr>
                <w:r w:rsidRPr="002E646F">
                  <w:rPr>
                    <w:rFonts w:ascii="Calibri" w:eastAsia="Times New Roman" w:hAnsi="Calibri" w:cs="Tahoma"/>
                    <w:bCs/>
                    <w:sz w:val="36"/>
                    <w:szCs w:val="36"/>
                  </w:rPr>
                  <w:t>PROTOCOLO BÁSICO</w:t>
                </w:r>
                <w:r w:rsidR="006543A1">
                  <w:rPr>
                    <w:rFonts w:ascii="Calibri" w:eastAsia="Times New Roman" w:hAnsi="Calibri" w:cs="Tahoma"/>
                    <w:bCs/>
                    <w:sz w:val="36"/>
                    <w:szCs w:val="36"/>
                  </w:rPr>
                  <w:t xml:space="preserve"> PARA LA PREVENCIÓN Y ACTUACIÓN FRENTE AL </w:t>
                </w:r>
                <w:r w:rsidR="00D80BAA" w:rsidRPr="002E646F">
                  <w:rPr>
                    <w:rFonts w:ascii="Calibri" w:eastAsia="Times New Roman" w:hAnsi="Calibri" w:cs="Tahoma"/>
                    <w:bCs/>
                    <w:sz w:val="36"/>
                    <w:szCs w:val="36"/>
                  </w:rPr>
                  <w:t>ACOSO MORAL, SEXUAL</w:t>
                </w:r>
                <w:r w:rsidR="002E646F" w:rsidRPr="002E646F">
                  <w:rPr>
                    <w:rFonts w:ascii="Calibri" w:eastAsia="Times New Roman" w:hAnsi="Calibri" w:cs="Tahoma"/>
                    <w:bCs/>
                    <w:sz w:val="36"/>
                    <w:szCs w:val="36"/>
                  </w:rPr>
                  <w:t>,</w:t>
                </w:r>
                <w:r w:rsidR="00D80BAA" w:rsidRPr="002E646F">
                  <w:rPr>
                    <w:rFonts w:ascii="Calibri" w:eastAsia="Times New Roman" w:hAnsi="Calibri" w:cs="Tahoma"/>
                    <w:bCs/>
                    <w:sz w:val="36"/>
                    <w:szCs w:val="36"/>
                  </w:rPr>
                  <w:t xml:space="preserve"> POR RAZÓN DE SEXO</w:t>
                </w:r>
                <w:r w:rsidR="002E646F" w:rsidRPr="002E646F">
                  <w:rPr>
                    <w:rFonts w:ascii="Calibri" w:eastAsia="Times New Roman" w:hAnsi="Calibri" w:cs="Tahoma"/>
                    <w:bCs/>
                    <w:sz w:val="36"/>
                    <w:szCs w:val="36"/>
                  </w:rPr>
                  <w:t xml:space="preserve"> Y CONDUCTAS CONTRARIAS A LA LIBERTAD SEXUAL Y LA INTEGRIDAD MORAL EN EL ÁMBITO LABORAL </w:t>
                </w:r>
              </w:p>
              <w:p w14:paraId="4B0DD08F" w14:textId="77777777" w:rsidR="002E646F" w:rsidRDefault="002E646F" w:rsidP="005E6C36">
                <w:pPr>
                  <w:spacing w:after="0" w:line="240" w:lineRule="auto"/>
                  <w:jc w:val="center"/>
                  <w:rPr>
                    <w:rFonts w:ascii="Calibri" w:eastAsia="Times New Roman" w:hAnsi="Calibri" w:cs="Tahoma"/>
                    <w:b/>
                    <w:sz w:val="40"/>
                    <w:szCs w:val="40"/>
                  </w:rPr>
                </w:pPr>
              </w:p>
              <w:p w14:paraId="0663F8E9" w14:textId="77777777" w:rsidR="00CF792A" w:rsidRPr="00CF792A" w:rsidRDefault="00CF792A" w:rsidP="00CF792A">
                <w:pPr>
                  <w:spacing w:after="0" w:line="240" w:lineRule="auto"/>
                  <w:jc w:val="center"/>
                  <w:rPr>
                    <w:rFonts w:ascii="Calibri" w:eastAsia="Times New Roman" w:hAnsi="Calibri" w:cs="Tahoma"/>
                    <w:b/>
                    <w:sz w:val="40"/>
                    <w:szCs w:val="40"/>
                  </w:rPr>
                </w:pPr>
                <w:r w:rsidRPr="00CF792A">
                  <w:rPr>
                    <w:rFonts w:ascii="Calibri" w:eastAsia="Times New Roman" w:hAnsi="Calibri" w:cs="Tahoma"/>
                    <w:b/>
                    <w:bCs/>
                    <w:sz w:val="40"/>
                    <w:szCs w:val="40"/>
                  </w:rPr>
                  <w:t>${EMPRESA_NOMBRE}</w:t>
                </w:r>
              </w:p>
              <w:p w14:paraId="0B4CEC0C" w14:textId="7A77A49B" w:rsidR="0011792E" w:rsidRPr="005E6C36" w:rsidRDefault="0011792E" w:rsidP="005E6C36">
                <w:pPr>
                  <w:spacing w:after="0" w:line="240" w:lineRule="auto"/>
                  <w:jc w:val="center"/>
                  <w:rPr>
                    <w:rFonts w:ascii="Calibri" w:eastAsia="Times New Roman" w:hAnsi="Calibri" w:cs="Tahoma"/>
                    <w:b/>
                    <w:sz w:val="32"/>
                    <w:szCs w:val="32"/>
                  </w:rPr>
                </w:pPr>
              </w:p>
            </w:tc>
          </w:tr>
        </w:tbl>
        <w:p w14:paraId="522626D9" w14:textId="77777777" w:rsidR="005E6C36" w:rsidRPr="005E6C36" w:rsidRDefault="005E6C36" w:rsidP="005E6C36">
          <w:pPr>
            <w:spacing w:after="0" w:line="240" w:lineRule="auto"/>
            <w:rPr>
              <w:rFonts w:ascii="Tahoma" w:eastAsia="Times New Roman" w:hAnsi="Tahoma" w:cs="Tahoma"/>
              <w:sz w:val="24"/>
              <w:szCs w:val="20"/>
              <w:lang w:val="es-ES_tradnl" w:eastAsia="es-ES"/>
            </w:rPr>
          </w:pPr>
        </w:p>
        <w:p w14:paraId="1CAD2B2D" w14:textId="46F805D9" w:rsidR="005E6C36" w:rsidRPr="005E6C36" w:rsidRDefault="005E6C36" w:rsidP="005E6C36">
          <w:pPr>
            <w:spacing w:after="0" w:line="240" w:lineRule="auto"/>
            <w:jc w:val="center"/>
            <w:rPr>
              <w:rFonts w:ascii="Tahoma" w:eastAsia="Times New Roman" w:hAnsi="Tahoma" w:cs="Tahoma"/>
              <w:color w:val="FFFFFF"/>
              <w:sz w:val="40"/>
              <w:szCs w:val="40"/>
            </w:rPr>
          </w:pPr>
          <w:r w:rsidRPr="005E6C36">
            <w:rPr>
              <w:rFonts w:ascii="Tahoma" w:eastAsia="Times New Roman" w:hAnsi="Tahoma" w:cs="Tahoma"/>
            </w:rPr>
            <w:tab/>
          </w:r>
        </w:p>
        <w:p w14:paraId="3A5E16BE" w14:textId="77777777" w:rsidR="005E6C36" w:rsidRPr="005E6C36" w:rsidRDefault="005E6C36" w:rsidP="005E6C36">
          <w:pPr>
            <w:spacing w:after="0" w:line="240" w:lineRule="auto"/>
            <w:jc w:val="center"/>
            <w:rPr>
              <w:rFonts w:ascii="Tahoma" w:eastAsia="Times New Roman" w:hAnsi="Tahoma" w:cs="Tahoma"/>
              <w:sz w:val="72"/>
              <w:szCs w:val="72"/>
            </w:rPr>
          </w:pPr>
          <w:r w:rsidRPr="005E6C36">
            <w:rPr>
              <w:rFonts w:ascii="Tahoma" w:eastAsia="Times New Roman" w:hAnsi="Tahoma" w:cs="Tahoma"/>
              <w:b/>
              <w:color w:val="FFFFFF"/>
              <w:sz w:val="72"/>
              <w:szCs w:val="72"/>
            </w:rPr>
            <w:t>/</w:t>
          </w:r>
        </w:p>
        <w:p w14:paraId="469B561B" w14:textId="77777777" w:rsidR="005E6C36" w:rsidRPr="005E6C36" w:rsidRDefault="005E6C36" w:rsidP="005E6C36">
          <w:pPr>
            <w:spacing w:after="0" w:line="240" w:lineRule="auto"/>
            <w:rPr>
              <w:rFonts w:ascii="Tahoma" w:eastAsia="Times New Roman" w:hAnsi="Tahoma" w:cs="Tahoma"/>
              <w:sz w:val="24"/>
              <w:szCs w:val="20"/>
              <w:lang w:eastAsia="es-ES"/>
            </w:rPr>
          </w:pPr>
        </w:p>
        <w:p w14:paraId="5AB1B50B" w14:textId="77777777" w:rsidR="005E6C36" w:rsidRPr="005E6C36" w:rsidRDefault="005E6C36" w:rsidP="005E6C36">
          <w:pPr>
            <w:spacing w:after="0" w:line="240" w:lineRule="auto"/>
            <w:rPr>
              <w:rFonts w:ascii="Tahoma" w:eastAsia="Times New Roman" w:hAnsi="Tahoma" w:cs="Tahoma"/>
              <w:sz w:val="24"/>
              <w:szCs w:val="20"/>
              <w:lang w:val="es-ES_tradnl" w:eastAsia="es-ES"/>
            </w:rPr>
          </w:pPr>
        </w:p>
        <w:p w14:paraId="35B34D90" w14:textId="77777777" w:rsidR="005E6C36" w:rsidRPr="005E6C36" w:rsidRDefault="005E6C36" w:rsidP="005E6C36">
          <w:pPr>
            <w:tabs>
              <w:tab w:val="left" w:pos="0"/>
            </w:tabs>
            <w:spacing w:after="0" w:line="240" w:lineRule="auto"/>
            <w:jc w:val="both"/>
            <w:rPr>
              <w:rFonts w:ascii="Tahoma" w:eastAsia="Times New Roman" w:hAnsi="Tahoma" w:cs="Tahoma"/>
              <w:sz w:val="24"/>
              <w:szCs w:val="20"/>
              <w:lang w:eastAsia="es-ES"/>
            </w:rPr>
          </w:pPr>
        </w:p>
        <w:tbl>
          <w:tblPr>
            <w:tblW w:w="9570" w:type="dxa"/>
            <w:tblBorders>
              <w:top w:val="single" w:sz="8" w:space="0" w:color="auto"/>
              <w:left w:val="single" w:sz="8" w:space="0" w:color="auto"/>
              <w:bottom w:val="single" w:sz="8" w:space="0" w:color="auto"/>
              <w:right w:val="single" w:sz="8" w:space="0" w:color="auto"/>
              <w:insideH w:val="single" w:sz="8" w:space="0" w:color="auto"/>
            </w:tblBorders>
            <w:tblLayout w:type="fixed"/>
            <w:tblCellMar>
              <w:left w:w="70" w:type="dxa"/>
              <w:right w:w="70" w:type="dxa"/>
            </w:tblCellMar>
            <w:tblLook w:val="04A0" w:firstRow="1" w:lastRow="0" w:firstColumn="1" w:lastColumn="0" w:noHBand="0" w:noVBand="1"/>
          </w:tblPr>
          <w:tblGrid>
            <w:gridCol w:w="6025"/>
            <w:gridCol w:w="3545"/>
          </w:tblGrid>
          <w:tr w:rsidR="000616F7" w:rsidRPr="00AE4D42" w14:paraId="6E99728E" w14:textId="77777777" w:rsidTr="00342398">
            <w:tc>
              <w:tcPr>
                <w:tcW w:w="6024" w:type="dxa"/>
                <w:tcBorders>
                  <w:top w:val="single" w:sz="8" w:space="0" w:color="auto"/>
                  <w:left w:val="single" w:sz="8" w:space="0" w:color="auto"/>
                  <w:bottom w:val="single" w:sz="8" w:space="0" w:color="auto"/>
                  <w:right w:val="single" w:sz="8" w:space="0" w:color="auto"/>
                </w:tcBorders>
                <w:hideMark/>
              </w:tcPr>
              <w:p w14:paraId="3076C5DE" w14:textId="33D96CCF" w:rsidR="000616F7" w:rsidRPr="00AE4D42" w:rsidRDefault="000616F7" w:rsidP="00342398">
                <w:pPr>
                  <w:spacing w:after="0" w:line="360" w:lineRule="auto"/>
                  <w:jc w:val="both"/>
                  <w:rPr>
                    <w:rFonts w:ascii="Calibri" w:eastAsia="Times New Roman" w:hAnsi="Calibri" w:cs="Calibri"/>
                    <w:b/>
                    <w:sz w:val="24"/>
                    <w:szCs w:val="24"/>
                    <w:lang w:eastAsia="es-ES"/>
                  </w:rPr>
                </w:pPr>
                <w:r>
                  <w:rPr>
                    <w:rFonts w:ascii="Calibri" w:eastAsia="Times New Roman" w:hAnsi="Calibri" w:cs="Calibri"/>
                    <w:b/>
                    <w:sz w:val="24"/>
                    <w:szCs w:val="24"/>
                    <w:lang w:eastAsia="es-ES"/>
                  </w:rPr>
                  <w:t xml:space="preserve">RESPONSABLE IMPLANTACIÓN </w:t>
                </w:r>
                <w:proofErr w:type="gramStart"/>
                <w:r w:rsidR="0007352E">
                  <w:rPr>
                    <w:rFonts w:ascii="Calibri" w:eastAsia="Times New Roman" w:hAnsi="Calibri" w:cs="Calibri"/>
                    <w:b/>
                    <w:sz w:val="24"/>
                    <w:szCs w:val="24"/>
                    <w:lang w:eastAsia="es-ES"/>
                  </w:rPr>
                  <w:t>(</w:t>
                </w:r>
                <w:r w:rsidR="00CD34C4">
                  <w:rPr>
                    <w:rFonts w:ascii="Calibri" w:eastAsia="Times New Roman" w:hAnsi="Calibri" w:cs="Calibri"/>
                    <w:b/>
                    <w:sz w:val="24"/>
                    <w:szCs w:val="24"/>
                    <w:lang w:eastAsia="es-ES"/>
                  </w:rPr>
                  <w:t xml:space="preserve">  </w:t>
                </w:r>
                <w:proofErr w:type="gramEnd"/>
                <w:r w:rsidR="00CD34C4">
                  <w:rPr>
                    <w:rFonts w:ascii="Calibri" w:eastAsia="Times New Roman" w:hAnsi="Calibri" w:cs="Calibri"/>
                    <w:b/>
                    <w:sz w:val="24"/>
                    <w:szCs w:val="24"/>
                    <w:lang w:eastAsia="es-ES"/>
                  </w:rPr>
                  <w:t xml:space="preserve">                    </w:t>
                </w:r>
                <w:r w:rsidR="0007352E">
                  <w:rPr>
                    <w:rFonts w:ascii="Calibri" w:eastAsia="Times New Roman" w:hAnsi="Calibri" w:cs="Calibri"/>
                    <w:b/>
                    <w:sz w:val="24"/>
                    <w:szCs w:val="24"/>
                    <w:lang w:eastAsia="es-ES"/>
                  </w:rPr>
                  <w:t>)</w:t>
                </w:r>
              </w:p>
              <w:p w14:paraId="15489DF9" w14:textId="77777777" w:rsidR="0011792E" w:rsidRDefault="0011792E" w:rsidP="00342398">
                <w:pPr>
                  <w:spacing w:after="0" w:line="360" w:lineRule="auto"/>
                  <w:jc w:val="both"/>
                  <w:rPr>
                    <w:rFonts w:ascii="Calibri" w:eastAsia="Times New Roman" w:hAnsi="Calibri" w:cs="Calibri"/>
                    <w:b/>
                    <w:sz w:val="24"/>
                    <w:szCs w:val="24"/>
                    <w:lang w:eastAsia="es-ES"/>
                  </w:rPr>
                </w:pPr>
              </w:p>
              <w:p w14:paraId="3EB53679" w14:textId="5BB188A0" w:rsidR="002D094E" w:rsidRDefault="00161806" w:rsidP="00342398">
                <w:pPr>
                  <w:spacing w:after="0" w:line="360" w:lineRule="auto"/>
                  <w:jc w:val="both"/>
                  <w:rPr>
                    <w:rFonts w:ascii="Calibri" w:eastAsia="Times New Roman" w:hAnsi="Calibri" w:cs="Calibri"/>
                    <w:b/>
                    <w:sz w:val="24"/>
                    <w:szCs w:val="24"/>
                    <w:lang w:eastAsia="es-ES"/>
                  </w:rPr>
                </w:pPr>
                <w:r>
                  <w:rPr>
                    <w:rFonts w:ascii="Calibri" w:eastAsia="Times New Roman" w:hAnsi="Calibri" w:cs="Calibri"/>
                    <w:b/>
                    <w:sz w:val="24"/>
                    <w:szCs w:val="24"/>
                    <w:lang w:eastAsia="es-ES"/>
                  </w:rPr>
                  <w:t xml:space="preserve">               </w:t>
                </w:r>
              </w:p>
              <w:p w14:paraId="0848BFA4" w14:textId="77777777" w:rsidR="000616F7" w:rsidRPr="00AE4D42" w:rsidRDefault="000616F7" w:rsidP="00342398">
                <w:pPr>
                  <w:spacing w:after="0" w:line="360" w:lineRule="auto"/>
                  <w:jc w:val="both"/>
                  <w:rPr>
                    <w:rFonts w:ascii="Calibri" w:eastAsia="Times New Roman" w:hAnsi="Calibri" w:cs="Calibri"/>
                    <w:b/>
                    <w:sz w:val="24"/>
                    <w:szCs w:val="24"/>
                    <w:lang w:eastAsia="es-ES"/>
                  </w:rPr>
                </w:pPr>
                <w:r>
                  <w:rPr>
                    <w:rFonts w:ascii="Calibri" w:eastAsia="Times New Roman" w:hAnsi="Calibri" w:cs="Calibri"/>
                    <w:b/>
                    <w:sz w:val="24"/>
                    <w:szCs w:val="24"/>
                    <w:lang w:eastAsia="es-ES"/>
                  </w:rPr>
                  <w:t>FIRMA:</w:t>
                </w:r>
              </w:p>
            </w:tc>
            <w:tc>
              <w:tcPr>
                <w:tcW w:w="3544" w:type="dxa"/>
                <w:tcBorders>
                  <w:top w:val="single" w:sz="8" w:space="0" w:color="auto"/>
                  <w:left w:val="single" w:sz="8" w:space="0" w:color="auto"/>
                  <w:bottom w:val="single" w:sz="8" w:space="0" w:color="auto"/>
                  <w:right w:val="single" w:sz="8" w:space="0" w:color="auto"/>
                </w:tcBorders>
                <w:hideMark/>
              </w:tcPr>
              <w:p w14:paraId="69ECB1B2" w14:textId="1C44BC47" w:rsidR="000616F7" w:rsidRPr="00AE4D42" w:rsidRDefault="00EE415E" w:rsidP="00342398">
                <w:pPr>
                  <w:spacing w:after="0" w:line="360" w:lineRule="auto"/>
                  <w:rPr>
                    <w:rFonts w:ascii="Calibri" w:eastAsia="Times New Roman" w:hAnsi="Calibri" w:cs="Calibri"/>
                    <w:b/>
                    <w:sz w:val="24"/>
                    <w:szCs w:val="24"/>
                    <w:lang w:eastAsia="es-ES"/>
                  </w:rPr>
                </w:pPr>
                <w:r>
                  <w:rPr>
                    <w:rFonts w:ascii="Calibri" w:eastAsia="Times New Roman" w:hAnsi="Calibri" w:cs="Calibri"/>
                    <w:b/>
                    <w:sz w:val="24"/>
                    <w:szCs w:val="24"/>
                    <w:lang w:eastAsia="es-ES"/>
                  </w:rPr>
                  <w:t xml:space="preserve">FECHA: </w:t>
                </w:r>
              </w:p>
              <w:p w14:paraId="3869DF91" w14:textId="77777777" w:rsidR="000616F7" w:rsidRDefault="000616F7" w:rsidP="00342398">
                <w:pPr>
                  <w:spacing w:after="0" w:line="360" w:lineRule="auto"/>
                  <w:rPr>
                    <w:rFonts w:ascii="Calibri" w:eastAsia="Times New Roman" w:hAnsi="Calibri" w:cs="Calibri"/>
                    <w:b/>
                    <w:sz w:val="24"/>
                    <w:szCs w:val="24"/>
                    <w:lang w:eastAsia="es-ES"/>
                  </w:rPr>
                </w:pPr>
              </w:p>
              <w:p w14:paraId="50B298B7" w14:textId="1672304B" w:rsidR="000616F7" w:rsidRPr="00AE4D42" w:rsidRDefault="000616F7" w:rsidP="00342398">
                <w:pPr>
                  <w:spacing w:after="0" w:line="360" w:lineRule="auto"/>
                  <w:rPr>
                    <w:rFonts w:ascii="Calibri" w:eastAsia="Times New Roman" w:hAnsi="Calibri" w:cs="Calibri"/>
                    <w:b/>
                    <w:sz w:val="24"/>
                    <w:szCs w:val="24"/>
                    <w:lang w:eastAsia="es-ES"/>
                  </w:rPr>
                </w:pPr>
              </w:p>
            </w:tc>
          </w:tr>
        </w:tbl>
        <w:p w14:paraId="3AB36654" w14:textId="77777777" w:rsidR="005E6C36" w:rsidRPr="005E6C36" w:rsidRDefault="005E6C36" w:rsidP="005E6C36">
          <w:pPr>
            <w:tabs>
              <w:tab w:val="left" w:pos="0"/>
            </w:tabs>
            <w:spacing w:after="0" w:line="240" w:lineRule="auto"/>
            <w:jc w:val="both"/>
            <w:rPr>
              <w:rFonts w:ascii="Tahoma" w:eastAsia="Times New Roman" w:hAnsi="Tahoma" w:cs="Tahoma"/>
              <w:sz w:val="24"/>
              <w:szCs w:val="20"/>
              <w:lang w:eastAsia="es-ES"/>
            </w:rPr>
          </w:pPr>
        </w:p>
        <w:p w14:paraId="0F697644" w14:textId="77777777" w:rsidR="005E6C36" w:rsidRPr="005E6C36" w:rsidRDefault="005E6C36" w:rsidP="005E6C36">
          <w:pPr>
            <w:spacing w:after="0" w:line="240" w:lineRule="auto"/>
            <w:jc w:val="center"/>
            <w:rPr>
              <w:rFonts w:ascii="Calibri" w:eastAsia="Times New Roman" w:hAnsi="Calibri" w:cs="Tahoma"/>
              <w:b/>
              <w:sz w:val="36"/>
              <w:szCs w:val="36"/>
              <w:u w:val="single"/>
            </w:rPr>
          </w:pPr>
        </w:p>
        <w:p w14:paraId="5BEAC8B2" w14:textId="77777777" w:rsidR="005E6C36" w:rsidRPr="005E6C36" w:rsidRDefault="005E6C36" w:rsidP="005E6C36">
          <w:pPr>
            <w:spacing w:after="0" w:line="240" w:lineRule="auto"/>
            <w:jc w:val="center"/>
            <w:rPr>
              <w:rFonts w:ascii="Calibri" w:eastAsia="Times New Roman" w:hAnsi="Calibri" w:cs="Tahoma"/>
              <w:b/>
              <w:sz w:val="36"/>
              <w:szCs w:val="36"/>
              <w:u w:val="single"/>
            </w:rPr>
          </w:pPr>
        </w:p>
        <w:p w14:paraId="59224521" w14:textId="77777777" w:rsidR="005E6C36" w:rsidRPr="005E6C36" w:rsidRDefault="005E6C36" w:rsidP="005E6C36">
          <w:pPr>
            <w:spacing w:after="0" w:line="240" w:lineRule="auto"/>
            <w:jc w:val="center"/>
            <w:rPr>
              <w:rFonts w:ascii="Calibri" w:eastAsia="Times New Roman" w:hAnsi="Calibri" w:cs="Tahoma"/>
              <w:b/>
              <w:sz w:val="36"/>
              <w:szCs w:val="36"/>
              <w:u w:val="single"/>
            </w:rPr>
          </w:pPr>
        </w:p>
        <w:p w14:paraId="50DA9603" w14:textId="13C2767B" w:rsidR="005E6C36" w:rsidRPr="00D80BAA" w:rsidRDefault="005E6C36" w:rsidP="00D80BAA">
          <w:pPr>
            <w:rPr>
              <w:rFonts w:ascii="Tahoma" w:eastAsia="Times New Roman" w:hAnsi="Tahoma" w:cs="Tahoma"/>
              <w:sz w:val="24"/>
              <w:szCs w:val="20"/>
              <w:lang w:val="es-ES_tradnl" w:eastAsia="es-ES"/>
            </w:rPr>
          </w:pPr>
          <w:bookmarkStart w:id="0" w:name="_Hlk36203570"/>
          <w:bookmarkEnd w:id="0"/>
        </w:p>
        <w:p w14:paraId="68BEA47B" w14:textId="71106ACA" w:rsidR="00D90A97" w:rsidRDefault="00D80250">
          <w:pPr>
            <w:rPr>
              <w:b/>
              <w:sz w:val="24"/>
              <w:szCs w:val="24"/>
            </w:rPr>
          </w:pPr>
        </w:p>
      </w:sdtContent>
    </w:sdt>
    <w:p w14:paraId="2BEFF476" w14:textId="77777777" w:rsidR="00CD34C4" w:rsidRPr="00861A76" w:rsidRDefault="00CD34C4" w:rsidP="00CD34C4">
      <w:pPr>
        <w:widowControl w:val="0"/>
        <w:autoSpaceDE w:val="0"/>
        <w:autoSpaceDN w:val="0"/>
        <w:spacing w:before="117" w:after="0" w:line="240" w:lineRule="auto"/>
        <w:ind w:right="3"/>
        <w:outlineLvl w:val="0"/>
        <w:rPr>
          <w:rFonts w:ascii="Calibri" w:eastAsia="DINCond-BoldAlternate" w:hAnsi="Calibri" w:cs="Calibri"/>
          <w:color w:val="C0504D" w:themeColor="accent2"/>
          <w:sz w:val="56"/>
          <w:szCs w:val="56"/>
        </w:rPr>
      </w:pPr>
      <w:r w:rsidRPr="00861A76">
        <w:rPr>
          <w:rFonts w:ascii="Calibri" w:eastAsia="DINCond-BoldAlternate" w:hAnsi="Calibri" w:cs="Calibri"/>
          <w:color w:val="C0504D" w:themeColor="accent2"/>
          <w:sz w:val="56"/>
          <w:szCs w:val="56"/>
        </w:rPr>
        <w:lastRenderedPageBreak/>
        <w:t>ÍNDICE</w:t>
      </w:r>
    </w:p>
    <w:p w14:paraId="1562A11D" w14:textId="1195A675" w:rsidR="0097666C" w:rsidRPr="00861A76" w:rsidRDefault="0097666C" w:rsidP="00CD34C4">
      <w:pPr>
        <w:widowControl w:val="0"/>
        <w:numPr>
          <w:ilvl w:val="0"/>
          <w:numId w:val="26"/>
        </w:numPr>
        <w:autoSpaceDE w:val="0"/>
        <w:autoSpaceDN w:val="0"/>
        <w:spacing w:before="88" w:after="0" w:line="256" w:lineRule="auto"/>
        <w:ind w:left="426" w:right="711" w:hanging="426"/>
        <w:rPr>
          <w:rFonts w:eastAsia="Open Sans" w:cstheme="minorHAnsi"/>
          <w:bCs/>
          <w:color w:val="C0504D" w:themeColor="accent2"/>
          <w:sz w:val="24"/>
          <w:szCs w:val="24"/>
        </w:rPr>
      </w:pPr>
      <w:r w:rsidRPr="00861A76">
        <w:rPr>
          <w:rFonts w:eastAsia="Open Sans" w:cstheme="minorHAnsi"/>
          <w:b/>
          <w:color w:val="C0504D" w:themeColor="accent2"/>
          <w:spacing w:val="-2"/>
          <w:sz w:val="24"/>
          <w:szCs w:val="24"/>
        </w:rPr>
        <w:t xml:space="preserve">Declaración institucional de la empresa y el compromiso </w:t>
      </w:r>
      <w:r w:rsidRPr="00861A76">
        <w:rPr>
          <w:rFonts w:eastAsia="Open Sans" w:cstheme="minorHAnsi"/>
          <w:bCs/>
          <w:color w:val="C0504D" w:themeColor="accent2"/>
          <w:spacing w:val="-2"/>
          <w:sz w:val="24"/>
          <w:szCs w:val="24"/>
        </w:rPr>
        <w:t>con</w:t>
      </w:r>
      <w:r w:rsidRPr="00861A76">
        <w:rPr>
          <w:rFonts w:eastAsia="Open Sans" w:cstheme="minorHAnsi"/>
          <w:b/>
          <w:color w:val="C0504D" w:themeColor="accent2"/>
          <w:spacing w:val="-2"/>
          <w:sz w:val="24"/>
          <w:szCs w:val="24"/>
        </w:rPr>
        <w:t xml:space="preserve"> </w:t>
      </w:r>
      <w:r w:rsidRPr="00861A76">
        <w:rPr>
          <w:rFonts w:eastAsia="Open Sans" w:cstheme="minorHAnsi"/>
          <w:bCs/>
          <w:color w:val="C0504D" w:themeColor="accent2"/>
          <w:spacing w:val="-2"/>
          <w:sz w:val="24"/>
          <w:szCs w:val="24"/>
        </w:rPr>
        <w:t>la gestión de la prevención y erradicación del acoso sexual, por razón de sexo, moral y otras conductas contrarias a la libertad sexual e integridad moral en el trabajo</w:t>
      </w:r>
      <w:r w:rsidR="008249F8" w:rsidRPr="00861A76">
        <w:rPr>
          <w:rFonts w:eastAsia="Open Sans" w:cstheme="minorHAnsi"/>
          <w:bCs/>
          <w:color w:val="C0504D" w:themeColor="accent2"/>
          <w:spacing w:val="-2"/>
          <w:sz w:val="24"/>
          <w:szCs w:val="24"/>
        </w:rPr>
        <w:t>.</w:t>
      </w:r>
    </w:p>
    <w:p w14:paraId="137CE858" w14:textId="5D985C8F" w:rsidR="00CD34C4" w:rsidRPr="00861A76" w:rsidRDefault="00D80250" w:rsidP="008249F8">
      <w:pPr>
        <w:widowControl w:val="0"/>
        <w:numPr>
          <w:ilvl w:val="0"/>
          <w:numId w:val="26"/>
        </w:numPr>
        <w:autoSpaceDE w:val="0"/>
        <w:autoSpaceDN w:val="0"/>
        <w:spacing w:before="88" w:after="0" w:line="256" w:lineRule="auto"/>
        <w:ind w:left="426" w:right="711" w:hanging="426"/>
        <w:rPr>
          <w:rFonts w:ascii="Calibri" w:eastAsia="Open Sans" w:hAnsi="Calibri" w:cs="Calibri"/>
          <w:color w:val="C0504D" w:themeColor="accent2"/>
          <w:sz w:val="24"/>
          <w:szCs w:val="24"/>
        </w:rPr>
      </w:pPr>
      <w:hyperlink w:anchor="_bookmark34" w:history="1">
        <w:r w:rsidR="00CD34C4" w:rsidRPr="00861A76">
          <w:rPr>
            <w:rFonts w:ascii="Calibri" w:eastAsia="Open Sans" w:hAnsi="Calibri" w:cs="Calibri"/>
            <w:b/>
            <w:bCs/>
            <w:color w:val="C0504D" w:themeColor="accent2"/>
            <w:sz w:val="24"/>
            <w:szCs w:val="24"/>
          </w:rPr>
          <w:t>Declaración de principios</w:t>
        </w:r>
        <w:r w:rsidR="00CD34C4" w:rsidRPr="00861A76">
          <w:rPr>
            <w:rFonts w:ascii="Calibri" w:eastAsia="Open Sans" w:hAnsi="Calibri" w:cs="Calibri"/>
            <w:color w:val="C0504D" w:themeColor="accent2"/>
            <w:sz w:val="24"/>
            <w:szCs w:val="24"/>
          </w:rPr>
          <w:t>: Tolerancia cero ante conductas constitutivas de</w:t>
        </w:r>
      </w:hyperlink>
      <w:r w:rsidR="00CD34C4" w:rsidRPr="00861A76">
        <w:rPr>
          <w:rFonts w:ascii="Calibri" w:eastAsia="Open Sans" w:hAnsi="Calibri" w:cs="Calibri"/>
          <w:color w:val="C0504D" w:themeColor="accent2"/>
          <w:sz w:val="24"/>
          <w:szCs w:val="24"/>
        </w:rPr>
        <w:t xml:space="preserve"> </w:t>
      </w:r>
      <w:hyperlink w:anchor="_bookmark34" w:history="1">
        <w:r w:rsidR="00CD34C4" w:rsidRPr="00861A76">
          <w:rPr>
            <w:rFonts w:ascii="Calibri" w:eastAsia="Open Sans" w:hAnsi="Calibri" w:cs="Calibri"/>
            <w:color w:val="C0504D" w:themeColor="accent2"/>
            <w:sz w:val="24"/>
            <w:szCs w:val="24"/>
          </w:rPr>
          <w:t>acoso sexual, acoso por razón de sexo</w:t>
        </w:r>
        <w:r w:rsidR="00037D11" w:rsidRPr="00861A76">
          <w:rPr>
            <w:rFonts w:ascii="Calibri" w:eastAsia="Open Sans" w:hAnsi="Calibri" w:cs="Calibri"/>
            <w:color w:val="C0504D" w:themeColor="accent2"/>
            <w:sz w:val="24"/>
            <w:szCs w:val="24"/>
          </w:rPr>
          <w:t>, acoso moral</w:t>
        </w:r>
        <w:r w:rsidR="00CD34C4" w:rsidRPr="00861A76">
          <w:rPr>
            <w:rFonts w:ascii="Calibri" w:eastAsia="Open Sans" w:hAnsi="Calibri" w:cs="Calibri"/>
            <w:color w:val="C0504D" w:themeColor="accent2"/>
            <w:sz w:val="24"/>
            <w:szCs w:val="24"/>
          </w:rPr>
          <w:t xml:space="preserve"> y cualesquiera otras conductas contrarias</w:t>
        </w:r>
      </w:hyperlink>
      <w:r w:rsidR="00CD34C4" w:rsidRPr="00861A76">
        <w:rPr>
          <w:rFonts w:ascii="Calibri" w:eastAsia="Open Sans" w:hAnsi="Calibri" w:cs="Calibri"/>
          <w:color w:val="C0504D" w:themeColor="accent2"/>
          <w:sz w:val="24"/>
          <w:szCs w:val="24"/>
        </w:rPr>
        <w:t xml:space="preserve"> </w:t>
      </w:r>
      <w:hyperlink w:anchor="_bookmark34" w:history="1">
        <w:r w:rsidR="00CD34C4" w:rsidRPr="00861A76">
          <w:rPr>
            <w:rFonts w:ascii="Calibri" w:eastAsia="Open Sans" w:hAnsi="Calibri" w:cs="Calibri"/>
            <w:color w:val="C0504D" w:themeColor="accent2"/>
            <w:sz w:val="24"/>
            <w:szCs w:val="24"/>
          </w:rPr>
          <w:t>a</w:t>
        </w:r>
        <w:r w:rsidR="00CD34C4" w:rsidRPr="00861A76">
          <w:rPr>
            <w:rFonts w:ascii="Calibri" w:eastAsia="Open Sans" w:hAnsi="Calibri" w:cs="Calibri"/>
            <w:color w:val="C0504D" w:themeColor="accent2"/>
            <w:spacing w:val="-1"/>
            <w:sz w:val="24"/>
            <w:szCs w:val="24"/>
          </w:rPr>
          <w:t xml:space="preserve"> </w:t>
        </w:r>
        <w:r w:rsidR="00CD34C4" w:rsidRPr="00861A76">
          <w:rPr>
            <w:rFonts w:ascii="Calibri" w:eastAsia="Open Sans" w:hAnsi="Calibri" w:cs="Calibri"/>
            <w:color w:val="C0504D" w:themeColor="accent2"/>
            <w:sz w:val="24"/>
            <w:szCs w:val="24"/>
          </w:rPr>
          <w:t>la</w:t>
        </w:r>
        <w:r w:rsidR="00CD34C4" w:rsidRPr="00861A76">
          <w:rPr>
            <w:rFonts w:ascii="Calibri" w:eastAsia="Open Sans" w:hAnsi="Calibri" w:cs="Calibri"/>
            <w:color w:val="C0504D" w:themeColor="accent2"/>
            <w:spacing w:val="-1"/>
            <w:sz w:val="24"/>
            <w:szCs w:val="24"/>
          </w:rPr>
          <w:t xml:space="preserve"> </w:t>
        </w:r>
        <w:r w:rsidR="00CD34C4" w:rsidRPr="00861A76">
          <w:rPr>
            <w:rFonts w:ascii="Calibri" w:eastAsia="Open Sans" w:hAnsi="Calibri" w:cs="Calibri"/>
            <w:color w:val="C0504D" w:themeColor="accent2"/>
            <w:sz w:val="24"/>
            <w:szCs w:val="24"/>
          </w:rPr>
          <w:t>libertad</w:t>
        </w:r>
        <w:r w:rsidR="00CD34C4" w:rsidRPr="00861A76">
          <w:rPr>
            <w:rFonts w:ascii="Calibri" w:eastAsia="Open Sans" w:hAnsi="Calibri" w:cs="Calibri"/>
            <w:color w:val="C0504D" w:themeColor="accent2"/>
            <w:spacing w:val="-1"/>
            <w:sz w:val="24"/>
            <w:szCs w:val="24"/>
          </w:rPr>
          <w:t xml:space="preserve"> </w:t>
        </w:r>
        <w:r w:rsidR="00CD34C4" w:rsidRPr="00861A76">
          <w:rPr>
            <w:rFonts w:ascii="Calibri" w:eastAsia="Open Sans" w:hAnsi="Calibri" w:cs="Calibri"/>
            <w:color w:val="C0504D" w:themeColor="accent2"/>
            <w:sz w:val="24"/>
            <w:szCs w:val="24"/>
          </w:rPr>
          <w:t>sexual y</w:t>
        </w:r>
        <w:r w:rsidR="00CD34C4" w:rsidRPr="00861A76">
          <w:rPr>
            <w:rFonts w:ascii="Calibri" w:eastAsia="Open Sans" w:hAnsi="Calibri" w:cs="Calibri"/>
            <w:color w:val="C0504D" w:themeColor="accent2"/>
            <w:spacing w:val="-1"/>
            <w:sz w:val="24"/>
            <w:szCs w:val="24"/>
          </w:rPr>
          <w:t xml:space="preserve"> </w:t>
        </w:r>
        <w:r w:rsidR="00CD34C4" w:rsidRPr="00861A76">
          <w:rPr>
            <w:rFonts w:ascii="Calibri" w:eastAsia="Open Sans" w:hAnsi="Calibri" w:cs="Calibri"/>
            <w:color w:val="C0504D" w:themeColor="accent2"/>
            <w:sz w:val="24"/>
            <w:szCs w:val="24"/>
          </w:rPr>
          <w:t>la</w:t>
        </w:r>
        <w:r w:rsidR="00CD34C4" w:rsidRPr="00861A76">
          <w:rPr>
            <w:rFonts w:ascii="Calibri" w:eastAsia="Open Sans" w:hAnsi="Calibri" w:cs="Calibri"/>
            <w:color w:val="C0504D" w:themeColor="accent2"/>
            <w:spacing w:val="-1"/>
            <w:sz w:val="24"/>
            <w:szCs w:val="24"/>
          </w:rPr>
          <w:t xml:space="preserve"> </w:t>
        </w:r>
        <w:r w:rsidR="00CD34C4" w:rsidRPr="00861A76">
          <w:rPr>
            <w:rFonts w:ascii="Calibri" w:eastAsia="Open Sans" w:hAnsi="Calibri" w:cs="Calibri"/>
            <w:color w:val="C0504D" w:themeColor="accent2"/>
            <w:sz w:val="24"/>
            <w:szCs w:val="24"/>
          </w:rPr>
          <w:t xml:space="preserve">integridad </w:t>
        </w:r>
        <w:r w:rsidR="00CD34C4" w:rsidRPr="00861A76">
          <w:rPr>
            <w:rFonts w:ascii="Calibri" w:eastAsia="Open Sans" w:hAnsi="Calibri" w:cs="Calibri"/>
            <w:color w:val="C0504D" w:themeColor="accent2"/>
            <w:spacing w:val="-2"/>
            <w:sz w:val="24"/>
            <w:szCs w:val="24"/>
          </w:rPr>
          <w:t>moral</w:t>
        </w:r>
      </w:hyperlink>
      <w:r w:rsidR="00900AE8" w:rsidRPr="00861A76">
        <w:rPr>
          <w:rFonts w:ascii="Calibri" w:eastAsia="Open Sans" w:hAnsi="Calibri" w:cs="Calibri"/>
          <w:color w:val="C0504D" w:themeColor="accent2"/>
          <w:spacing w:val="-2"/>
          <w:sz w:val="24"/>
          <w:szCs w:val="24"/>
        </w:rPr>
        <w:t>.</w:t>
      </w:r>
    </w:p>
    <w:p w14:paraId="67102BE7" w14:textId="13D3DFA8" w:rsidR="00CD34C4" w:rsidRPr="00861A76" w:rsidRDefault="00D80250" w:rsidP="008E595C">
      <w:pPr>
        <w:widowControl w:val="0"/>
        <w:numPr>
          <w:ilvl w:val="0"/>
          <w:numId w:val="26"/>
        </w:numPr>
        <w:autoSpaceDE w:val="0"/>
        <w:autoSpaceDN w:val="0"/>
        <w:spacing w:before="88" w:after="0" w:line="256" w:lineRule="auto"/>
        <w:ind w:left="426" w:right="711" w:hanging="426"/>
        <w:rPr>
          <w:rFonts w:ascii="Calibri" w:eastAsia="Open Sans" w:hAnsi="Calibri" w:cs="Calibri"/>
          <w:color w:val="C0504D" w:themeColor="accent2"/>
          <w:sz w:val="24"/>
          <w:szCs w:val="24"/>
        </w:rPr>
      </w:pPr>
      <w:hyperlink w:anchor="_bookmark35" w:history="1">
        <w:r w:rsidR="00CD34C4" w:rsidRPr="00861A76">
          <w:rPr>
            <w:rFonts w:ascii="Calibri" w:eastAsia="Open Sans" w:hAnsi="Calibri" w:cs="Calibri"/>
            <w:b/>
            <w:bCs/>
            <w:color w:val="C0504D" w:themeColor="accent2"/>
            <w:sz w:val="24"/>
            <w:szCs w:val="24"/>
          </w:rPr>
          <w:t>Definición</w:t>
        </w:r>
        <w:r w:rsidR="00CD34C4" w:rsidRPr="00861A76">
          <w:rPr>
            <w:rFonts w:ascii="Calibri" w:eastAsia="Open Sans" w:hAnsi="Calibri" w:cs="Calibri"/>
            <w:b/>
            <w:bCs/>
            <w:color w:val="C0504D" w:themeColor="accent2"/>
            <w:spacing w:val="-6"/>
            <w:sz w:val="24"/>
            <w:szCs w:val="24"/>
          </w:rPr>
          <w:t xml:space="preserve"> </w:t>
        </w:r>
        <w:r w:rsidR="008E595C" w:rsidRPr="00861A76">
          <w:rPr>
            <w:rFonts w:ascii="Calibri" w:eastAsia="Open Sans" w:hAnsi="Calibri" w:cs="Calibri"/>
            <w:b/>
            <w:bCs/>
            <w:color w:val="C0504D" w:themeColor="accent2"/>
            <w:sz w:val="24"/>
            <w:szCs w:val="24"/>
          </w:rPr>
          <w:t>de</w:t>
        </w:r>
        <w:r w:rsidR="00CD34C4" w:rsidRPr="00861A76">
          <w:rPr>
            <w:rFonts w:ascii="Calibri" w:eastAsia="Open Sans" w:hAnsi="Calibri" w:cs="Calibri"/>
            <w:b/>
            <w:bCs/>
            <w:color w:val="C0504D" w:themeColor="accent2"/>
            <w:spacing w:val="-5"/>
            <w:sz w:val="24"/>
            <w:szCs w:val="24"/>
          </w:rPr>
          <w:t xml:space="preserve"> </w:t>
        </w:r>
        <w:r w:rsidR="00CD34C4" w:rsidRPr="00861A76">
          <w:rPr>
            <w:rFonts w:ascii="Calibri" w:eastAsia="Open Sans" w:hAnsi="Calibri" w:cs="Calibri"/>
            <w:b/>
            <w:bCs/>
            <w:color w:val="C0504D" w:themeColor="accent2"/>
            <w:sz w:val="24"/>
            <w:szCs w:val="24"/>
          </w:rPr>
          <w:t>conductas</w:t>
        </w:r>
      </w:hyperlink>
    </w:p>
    <w:p w14:paraId="4237E861" w14:textId="70CD4593" w:rsidR="00041D58" w:rsidRPr="00861A76" w:rsidRDefault="00041D58" w:rsidP="00041D58">
      <w:pPr>
        <w:widowControl w:val="0"/>
        <w:autoSpaceDE w:val="0"/>
        <w:autoSpaceDN w:val="0"/>
        <w:spacing w:before="88" w:after="0" w:line="256" w:lineRule="auto"/>
        <w:ind w:left="42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Acoso moral (</w:t>
      </w:r>
      <w:proofErr w:type="spellStart"/>
      <w:r w:rsidRPr="00861A76">
        <w:rPr>
          <w:rFonts w:ascii="Calibri" w:eastAsia="Open Sans" w:hAnsi="Calibri" w:cs="Calibri"/>
          <w:color w:val="C0504D" w:themeColor="accent2"/>
          <w:sz w:val="24"/>
          <w:szCs w:val="24"/>
        </w:rPr>
        <w:t>Mobbing</w:t>
      </w:r>
      <w:proofErr w:type="spellEnd"/>
      <w:r w:rsidRPr="00861A76">
        <w:rPr>
          <w:rFonts w:ascii="Calibri" w:eastAsia="Open Sans" w:hAnsi="Calibri" w:cs="Calibri"/>
          <w:color w:val="C0504D" w:themeColor="accent2"/>
          <w:sz w:val="24"/>
          <w:szCs w:val="24"/>
        </w:rPr>
        <w:t>)</w:t>
      </w:r>
    </w:p>
    <w:p w14:paraId="0DF314C9" w14:textId="51E4D80D" w:rsidR="00041D58" w:rsidRPr="00861A76" w:rsidRDefault="00041D58" w:rsidP="00041D58">
      <w:pPr>
        <w:widowControl w:val="0"/>
        <w:autoSpaceDE w:val="0"/>
        <w:autoSpaceDN w:val="0"/>
        <w:spacing w:before="88" w:after="0" w:line="256" w:lineRule="auto"/>
        <w:ind w:left="42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Conductas constitutivas de acoso sexual</w:t>
      </w:r>
    </w:p>
    <w:p w14:paraId="53414D67" w14:textId="3CCC1447" w:rsidR="00041D58" w:rsidRPr="00861A76" w:rsidRDefault="00041D58" w:rsidP="00041D58">
      <w:pPr>
        <w:widowControl w:val="0"/>
        <w:autoSpaceDE w:val="0"/>
        <w:autoSpaceDN w:val="0"/>
        <w:spacing w:before="88" w:after="0" w:line="256" w:lineRule="auto"/>
        <w:ind w:left="42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Conductas constitutivas de acoso por razón de sexo</w:t>
      </w:r>
    </w:p>
    <w:p w14:paraId="7C32C7C6" w14:textId="0610F1B5" w:rsidR="00041D58" w:rsidRPr="00861A76" w:rsidRDefault="00041D58" w:rsidP="00041D58">
      <w:pPr>
        <w:widowControl w:val="0"/>
        <w:autoSpaceDE w:val="0"/>
        <w:autoSpaceDN w:val="0"/>
        <w:spacing w:before="88" w:after="0" w:line="256" w:lineRule="auto"/>
        <w:ind w:left="42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Violencia en el ámbito digital</w:t>
      </w:r>
    </w:p>
    <w:p w14:paraId="531553F1" w14:textId="05BDD2F4" w:rsidR="00041D58" w:rsidRPr="00861A76" w:rsidRDefault="00041D58" w:rsidP="00041D58">
      <w:pPr>
        <w:widowControl w:val="0"/>
        <w:autoSpaceDE w:val="0"/>
        <w:autoSpaceDN w:val="0"/>
        <w:spacing w:before="88" w:after="0" w:line="256" w:lineRule="auto"/>
        <w:ind w:left="42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Conductas delictivas contrarias a la libertad sexual y la integridad moral</w:t>
      </w:r>
    </w:p>
    <w:bookmarkStart w:id="1" w:name="_Hlk169777781"/>
    <w:p w14:paraId="38D42D2A" w14:textId="32841230" w:rsidR="00E57205" w:rsidRPr="00861A76" w:rsidRDefault="00E57205" w:rsidP="00E57205">
      <w:pPr>
        <w:widowControl w:val="0"/>
        <w:numPr>
          <w:ilvl w:val="0"/>
          <w:numId w:val="26"/>
        </w:numPr>
        <w:autoSpaceDE w:val="0"/>
        <w:autoSpaceDN w:val="0"/>
        <w:spacing w:before="88" w:after="0" w:line="256" w:lineRule="auto"/>
        <w:ind w:left="426" w:right="711" w:hanging="426"/>
        <w:rPr>
          <w:rFonts w:ascii="Calibri" w:eastAsia="Open Sans" w:hAnsi="Calibri" w:cs="Calibri"/>
          <w:color w:val="C0504D" w:themeColor="accent2"/>
          <w:sz w:val="24"/>
          <w:szCs w:val="24"/>
        </w:rPr>
      </w:pPr>
      <w:r w:rsidRPr="00861A76">
        <w:rPr>
          <w:color w:val="C0504D" w:themeColor="accent2"/>
        </w:rPr>
        <w:fldChar w:fldCharType="begin"/>
      </w:r>
      <w:r w:rsidRPr="00861A76">
        <w:rPr>
          <w:color w:val="C0504D" w:themeColor="accent2"/>
        </w:rPr>
        <w:instrText xml:space="preserve"> HYPERLINK \l "_bookmark35" </w:instrText>
      </w:r>
      <w:r w:rsidRPr="00861A76">
        <w:rPr>
          <w:color w:val="C0504D" w:themeColor="accent2"/>
        </w:rPr>
      </w:r>
      <w:r w:rsidRPr="00861A76">
        <w:rPr>
          <w:color w:val="C0504D" w:themeColor="accent2"/>
        </w:rPr>
        <w:fldChar w:fldCharType="separate"/>
      </w:r>
      <w:r w:rsidRPr="00861A76">
        <w:rPr>
          <w:rFonts w:ascii="Calibri" w:eastAsia="Open Sans" w:hAnsi="Calibri" w:cs="Calibri"/>
          <w:b/>
          <w:bCs/>
          <w:color w:val="C0504D" w:themeColor="accent2"/>
          <w:sz w:val="24"/>
          <w:szCs w:val="24"/>
        </w:rPr>
        <w:t>Procedimiento</w:t>
      </w:r>
      <w:r w:rsidRPr="00861A76">
        <w:rPr>
          <w:rFonts w:ascii="Calibri" w:eastAsia="Open Sans" w:hAnsi="Calibri" w:cs="Calibri"/>
          <w:b/>
          <w:bCs/>
          <w:color w:val="C0504D" w:themeColor="accent2"/>
          <w:sz w:val="24"/>
          <w:szCs w:val="24"/>
        </w:rPr>
        <w:fldChar w:fldCharType="end"/>
      </w:r>
      <w:r w:rsidRPr="00861A76">
        <w:rPr>
          <w:rFonts w:ascii="Calibri" w:eastAsia="Open Sans" w:hAnsi="Calibri" w:cs="Calibri"/>
          <w:b/>
          <w:bCs/>
          <w:color w:val="C0504D" w:themeColor="accent2"/>
          <w:sz w:val="24"/>
          <w:szCs w:val="24"/>
        </w:rPr>
        <w:t xml:space="preserve"> de actuación</w:t>
      </w:r>
    </w:p>
    <w:p w14:paraId="0FBA88EB" w14:textId="3A474572" w:rsidR="00861A76" w:rsidRDefault="00861A76" w:rsidP="00861A76">
      <w:pPr>
        <w:widowControl w:val="0"/>
        <w:autoSpaceDE w:val="0"/>
        <w:autoSpaceDN w:val="0"/>
        <w:spacing w:before="88" w:after="0" w:line="256" w:lineRule="auto"/>
        <w:ind w:left="426" w:right="711"/>
        <w:rPr>
          <w:rFonts w:ascii="Calibri" w:eastAsia="Open Sans" w:hAnsi="Calibri" w:cs="Calibri"/>
          <w:color w:val="C0504D" w:themeColor="accent2"/>
          <w:sz w:val="24"/>
          <w:szCs w:val="24"/>
        </w:rPr>
      </w:pPr>
      <w:r>
        <w:rPr>
          <w:rFonts w:ascii="Calibri" w:eastAsia="Open Sans" w:hAnsi="Calibri" w:cs="Calibri"/>
          <w:color w:val="C0504D" w:themeColor="accent2"/>
          <w:sz w:val="24"/>
          <w:szCs w:val="24"/>
        </w:rPr>
        <w:t xml:space="preserve">Procedimiento informal </w:t>
      </w:r>
    </w:p>
    <w:p w14:paraId="5B3FF935" w14:textId="1EF63FEF" w:rsidR="00861A76" w:rsidRPr="00861A76" w:rsidRDefault="00861A76" w:rsidP="00861A76">
      <w:pPr>
        <w:widowControl w:val="0"/>
        <w:autoSpaceDE w:val="0"/>
        <w:autoSpaceDN w:val="0"/>
        <w:spacing w:before="88" w:after="0" w:line="256" w:lineRule="auto"/>
        <w:ind w:left="426" w:right="711"/>
        <w:rPr>
          <w:rFonts w:ascii="Calibri" w:eastAsia="Open Sans" w:hAnsi="Calibri" w:cs="Calibri"/>
          <w:color w:val="C0504D" w:themeColor="accent2"/>
          <w:sz w:val="24"/>
          <w:szCs w:val="24"/>
        </w:rPr>
      </w:pPr>
      <w:r>
        <w:rPr>
          <w:rFonts w:ascii="Calibri" w:eastAsia="Open Sans" w:hAnsi="Calibri" w:cs="Calibri"/>
          <w:color w:val="C0504D" w:themeColor="accent2"/>
          <w:sz w:val="24"/>
          <w:szCs w:val="24"/>
        </w:rPr>
        <w:t>Procedimiento formal</w:t>
      </w:r>
    </w:p>
    <w:bookmarkEnd w:id="1"/>
    <w:p w14:paraId="4C8237C8" w14:textId="41002A9B" w:rsidR="00180214" w:rsidRPr="00861A76" w:rsidRDefault="00180214" w:rsidP="00180214">
      <w:pPr>
        <w:pStyle w:val="Prrafodelista"/>
        <w:widowControl w:val="0"/>
        <w:numPr>
          <w:ilvl w:val="1"/>
          <w:numId w:val="30"/>
        </w:numPr>
        <w:autoSpaceDE w:val="0"/>
        <w:autoSpaceDN w:val="0"/>
        <w:spacing w:before="88" w:after="0" w:line="256" w:lineRule="auto"/>
        <w:ind w:right="711"/>
        <w:rPr>
          <w:rFonts w:ascii="Calibri" w:eastAsia="Open Sans" w:hAnsi="Calibri" w:cs="Calibri"/>
          <w:b/>
          <w:bCs/>
          <w:color w:val="C0504D" w:themeColor="accent2"/>
          <w:sz w:val="24"/>
          <w:szCs w:val="24"/>
        </w:rPr>
      </w:pPr>
      <w:r w:rsidRPr="00861A76">
        <w:rPr>
          <w:rFonts w:ascii="Calibri" w:eastAsia="Open Sans" w:hAnsi="Calibri" w:cs="Calibri"/>
          <w:b/>
          <w:bCs/>
          <w:color w:val="C0504D" w:themeColor="accent2"/>
          <w:sz w:val="24"/>
          <w:szCs w:val="24"/>
        </w:rPr>
        <w:t>Esquema del procedimiento a seguir</w:t>
      </w:r>
    </w:p>
    <w:p w14:paraId="6FEFED24" w14:textId="77777777" w:rsidR="00861A76" w:rsidRDefault="00861A76" w:rsidP="00180214">
      <w:pPr>
        <w:pStyle w:val="Prrafodelista"/>
        <w:widowControl w:val="0"/>
        <w:autoSpaceDE w:val="0"/>
        <w:autoSpaceDN w:val="0"/>
        <w:spacing w:before="88" w:after="0" w:line="256" w:lineRule="auto"/>
        <w:ind w:left="78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Presentación de la queja, activación del protocolo y tramitación del expediente administrativo</w:t>
      </w:r>
    </w:p>
    <w:p w14:paraId="4B29F017" w14:textId="3E3929C8" w:rsidR="00180214" w:rsidRPr="00861A76" w:rsidRDefault="00180214" w:rsidP="00180214">
      <w:pPr>
        <w:pStyle w:val="Prrafodelista"/>
        <w:widowControl w:val="0"/>
        <w:autoSpaceDE w:val="0"/>
        <w:autoSpaceDN w:val="0"/>
        <w:spacing w:before="88" w:after="0" w:line="256" w:lineRule="auto"/>
        <w:ind w:left="78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Resolución del expediente</w:t>
      </w:r>
      <w:r w:rsidR="00861A76">
        <w:rPr>
          <w:rFonts w:ascii="Calibri" w:eastAsia="Open Sans" w:hAnsi="Calibri" w:cs="Calibri"/>
          <w:color w:val="C0504D" w:themeColor="accent2"/>
          <w:sz w:val="24"/>
          <w:szCs w:val="24"/>
        </w:rPr>
        <w:t xml:space="preserve"> e informe de conclusiones</w:t>
      </w:r>
    </w:p>
    <w:p w14:paraId="69605198" w14:textId="25CCDFB6" w:rsidR="00861A76" w:rsidRPr="00861A76" w:rsidRDefault="00861A76" w:rsidP="00861A76">
      <w:pPr>
        <w:pStyle w:val="Prrafodelista"/>
        <w:widowControl w:val="0"/>
        <w:autoSpaceDE w:val="0"/>
        <w:autoSpaceDN w:val="0"/>
        <w:spacing w:before="88" w:after="0" w:line="256" w:lineRule="auto"/>
        <w:ind w:left="786" w:right="711"/>
        <w:rPr>
          <w:rFonts w:ascii="Calibri" w:eastAsia="Open Sans" w:hAnsi="Calibri" w:cs="Calibri"/>
          <w:color w:val="C0504D" w:themeColor="accent2"/>
          <w:sz w:val="24"/>
          <w:szCs w:val="24"/>
        </w:rPr>
      </w:pPr>
      <w:r w:rsidRPr="00861A76">
        <w:rPr>
          <w:rFonts w:ascii="Calibri" w:eastAsia="Open Sans" w:hAnsi="Calibri" w:cs="Calibri"/>
          <w:color w:val="C0504D" w:themeColor="accent2"/>
          <w:sz w:val="24"/>
          <w:szCs w:val="24"/>
        </w:rPr>
        <w:t>Seguimiento</w:t>
      </w:r>
    </w:p>
    <w:p w14:paraId="68EAAC75" w14:textId="0DE6EC6F" w:rsidR="00861A76" w:rsidRPr="00861A76" w:rsidRDefault="00861A76" w:rsidP="00861A76">
      <w:pPr>
        <w:widowControl w:val="0"/>
        <w:numPr>
          <w:ilvl w:val="0"/>
          <w:numId w:val="26"/>
        </w:numPr>
        <w:autoSpaceDE w:val="0"/>
        <w:autoSpaceDN w:val="0"/>
        <w:spacing w:before="88" w:after="0" w:line="256" w:lineRule="auto"/>
        <w:ind w:left="426" w:right="711" w:hanging="426"/>
        <w:rPr>
          <w:rFonts w:ascii="Calibri" w:eastAsia="Open Sans" w:hAnsi="Calibri" w:cs="Calibri"/>
          <w:color w:val="C0504D" w:themeColor="accent2"/>
          <w:sz w:val="24"/>
          <w:szCs w:val="24"/>
        </w:rPr>
      </w:pPr>
      <w:r w:rsidRPr="00861A76">
        <w:rPr>
          <w:rFonts w:ascii="Calibri" w:eastAsia="Open Sans" w:hAnsi="Calibri" w:cs="Calibri"/>
          <w:b/>
          <w:bCs/>
          <w:color w:val="C0504D" w:themeColor="accent2"/>
          <w:sz w:val="24"/>
          <w:szCs w:val="24"/>
        </w:rPr>
        <w:t>Garantía del Proceso</w:t>
      </w:r>
    </w:p>
    <w:p w14:paraId="6F090F53" w14:textId="5EE56141" w:rsidR="00861A76" w:rsidRPr="00861A76" w:rsidRDefault="00861A76" w:rsidP="00861A76">
      <w:pPr>
        <w:widowControl w:val="0"/>
        <w:numPr>
          <w:ilvl w:val="0"/>
          <w:numId w:val="26"/>
        </w:numPr>
        <w:autoSpaceDE w:val="0"/>
        <w:autoSpaceDN w:val="0"/>
        <w:spacing w:before="88" w:after="0" w:line="256" w:lineRule="auto"/>
        <w:ind w:left="426" w:right="711" w:hanging="426"/>
        <w:rPr>
          <w:rFonts w:ascii="Calibri" w:eastAsia="Open Sans" w:hAnsi="Calibri" w:cs="Calibri"/>
          <w:color w:val="C0504D" w:themeColor="accent2"/>
          <w:sz w:val="24"/>
          <w:szCs w:val="24"/>
        </w:rPr>
      </w:pPr>
      <w:r w:rsidRPr="00861A76">
        <w:rPr>
          <w:rFonts w:ascii="Calibri" w:eastAsia="Open Sans" w:hAnsi="Calibri" w:cs="Calibri"/>
          <w:b/>
          <w:bCs/>
          <w:color w:val="C0504D" w:themeColor="accent2"/>
          <w:sz w:val="24"/>
          <w:szCs w:val="24"/>
        </w:rPr>
        <w:t>Normativa de referencia y bibliografía</w:t>
      </w:r>
    </w:p>
    <w:p w14:paraId="10CA0DE7" w14:textId="77777777" w:rsidR="00861A76" w:rsidRDefault="00861A76" w:rsidP="00861A76">
      <w:pPr>
        <w:widowControl w:val="0"/>
        <w:autoSpaceDE w:val="0"/>
        <w:autoSpaceDN w:val="0"/>
        <w:spacing w:before="88" w:after="0" w:line="256" w:lineRule="auto"/>
        <w:ind w:right="711"/>
        <w:rPr>
          <w:rFonts w:ascii="Calibri" w:eastAsia="Open Sans" w:hAnsi="Calibri" w:cs="Calibri"/>
          <w:b/>
          <w:bCs/>
          <w:color w:val="C0504D" w:themeColor="accent2"/>
          <w:sz w:val="24"/>
          <w:szCs w:val="24"/>
        </w:rPr>
      </w:pPr>
    </w:p>
    <w:p w14:paraId="20D0EB75" w14:textId="64183C31" w:rsidR="00861A76" w:rsidRPr="00861A76" w:rsidRDefault="00861A76" w:rsidP="00861A76">
      <w:pPr>
        <w:widowControl w:val="0"/>
        <w:autoSpaceDE w:val="0"/>
        <w:autoSpaceDN w:val="0"/>
        <w:spacing w:before="88" w:after="0" w:line="256" w:lineRule="auto"/>
        <w:ind w:right="711"/>
        <w:rPr>
          <w:rFonts w:ascii="Calibri" w:eastAsia="Open Sans" w:hAnsi="Calibri" w:cs="Calibri"/>
          <w:color w:val="C0504D" w:themeColor="accent2"/>
          <w:sz w:val="24"/>
          <w:szCs w:val="24"/>
        </w:rPr>
      </w:pPr>
      <w:r w:rsidRPr="00861A76">
        <w:rPr>
          <w:rFonts w:ascii="Calibri" w:eastAsia="Open Sans" w:hAnsi="Calibri" w:cs="Calibri"/>
          <w:b/>
          <w:bCs/>
          <w:color w:val="C0504D" w:themeColor="accent2"/>
          <w:sz w:val="24"/>
          <w:szCs w:val="24"/>
        </w:rPr>
        <w:t>Anexo I. Modelo de Denuncia</w:t>
      </w:r>
    </w:p>
    <w:p w14:paraId="1BE099AE" w14:textId="2C1F2D63" w:rsidR="00D90A97" w:rsidRDefault="00D90A97">
      <w:pPr>
        <w:rPr>
          <w:b/>
          <w:color w:val="1F497D" w:themeColor="text2"/>
        </w:rPr>
      </w:pPr>
      <w:r>
        <w:rPr>
          <w:b/>
          <w:color w:val="1F497D" w:themeColor="text2"/>
        </w:rPr>
        <w:br w:type="page"/>
      </w:r>
    </w:p>
    <w:p w14:paraId="1819F050" w14:textId="22691319" w:rsidR="000C4522" w:rsidRPr="00667C99" w:rsidRDefault="000C4522" w:rsidP="000C4522">
      <w:pPr>
        <w:pStyle w:val="Ttulo1"/>
        <w:keepLines w:val="0"/>
        <w:numPr>
          <w:ilvl w:val="0"/>
          <w:numId w:val="3"/>
        </w:numPr>
        <w:spacing w:before="0" w:line="240" w:lineRule="auto"/>
        <w:rPr>
          <w:rFonts w:asciiTheme="minorHAnsi" w:hAnsiTheme="minorHAnsi" w:cstheme="minorHAnsi"/>
          <w:b/>
          <w:color w:val="943634" w:themeColor="accent2" w:themeShade="BF"/>
        </w:rPr>
      </w:pPr>
      <w:bookmarkStart w:id="2" w:name="_Toc67038702"/>
      <w:bookmarkStart w:id="3" w:name="_Toc67038776"/>
      <w:bookmarkStart w:id="4" w:name="_Toc169696564"/>
      <w:r w:rsidRPr="00667C99">
        <w:rPr>
          <w:rFonts w:asciiTheme="minorHAnsi" w:hAnsiTheme="minorHAnsi" w:cstheme="minorHAnsi"/>
          <w:b/>
          <w:color w:val="943634" w:themeColor="accent2" w:themeShade="BF"/>
        </w:rPr>
        <w:lastRenderedPageBreak/>
        <w:t>LA DECLARACIÓN INSTITUCIONAL</w:t>
      </w:r>
      <w:bookmarkEnd w:id="2"/>
      <w:bookmarkEnd w:id="3"/>
      <w:bookmarkEnd w:id="4"/>
      <w:r w:rsidR="0097666C">
        <w:rPr>
          <w:rFonts w:asciiTheme="minorHAnsi" w:hAnsiTheme="minorHAnsi" w:cstheme="minorHAnsi"/>
          <w:b/>
          <w:color w:val="943634" w:themeColor="accent2" w:themeShade="BF"/>
        </w:rPr>
        <w:t xml:space="preserve"> </w:t>
      </w:r>
    </w:p>
    <w:p w14:paraId="46C3E785" w14:textId="77777777" w:rsidR="000C4522" w:rsidRDefault="000C4522" w:rsidP="000C4522">
      <w:pPr>
        <w:rPr>
          <w:rFonts w:ascii="Calibri" w:hAnsi="Calibri"/>
          <w:b/>
        </w:rPr>
      </w:pPr>
    </w:p>
    <w:p w14:paraId="403F7939" w14:textId="755984F9" w:rsidR="00AE0237" w:rsidRDefault="00AE0237" w:rsidP="00AE0237">
      <w:pPr>
        <w:jc w:val="both"/>
        <w:rPr>
          <w:rFonts w:ascii="Calibri" w:hAnsi="Calibri"/>
          <w:sz w:val="24"/>
          <w:szCs w:val="24"/>
        </w:rPr>
      </w:pPr>
      <w:r>
        <w:rPr>
          <w:rFonts w:ascii="Calibri" w:hAnsi="Calibri"/>
          <w:sz w:val="24"/>
          <w:szCs w:val="24"/>
        </w:rPr>
        <w:t>La dignidad de la persona, los derechos inviolables que le son inherentes, el libre desarrollo de la personalidad, el derecho a la intimidad, la integridad física y moral y el principio de igualdad y de no discriminación por cualquier condición o circunstancia personal o social son derechos fundamentales de la Constitución Española.</w:t>
      </w:r>
    </w:p>
    <w:p w14:paraId="064F4065" w14:textId="25A28B4D" w:rsidR="00AE0237" w:rsidRDefault="00AE0237" w:rsidP="00AE0237">
      <w:pPr>
        <w:jc w:val="both"/>
        <w:rPr>
          <w:rFonts w:ascii="Calibri" w:hAnsi="Calibri"/>
          <w:sz w:val="24"/>
          <w:szCs w:val="24"/>
        </w:rPr>
      </w:pPr>
      <w:r>
        <w:rPr>
          <w:rFonts w:ascii="Calibri" w:hAnsi="Calibri"/>
          <w:sz w:val="24"/>
          <w:szCs w:val="24"/>
        </w:rPr>
        <w:t>Por otra parte, el Estatuto de los trabajadores dispone de manera específica el derecho al respeto a la intimidad y a la consideración debida a la dignidad de toda persona trabajadora, comprendida la protección frente a ofensas verbales o físicas de naturaleza sexual, frente al acoso por razón de origen racial o étnico, religión o convicciones, discapacidad, edad u orientación sexual.</w:t>
      </w:r>
    </w:p>
    <w:p w14:paraId="42BDBDAA" w14:textId="6B5B2C20" w:rsidR="000C4522" w:rsidRPr="00CF792A" w:rsidRDefault="00CF792A" w:rsidP="0049321B">
      <w:pPr>
        <w:jc w:val="both"/>
        <w:rPr>
          <w:rFonts w:ascii="Calibri" w:hAnsi="Calibri"/>
          <w:b/>
          <w:sz w:val="24"/>
          <w:szCs w:val="24"/>
        </w:rPr>
      </w:pPr>
      <w:bookmarkStart w:id="5" w:name="_Hlk134174360"/>
      <w:r w:rsidRPr="00CF792A">
        <w:rPr>
          <w:rFonts w:ascii="Calibri" w:hAnsi="Calibri"/>
          <w:b/>
          <w:bCs/>
          <w:sz w:val="24"/>
          <w:szCs w:val="24"/>
        </w:rPr>
        <w:t>${EMPRESA_NOMBRE}</w:t>
      </w:r>
      <w:r w:rsidR="0007352E">
        <w:rPr>
          <w:rFonts w:ascii="Calibri" w:hAnsi="Calibri"/>
          <w:b/>
          <w:sz w:val="24"/>
          <w:szCs w:val="24"/>
        </w:rPr>
        <w:t xml:space="preserve"> </w:t>
      </w:r>
      <w:r w:rsidR="00E775DA" w:rsidRPr="0049321B">
        <w:rPr>
          <w:rFonts w:ascii="Calibri" w:hAnsi="Calibri"/>
          <w:sz w:val="24"/>
          <w:szCs w:val="24"/>
        </w:rPr>
        <w:t>quiere conseguir un entorno de</w:t>
      </w:r>
      <w:r w:rsidR="000C4522" w:rsidRPr="0049321B">
        <w:rPr>
          <w:rFonts w:ascii="Calibri" w:hAnsi="Calibri"/>
          <w:sz w:val="24"/>
          <w:szCs w:val="24"/>
        </w:rPr>
        <w:t xml:space="preserve"> trabajo productivo, seguro y respetuoso para todas las personas</w:t>
      </w:r>
      <w:r w:rsidR="00F15E23">
        <w:rPr>
          <w:rFonts w:ascii="Calibri" w:hAnsi="Calibri"/>
          <w:sz w:val="24"/>
          <w:szCs w:val="24"/>
        </w:rPr>
        <w:t xml:space="preserve"> y garantizar la libertad sexual y la integridad moral en el trabajo.</w:t>
      </w:r>
    </w:p>
    <w:p w14:paraId="24C223D4" w14:textId="614481D2" w:rsidR="000C4522" w:rsidRPr="00CF792A" w:rsidRDefault="000C4522" w:rsidP="0049321B">
      <w:pPr>
        <w:jc w:val="both"/>
        <w:rPr>
          <w:rFonts w:ascii="Calibri" w:hAnsi="Calibri"/>
          <w:b/>
        </w:rPr>
      </w:pPr>
      <w:bookmarkStart w:id="6" w:name="_Hlk133238299"/>
      <w:bookmarkEnd w:id="5"/>
      <w:r w:rsidRPr="0049321B">
        <w:rPr>
          <w:rFonts w:ascii="Calibri" w:hAnsi="Calibri"/>
          <w:sz w:val="24"/>
          <w:szCs w:val="24"/>
        </w:rPr>
        <w:t xml:space="preserve">Todas las mujeres y hombres de </w:t>
      </w:r>
      <w:r w:rsidR="00CF792A" w:rsidRPr="00CF792A">
        <w:rPr>
          <w:rFonts w:ascii="Calibri" w:hAnsi="Calibri"/>
          <w:b/>
          <w:bCs/>
        </w:rPr>
        <w:t>${EMPRESA_NOMBRE}</w:t>
      </w:r>
      <w:r w:rsidR="00CF792A">
        <w:rPr>
          <w:rFonts w:ascii="Calibri" w:hAnsi="Calibri"/>
          <w:b/>
        </w:rPr>
        <w:t xml:space="preserve"> </w:t>
      </w:r>
      <w:r w:rsidRPr="0049321B">
        <w:rPr>
          <w:rFonts w:ascii="Calibri" w:hAnsi="Calibri"/>
          <w:sz w:val="24"/>
          <w:szCs w:val="24"/>
        </w:rPr>
        <w:t xml:space="preserve">tienen derecho </w:t>
      </w:r>
      <w:r w:rsidR="00AF53C8">
        <w:rPr>
          <w:rFonts w:ascii="Calibri" w:hAnsi="Calibri"/>
          <w:sz w:val="24"/>
          <w:szCs w:val="24"/>
        </w:rPr>
        <w:t xml:space="preserve">a que se respete su dignidad. Y, además, </w:t>
      </w:r>
      <w:r w:rsidRPr="0049321B">
        <w:rPr>
          <w:rFonts w:ascii="Calibri" w:hAnsi="Calibri"/>
          <w:sz w:val="24"/>
          <w:szCs w:val="24"/>
        </w:rPr>
        <w:t>tienen la obligación de tratar a las personas con las cuales se relacionan por motivos laborales (usuarios</w:t>
      </w:r>
      <w:r w:rsidR="00E775DA" w:rsidRPr="0049321B">
        <w:rPr>
          <w:rFonts w:ascii="Calibri" w:hAnsi="Calibri"/>
          <w:sz w:val="24"/>
          <w:szCs w:val="24"/>
        </w:rPr>
        <w:t>/as</w:t>
      </w:r>
      <w:r w:rsidRPr="0049321B">
        <w:rPr>
          <w:rFonts w:ascii="Calibri" w:hAnsi="Calibri"/>
          <w:sz w:val="24"/>
          <w:szCs w:val="24"/>
        </w:rPr>
        <w:t>, proveedores, colaboradores externos, etc.) con respeto, y de colaborar para que todo el mundo sea respetado.</w:t>
      </w:r>
    </w:p>
    <w:bookmarkEnd w:id="6"/>
    <w:p w14:paraId="63A62C10" w14:textId="1A6B1C49" w:rsidR="000C4522" w:rsidRPr="0049321B" w:rsidRDefault="0007352E" w:rsidP="0049321B">
      <w:pPr>
        <w:jc w:val="both"/>
        <w:rPr>
          <w:rFonts w:ascii="Calibri" w:hAnsi="Calibri"/>
          <w:sz w:val="24"/>
          <w:szCs w:val="24"/>
        </w:rPr>
      </w:pPr>
      <w:r>
        <w:rPr>
          <w:rFonts w:ascii="Calibri" w:hAnsi="Calibri"/>
          <w:sz w:val="24"/>
          <w:szCs w:val="24"/>
        </w:rPr>
        <w:t xml:space="preserve"> </w:t>
      </w:r>
      <w:r w:rsidR="009844EE">
        <w:rPr>
          <w:rFonts w:ascii="Calibri" w:hAnsi="Calibri"/>
          <w:sz w:val="24"/>
          <w:szCs w:val="24"/>
        </w:rPr>
        <w:t>Con este protocolo suscribe el compromiso firme y explícito de no tolerar, por tanto, ningún tipo de práctica discriminatoria considerada como acoso por razón de orientación sexual, identidad de género y /o expresión de género, incluyendo así al colectivo LGTBI</w:t>
      </w:r>
      <w:r w:rsidR="00CD7B22">
        <w:rPr>
          <w:rFonts w:ascii="Calibri" w:hAnsi="Calibri"/>
          <w:sz w:val="24"/>
          <w:szCs w:val="24"/>
        </w:rPr>
        <w:t>, ni tampoco violencia sexual contra las mujeres.</w:t>
      </w:r>
      <w:r w:rsidR="00F15E23">
        <w:rPr>
          <w:rFonts w:ascii="Calibri" w:hAnsi="Calibri"/>
          <w:sz w:val="24"/>
          <w:szCs w:val="24"/>
        </w:rPr>
        <w:t xml:space="preserve"> </w:t>
      </w:r>
      <w:r w:rsidR="00F262E8">
        <w:rPr>
          <w:rFonts w:ascii="Calibri" w:hAnsi="Calibri"/>
          <w:sz w:val="24"/>
          <w:szCs w:val="24"/>
        </w:rPr>
        <w:t>M</w:t>
      </w:r>
      <w:r w:rsidR="00F262E8" w:rsidRPr="00F262E8">
        <w:rPr>
          <w:rFonts w:ascii="Calibri" w:hAnsi="Calibri"/>
          <w:sz w:val="24"/>
          <w:szCs w:val="24"/>
        </w:rPr>
        <w:t>anifiesta su tolerancia cero ante la concurrencia en toda su organización de conductas constitutivas de acoso sexual</w:t>
      </w:r>
      <w:r w:rsidR="00F262E8">
        <w:rPr>
          <w:rFonts w:ascii="Calibri" w:hAnsi="Calibri"/>
          <w:sz w:val="24"/>
          <w:szCs w:val="24"/>
        </w:rPr>
        <w:t xml:space="preserve"> </w:t>
      </w:r>
      <w:r w:rsidR="00F262E8" w:rsidRPr="00F262E8">
        <w:rPr>
          <w:rFonts w:ascii="Calibri" w:hAnsi="Calibri"/>
          <w:sz w:val="24"/>
          <w:szCs w:val="24"/>
        </w:rPr>
        <w:t>o contrarias a la libertad sexual y la integridad moral</w:t>
      </w:r>
    </w:p>
    <w:p w14:paraId="78F53E7F" w14:textId="0CB0E858" w:rsidR="000C4522" w:rsidRPr="0049321B" w:rsidRDefault="0052571F" w:rsidP="0049321B">
      <w:pPr>
        <w:jc w:val="both"/>
        <w:rPr>
          <w:rFonts w:ascii="Calibri" w:hAnsi="Calibri"/>
          <w:sz w:val="24"/>
          <w:szCs w:val="24"/>
        </w:rPr>
      </w:pPr>
      <w:r w:rsidRPr="0049321B">
        <w:rPr>
          <w:rFonts w:ascii="Calibri" w:hAnsi="Calibri"/>
          <w:sz w:val="24"/>
          <w:szCs w:val="24"/>
        </w:rPr>
        <w:t>Se prohíbe expresamente, todo comportamiento de acoso y violencia laboral en el ámbito laboral</w:t>
      </w:r>
      <w:r w:rsidR="00DF1A5C" w:rsidRPr="0049321B">
        <w:rPr>
          <w:rFonts w:ascii="Calibri" w:hAnsi="Calibri"/>
          <w:sz w:val="24"/>
          <w:szCs w:val="24"/>
        </w:rPr>
        <w:t xml:space="preserve"> </w:t>
      </w:r>
      <w:r w:rsidRPr="0049321B">
        <w:rPr>
          <w:rFonts w:ascii="Calibri" w:hAnsi="Calibri"/>
          <w:sz w:val="24"/>
          <w:szCs w:val="24"/>
        </w:rPr>
        <w:t xml:space="preserve">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w:t>
      </w:r>
      <w:r w:rsidRPr="0049321B">
        <w:rPr>
          <w:rFonts w:ascii="Calibri" w:hAnsi="Calibri"/>
          <w:sz w:val="24"/>
          <w:szCs w:val="24"/>
        </w:rPr>
        <w:lastRenderedPageBreak/>
        <w:t>desplazamiento del domicilio a cualquier destino de trabajo y viceversa)”.</w:t>
      </w:r>
      <w:r w:rsidR="000C4522" w:rsidRPr="0049321B">
        <w:rPr>
          <w:rFonts w:ascii="Calibri" w:hAnsi="Calibri"/>
          <w:sz w:val="24"/>
          <w:szCs w:val="24"/>
        </w:rPr>
        <w:t>No tienen que ser ignorados y serán sancionados con contundencia. Para conseguir este propósito:</w:t>
      </w:r>
    </w:p>
    <w:p w14:paraId="7E7765D6" w14:textId="20A03816" w:rsidR="000C4522" w:rsidRPr="00D80250" w:rsidRDefault="00D80250" w:rsidP="0049321B">
      <w:pPr>
        <w:jc w:val="both"/>
        <w:rPr>
          <w:rFonts w:ascii="Calibri" w:hAnsi="Calibri"/>
          <w:b/>
          <w:sz w:val="24"/>
          <w:szCs w:val="24"/>
        </w:rPr>
      </w:pPr>
      <w:r w:rsidRPr="00D80250">
        <w:rPr>
          <w:rFonts w:ascii="Calibri" w:hAnsi="Calibri"/>
          <w:b/>
          <w:bCs/>
          <w:sz w:val="24"/>
          <w:szCs w:val="24"/>
        </w:rPr>
        <w:t>${EMPRESA_NOMBRE}</w:t>
      </w:r>
      <w:r>
        <w:rPr>
          <w:rFonts w:ascii="Calibri" w:hAnsi="Calibri"/>
          <w:b/>
          <w:sz w:val="24"/>
          <w:szCs w:val="24"/>
        </w:rPr>
        <w:t xml:space="preserve"> </w:t>
      </w:r>
      <w:r w:rsidR="000C4522" w:rsidRPr="0049321B">
        <w:rPr>
          <w:rFonts w:ascii="Calibri" w:hAnsi="Calibri"/>
          <w:sz w:val="24"/>
          <w:szCs w:val="24"/>
        </w:rPr>
        <w:t>pide que cada una de las personas de la entidad, y especialmente aquellas con autoridad sobre otras, asuman sus responsabilidades:</w:t>
      </w:r>
    </w:p>
    <w:p w14:paraId="77CD0B01" w14:textId="77777777" w:rsidR="000C4522" w:rsidRPr="0049321B" w:rsidRDefault="000C4522" w:rsidP="0049321B">
      <w:pPr>
        <w:jc w:val="both"/>
        <w:rPr>
          <w:rFonts w:ascii="Calibri" w:hAnsi="Calibri"/>
          <w:sz w:val="24"/>
          <w:szCs w:val="24"/>
        </w:rPr>
      </w:pPr>
      <w:r w:rsidRPr="0049321B">
        <w:rPr>
          <w:rFonts w:ascii="Calibri" w:hAnsi="Calibri"/>
          <w:sz w:val="24"/>
          <w:szCs w:val="24"/>
        </w:rPr>
        <w:t>• Evitando aquellas acciones, comportamientos o actitudes que son o puedan resultar ofensivas, humillantes, degradantes, molestas, hostiles o intimidatorias para alguien.</w:t>
      </w:r>
    </w:p>
    <w:p w14:paraId="04A7CBAC" w14:textId="06C332EF" w:rsidR="000C4522" w:rsidRDefault="000C4522" w:rsidP="0049321B">
      <w:pPr>
        <w:jc w:val="both"/>
        <w:rPr>
          <w:rFonts w:ascii="Calibri" w:hAnsi="Calibri"/>
          <w:sz w:val="24"/>
          <w:szCs w:val="24"/>
        </w:rPr>
      </w:pPr>
      <w:r w:rsidRPr="0049321B">
        <w:rPr>
          <w:rFonts w:ascii="Calibri" w:hAnsi="Calibri"/>
          <w:sz w:val="24"/>
          <w:szCs w:val="24"/>
        </w:rPr>
        <w:t>• Actuando de forma adecuada y solidaria ante estos comportamientos o situaciones, de acuerdo con las orientaciones que establece este protocolo: no ignorándolos, no tolerándolos, no dejando que se repitan o se agraven, poniéndolos en conocimiento y pidiendo apoyo a las personas adecuadas, apoyando a aquellas personas que los puedan estar sufriendo.</w:t>
      </w:r>
    </w:p>
    <w:p w14:paraId="2A073AD4" w14:textId="6F58BE14" w:rsidR="000C4522" w:rsidRPr="00D80250" w:rsidRDefault="00D80250" w:rsidP="0049321B">
      <w:pPr>
        <w:jc w:val="both"/>
        <w:rPr>
          <w:rFonts w:ascii="Calibri" w:hAnsi="Calibri"/>
          <w:b/>
          <w:sz w:val="24"/>
          <w:szCs w:val="24"/>
        </w:rPr>
      </w:pPr>
      <w:r w:rsidRPr="00D80250">
        <w:rPr>
          <w:rFonts w:ascii="Calibri" w:hAnsi="Calibri"/>
          <w:b/>
          <w:bCs/>
          <w:sz w:val="24"/>
          <w:szCs w:val="24"/>
        </w:rPr>
        <w:t>${EMPRESA_NOMBRE}</w:t>
      </w:r>
      <w:r w:rsidR="0007352E">
        <w:rPr>
          <w:rFonts w:ascii="Calibri" w:hAnsi="Calibri"/>
          <w:b/>
          <w:sz w:val="24"/>
          <w:szCs w:val="24"/>
        </w:rPr>
        <w:t xml:space="preserve"> </w:t>
      </w:r>
      <w:r w:rsidR="000C4522" w:rsidRPr="0049321B">
        <w:rPr>
          <w:rFonts w:ascii="Calibri" w:hAnsi="Calibri"/>
          <w:sz w:val="24"/>
          <w:szCs w:val="24"/>
        </w:rPr>
        <w:t xml:space="preserve">se compromete a:  </w:t>
      </w:r>
    </w:p>
    <w:p w14:paraId="32059962" w14:textId="2E9E4AA3" w:rsidR="000C4522" w:rsidRPr="0049321B" w:rsidRDefault="00E775DA" w:rsidP="0049321B">
      <w:pPr>
        <w:jc w:val="both"/>
        <w:rPr>
          <w:rFonts w:ascii="Calibri" w:hAnsi="Calibri"/>
          <w:sz w:val="24"/>
          <w:szCs w:val="24"/>
        </w:rPr>
      </w:pPr>
      <w:r w:rsidRPr="0049321B">
        <w:rPr>
          <w:rFonts w:ascii="Calibri" w:hAnsi="Calibri"/>
          <w:sz w:val="24"/>
          <w:szCs w:val="24"/>
        </w:rPr>
        <w:t>• Difundir el</w:t>
      </w:r>
      <w:r w:rsidR="000C4522" w:rsidRPr="0049321B">
        <w:rPr>
          <w:rFonts w:ascii="Calibri" w:hAnsi="Calibri"/>
          <w:sz w:val="24"/>
          <w:szCs w:val="24"/>
        </w:rPr>
        <w:t xml:space="preserve"> protocolo y facilitar oportunidades de información y formación para todos sus miembros y, en especial, el personal responsable para contribuir a crear una mayor conciencia sobre este tema y el conocimiento de los derechos, obligaciones y responsabilidades de cada persona.</w:t>
      </w:r>
    </w:p>
    <w:p w14:paraId="17F73BEF" w14:textId="77777777" w:rsidR="000C4522" w:rsidRPr="0049321B" w:rsidRDefault="000C4522" w:rsidP="0049321B">
      <w:pPr>
        <w:jc w:val="both"/>
        <w:rPr>
          <w:rFonts w:ascii="Calibri" w:hAnsi="Calibri"/>
          <w:sz w:val="24"/>
          <w:szCs w:val="24"/>
        </w:rPr>
      </w:pPr>
      <w:r w:rsidRPr="0049321B">
        <w:rPr>
          <w:rFonts w:ascii="Calibri" w:hAnsi="Calibri"/>
          <w:sz w:val="24"/>
          <w:szCs w:val="24"/>
        </w:rPr>
        <w:t>• Dar apoyo y asistencia específica a las personas que puedan estar sufriendo estas situaciones.</w:t>
      </w:r>
    </w:p>
    <w:p w14:paraId="0F77BA8F" w14:textId="77777777" w:rsidR="000C4522" w:rsidRPr="0049321B" w:rsidRDefault="000C4522" w:rsidP="000C4522">
      <w:pPr>
        <w:jc w:val="both"/>
        <w:rPr>
          <w:rFonts w:ascii="Calibri" w:hAnsi="Calibri"/>
          <w:sz w:val="24"/>
          <w:szCs w:val="24"/>
        </w:rPr>
      </w:pPr>
      <w:r w:rsidRPr="0049321B">
        <w:rPr>
          <w:rFonts w:ascii="Calibri" w:hAnsi="Calibri"/>
          <w:sz w:val="24"/>
          <w:szCs w:val="24"/>
        </w:rPr>
        <w:t>• Articular y dar a conocer las diferentes vías de resolución de estas situaciones dentro de la entidad.</w:t>
      </w:r>
    </w:p>
    <w:p w14:paraId="54F059F7" w14:textId="340A27B4" w:rsidR="000C4522" w:rsidRDefault="000C4522" w:rsidP="000C4522">
      <w:pPr>
        <w:jc w:val="both"/>
        <w:rPr>
          <w:rFonts w:ascii="Calibri" w:hAnsi="Calibri"/>
          <w:sz w:val="24"/>
          <w:szCs w:val="24"/>
        </w:rPr>
      </w:pPr>
      <w:r w:rsidRPr="0049321B">
        <w:rPr>
          <w:rFonts w:ascii="Calibri" w:hAnsi="Calibri"/>
          <w:sz w:val="24"/>
          <w:szCs w:val="24"/>
        </w:rPr>
        <w:t>• Garantizar que todas las quejas y denuncias se tratarán rigurosamente y se tramitarán de forma justa, rápida y con confidencialidad.</w:t>
      </w:r>
    </w:p>
    <w:p w14:paraId="6C22A097" w14:textId="4E7A3768" w:rsidR="000C4522" w:rsidRPr="00D80250" w:rsidRDefault="000C4522" w:rsidP="00DF1A5C">
      <w:pPr>
        <w:jc w:val="both"/>
        <w:rPr>
          <w:rFonts w:ascii="Calibri" w:hAnsi="Calibri"/>
        </w:rPr>
      </w:pPr>
      <w:r w:rsidRPr="0049321B">
        <w:rPr>
          <w:rFonts w:ascii="Calibri" w:hAnsi="Calibri"/>
          <w:sz w:val="24"/>
          <w:szCs w:val="24"/>
        </w:rPr>
        <w:t xml:space="preserve">• </w:t>
      </w:r>
      <w:r w:rsidR="00D80250" w:rsidRPr="00D80250">
        <w:rPr>
          <w:rFonts w:ascii="Calibri" w:hAnsi="Calibri"/>
          <w:b/>
          <w:bCs/>
        </w:rPr>
        <w:t>${EMPRESA_NOMBRE}</w:t>
      </w:r>
      <w:r w:rsidR="0007352E">
        <w:rPr>
          <w:rFonts w:ascii="Calibri" w:hAnsi="Calibri"/>
          <w:sz w:val="24"/>
          <w:szCs w:val="24"/>
        </w:rPr>
        <w:t xml:space="preserve"> </w:t>
      </w:r>
      <w:r w:rsidR="00DF1A5C" w:rsidRPr="0049321B">
        <w:rPr>
          <w:rFonts w:ascii="Calibri" w:hAnsi="Calibri"/>
          <w:sz w:val="24"/>
          <w:szCs w:val="24"/>
        </w:rPr>
        <w:t xml:space="preserve">asegurará que </w:t>
      </w:r>
      <w:r w:rsidR="00AD4386" w:rsidRPr="0049321B">
        <w:rPr>
          <w:rFonts w:ascii="Calibri" w:hAnsi="Calibri"/>
          <w:sz w:val="24"/>
          <w:szCs w:val="24"/>
        </w:rPr>
        <w:t>las personas trabajadoras</w:t>
      </w:r>
      <w:r w:rsidR="00DF1A5C" w:rsidRPr="0049321B">
        <w:rPr>
          <w:rFonts w:ascii="Calibri" w:hAnsi="Calibri"/>
          <w:sz w:val="24"/>
          <w:szCs w:val="24"/>
        </w:rPr>
        <w:t xml:space="preserve"> que consideren que han sido objeto de acoso, los que planteen una queja en materia de acoso o los que presten asistencia en cualquier proceso, por ejemplo, facilitando información o interviniendo en calidad de testigo</w:t>
      </w:r>
      <w:r w:rsidR="00AD4386" w:rsidRPr="0049321B">
        <w:rPr>
          <w:rFonts w:ascii="Calibri" w:hAnsi="Calibri"/>
          <w:sz w:val="24"/>
          <w:szCs w:val="24"/>
        </w:rPr>
        <w:t>/a</w:t>
      </w:r>
      <w:r w:rsidR="00DF1A5C" w:rsidRPr="0049321B">
        <w:rPr>
          <w:rFonts w:ascii="Calibri" w:hAnsi="Calibri"/>
          <w:sz w:val="24"/>
          <w:szCs w:val="24"/>
        </w:rPr>
        <w:t>, no serán objeto de intimidación, persecución o represalias. Cualquier acción en este sentido se considerará como un asunto susceptible de sanción disciplinari</w:t>
      </w:r>
      <w:r w:rsidR="00595AFD">
        <w:rPr>
          <w:rFonts w:ascii="Calibri" w:hAnsi="Calibri"/>
          <w:sz w:val="24"/>
          <w:szCs w:val="24"/>
        </w:rPr>
        <w:t>a</w:t>
      </w:r>
      <w:r w:rsidR="00DF1A5C" w:rsidRPr="0049321B">
        <w:rPr>
          <w:rFonts w:ascii="Calibri" w:hAnsi="Calibri"/>
          <w:sz w:val="24"/>
          <w:szCs w:val="24"/>
        </w:rPr>
        <w:t>”.</w:t>
      </w:r>
    </w:p>
    <w:p w14:paraId="2665BEB9" w14:textId="594B85A6" w:rsidR="00E54C28" w:rsidRPr="00D80250" w:rsidRDefault="00E54C28" w:rsidP="00E54C28">
      <w:pPr>
        <w:jc w:val="both"/>
        <w:rPr>
          <w:rFonts w:ascii="Calibri" w:hAnsi="Calibri"/>
        </w:rPr>
      </w:pPr>
      <w:r w:rsidRPr="0049321B">
        <w:rPr>
          <w:rFonts w:ascii="Calibri" w:hAnsi="Calibri"/>
          <w:sz w:val="24"/>
          <w:szCs w:val="24"/>
        </w:rPr>
        <w:t xml:space="preserve">• </w:t>
      </w:r>
      <w:r w:rsidR="00D80250" w:rsidRPr="00D80250">
        <w:rPr>
          <w:rFonts w:ascii="Calibri" w:hAnsi="Calibri"/>
          <w:b/>
          <w:bCs/>
        </w:rPr>
        <w:t>${EMPRESA_NOMBRE}</w:t>
      </w:r>
      <w:r w:rsidR="0007352E">
        <w:rPr>
          <w:rFonts w:ascii="Calibri" w:hAnsi="Calibri"/>
          <w:sz w:val="24"/>
          <w:szCs w:val="24"/>
        </w:rPr>
        <w:t xml:space="preserve"> </w:t>
      </w:r>
      <w:r w:rsidRPr="00E54C28">
        <w:rPr>
          <w:rFonts w:ascii="Calibri" w:hAnsi="Calibri"/>
          <w:sz w:val="24"/>
          <w:szCs w:val="24"/>
        </w:rPr>
        <w:t xml:space="preserve">procurará la integración del personal de nuevo ingreso, evitando situaciones de aislamiento mediante un seguimiento del trabajador/a no sólo en su </w:t>
      </w:r>
      <w:r w:rsidRPr="00E54C28">
        <w:rPr>
          <w:rFonts w:ascii="Calibri" w:hAnsi="Calibri"/>
          <w:sz w:val="24"/>
          <w:szCs w:val="24"/>
        </w:rPr>
        <w:lastRenderedPageBreak/>
        <w:t>proceso de acogida inicial, sino</w:t>
      </w:r>
      <w:r>
        <w:rPr>
          <w:rFonts w:ascii="Calibri" w:hAnsi="Calibri"/>
          <w:sz w:val="24"/>
          <w:szCs w:val="24"/>
        </w:rPr>
        <w:t xml:space="preserve"> </w:t>
      </w:r>
      <w:r w:rsidRPr="00E54C28">
        <w:rPr>
          <w:rFonts w:ascii="Calibri" w:hAnsi="Calibri"/>
          <w:sz w:val="24"/>
          <w:szCs w:val="24"/>
        </w:rPr>
        <w:t>con posterioridad al mismo. La Empresa se hará eco de las circunstancias personales o culturales</w:t>
      </w:r>
      <w:r>
        <w:rPr>
          <w:rFonts w:ascii="Calibri" w:hAnsi="Calibri"/>
          <w:sz w:val="24"/>
          <w:szCs w:val="24"/>
        </w:rPr>
        <w:t xml:space="preserve"> </w:t>
      </w:r>
      <w:r w:rsidRPr="00E54C28">
        <w:rPr>
          <w:rFonts w:ascii="Calibri" w:hAnsi="Calibri"/>
          <w:sz w:val="24"/>
          <w:szCs w:val="24"/>
        </w:rPr>
        <w:t>del trabajador/</w:t>
      </w:r>
      <w:proofErr w:type="spellStart"/>
      <w:r w:rsidRPr="00E54C28">
        <w:rPr>
          <w:rFonts w:ascii="Calibri" w:hAnsi="Calibri"/>
          <w:sz w:val="24"/>
          <w:szCs w:val="24"/>
        </w:rPr>
        <w:t>a</w:t>
      </w:r>
      <w:proofErr w:type="spellEnd"/>
      <w:r w:rsidRPr="00E54C28">
        <w:rPr>
          <w:rFonts w:ascii="Calibri" w:hAnsi="Calibri"/>
          <w:sz w:val="24"/>
          <w:szCs w:val="24"/>
        </w:rPr>
        <w:t xml:space="preserve"> incorporado y las tendrá en cuenta para contribuir a su integración.</w:t>
      </w:r>
    </w:p>
    <w:p w14:paraId="1B504AC4" w14:textId="28C38FAD" w:rsidR="00E54C28" w:rsidRPr="00D80250" w:rsidRDefault="00E54C28" w:rsidP="00E54C28">
      <w:pPr>
        <w:jc w:val="both"/>
        <w:rPr>
          <w:rFonts w:ascii="Calibri" w:hAnsi="Calibri"/>
        </w:rPr>
      </w:pPr>
      <w:r w:rsidRPr="0049321B">
        <w:rPr>
          <w:rFonts w:ascii="Calibri" w:hAnsi="Calibri"/>
          <w:sz w:val="24"/>
          <w:szCs w:val="24"/>
        </w:rPr>
        <w:t xml:space="preserve">• </w:t>
      </w:r>
      <w:r w:rsidR="00D80250" w:rsidRPr="00D80250">
        <w:rPr>
          <w:rFonts w:ascii="Calibri" w:hAnsi="Calibri"/>
          <w:b/>
          <w:bCs/>
        </w:rPr>
        <w:t>${EMPRESA_NOMBRE}</w:t>
      </w:r>
      <w:r w:rsidR="0007352E">
        <w:rPr>
          <w:rFonts w:ascii="Calibri" w:hAnsi="Calibri"/>
          <w:sz w:val="24"/>
          <w:szCs w:val="24"/>
        </w:rPr>
        <w:t xml:space="preserve"> </w:t>
      </w:r>
      <w:r w:rsidRPr="00E54C28">
        <w:rPr>
          <w:rFonts w:ascii="Calibri" w:hAnsi="Calibri"/>
          <w:sz w:val="24"/>
          <w:szCs w:val="24"/>
        </w:rPr>
        <w:t>facilitará información y formación a los trabajadores/as sobre los principios y valores</w:t>
      </w:r>
      <w:r>
        <w:rPr>
          <w:rFonts w:ascii="Calibri" w:hAnsi="Calibri"/>
          <w:sz w:val="24"/>
          <w:szCs w:val="24"/>
        </w:rPr>
        <w:t xml:space="preserve"> </w:t>
      </w:r>
      <w:r w:rsidRPr="00E54C28">
        <w:rPr>
          <w:rFonts w:ascii="Calibri" w:hAnsi="Calibri"/>
          <w:sz w:val="24"/>
          <w:szCs w:val="24"/>
        </w:rPr>
        <w:t>que deben respetarse en la empresa y sobre las conductas que no se admiten</w:t>
      </w:r>
      <w:r w:rsidR="00B25E62">
        <w:rPr>
          <w:rFonts w:ascii="Calibri" w:hAnsi="Calibri"/>
          <w:sz w:val="24"/>
          <w:szCs w:val="24"/>
        </w:rPr>
        <w:t>, haciendo hincapié también en la violencia sexual, también a nivel digital.</w:t>
      </w:r>
    </w:p>
    <w:p w14:paraId="14E5B780" w14:textId="1E41BA66" w:rsidR="00CA64EF" w:rsidRPr="00CA64EF" w:rsidRDefault="00CA64EF" w:rsidP="00CA64EF">
      <w:pPr>
        <w:jc w:val="both"/>
        <w:rPr>
          <w:rFonts w:ascii="Calibri" w:hAnsi="Calibri"/>
          <w:sz w:val="24"/>
          <w:szCs w:val="24"/>
        </w:rPr>
      </w:pPr>
      <w:r w:rsidRPr="00CA64EF">
        <w:rPr>
          <w:rFonts w:ascii="Calibri" w:hAnsi="Calibri"/>
          <w:sz w:val="24"/>
          <w:szCs w:val="24"/>
        </w:rPr>
        <w:t>El protocolo será de aplicación a las situaciones que se producen durante el trabajo, en relación con el trabajo o como resultado del mismo</w:t>
      </w:r>
      <w:r w:rsidR="00B25E62">
        <w:rPr>
          <w:rFonts w:ascii="Calibri" w:hAnsi="Calibri"/>
          <w:sz w:val="24"/>
          <w:szCs w:val="24"/>
        </w:rPr>
        <w:t>, entre los que se incluyen, entre otros:</w:t>
      </w:r>
    </w:p>
    <w:p w14:paraId="4BBD642B" w14:textId="06C40AD2" w:rsidR="00CA64EF" w:rsidRPr="00CA64EF" w:rsidRDefault="00CA64EF" w:rsidP="00CA64EF">
      <w:pPr>
        <w:jc w:val="both"/>
        <w:rPr>
          <w:rFonts w:ascii="Calibri" w:hAnsi="Calibri"/>
          <w:sz w:val="24"/>
          <w:szCs w:val="24"/>
        </w:rPr>
      </w:pPr>
      <w:r w:rsidRPr="00CA64EF">
        <w:rPr>
          <w:rFonts w:ascii="Calibri" w:hAnsi="Calibri"/>
          <w:sz w:val="24"/>
          <w:szCs w:val="24"/>
        </w:rPr>
        <w:t>a)</w:t>
      </w:r>
      <w:r>
        <w:rPr>
          <w:rFonts w:ascii="Calibri" w:hAnsi="Calibri"/>
          <w:sz w:val="24"/>
          <w:szCs w:val="24"/>
        </w:rPr>
        <w:t xml:space="preserve"> </w:t>
      </w:r>
      <w:r w:rsidRPr="00CA64EF">
        <w:rPr>
          <w:rFonts w:ascii="Calibri" w:hAnsi="Calibri"/>
          <w:sz w:val="24"/>
          <w:szCs w:val="24"/>
        </w:rPr>
        <w:t>en el lugar de trabajo, inclusive en los espacios públicos y privados cuando son un lugar de trabajo</w:t>
      </w:r>
      <w:r>
        <w:rPr>
          <w:rFonts w:ascii="Calibri" w:hAnsi="Calibri"/>
          <w:sz w:val="24"/>
          <w:szCs w:val="24"/>
        </w:rPr>
        <w:t xml:space="preserve"> (incluyendo vestuarios, aseos, …)</w:t>
      </w:r>
    </w:p>
    <w:p w14:paraId="3614D4AB" w14:textId="1B210500" w:rsidR="00CA64EF" w:rsidRPr="00CA64EF" w:rsidRDefault="00CA64EF" w:rsidP="00CA64EF">
      <w:pPr>
        <w:jc w:val="both"/>
        <w:rPr>
          <w:rFonts w:ascii="Calibri" w:hAnsi="Calibri"/>
          <w:sz w:val="24"/>
          <w:szCs w:val="24"/>
        </w:rPr>
      </w:pPr>
      <w:r>
        <w:rPr>
          <w:rFonts w:ascii="Calibri" w:hAnsi="Calibri"/>
          <w:sz w:val="24"/>
          <w:szCs w:val="24"/>
        </w:rPr>
        <w:t>b</w:t>
      </w:r>
      <w:r w:rsidRPr="00CA64EF">
        <w:rPr>
          <w:rFonts w:ascii="Calibri" w:hAnsi="Calibri"/>
          <w:sz w:val="24"/>
          <w:szCs w:val="24"/>
        </w:rPr>
        <w:t>)</w:t>
      </w:r>
      <w:r w:rsidR="00B25E62">
        <w:rPr>
          <w:rFonts w:ascii="Calibri" w:hAnsi="Calibri"/>
          <w:sz w:val="24"/>
          <w:szCs w:val="24"/>
        </w:rPr>
        <w:t xml:space="preserve"> </w:t>
      </w:r>
      <w:r w:rsidRPr="00CA64EF">
        <w:rPr>
          <w:rFonts w:ascii="Calibri" w:hAnsi="Calibri"/>
          <w:sz w:val="24"/>
          <w:szCs w:val="24"/>
        </w:rPr>
        <w:t>en los desplazamientos, viajes, eventos o actividades sociales o de formación relacionados con el trabajo;</w:t>
      </w:r>
    </w:p>
    <w:p w14:paraId="582F6FF3" w14:textId="246AA84A" w:rsidR="00CA64EF" w:rsidRPr="00CA64EF" w:rsidRDefault="00CA64EF" w:rsidP="00CA64EF">
      <w:pPr>
        <w:jc w:val="both"/>
        <w:rPr>
          <w:rFonts w:ascii="Calibri" w:hAnsi="Calibri"/>
          <w:sz w:val="24"/>
          <w:szCs w:val="24"/>
        </w:rPr>
      </w:pPr>
      <w:r>
        <w:rPr>
          <w:rFonts w:ascii="Calibri" w:hAnsi="Calibri"/>
          <w:sz w:val="24"/>
          <w:szCs w:val="24"/>
        </w:rPr>
        <w:t>c</w:t>
      </w:r>
      <w:r w:rsidRPr="00CA64EF">
        <w:rPr>
          <w:rFonts w:ascii="Calibri" w:hAnsi="Calibri"/>
          <w:sz w:val="24"/>
          <w:szCs w:val="24"/>
        </w:rPr>
        <w:t>)</w:t>
      </w:r>
      <w:r w:rsidR="00B25E62">
        <w:rPr>
          <w:rFonts w:ascii="Calibri" w:hAnsi="Calibri"/>
          <w:sz w:val="24"/>
          <w:szCs w:val="24"/>
        </w:rPr>
        <w:t xml:space="preserve"> </w:t>
      </w:r>
      <w:r w:rsidRPr="00CA64EF">
        <w:rPr>
          <w:rFonts w:ascii="Calibri" w:hAnsi="Calibri"/>
          <w:sz w:val="24"/>
          <w:szCs w:val="24"/>
        </w:rPr>
        <w:t xml:space="preserve">en el marco de las comunicaciones que estén relacionadas con el trabajo, incluidas las realizadas por medio de tecnologías de la información y de la comunicación (acoso </w:t>
      </w:r>
      <w:r w:rsidR="00D63FA7">
        <w:rPr>
          <w:rFonts w:ascii="Calibri" w:hAnsi="Calibri"/>
          <w:sz w:val="24"/>
          <w:szCs w:val="24"/>
        </w:rPr>
        <w:t xml:space="preserve">digital, </w:t>
      </w:r>
      <w:r w:rsidRPr="00CA64EF">
        <w:rPr>
          <w:rFonts w:ascii="Calibri" w:hAnsi="Calibri"/>
          <w:sz w:val="24"/>
          <w:szCs w:val="24"/>
        </w:rPr>
        <w:t>virtual o ciberacoso)</w:t>
      </w:r>
    </w:p>
    <w:p w14:paraId="632FC807" w14:textId="2D19011E" w:rsidR="00CA64EF" w:rsidRDefault="00B25E62" w:rsidP="00CA64EF">
      <w:pPr>
        <w:jc w:val="both"/>
        <w:rPr>
          <w:rFonts w:ascii="Calibri" w:hAnsi="Calibri"/>
          <w:sz w:val="24"/>
          <w:szCs w:val="24"/>
        </w:rPr>
      </w:pPr>
      <w:r>
        <w:rPr>
          <w:rFonts w:ascii="Calibri" w:hAnsi="Calibri"/>
          <w:sz w:val="24"/>
          <w:szCs w:val="24"/>
        </w:rPr>
        <w:t>d</w:t>
      </w:r>
      <w:r w:rsidR="00CA64EF" w:rsidRPr="00CA64EF">
        <w:rPr>
          <w:rFonts w:ascii="Calibri" w:hAnsi="Calibri"/>
          <w:sz w:val="24"/>
          <w:szCs w:val="24"/>
        </w:rPr>
        <w:t>)</w:t>
      </w:r>
      <w:r>
        <w:rPr>
          <w:rFonts w:ascii="Calibri" w:hAnsi="Calibri"/>
          <w:sz w:val="24"/>
          <w:szCs w:val="24"/>
        </w:rPr>
        <w:t xml:space="preserve"> </w:t>
      </w:r>
      <w:r w:rsidR="00CA64EF" w:rsidRPr="00CA64EF">
        <w:rPr>
          <w:rFonts w:ascii="Calibri" w:hAnsi="Calibri"/>
          <w:sz w:val="24"/>
          <w:szCs w:val="24"/>
        </w:rPr>
        <w:t>en los trayectos entre el domicilio y el lugar de trabajo</w:t>
      </w:r>
    </w:p>
    <w:p w14:paraId="2158B807" w14:textId="7C325AAE" w:rsidR="00CA64EF" w:rsidRDefault="00CA64EF" w:rsidP="00CA64EF">
      <w:pPr>
        <w:jc w:val="both"/>
        <w:rPr>
          <w:rFonts w:ascii="Calibri" w:hAnsi="Calibri"/>
          <w:sz w:val="24"/>
          <w:szCs w:val="24"/>
        </w:rPr>
      </w:pPr>
      <w:r>
        <w:rPr>
          <w:rFonts w:ascii="Calibri" w:hAnsi="Calibri"/>
          <w:sz w:val="24"/>
          <w:szCs w:val="24"/>
        </w:rPr>
        <w:t>P</w:t>
      </w:r>
      <w:r w:rsidRPr="00CA64EF">
        <w:rPr>
          <w:rFonts w:ascii="Calibri" w:hAnsi="Calibri"/>
          <w:sz w:val="24"/>
          <w:szCs w:val="24"/>
        </w:rPr>
        <w:t>odrá beneficiarse la plantilla total de la empresa cualquiera que sea la forma de contratación laboral, incluidas las personas con contratos fijos discontinuos, con contratos de duración determinada y con contratos en prácticas. También podrán beneficiarse las becarias y el voluntariado. Asimismo, podrán beneficiarse de las anteriores medidas aquellas personas que presten sus servicios a través de contratos de puesta</w:t>
      </w:r>
      <w:r w:rsidR="00B25E62">
        <w:rPr>
          <w:rFonts w:ascii="Calibri" w:hAnsi="Calibri"/>
          <w:sz w:val="24"/>
          <w:szCs w:val="24"/>
        </w:rPr>
        <w:t xml:space="preserve"> a disposición.</w:t>
      </w:r>
    </w:p>
    <w:p w14:paraId="13ACE272" w14:textId="77777777" w:rsidR="000C4522" w:rsidRDefault="000C4522" w:rsidP="000C4522">
      <w:pPr>
        <w:jc w:val="both"/>
        <w:rPr>
          <w:rFonts w:ascii="Calibri" w:hAnsi="Calibri"/>
          <w:sz w:val="24"/>
          <w:szCs w:val="24"/>
        </w:rPr>
      </w:pPr>
      <w:r w:rsidRPr="0049321B">
        <w:rPr>
          <w:rFonts w:ascii="Calibri" w:hAnsi="Calibri"/>
          <w:sz w:val="24"/>
          <w:szCs w:val="24"/>
        </w:rPr>
        <w:t>El protocolo que acompaña esta Declaración, concreta estos compromisos y será revisado periódicamente.</w:t>
      </w:r>
    </w:p>
    <w:p w14:paraId="6A77F8B1" w14:textId="6403BB31" w:rsidR="000C4522" w:rsidRPr="005320AB" w:rsidRDefault="005320AB" w:rsidP="005320AB">
      <w:pPr>
        <w:jc w:val="both"/>
        <w:rPr>
          <w:sz w:val="24"/>
          <w:szCs w:val="24"/>
        </w:rPr>
      </w:pPr>
      <w:r w:rsidRPr="0049321B">
        <w:rPr>
          <w:sz w:val="24"/>
          <w:szCs w:val="24"/>
        </w:rPr>
        <w:t>Este protocolo se enmarca en las normas constitucionales, laborales y cuantas referencias legislativas la amparen</w:t>
      </w:r>
      <w:r>
        <w:rPr>
          <w:sz w:val="24"/>
          <w:szCs w:val="24"/>
        </w:rPr>
        <w:t xml:space="preserve"> para </w:t>
      </w:r>
      <w:r w:rsidRPr="00B25E62">
        <w:rPr>
          <w:sz w:val="24"/>
          <w:szCs w:val="24"/>
        </w:rPr>
        <w:t>garantizar un entorno de trabajo libre de violencia, de conductas discriminatorias sexistas y por razón de sexo y adecuado a los principios de seguridad y salud en el trabajo</w:t>
      </w:r>
      <w:r>
        <w:rPr>
          <w:sz w:val="24"/>
          <w:szCs w:val="24"/>
        </w:rPr>
        <w:t>.</w:t>
      </w:r>
    </w:p>
    <w:p w14:paraId="75EF88AE" w14:textId="77777777" w:rsidR="00D80250" w:rsidRPr="00D80250" w:rsidRDefault="000C4522" w:rsidP="00D80250">
      <w:pPr>
        <w:jc w:val="right"/>
        <w:rPr>
          <w:rFonts w:ascii="Calibri" w:hAnsi="Calibri"/>
        </w:rPr>
      </w:pPr>
      <w:r w:rsidRPr="006A03BF">
        <w:rPr>
          <w:rFonts w:ascii="Calibri" w:hAnsi="Calibri"/>
        </w:rPr>
        <w:t>Firmado por</w:t>
      </w:r>
      <w:r w:rsidR="00EE415E">
        <w:rPr>
          <w:rFonts w:ascii="Calibri" w:hAnsi="Calibri"/>
        </w:rPr>
        <w:t xml:space="preserve"> la dirección de</w:t>
      </w:r>
      <w:r w:rsidRPr="00E775DA">
        <w:rPr>
          <w:rFonts w:ascii="Calibri" w:hAnsi="Calibri"/>
          <w:color w:val="FF0000"/>
        </w:rPr>
        <w:t xml:space="preserve"> </w:t>
      </w:r>
      <w:r w:rsidR="00D80250" w:rsidRPr="00D80250">
        <w:rPr>
          <w:rFonts w:ascii="Calibri" w:hAnsi="Calibri"/>
          <w:b/>
          <w:bCs/>
        </w:rPr>
        <w:t>${EMPRESA_NOMBRE}</w:t>
      </w:r>
    </w:p>
    <w:p w14:paraId="178C90DE" w14:textId="015B6AEF" w:rsidR="000C4522" w:rsidRPr="00E775DA" w:rsidRDefault="000C4522" w:rsidP="000C4522">
      <w:pPr>
        <w:jc w:val="right"/>
        <w:rPr>
          <w:rFonts w:ascii="Calibri" w:hAnsi="Calibri"/>
          <w:color w:val="FF0000"/>
        </w:rPr>
      </w:pPr>
    </w:p>
    <w:p w14:paraId="6583023E" w14:textId="32C485A3" w:rsidR="000C4522" w:rsidRPr="00C2028E" w:rsidRDefault="00B66C90" w:rsidP="000C4522">
      <w:pPr>
        <w:pStyle w:val="Ttulo1"/>
        <w:numPr>
          <w:ilvl w:val="0"/>
          <w:numId w:val="3"/>
        </w:numPr>
        <w:rPr>
          <w:rFonts w:asciiTheme="minorHAnsi" w:hAnsiTheme="minorHAnsi" w:cstheme="minorHAnsi"/>
          <w:b/>
          <w:color w:val="943634" w:themeColor="accent2" w:themeShade="BF"/>
        </w:rPr>
      </w:pPr>
      <w:bookmarkStart w:id="7" w:name="_Toc66802350"/>
      <w:bookmarkStart w:id="8" w:name="_Toc169696565"/>
      <w:r w:rsidRPr="00C2028E">
        <w:rPr>
          <w:rFonts w:asciiTheme="minorHAnsi" w:hAnsiTheme="minorHAnsi" w:cstheme="minorHAnsi"/>
          <w:b/>
          <w:color w:val="943634" w:themeColor="accent2" w:themeShade="BF"/>
        </w:rPr>
        <w:t>DECLARACIÓ</w:t>
      </w:r>
      <w:r w:rsidR="000C4522" w:rsidRPr="00C2028E">
        <w:rPr>
          <w:rFonts w:asciiTheme="minorHAnsi" w:hAnsiTheme="minorHAnsi" w:cstheme="minorHAnsi"/>
          <w:b/>
          <w:color w:val="943634" w:themeColor="accent2" w:themeShade="BF"/>
        </w:rPr>
        <w:t>N DE PRINCIPIOS.</w:t>
      </w:r>
      <w:bookmarkEnd w:id="7"/>
      <w:bookmarkEnd w:id="8"/>
    </w:p>
    <w:p w14:paraId="6B366791" w14:textId="77777777" w:rsidR="00E62C42" w:rsidRDefault="00E62C42" w:rsidP="000C4522">
      <w:pPr>
        <w:rPr>
          <w:sz w:val="24"/>
          <w:szCs w:val="24"/>
        </w:rPr>
      </w:pPr>
    </w:p>
    <w:p w14:paraId="4E30FAEE" w14:textId="3747DDF2" w:rsidR="009541B8" w:rsidRPr="0049321B" w:rsidRDefault="00D80250" w:rsidP="000C4522">
      <w:pPr>
        <w:rPr>
          <w:sz w:val="24"/>
          <w:szCs w:val="24"/>
        </w:rPr>
      </w:pPr>
      <w:r w:rsidRPr="00D80250">
        <w:rPr>
          <w:b/>
          <w:bCs/>
          <w:sz w:val="24"/>
          <w:szCs w:val="24"/>
        </w:rPr>
        <w:t>${EMPRESA_NOMBRE}</w:t>
      </w:r>
      <w:r w:rsidR="009541B8">
        <w:rPr>
          <w:sz w:val="24"/>
          <w:szCs w:val="24"/>
        </w:rPr>
        <w:t xml:space="preserve"> </w:t>
      </w:r>
      <w:r w:rsidR="009541B8" w:rsidRPr="009541B8">
        <w:rPr>
          <w:sz w:val="24"/>
          <w:szCs w:val="24"/>
        </w:rPr>
        <w:t>formaliza la siguiente declaración de principios, en el sentido de subrayar cómo deben ser las relaciones entre el personal de empresa y las conductas que no resultan tolerables en la organización</w:t>
      </w:r>
    </w:p>
    <w:p w14:paraId="27587600" w14:textId="32537AD4" w:rsidR="000C4522" w:rsidRPr="00D80250" w:rsidRDefault="000C4522" w:rsidP="000C4522">
      <w:pPr>
        <w:jc w:val="both"/>
      </w:pPr>
      <w:r w:rsidRPr="0049321B">
        <w:rPr>
          <w:sz w:val="24"/>
          <w:szCs w:val="24"/>
        </w:rPr>
        <w:t>Todas las personas tienen derecho a un trato digno y el acoso sexual</w:t>
      </w:r>
      <w:r w:rsidR="00667C99" w:rsidRPr="0049321B">
        <w:rPr>
          <w:sz w:val="24"/>
          <w:szCs w:val="24"/>
        </w:rPr>
        <w:t xml:space="preserve"> o violencia en el trabajo,</w:t>
      </w:r>
      <w:r w:rsidRPr="0049321B">
        <w:rPr>
          <w:sz w:val="24"/>
          <w:szCs w:val="24"/>
        </w:rPr>
        <w:t xml:space="preserve"> atenta contra la dignidad de las personas. Es por ello, que </w:t>
      </w:r>
      <w:r w:rsidR="00D80250" w:rsidRPr="00D80250">
        <w:rPr>
          <w:b/>
          <w:bCs/>
        </w:rPr>
        <w:t>${EMPRESA_NOMBRE}</w:t>
      </w:r>
      <w:r w:rsidR="0007352E">
        <w:rPr>
          <w:sz w:val="24"/>
          <w:szCs w:val="24"/>
        </w:rPr>
        <w:t xml:space="preserve"> </w:t>
      </w:r>
      <w:r w:rsidRPr="0049321B">
        <w:rPr>
          <w:sz w:val="24"/>
          <w:szCs w:val="24"/>
        </w:rPr>
        <w:t xml:space="preserve">no permitirá ni tolerará estas situaciones y establece las medidas necesarias para garantizar un entorno laboral libre de situaciones que puedan vulnerar los derechos fundamentales de sus </w:t>
      </w:r>
      <w:proofErr w:type="gramStart"/>
      <w:r w:rsidRPr="0049321B">
        <w:rPr>
          <w:sz w:val="24"/>
          <w:szCs w:val="24"/>
        </w:rPr>
        <w:t>trabajadores y trabajadoras</w:t>
      </w:r>
      <w:proofErr w:type="gramEnd"/>
      <w:r w:rsidRPr="0049321B">
        <w:rPr>
          <w:sz w:val="24"/>
          <w:szCs w:val="24"/>
        </w:rPr>
        <w:t>.</w:t>
      </w:r>
    </w:p>
    <w:p w14:paraId="7D1C71AB" w14:textId="31EE8AFD" w:rsidR="009541B8" w:rsidRPr="00D80250" w:rsidRDefault="009541B8" w:rsidP="009541B8">
      <w:pPr>
        <w:jc w:val="both"/>
      </w:pPr>
      <w:r w:rsidRPr="009541B8">
        <w:rPr>
          <w:sz w:val="24"/>
          <w:szCs w:val="24"/>
        </w:rPr>
        <w:t xml:space="preserve">El presente protocolo resulta aplicable a todo comportamiento constitutivo de acoso sexual, acoso por razón de sexo -incluidos los cometidos en el ámbito digital- </w:t>
      </w:r>
      <w:r>
        <w:rPr>
          <w:sz w:val="24"/>
          <w:szCs w:val="24"/>
        </w:rPr>
        <w:t xml:space="preserve">acoso moral, </w:t>
      </w:r>
      <w:r w:rsidRPr="009541B8">
        <w:rPr>
          <w:sz w:val="24"/>
          <w:szCs w:val="24"/>
        </w:rPr>
        <w:t xml:space="preserve">además de cualesquiera otras conductas contrarias a la libertad sexual y la integridad moral que puedan manifestarse en </w:t>
      </w:r>
      <w:r w:rsidR="00D80250" w:rsidRPr="00D80250">
        <w:rPr>
          <w:b/>
          <w:bCs/>
        </w:rPr>
        <w:t>${EMPRESA_NOMBRE}</w:t>
      </w:r>
      <w:r w:rsidR="00041D58">
        <w:rPr>
          <w:sz w:val="24"/>
          <w:szCs w:val="24"/>
        </w:rPr>
        <w:t>.</w:t>
      </w:r>
    </w:p>
    <w:p w14:paraId="07B3A436" w14:textId="77777777" w:rsidR="000C4522" w:rsidRPr="0049321B" w:rsidRDefault="000C4522" w:rsidP="000C4522">
      <w:pPr>
        <w:jc w:val="both"/>
        <w:rPr>
          <w:sz w:val="24"/>
          <w:szCs w:val="24"/>
        </w:rPr>
      </w:pPr>
      <w:r w:rsidRPr="0049321B">
        <w:rPr>
          <w:sz w:val="24"/>
          <w:szCs w:val="24"/>
        </w:rPr>
        <w:t>PRINCIPIOS BÁSICOS:</w:t>
      </w:r>
    </w:p>
    <w:p w14:paraId="11AF66AA" w14:textId="2BA1F4F2" w:rsidR="000C4522" w:rsidRPr="0049321B" w:rsidRDefault="000C4522" w:rsidP="000C4522">
      <w:pPr>
        <w:jc w:val="both"/>
        <w:rPr>
          <w:sz w:val="24"/>
          <w:szCs w:val="24"/>
        </w:rPr>
      </w:pPr>
      <w:r w:rsidRPr="0049321B">
        <w:rPr>
          <w:sz w:val="24"/>
          <w:szCs w:val="24"/>
        </w:rPr>
        <w:t>1º.- No se tolerará ni permitirá el acoso sexual</w:t>
      </w:r>
      <w:r w:rsidR="009844EE">
        <w:rPr>
          <w:sz w:val="24"/>
          <w:szCs w:val="24"/>
        </w:rPr>
        <w:t>, por razón de sexo</w:t>
      </w:r>
      <w:r w:rsidRPr="0049321B">
        <w:rPr>
          <w:sz w:val="24"/>
          <w:szCs w:val="24"/>
        </w:rPr>
        <w:t xml:space="preserve"> o moral </w:t>
      </w:r>
      <w:r w:rsidR="009541B8">
        <w:rPr>
          <w:sz w:val="24"/>
          <w:szCs w:val="24"/>
        </w:rPr>
        <w:t xml:space="preserve">o contra la libertad sexual </w:t>
      </w:r>
      <w:r w:rsidRPr="0049321B">
        <w:rPr>
          <w:sz w:val="24"/>
          <w:szCs w:val="24"/>
        </w:rPr>
        <w:t>en el trabajo.</w:t>
      </w:r>
    </w:p>
    <w:p w14:paraId="11024055" w14:textId="503F2F9D" w:rsidR="000C4522" w:rsidRDefault="009844EE" w:rsidP="000C4522">
      <w:pPr>
        <w:jc w:val="both"/>
        <w:rPr>
          <w:sz w:val="24"/>
          <w:szCs w:val="24"/>
        </w:rPr>
      </w:pPr>
      <w:r>
        <w:rPr>
          <w:sz w:val="24"/>
          <w:szCs w:val="24"/>
        </w:rPr>
        <w:t xml:space="preserve">Esto incluye, no tolerar </w:t>
      </w:r>
      <w:r w:rsidRPr="009844EE">
        <w:rPr>
          <w:sz w:val="24"/>
          <w:szCs w:val="24"/>
        </w:rPr>
        <w:t xml:space="preserve">práctica discriminatoria considerada como acoso por razón de orientación sexual, identidad de género y /o expresión de género, incluyendo así </w:t>
      </w:r>
      <w:r w:rsidR="00717ED8">
        <w:rPr>
          <w:sz w:val="24"/>
          <w:szCs w:val="24"/>
        </w:rPr>
        <w:t xml:space="preserve">a las personas trans y </w:t>
      </w:r>
      <w:r w:rsidRPr="009844EE">
        <w:rPr>
          <w:sz w:val="24"/>
          <w:szCs w:val="24"/>
        </w:rPr>
        <w:t>al colectivo LGTBI</w:t>
      </w:r>
      <w:r w:rsidR="00F17DA8">
        <w:rPr>
          <w:sz w:val="24"/>
          <w:szCs w:val="24"/>
        </w:rPr>
        <w:t xml:space="preserve">+. </w:t>
      </w:r>
      <w:bookmarkStart w:id="9" w:name="_Hlk133586512"/>
      <w:r w:rsidR="00F17DA8">
        <w:rPr>
          <w:sz w:val="24"/>
          <w:szCs w:val="24"/>
        </w:rPr>
        <w:t xml:space="preserve">Tampoco </w:t>
      </w:r>
      <w:r w:rsidR="00CD357B">
        <w:rPr>
          <w:sz w:val="24"/>
          <w:szCs w:val="24"/>
        </w:rPr>
        <w:t>otro tipo de discriminaciones o acoso por condición social, religioso, racial, …</w:t>
      </w:r>
      <w:bookmarkEnd w:id="9"/>
    </w:p>
    <w:p w14:paraId="1689A353" w14:textId="7C77CC0B" w:rsidR="005320AB" w:rsidRPr="0049321B" w:rsidRDefault="005320AB" w:rsidP="000C4522">
      <w:pPr>
        <w:jc w:val="both"/>
        <w:rPr>
          <w:sz w:val="24"/>
          <w:szCs w:val="24"/>
        </w:rPr>
      </w:pPr>
      <w:r>
        <w:rPr>
          <w:sz w:val="24"/>
          <w:szCs w:val="24"/>
        </w:rPr>
        <w:t xml:space="preserve">2º.- </w:t>
      </w:r>
      <w:r w:rsidRPr="005320AB">
        <w:rPr>
          <w:sz w:val="24"/>
          <w:szCs w:val="24"/>
        </w:rPr>
        <w:t>Se prohíbe cualquier acción o conducta que constituya acoso sexual, moral o acoso por razón de sexo y se promoverán condiciones de trabajo que eviten la comisión de delitos y otras conductas contra la libertad sexual y la integridad moral en el trabajo</w:t>
      </w:r>
      <w:r>
        <w:rPr>
          <w:sz w:val="24"/>
          <w:szCs w:val="24"/>
        </w:rPr>
        <w:t>.</w:t>
      </w:r>
    </w:p>
    <w:p w14:paraId="1E6AB5AD" w14:textId="77777777" w:rsidR="000C4522" w:rsidRPr="0049321B" w:rsidRDefault="000C4522" w:rsidP="000C4522">
      <w:pPr>
        <w:jc w:val="both"/>
        <w:rPr>
          <w:sz w:val="24"/>
          <w:szCs w:val="24"/>
        </w:rPr>
      </w:pPr>
      <w:r w:rsidRPr="0049321B">
        <w:rPr>
          <w:sz w:val="24"/>
          <w:szCs w:val="24"/>
        </w:rPr>
        <w:t>3º.- Estas conductas, una vez probadas, se considerarán como falta disciplinaria grave o muy grave. Se protegerá especialmente al trabajador o trabajadora que haya sido víctima de tal situación, salvaguardando la confidencialidad y sin vulnerar la presunción de inocencia del presunto acosador/a.</w:t>
      </w:r>
    </w:p>
    <w:p w14:paraId="7EC87B8B" w14:textId="2C5F90F9" w:rsidR="000C4522" w:rsidRPr="00D80250" w:rsidRDefault="000C4522" w:rsidP="000C4522">
      <w:pPr>
        <w:jc w:val="both"/>
      </w:pPr>
      <w:r w:rsidRPr="0049321B">
        <w:rPr>
          <w:sz w:val="24"/>
          <w:szCs w:val="24"/>
        </w:rPr>
        <w:lastRenderedPageBreak/>
        <w:t xml:space="preserve">4º.- Todo el personal de </w:t>
      </w:r>
      <w:r w:rsidR="00D80250" w:rsidRPr="00D80250">
        <w:rPr>
          <w:b/>
          <w:bCs/>
        </w:rPr>
        <w:t>${EMPRESA_NOMBRE}</w:t>
      </w:r>
      <w:r w:rsidR="0007352E">
        <w:rPr>
          <w:sz w:val="24"/>
          <w:szCs w:val="24"/>
        </w:rPr>
        <w:t xml:space="preserve"> </w:t>
      </w:r>
      <w:r w:rsidRPr="0049321B">
        <w:rPr>
          <w:sz w:val="24"/>
          <w:szCs w:val="24"/>
        </w:rPr>
        <w:t>y en especial la alta dirección, tiene la responsabilidad de ayudar a garantizar un entorno laboral seguro y digno.</w:t>
      </w:r>
    </w:p>
    <w:p w14:paraId="1EF7ED1B" w14:textId="77777777" w:rsidR="00E62C42" w:rsidRDefault="00E62C42" w:rsidP="000C4522">
      <w:pPr>
        <w:jc w:val="both"/>
        <w:rPr>
          <w:sz w:val="24"/>
          <w:szCs w:val="24"/>
        </w:rPr>
      </w:pPr>
    </w:p>
    <w:p w14:paraId="513503C6" w14:textId="6A382F46" w:rsidR="000C4522" w:rsidRPr="0049321B" w:rsidRDefault="000C4522" w:rsidP="000C4522">
      <w:pPr>
        <w:jc w:val="both"/>
        <w:rPr>
          <w:sz w:val="24"/>
          <w:szCs w:val="24"/>
        </w:rPr>
      </w:pPr>
      <w:r w:rsidRPr="0049321B">
        <w:rPr>
          <w:sz w:val="24"/>
          <w:szCs w:val="24"/>
        </w:rPr>
        <w:t xml:space="preserve">5º.- El presente protocolo establece los medios y el procedimiento para la prevención del acoso </w:t>
      </w:r>
      <w:r w:rsidR="00013B53">
        <w:rPr>
          <w:sz w:val="24"/>
          <w:szCs w:val="24"/>
        </w:rPr>
        <w:t>y contrarias a la libertad sexual</w:t>
      </w:r>
      <w:r w:rsidRPr="0049321B">
        <w:rPr>
          <w:sz w:val="24"/>
          <w:szCs w:val="24"/>
        </w:rPr>
        <w:t>, con el objetivo de dar una rápida respuesta en el caso de que estos hechos lleguen a producirse.</w:t>
      </w:r>
      <w:r w:rsidR="00B25E62">
        <w:rPr>
          <w:sz w:val="24"/>
          <w:szCs w:val="24"/>
        </w:rPr>
        <w:t xml:space="preserve"> </w:t>
      </w:r>
      <w:r w:rsidRPr="0049321B">
        <w:rPr>
          <w:sz w:val="24"/>
          <w:szCs w:val="24"/>
        </w:rPr>
        <w:t>Ante la denuncia de los hechos, se deberá llevar a cabo la pertinente investigación, caracterizada por los principios de imparcialidad, celeridad, igualdad, confidencialidad</w:t>
      </w:r>
      <w:r w:rsidR="00747D38">
        <w:rPr>
          <w:sz w:val="24"/>
          <w:szCs w:val="24"/>
        </w:rPr>
        <w:t>.</w:t>
      </w:r>
    </w:p>
    <w:p w14:paraId="79DEA143" w14:textId="77777777" w:rsidR="000C4522" w:rsidRPr="0049321B" w:rsidRDefault="000C4522" w:rsidP="000C4522">
      <w:pPr>
        <w:jc w:val="both"/>
        <w:rPr>
          <w:sz w:val="24"/>
          <w:szCs w:val="24"/>
        </w:rPr>
      </w:pPr>
      <w:r w:rsidRPr="0049321B">
        <w:rPr>
          <w:sz w:val="24"/>
          <w:szCs w:val="24"/>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14:paraId="32A049AC" w14:textId="1D1AA357" w:rsidR="0082739F" w:rsidRPr="00E62C42" w:rsidRDefault="00D90A97" w:rsidP="00B25E62">
      <w:pPr>
        <w:jc w:val="both"/>
        <w:rPr>
          <w:b/>
          <w:color w:val="1F497D" w:themeColor="text2"/>
        </w:rPr>
      </w:pPr>
      <w:r>
        <w:rPr>
          <w:b/>
          <w:color w:val="1F497D" w:themeColor="text2"/>
        </w:rPr>
        <w:br w:type="page"/>
      </w:r>
      <w:r w:rsidR="00C2028E" w:rsidRPr="001A4473">
        <w:rPr>
          <w:rFonts w:cstheme="minorHAnsi"/>
          <w:b/>
          <w:bCs/>
          <w:color w:val="943634" w:themeColor="accent2" w:themeShade="BF"/>
          <w:sz w:val="32"/>
          <w:szCs w:val="32"/>
        </w:rPr>
        <w:lastRenderedPageBreak/>
        <w:t>3</w:t>
      </w:r>
      <w:r w:rsidR="0082739F" w:rsidRPr="001A4473">
        <w:rPr>
          <w:rFonts w:cstheme="minorHAnsi"/>
          <w:b/>
          <w:bCs/>
          <w:color w:val="943634" w:themeColor="accent2" w:themeShade="BF"/>
          <w:sz w:val="32"/>
          <w:szCs w:val="32"/>
        </w:rPr>
        <w:t xml:space="preserve">. </w:t>
      </w:r>
      <w:r w:rsidR="00994680" w:rsidRPr="001A4473">
        <w:rPr>
          <w:rFonts w:cstheme="minorHAnsi"/>
          <w:b/>
          <w:bCs/>
          <w:color w:val="943634" w:themeColor="accent2" w:themeShade="BF"/>
          <w:sz w:val="32"/>
          <w:szCs w:val="32"/>
        </w:rPr>
        <w:t xml:space="preserve">  </w:t>
      </w:r>
      <w:r w:rsidR="0082739F" w:rsidRPr="001A4473">
        <w:rPr>
          <w:rFonts w:cstheme="minorHAnsi"/>
          <w:b/>
          <w:bCs/>
          <w:color w:val="943634" w:themeColor="accent2" w:themeShade="BF"/>
          <w:sz w:val="32"/>
          <w:szCs w:val="32"/>
        </w:rPr>
        <w:t>DEFINICIÓN DE CO</w:t>
      </w:r>
      <w:r w:rsidR="00041D58">
        <w:rPr>
          <w:rFonts w:cstheme="minorHAnsi"/>
          <w:b/>
          <w:bCs/>
          <w:color w:val="943634" w:themeColor="accent2" w:themeShade="BF"/>
          <w:sz w:val="32"/>
          <w:szCs w:val="32"/>
        </w:rPr>
        <w:t>NDUCTAS</w:t>
      </w:r>
    </w:p>
    <w:p w14:paraId="4A372818" w14:textId="5FBB8601" w:rsidR="0082739F" w:rsidRPr="00E74398" w:rsidRDefault="0082739F" w:rsidP="00D90A97">
      <w:pPr>
        <w:jc w:val="both"/>
        <w:rPr>
          <w:b/>
          <w:color w:val="943634" w:themeColor="accent2" w:themeShade="BF"/>
          <w:sz w:val="28"/>
          <w:szCs w:val="24"/>
          <w:u w:val="single"/>
        </w:rPr>
      </w:pPr>
      <w:r w:rsidRPr="00E74398">
        <w:rPr>
          <w:b/>
          <w:color w:val="943634" w:themeColor="accent2" w:themeShade="BF"/>
          <w:sz w:val="28"/>
          <w:szCs w:val="24"/>
          <w:u w:val="single"/>
        </w:rPr>
        <w:t>ACOSO MORAL (MOBBING)</w:t>
      </w:r>
    </w:p>
    <w:p w14:paraId="39C96FFF" w14:textId="213026A1" w:rsidR="0082739F" w:rsidRPr="0049321B" w:rsidRDefault="0082739F" w:rsidP="00D90A97">
      <w:pPr>
        <w:jc w:val="both"/>
        <w:rPr>
          <w:sz w:val="24"/>
          <w:szCs w:val="24"/>
        </w:rPr>
      </w:pPr>
      <w:r w:rsidRPr="0049321B">
        <w:rPr>
          <w:sz w:val="24"/>
          <w:szCs w:val="24"/>
        </w:rPr>
        <w:t xml:space="preserve">Acoso </w:t>
      </w:r>
      <w:r w:rsidR="0052571F" w:rsidRPr="0049321B">
        <w:rPr>
          <w:sz w:val="24"/>
          <w:szCs w:val="24"/>
        </w:rPr>
        <w:t xml:space="preserve">Psicológico o </w:t>
      </w:r>
      <w:r w:rsidRPr="0049321B">
        <w:rPr>
          <w:sz w:val="24"/>
          <w:szCs w:val="24"/>
        </w:rPr>
        <w:t xml:space="preserve">Moral: </w:t>
      </w:r>
      <w:r w:rsidR="0052571F" w:rsidRPr="0049321B">
        <w:rPr>
          <w:sz w:val="24"/>
          <w:szCs w:val="24"/>
        </w:rPr>
        <w:t>Es la exposición a conductas de Violencia Psicológica intensa, dirigidas de forma reiterada y prolongada en el tiempo hacia una o más personas, por parte de o</w:t>
      </w:r>
      <w:r w:rsidR="00051BBC">
        <w:rPr>
          <w:sz w:val="24"/>
          <w:szCs w:val="24"/>
        </w:rPr>
        <w:t>tras que actúan frente a aquél/la</w:t>
      </w:r>
      <w:r w:rsidR="0052571F" w:rsidRPr="0049321B">
        <w:rPr>
          <w:sz w:val="24"/>
          <w:szCs w:val="24"/>
        </w:rPr>
        <w:t xml:space="preserve">s desde una posición de poder -no necesariamente jerárquica sino en términos psicológicos-, con el propósito o el efecto de crear un entorno hostil o humillante que perturbe la vida laboral de la víctima. Dicha violencia se da en el marco de una relación de trabajo, pero no responde a las necesidades de organización del mismo; suponiendo tanto un atentado a la dignidad de la persona, como un riesgo para su salud". </w:t>
      </w:r>
      <w:r w:rsidRPr="0049321B">
        <w:rPr>
          <w:sz w:val="24"/>
          <w:szCs w:val="24"/>
        </w:rPr>
        <w:t xml:space="preserve">Pueden ser consideradas conductas de acoso psicológico, entre otras, las siguientes situaciones: </w:t>
      </w:r>
    </w:p>
    <w:p w14:paraId="4AE18A6D" w14:textId="05B60645" w:rsidR="00783B57" w:rsidRPr="0049321B" w:rsidRDefault="00783B57" w:rsidP="00783B57">
      <w:pPr>
        <w:autoSpaceDE w:val="0"/>
        <w:autoSpaceDN w:val="0"/>
        <w:adjustRightInd w:val="0"/>
        <w:spacing w:after="0" w:line="240" w:lineRule="auto"/>
        <w:rPr>
          <w:rFonts w:ascii="Calibri" w:hAnsi="Calibri" w:cs="Calibri"/>
          <w:color w:val="1A1A1A"/>
          <w:sz w:val="24"/>
          <w:szCs w:val="24"/>
        </w:rPr>
      </w:pPr>
      <w:r w:rsidRPr="00E57205">
        <w:rPr>
          <w:rFonts w:ascii="Calibri" w:hAnsi="Calibri" w:cs="Calibri"/>
          <w:color w:val="C0504D" w:themeColor="accent2"/>
          <w:sz w:val="24"/>
          <w:szCs w:val="24"/>
        </w:rPr>
        <w:t xml:space="preserve">- </w:t>
      </w:r>
      <w:r w:rsidRPr="00E57205">
        <w:rPr>
          <w:rFonts w:ascii="Calibri" w:hAnsi="Calibri" w:cs="Calibri"/>
          <w:b/>
          <w:bCs/>
          <w:color w:val="C0504D" w:themeColor="accent2"/>
          <w:sz w:val="24"/>
          <w:szCs w:val="24"/>
          <w:u w:val="single"/>
        </w:rPr>
        <w:t>Ataques a la víc</w:t>
      </w:r>
      <w:r w:rsidRPr="00E57205">
        <w:rPr>
          <w:rFonts w:ascii="Calibri" w:eastAsia="Calibri" w:hAnsi="Calibri" w:cs="Calibri"/>
          <w:b/>
          <w:bCs/>
          <w:color w:val="C0504D" w:themeColor="accent2"/>
          <w:sz w:val="24"/>
          <w:szCs w:val="24"/>
          <w:u w:val="single"/>
        </w:rPr>
        <w:t>ti</w:t>
      </w:r>
      <w:r w:rsidRPr="00E57205">
        <w:rPr>
          <w:rFonts w:ascii="Calibri" w:hAnsi="Calibri" w:cs="Calibri"/>
          <w:b/>
          <w:bCs/>
          <w:color w:val="C0504D" w:themeColor="accent2"/>
          <w:sz w:val="24"/>
          <w:szCs w:val="24"/>
          <w:u w:val="single"/>
        </w:rPr>
        <w:t>ma con medidas organiza</w:t>
      </w:r>
      <w:r w:rsidRPr="00E57205">
        <w:rPr>
          <w:rFonts w:ascii="Calibri" w:eastAsia="Calibri" w:hAnsi="Calibri" w:cs="Calibri"/>
          <w:b/>
          <w:bCs/>
          <w:color w:val="C0504D" w:themeColor="accent2"/>
          <w:sz w:val="24"/>
          <w:szCs w:val="24"/>
          <w:u w:val="single"/>
        </w:rPr>
        <w:t>ti</w:t>
      </w:r>
      <w:r w:rsidRPr="00E57205">
        <w:rPr>
          <w:rFonts w:ascii="Calibri" w:hAnsi="Calibri" w:cs="Calibri"/>
          <w:b/>
          <w:bCs/>
          <w:color w:val="C0504D" w:themeColor="accent2"/>
          <w:sz w:val="24"/>
          <w:szCs w:val="24"/>
          <w:u w:val="single"/>
        </w:rPr>
        <w:t>vas</w:t>
      </w:r>
      <w:r w:rsidRPr="0049321B">
        <w:rPr>
          <w:rFonts w:ascii="Calibri" w:hAnsi="Calibri" w:cs="Calibri"/>
          <w:color w:val="1A1A1A"/>
          <w:sz w:val="24"/>
          <w:szCs w:val="24"/>
        </w:rPr>
        <w:t xml:space="preserve">: </w:t>
      </w:r>
    </w:p>
    <w:p w14:paraId="331B347F" w14:textId="77777777" w:rsidR="0055612C" w:rsidRPr="0049321B" w:rsidRDefault="0055612C" w:rsidP="00783B57">
      <w:pPr>
        <w:autoSpaceDE w:val="0"/>
        <w:autoSpaceDN w:val="0"/>
        <w:adjustRightInd w:val="0"/>
        <w:spacing w:after="0" w:line="240" w:lineRule="auto"/>
        <w:rPr>
          <w:rFonts w:ascii="Calibri" w:hAnsi="Calibri" w:cs="Calibri"/>
          <w:color w:val="1A1A1A"/>
          <w:sz w:val="24"/>
          <w:szCs w:val="24"/>
        </w:rPr>
      </w:pPr>
    </w:p>
    <w:p w14:paraId="6F2A164F" w14:textId="47C3B8A3"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Obligar a alguien a ejecutar tareas en contra de su conciencia.</w:t>
      </w:r>
    </w:p>
    <w:p w14:paraId="3CA6C1F2" w14:textId="17609305"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Juzgar el desempeño de la persona de manera ofensiva, ocultar sus esfuerzos y habilidades.</w:t>
      </w:r>
    </w:p>
    <w:p w14:paraId="646B3475" w14:textId="6FF533E9"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Poner en cues</w:t>
      </w:r>
      <w:r w:rsidRPr="003221DB">
        <w:rPr>
          <w:rFonts w:ascii="Calibri" w:eastAsia="Calibri" w:hAnsi="Calibri" w:cs="Calibri"/>
          <w:color w:val="1A1A1A"/>
          <w:sz w:val="24"/>
          <w:szCs w:val="24"/>
        </w:rPr>
        <w:t>ti</w:t>
      </w:r>
      <w:r w:rsidRPr="003221DB">
        <w:rPr>
          <w:rFonts w:ascii="Calibri" w:hAnsi="Calibri" w:cs="Calibri" w:hint="eastAsia"/>
          <w:color w:val="1A1A1A"/>
          <w:sz w:val="24"/>
          <w:szCs w:val="24"/>
        </w:rPr>
        <w:t>ó</w:t>
      </w:r>
      <w:r w:rsidRPr="003221DB">
        <w:rPr>
          <w:rFonts w:ascii="Calibri" w:hAnsi="Calibri" w:cs="Calibri"/>
          <w:color w:val="1A1A1A"/>
          <w:sz w:val="24"/>
          <w:szCs w:val="24"/>
        </w:rPr>
        <w:t>n y desautorizar las decisiones de la persona.</w:t>
      </w:r>
    </w:p>
    <w:p w14:paraId="7FC85AA5" w14:textId="26EC58D1"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No asignar tarea alguna, o asignar tareas sin sen</w:t>
      </w:r>
      <w:r w:rsidRPr="003221DB">
        <w:rPr>
          <w:rFonts w:ascii="Calibri" w:eastAsia="Calibri" w:hAnsi="Calibri" w:cs="Calibri"/>
          <w:color w:val="1A1A1A"/>
          <w:sz w:val="24"/>
          <w:szCs w:val="24"/>
        </w:rPr>
        <w:t>ti</w:t>
      </w:r>
      <w:r w:rsidRPr="003221DB">
        <w:rPr>
          <w:rFonts w:ascii="Calibri" w:hAnsi="Calibri" w:cs="Calibri"/>
          <w:color w:val="1A1A1A"/>
          <w:sz w:val="24"/>
          <w:szCs w:val="24"/>
        </w:rPr>
        <w:t>do o degradantes.</w:t>
      </w:r>
    </w:p>
    <w:p w14:paraId="444A6C98" w14:textId="21D75FEA"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Negar u ocultar los medios para realizar el trabajo, o facilitar datos erróneos.</w:t>
      </w:r>
    </w:p>
    <w:p w14:paraId="645F2223" w14:textId="114A7621"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Asignar trabajos muy superiores a las competencias o cualificaciones de la persona, o que requieran una cualificación mucho menor de la poseída.</w:t>
      </w:r>
    </w:p>
    <w:p w14:paraId="30AD8B6E" w14:textId="5BBBCA7C"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hint="eastAsia"/>
          <w:color w:val="1A1A1A"/>
          <w:sz w:val="24"/>
          <w:szCs w:val="24"/>
        </w:rPr>
        <w:t>Ó</w:t>
      </w:r>
      <w:r w:rsidRPr="003221DB">
        <w:rPr>
          <w:rFonts w:ascii="Calibri" w:hAnsi="Calibri" w:cs="Calibri"/>
          <w:color w:val="1A1A1A"/>
          <w:sz w:val="24"/>
          <w:szCs w:val="24"/>
        </w:rPr>
        <w:t>rdenes contradictorias o imposibles de cumplir.</w:t>
      </w:r>
    </w:p>
    <w:p w14:paraId="0CCAD853" w14:textId="3AC2CE47"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Manipular las herramientas de trabajo</w:t>
      </w:r>
    </w:p>
    <w:p w14:paraId="5CD9A811" w14:textId="521583AB"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Robo de pertenencias, documentos, herramientas de trabajo, etc.</w:t>
      </w:r>
    </w:p>
    <w:p w14:paraId="25116BB2" w14:textId="7011DB3A"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Amenazas o presiones a las personas que apoyan al acosado.</w:t>
      </w:r>
    </w:p>
    <w:p w14:paraId="1D320F68" w14:textId="4756B603"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Manipulación, ocultamiento, devolución de la correspondencia, las llamadas, los mensajes… de la persona.</w:t>
      </w:r>
    </w:p>
    <w:p w14:paraId="5654978E" w14:textId="45DBE763" w:rsidR="0055612C"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Negación o dificultades para el acceso a permisos, cursos, ac</w:t>
      </w:r>
      <w:r w:rsidRPr="003221DB">
        <w:rPr>
          <w:rFonts w:ascii="Calibri" w:eastAsia="Calibri" w:hAnsi="Calibri" w:cs="Calibri"/>
          <w:color w:val="1A1A1A"/>
          <w:sz w:val="24"/>
          <w:szCs w:val="24"/>
        </w:rPr>
        <w:t>ti</w:t>
      </w:r>
      <w:r w:rsidRPr="003221DB">
        <w:rPr>
          <w:rFonts w:ascii="Calibri" w:hAnsi="Calibri" w:cs="Calibri"/>
          <w:color w:val="1A1A1A"/>
          <w:sz w:val="24"/>
          <w:szCs w:val="24"/>
        </w:rPr>
        <w:t>vidades, etc.</w:t>
      </w:r>
    </w:p>
    <w:p w14:paraId="7A5E950F" w14:textId="0C043900" w:rsidR="00E74398" w:rsidRDefault="00E74398" w:rsidP="003221DB">
      <w:pPr>
        <w:autoSpaceDE w:val="0"/>
        <w:autoSpaceDN w:val="0"/>
        <w:adjustRightInd w:val="0"/>
        <w:spacing w:after="0" w:line="240" w:lineRule="auto"/>
        <w:jc w:val="both"/>
        <w:rPr>
          <w:rFonts w:ascii="Calibri" w:hAnsi="Calibri" w:cs="Calibri"/>
          <w:color w:val="1A1A1A"/>
          <w:sz w:val="24"/>
          <w:szCs w:val="24"/>
        </w:rPr>
      </w:pPr>
    </w:p>
    <w:p w14:paraId="62ABCFEA" w14:textId="21C73639" w:rsidR="00E74398" w:rsidRDefault="00E74398" w:rsidP="00E74398">
      <w:pPr>
        <w:autoSpaceDE w:val="0"/>
        <w:autoSpaceDN w:val="0"/>
        <w:adjustRightInd w:val="0"/>
        <w:spacing w:after="0" w:line="240" w:lineRule="auto"/>
        <w:rPr>
          <w:rFonts w:ascii="Calibri" w:hAnsi="Calibri" w:cs="Calibri"/>
          <w:color w:val="1A1A1A"/>
          <w:sz w:val="24"/>
          <w:szCs w:val="24"/>
        </w:rPr>
      </w:pPr>
      <w:r w:rsidRPr="00E57205">
        <w:rPr>
          <w:rFonts w:ascii="Calibri" w:hAnsi="Calibri" w:cs="Calibri"/>
          <w:b/>
          <w:bCs/>
          <w:color w:val="C0504D" w:themeColor="accent2"/>
          <w:sz w:val="24"/>
          <w:szCs w:val="24"/>
          <w:u w:val="single"/>
        </w:rPr>
        <w:t>Ataques a la vida privada y a la reputación personal o profesional</w:t>
      </w:r>
      <w:r>
        <w:rPr>
          <w:rFonts w:ascii="Calibri" w:hAnsi="Calibri" w:cs="Calibri"/>
          <w:color w:val="1A1A1A"/>
          <w:sz w:val="24"/>
          <w:szCs w:val="24"/>
        </w:rPr>
        <w:t>:</w:t>
      </w:r>
    </w:p>
    <w:p w14:paraId="7277FA14" w14:textId="77777777" w:rsidR="00E74398" w:rsidRDefault="00E74398" w:rsidP="00E74398">
      <w:pPr>
        <w:autoSpaceDE w:val="0"/>
        <w:autoSpaceDN w:val="0"/>
        <w:adjustRightInd w:val="0"/>
        <w:spacing w:after="0" w:line="240" w:lineRule="auto"/>
        <w:rPr>
          <w:rFonts w:ascii="Calibri" w:hAnsi="Calibri" w:cs="Calibri"/>
          <w:color w:val="1A1A1A"/>
          <w:sz w:val="24"/>
          <w:szCs w:val="24"/>
        </w:rPr>
      </w:pPr>
    </w:p>
    <w:p w14:paraId="58956D67" w14:textId="5D2CDD05" w:rsidR="009A62B3"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Manipular la reputación personal o profesional a través del rumor, la denigración y la</w:t>
      </w:r>
      <w:r w:rsidR="003221DB">
        <w:rPr>
          <w:rFonts w:ascii="Calibri" w:hAnsi="Calibri" w:cs="Calibri"/>
          <w:color w:val="1A1A1A"/>
          <w:sz w:val="24"/>
          <w:szCs w:val="24"/>
        </w:rPr>
        <w:t xml:space="preserve"> </w:t>
      </w:r>
      <w:r w:rsidRPr="003221DB">
        <w:rPr>
          <w:rFonts w:ascii="Calibri" w:hAnsi="Calibri" w:cs="Calibri"/>
          <w:color w:val="1A1A1A"/>
          <w:sz w:val="24"/>
          <w:szCs w:val="24"/>
        </w:rPr>
        <w:t>ridiculización.</w:t>
      </w:r>
      <w:r w:rsidR="009A62B3" w:rsidRPr="003221DB">
        <w:rPr>
          <w:rFonts w:ascii="Calibri" w:hAnsi="Calibri" w:cs="Calibri"/>
          <w:color w:val="1A1A1A"/>
          <w:sz w:val="24"/>
          <w:szCs w:val="24"/>
        </w:rPr>
        <w:t xml:space="preserve"> Hablar mal de la persona a su espalda o difundir rumores.</w:t>
      </w:r>
    </w:p>
    <w:p w14:paraId="3C54E194" w14:textId="5084F35C"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 xml:space="preserve">Dar a entender que la persona </w:t>
      </w:r>
      <w:r w:rsidR="009A62B3" w:rsidRPr="003221DB">
        <w:rPr>
          <w:rFonts w:ascii="Calibri" w:eastAsia="Calibri" w:hAnsi="Calibri" w:cs="Calibri"/>
          <w:color w:val="1A1A1A"/>
          <w:sz w:val="24"/>
          <w:szCs w:val="24"/>
        </w:rPr>
        <w:t>ti</w:t>
      </w:r>
      <w:r w:rsidRPr="003221DB">
        <w:rPr>
          <w:rFonts w:ascii="Calibri" w:hAnsi="Calibri" w:cs="Calibri"/>
          <w:color w:val="1A1A1A"/>
          <w:sz w:val="24"/>
          <w:szCs w:val="24"/>
        </w:rPr>
        <w:t>ene problemas psicológicos, intentar que se someta a un examen o diagnós</w:t>
      </w:r>
      <w:r w:rsidRPr="003221DB">
        <w:rPr>
          <w:rFonts w:ascii="Calibri" w:eastAsia="Calibri" w:hAnsi="Calibri" w:cs="Calibri"/>
          <w:color w:val="1A1A1A"/>
          <w:sz w:val="24"/>
          <w:szCs w:val="24"/>
        </w:rPr>
        <w:t>ti</w:t>
      </w:r>
      <w:r w:rsidRPr="003221DB">
        <w:rPr>
          <w:rFonts w:ascii="Calibri" w:hAnsi="Calibri" w:cs="Calibri"/>
          <w:color w:val="1A1A1A"/>
          <w:sz w:val="24"/>
          <w:szCs w:val="24"/>
        </w:rPr>
        <w:t>co psiquiátrico.</w:t>
      </w:r>
    </w:p>
    <w:p w14:paraId="1F5EAC7B" w14:textId="311F1D14"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 xml:space="preserve">Burlas de los gestos, la voz, la apariencia </w:t>
      </w:r>
      <w:r w:rsidRPr="003221DB">
        <w:rPr>
          <w:rFonts w:ascii="Calibri" w:eastAsia="Calibri" w:hAnsi="Calibri" w:cs="Calibri"/>
          <w:color w:val="1A1A1A"/>
          <w:sz w:val="24"/>
          <w:szCs w:val="24"/>
        </w:rPr>
        <w:t>fí</w:t>
      </w:r>
      <w:r w:rsidRPr="003221DB">
        <w:rPr>
          <w:rFonts w:ascii="Calibri" w:hAnsi="Calibri" w:cs="Calibri"/>
          <w:color w:val="1A1A1A"/>
          <w:sz w:val="24"/>
          <w:szCs w:val="24"/>
        </w:rPr>
        <w:t>sica, discapacidades, poner motes, etc.</w:t>
      </w:r>
    </w:p>
    <w:p w14:paraId="190B651B" w14:textId="79B075AE" w:rsidR="00E74398" w:rsidRPr="003221DB" w:rsidRDefault="00E74398" w:rsidP="003221DB">
      <w:pPr>
        <w:pStyle w:val="Prrafodelista"/>
        <w:numPr>
          <w:ilvl w:val="0"/>
          <w:numId w:val="21"/>
        </w:numPr>
        <w:autoSpaceDE w:val="0"/>
        <w:autoSpaceDN w:val="0"/>
        <w:adjustRightInd w:val="0"/>
        <w:spacing w:after="0" w:line="240" w:lineRule="auto"/>
        <w:jc w:val="both"/>
        <w:rPr>
          <w:rFonts w:ascii="Calibri" w:hAnsi="Calibri" w:cs="Calibri"/>
          <w:color w:val="1A1A1A"/>
          <w:sz w:val="24"/>
          <w:szCs w:val="24"/>
        </w:rPr>
      </w:pPr>
      <w:r w:rsidRPr="003221DB">
        <w:rPr>
          <w:rFonts w:ascii="Calibri" w:hAnsi="Calibri" w:cs="Calibri"/>
          <w:color w:val="1A1A1A"/>
          <w:sz w:val="24"/>
          <w:szCs w:val="24"/>
        </w:rPr>
        <w:t>Crí</w:t>
      </w:r>
      <w:r w:rsidRPr="003221DB">
        <w:rPr>
          <w:rFonts w:ascii="Calibri" w:eastAsia="Calibri" w:hAnsi="Calibri" w:cs="Calibri"/>
          <w:color w:val="1A1A1A"/>
          <w:sz w:val="24"/>
          <w:szCs w:val="24"/>
        </w:rPr>
        <w:t>ti</w:t>
      </w:r>
      <w:r w:rsidRPr="003221DB">
        <w:rPr>
          <w:rFonts w:ascii="Calibri" w:hAnsi="Calibri" w:cs="Calibri"/>
          <w:color w:val="1A1A1A"/>
          <w:sz w:val="24"/>
          <w:szCs w:val="24"/>
        </w:rPr>
        <w:t>cas a la nacionalidad, ac</w:t>
      </w:r>
      <w:r w:rsidRPr="003221DB">
        <w:rPr>
          <w:rFonts w:ascii="Calibri" w:eastAsia="Calibri" w:hAnsi="Calibri" w:cs="Calibri"/>
          <w:color w:val="1A1A1A"/>
          <w:sz w:val="24"/>
          <w:szCs w:val="24"/>
        </w:rPr>
        <w:t>ti</w:t>
      </w:r>
      <w:r w:rsidR="003221DB">
        <w:rPr>
          <w:rFonts w:ascii="Calibri" w:hAnsi="Calibri" w:cs="Calibri"/>
          <w:color w:val="1A1A1A"/>
          <w:sz w:val="24"/>
          <w:szCs w:val="24"/>
        </w:rPr>
        <w:t>tudes,</w:t>
      </w:r>
      <w:r w:rsidRPr="003221DB">
        <w:rPr>
          <w:rFonts w:ascii="Calibri" w:hAnsi="Calibri" w:cs="Calibri"/>
          <w:color w:val="1A1A1A"/>
          <w:sz w:val="24"/>
          <w:szCs w:val="24"/>
        </w:rPr>
        <w:t xml:space="preserve"> creencias polí</w:t>
      </w:r>
      <w:r w:rsidRPr="003221DB">
        <w:rPr>
          <w:rFonts w:ascii="Calibri" w:eastAsia="Calibri" w:hAnsi="Calibri" w:cs="Calibri"/>
          <w:color w:val="1A1A1A"/>
          <w:sz w:val="24"/>
          <w:szCs w:val="24"/>
        </w:rPr>
        <w:t>ti</w:t>
      </w:r>
      <w:r w:rsidR="003221DB">
        <w:rPr>
          <w:rFonts w:ascii="Calibri" w:hAnsi="Calibri" w:cs="Calibri"/>
          <w:color w:val="1A1A1A"/>
          <w:sz w:val="24"/>
          <w:szCs w:val="24"/>
        </w:rPr>
        <w:t xml:space="preserve">cas, religiosas, vida </w:t>
      </w:r>
      <w:proofErr w:type="gramStart"/>
      <w:r w:rsidR="003221DB">
        <w:rPr>
          <w:rFonts w:ascii="Calibri" w:hAnsi="Calibri" w:cs="Calibri"/>
          <w:color w:val="1A1A1A"/>
          <w:sz w:val="24"/>
          <w:szCs w:val="24"/>
        </w:rPr>
        <w:t>privada,…</w:t>
      </w:r>
      <w:proofErr w:type="gramEnd"/>
    </w:p>
    <w:p w14:paraId="6AFD93C4" w14:textId="77777777" w:rsidR="00E62C42" w:rsidRDefault="00E62C42" w:rsidP="0055612C">
      <w:pPr>
        <w:jc w:val="both"/>
        <w:rPr>
          <w:rFonts w:ascii="Calibri" w:hAnsi="Calibri" w:cs="Calibri"/>
          <w:color w:val="1A1A1A"/>
          <w:sz w:val="24"/>
          <w:szCs w:val="24"/>
        </w:rPr>
      </w:pPr>
    </w:p>
    <w:p w14:paraId="7296DCDD" w14:textId="731796B5" w:rsidR="0055612C" w:rsidRPr="0049321B" w:rsidRDefault="0055612C" w:rsidP="0055612C">
      <w:pPr>
        <w:jc w:val="both"/>
        <w:rPr>
          <w:rFonts w:ascii="Calibri" w:hAnsi="Calibri" w:cs="Calibri"/>
          <w:color w:val="1A1A1A"/>
          <w:sz w:val="24"/>
          <w:szCs w:val="24"/>
          <w:u w:val="single"/>
        </w:rPr>
      </w:pPr>
      <w:r w:rsidRPr="0049321B">
        <w:rPr>
          <w:rFonts w:ascii="Calibri" w:hAnsi="Calibri" w:cs="Calibri"/>
          <w:color w:val="1A1A1A"/>
          <w:sz w:val="24"/>
          <w:szCs w:val="24"/>
        </w:rPr>
        <w:t xml:space="preserve">- </w:t>
      </w:r>
      <w:r w:rsidRPr="00E57205">
        <w:rPr>
          <w:rFonts w:ascii="Calibri" w:hAnsi="Calibri" w:cs="Calibri"/>
          <w:b/>
          <w:bCs/>
          <w:color w:val="C0504D" w:themeColor="accent2"/>
          <w:sz w:val="24"/>
          <w:szCs w:val="24"/>
          <w:u w:val="single"/>
        </w:rPr>
        <w:t>Ataques a las relaciones sociales de la víctima</w:t>
      </w:r>
      <w:r w:rsidR="00E74398" w:rsidRPr="00E57205">
        <w:rPr>
          <w:rFonts w:ascii="Calibri" w:hAnsi="Calibri" w:cs="Calibri"/>
          <w:b/>
          <w:bCs/>
          <w:color w:val="C0504D" w:themeColor="accent2"/>
          <w:sz w:val="24"/>
          <w:szCs w:val="24"/>
          <w:u w:val="single"/>
        </w:rPr>
        <w:t xml:space="preserve"> para reducir las posibilidades de comunicación</w:t>
      </w:r>
    </w:p>
    <w:p w14:paraId="413F9C48" w14:textId="6FA29551"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Cambiar la ubicación de la person</w:t>
      </w:r>
      <w:r w:rsidR="00051BBC">
        <w:rPr>
          <w:rFonts w:ascii="Calibri" w:hAnsi="Calibri" w:cs="Calibri"/>
          <w:color w:val="1A1A1A"/>
          <w:sz w:val="24"/>
          <w:szCs w:val="24"/>
        </w:rPr>
        <w:t xml:space="preserve">a separándola de sus compañeros/as </w:t>
      </w:r>
      <w:r w:rsidRPr="00051BBC">
        <w:rPr>
          <w:rFonts w:ascii="Calibri" w:hAnsi="Calibri" w:cs="Calibri"/>
          <w:color w:val="1A1A1A"/>
          <w:sz w:val="24"/>
          <w:szCs w:val="24"/>
        </w:rPr>
        <w:t>(aislamiento).</w:t>
      </w:r>
    </w:p>
    <w:p w14:paraId="405B49B4" w14:textId="6FA6391F"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Ignorar la presencia de la persona.</w:t>
      </w:r>
    </w:p>
    <w:p w14:paraId="0927462D" w14:textId="1286D2AD"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No dirigir la palabra a la persona.</w:t>
      </w:r>
    </w:p>
    <w:p w14:paraId="42BBE046" w14:textId="09AEE2F5"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Restringir a los compañeros la posibilidad de hablar con la persona.</w:t>
      </w:r>
    </w:p>
    <w:p w14:paraId="3C97B28C" w14:textId="0097FA50"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No permi</w:t>
      </w:r>
      <w:r w:rsidRPr="00051BBC">
        <w:rPr>
          <w:rFonts w:ascii="Calibri" w:eastAsia="Calibri" w:hAnsi="Calibri" w:cs="Calibri"/>
          <w:color w:val="1A1A1A"/>
          <w:sz w:val="24"/>
          <w:szCs w:val="24"/>
        </w:rPr>
        <w:t>ti</w:t>
      </w:r>
      <w:r w:rsidRPr="00051BBC">
        <w:rPr>
          <w:rFonts w:ascii="Calibri" w:hAnsi="Calibri" w:cs="Calibri"/>
          <w:color w:val="1A1A1A"/>
          <w:sz w:val="24"/>
          <w:szCs w:val="24"/>
        </w:rPr>
        <w:t>r que la persona se exprese.</w:t>
      </w:r>
    </w:p>
    <w:p w14:paraId="22A98BE3" w14:textId="08693F5E"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Evitar todo contacto visual.</w:t>
      </w:r>
    </w:p>
    <w:p w14:paraId="302D86F0" w14:textId="099F180B"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Eliminar o restringir los medios de comunicación disponibles para la persona (teléfono, correo electrónico, etc.)</w:t>
      </w:r>
    </w:p>
    <w:p w14:paraId="233EB480" w14:textId="77777777" w:rsidR="00E74398" w:rsidRDefault="00E74398" w:rsidP="00E74398">
      <w:pPr>
        <w:autoSpaceDE w:val="0"/>
        <w:autoSpaceDN w:val="0"/>
        <w:adjustRightInd w:val="0"/>
        <w:spacing w:after="0" w:line="240" w:lineRule="auto"/>
        <w:rPr>
          <w:rFonts w:ascii="Calibri" w:hAnsi="Calibri" w:cs="Calibri"/>
          <w:color w:val="1A1A1A"/>
          <w:sz w:val="24"/>
          <w:szCs w:val="24"/>
        </w:rPr>
      </w:pPr>
    </w:p>
    <w:p w14:paraId="071185BA" w14:textId="1FA1D579" w:rsidR="00E74398" w:rsidRDefault="00E74398" w:rsidP="00E74398">
      <w:pPr>
        <w:autoSpaceDE w:val="0"/>
        <w:autoSpaceDN w:val="0"/>
        <w:adjustRightInd w:val="0"/>
        <w:spacing w:after="0" w:line="240" w:lineRule="auto"/>
        <w:rPr>
          <w:rFonts w:ascii="Calibri" w:hAnsi="Calibri" w:cs="Calibri"/>
          <w:color w:val="1A1A1A"/>
          <w:sz w:val="24"/>
          <w:szCs w:val="24"/>
        </w:rPr>
      </w:pPr>
      <w:r w:rsidRPr="00E57205">
        <w:rPr>
          <w:rFonts w:ascii="Calibri" w:hAnsi="Calibri" w:cs="Calibri"/>
          <w:b/>
          <w:bCs/>
          <w:color w:val="C0504D" w:themeColor="accent2"/>
          <w:sz w:val="24"/>
          <w:szCs w:val="24"/>
          <w:u w:val="single"/>
        </w:rPr>
        <w:t>Ac</w:t>
      </w:r>
      <w:r w:rsidR="009A62B3" w:rsidRPr="00E57205">
        <w:rPr>
          <w:rFonts w:ascii="Calibri" w:eastAsia="Calibri" w:hAnsi="Calibri" w:cs="Calibri"/>
          <w:b/>
          <w:bCs/>
          <w:color w:val="C0504D" w:themeColor="accent2"/>
          <w:sz w:val="24"/>
          <w:szCs w:val="24"/>
          <w:u w:val="single"/>
        </w:rPr>
        <w:t>ti</w:t>
      </w:r>
      <w:r w:rsidRPr="00E57205">
        <w:rPr>
          <w:rFonts w:ascii="Calibri" w:hAnsi="Calibri" w:cs="Calibri"/>
          <w:b/>
          <w:bCs/>
          <w:color w:val="C0504D" w:themeColor="accent2"/>
          <w:sz w:val="24"/>
          <w:szCs w:val="24"/>
          <w:u w:val="single"/>
        </w:rPr>
        <w:t xml:space="preserve">vidades que afectan a la salud </w:t>
      </w:r>
      <w:r w:rsidR="009A62B3" w:rsidRPr="00E57205">
        <w:rPr>
          <w:rFonts w:ascii="Calibri" w:eastAsia="Calibri" w:hAnsi="Calibri" w:cs="Calibri"/>
          <w:b/>
          <w:bCs/>
          <w:color w:val="C0504D" w:themeColor="accent2"/>
          <w:sz w:val="24"/>
          <w:szCs w:val="24"/>
          <w:u w:val="single"/>
        </w:rPr>
        <w:t>fí</w:t>
      </w:r>
      <w:r w:rsidRPr="00E57205">
        <w:rPr>
          <w:rFonts w:ascii="Calibri" w:hAnsi="Calibri" w:cs="Calibri"/>
          <w:b/>
          <w:bCs/>
          <w:color w:val="C0504D" w:themeColor="accent2"/>
          <w:sz w:val="24"/>
          <w:szCs w:val="24"/>
          <w:u w:val="single"/>
        </w:rPr>
        <w:t>sica o psíquica de la víc</w:t>
      </w:r>
      <w:r w:rsidR="009A62B3" w:rsidRPr="00E57205">
        <w:rPr>
          <w:rFonts w:ascii="Calibri" w:eastAsia="Calibri" w:hAnsi="Calibri" w:cs="Calibri"/>
          <w:b/>
          <w:bCs/>
          <w:color w:val="C0504D" w:themeColor="accent2"/>
          <w:sz w:val="24"/>
          <w:szCs w:val="24"/>
          <w:u w:val="single"/>
        </w:rPr>
        <w:t>ti</w:t>
      </w:r>
      <w:r w:rsidRPr="00E57205">
        <w:rPr>
          <w:rFonts w:ascii="Calibri" w:hAnsi="Calibri" w:cs="Calibri"/>
          <w:b/>
          <w:bCs/>
          <w:color w:val="C0504D" w:themeColor="accent2"/>
          <w:sz w:val="24"/>
          <w:szCs w:val="24"/>
          <w:u w:val="single"/>
        </w:rPr>
        <w:t>ma</w:t>
      </w:r>
      <w:r>
        <w:rPr>
          <w:rFonts w:ascii="Calibri" w:hAnsi="Calibri" w:cs="Calibri"/>
          <w:color w:val="1A1A1A"/>
          <w:sz w:val="24"/>
          <w:szCs w:val="24"/>
        </w:rPr>
        <w:t>:</w:t>
      </w:r>
    </w:p>
    <w:p w14:paraId="1E874293" w14:textId="77777777" w:rsidR="00051BBC" w:rsidRDefault="00051BBC" w:rsidP="00E74398">
      <w:pPr>
        <w:autoSpaceDE w:val="0"/>
        <w:autoSpaceDN w:val="0"/>
        <w:adjustRightInd w:val="0"/>
        <w:spacing w:after="0" w:line="240" w:lineRule="auto"/>
        <w:rPr>
          <w:rFonts w:ascii="Calibri" w:hAnsi="Calibri" w:cs="Calibri"/>
          <w:color w:val="1A1A1A"/>
          <w:sz w:val="24"/>
          <w:szCs w:val="24"/>
        </w:rPr>
      </w:pPr>
    </w:p>
    <w:p w14:paraId="4643F80D" w14:textId="4032F452"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 xml:space="preserve">Amenazas y agresiones </w:t>
      </w:r>
      <w:r w:rsidR="009A62B3" w:rsidRPr="00051BBC">
        <w:rPr>
          <w:rFonts w:ascii="Calibri" w:eastAsia="Calibri" w:hAnsi="Calibri" w:cs="Calibri"/>
          <w:color w:val="1A1A1A"/>
          <w:sz w:val="24"/>
          <w:szCs w:val="24"/>
        </w:rPr>
        <w:t>fí</w:t>
      </w:r>
      <w:r w:rsidRPr="00051BBC">
        <w:rPr>
          <w:rFonts w:ascii="Calibri" w:hAnsi="Calibri" w:cs="Calibri"/>
          <w:color w:val="1A1A1A"/>
          <w:sz w:val="24"/>
          <w:szCs w:val="24"/>
        </w:rPr>
        <w:t>sicas.</w:t>
      </w:r>
    </w:p>
    <w:p w14:paraId="388FEF81" w14:textId="68861841"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Amenazas verbales o por escrito.</w:t>
      </w:r>
    </w:p>
    <w:p w14:paraId="04E3E71B" w14:textId="082FD9D2"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Gritos o insultos.</w:t>
      </w:r>
    </w:p>
    <w:p w14:paraId="3625B5F9" w14:textId="020486B9"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Llamadas telefónicas atemorizantes.</w:t>
      </w:r>
    </w:p>
    <w:p w14:paraId="5FC2F004" w14:textId="221B77AD"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Provocar a la persona, obligándole a reaccionar emocionalmente.</w:t>
      </w:r>
    </w:p>
    <w:p w14:paraId="547EAC22" w14:textId="48B603AF"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Ocasionar intencionadamente gastos para perjudicar a la persona.</w:t>
      </w:r>
    </w:p>
    <w:p w14:paraId="1A9E76A9" w14:textId="20F7E883"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Ocasionar destrozos en el puesto de trabajo o en sus pertenencias.</w:t>
      </w:r>
    </w:p>
    <w:p w14:paraId="6986C788" w14:textId="59FBB9D9" w:rsidR="00E74398" w:rsidRPr="00051BBC" w:rsidRDefault="00E74398" w:rsidP="00051BBC">
      <w:pPr>
        <w:pStyle w:val="Prrafodelista"/>
        <w:numPr>
          <w:ilvl w:val="0"/>
          <w:numId w:val="21"/>
        </w:numPr>
        <w:autoSpaceDE w:val="0"/>
        <w:autoSpaceDN w:val="0"/>
        <w:adjustRightInd w:val="0"/>
        <w:spacing w:after="0" w:line="240" w:lineRule="auto"/>
        <w:rPr>
          <w:rFonts w:ascii="Calibri" w:hAnsi="Calibri" w:cs="Calibri"/>
          <w:color w:val="1A1A1A"/>
          <w:sz w:val="24"/>
          <w:szCs w:val="24"/>
        </w:rPr>
      </w:pPr>
      <w:r w:rsidRPr="00051BBC">
        <w:rPr>
          <w:rFonts w:ascii="Calibri" w:hAnsi="Calibri" w:cs="Calibri"/>
          <w:color w:val="1A1A1A"/>
          <w:sz w:val="24"/>
          <w:szCs w:val="24"/>
        </w:rPr>
        <w:t>Exigir a la persona realizar trabajos peligrosos o perjudiciales para su salud.</w:t>
      </w:r>
    </w:p>
    <w:p w14:paraId="6F66CBBA" w14:textId="77777777" w:rsidR="00E74398" w:rsidRDefault="00E74398" w:rsidP="00E74398">
      <w:pPr>
        <w:autoSpaceDE w:val="0"/>
        <w:autoSpaceDN w:val="0"/>
        <w:adjustRightInd w:val="0"/>
        <w:spacing w:after="0" w:line="240" w:lineRule="auto"/>
        <w:rPr>
          <w:rFonts w:ascii="Calibri" w:hAnsi="Calibri" w:cs="Calibri"/>
          <w:color w:val="1A1A1A"/>
          <w:sz w:val="24"/>
          <w:szCs w:val="24"/>
        </w:rPr>
      </w:pPr>
    </w:p>
    <w:p w14:paraId="51A097BC" w14:textId="60FF1E16" w:rsidR="00C2028E" w:rsidRPr="0049321B" w:rsidRDefault="00C2028E" w:rsidP="00C2028E">
      <w:pPr>
        <w:jc w:val="both"/>
        <w:rPr>
          <w:rFonts w:ascii="Calibri" w:hAnsi="Calibri" w:cs="Calibri"/>
          <w:color w:val="1A1A1A"/>
          <w:sz w:val="24"/>
          <w:szCs w:val="24"/>
        </w:rPr>
      </w:pPr>
      <w:r w:rsidRPr="0049321B">
        <w:rPr>
          <w:rFonts w:ascii="Calibri" w:hAnsi="Calibri" w:cs="Calibri"/>
          <w:color w:val="1A1A1A"/>
          <w:sz w:val="24"/>
          <w:szCs w:val="24"/>
        </w:rPr>
        <w:t>En el acoso, en definitiva, no se realiza una crítica de tipo profesional, sino que el objetivo es descalificar a la persona.</w:t>
      </w:r>
    </w:p>
    <w:p w14:paraId="74EC5C74" w14:textId="77777777" w:rsidR="002A2650" w:rsidRDefault="002A2650" w:rsidP="00D90A97">
      <w:pPr>
        <w:jc w:val="both"/>
        <w:rPr>
          <w:b/>
          <w:sz w:val="24"/>
          <w:szCs w:val="24"/>
        </w:rPr>
      </w:pPr>
    </w:p>
    <w:p w14:paraId="1768DB6D" w14:textId="77777777" w:rsidR="002A2650" w:rsidRDefault="002A2650" w:rsidP="00D90A97">
      <w:pPr>
        <w:jc w:val="both"/>
        <w:rPr>
          <w:b/>
          <w:sz w:val="24"/>
          <w:szCs w:val="24"/>
        </w:rPr>
      </w:pPr>
    </w:p>
    <w:p w14:paraId="6A7072F3" w14:textId="77777777" w:rsidR="002A2650" w:rsidRDefault="002A2650" w:rsidP="00D90A97">
      <w:pPr>
        <w:jc w:val="both"/>
        <w:rPr>
          <w:b/>
          <w:sz w:val="24"/>
          <w:szCs w:val="24"/>
        </w:rPr>
      </w:pPr>
    </w:p>
    <w:p w14:paraId="148C0680" w14:textId="77777777" w:rsidR="002A2650" w:rsidRDefault="002A2650" w:rsidP="00D90A97">
      <w:pPr>
        <w:jc w:val="both"/>
        <w:rPr>
          <w:b/>
          <w:sz w:val="24"/>
          <w:szCs w:val="24"/>
        </w:rPr>
      </w:pPr>
    </w:p>
    <w:p w14:paraId="2D9A818A" w14:textId="77777777" w:rsidR="002A2650" w:rsidRDefault="002A2650" w:rsidP="00D90A97">
      <w:pPr>
        <w:jc w:val="both"/>
        <w:rPr>
          <w:b/>
          <w:sz w:val="24"/>
          <w:szCs w:val="24"/>
        </w:rPr>
      </w:pPr>
    </w:p>
    <w:p w14:paraId="3137CA10" w14:textId="4F46B931" w:rsidR="002A2650" w:rsidRDefault="002A2650" w:rsidP="00D90A97">
      <w:pPr>
        <w:jc w:val="both"/>
        <w:rPr>
          <w:b/>
          <w:sz w:val="24"/>
          <w:szCs w:val="24"/>
        </w:rPr>
      </w:pPr>
    </w:p>
    <w:p w14:paraId="673B6A4F" w14:textId="6D6A4CE9" w:rsidR="00E62C42" w:rsidRDefault="00E62C42" w:rsidP="00D90A97">
      <w:pPr>
        <w:jc w:val="both"/>
        <w:rPr>
          <w:b/>
          <w:sz w:val="24"/>
          <w:szCs w:val="24"/>
        </w:rPr>
      </w:pPr>
    </w:p>
    <w:p w14:paraId="7A042261" w14:textId="0658C9D4" w:rsidR="0082739F" w:rsidRPr="00774515" w:rsidRDefault="0082739F" w:rsidP="00D90A97">
      <w:pPr>
        <w:jc w:val="both"/>
        <w:rPr>
          <w:b/>
          <w:color w:val="943634" w:themeColor="accent2" w:themeShade="BF"/>
          <w:sz w:val="28"/>
          <w:szCs w:val="28"/>
        </w:rPr>
      </w:pPr>
      <w:r w:rsidRPr="00774515">
        <w:rPr>
          <w:b/>
          <w:color w:val="943634" w:themeColor="accent2" w:themeShade="BF"/>
          <w:sz w:val="28"/>
          <w:szCs w:val="28"/>
        </w:rPr>
        <w:lastRenderedPageBreak/>
        <w:t>ACOSO SEXUAL</w:t>
      </w:r>
      <w:r w:rsidR="00667C99" w:rsidRPr="00774515">
        <w:rPr>
          <w:b/>
          <w:color w:val="943634" w:themeColor="accent2" w:themeShade="BF"/>
          <w:sz w:val="28"/>
          <w:szCs w:val="28"/>
        </w:rPr>
        <w:t xml:space="preserve"> </w:t>
      </w:r>
    </w:p>
    <w:p w14:paraId="5098D3D0" w14:textId="1EECFC28" w:rsidR="00667C99" w:rsidRPr="0049321B" w:rsidRDefault="00667C99" w:rsidP="00C2028E">
      <w:pPr>
        <w:pStyle w:val="Pa14"/>
        <w:spacing w:after="200" w:line="276" w:lineRule="auto"/>
        <w:jc w:val="both"/>
        <w:rPr>
          <w:rFonts w:asciiTheme="minorHAnsi" w:hAnsiTheme="minorHAnsi" w:cstheme="minorHAnsi"/>
          <w:color w:val="000000"/>
        </w:rPr>
      </w:pPr>
      <w:r w:rsidRPr="0049321B">
        <w:rPr>
          <w:rStyle w:val="A1"/>
          <w:rFonts w:asciiTheme="minorHAnsi" w:hAnsiTheme="minorHAnsi" w:cstheme="minorHAnsi"/>
          <w:sz w:val="24"/>
          <w:szCs w:val="24"/>
        </w:rPr>
        <w:t xml:space="preserve">La Ley Orgánica 3/2007, de 22 de marzo, para la igualdad efectiva de mujeres y hombres, recoge las definiciones jurídicas de acoso sexual y acoso por razón del sexo: </w:t>
      </w:r>
    </w:p>
    <w:p w14:paraId="1202A37D" w14:textId="7687FCAE" w:rsidR="00667C99" w:rsidRPr="0049321B" w:rsidRDefault="00667C99" w:rsidP="00C2028E">
      <w:pPr>
        <w:pStyle w:val="Pa14"/>
        <w:spacing w:after="200" w:line="276" w:lineRule="auto"/>
        <w:jc w:val="both"/>
        <w:rPr>
          <w:rFonts w:asciiTheme="minorHAnsi" w:hAnsiTheme="minorHAnsi" w:cstheme="minorHAnsi"/>
          <w:color w:val="000000"/>
        </w:rPr>
      </w:pPr>
      <w:r w:rsidRPr="0049321B">
        <w:rPr>
          <w:rStyle w:val="A1"/>
          <w:rFonts w:asciiTheme="minorHAnsi" w:hAnsiTheme="minorHAnsi" w:cstheme="minorHAnsi"/>
          <w:sz w:val="24"/>
          <w:szCs w:val="24"/>
        </w:rPr>
        <w:t xml:space="preserve">Art. 7. Acoso sexual y acoso por razón de sexo </w:t>
      </w:r>
    </w:p>
    <w:p w14:paraId="0A46AC7C" w14:textId="7F8B776E" w:rsidR="00667C99" w:rsidRDefault="00667C99" w:rsidP="00C2028E">
      <w:pPr>
        <w:pStyle w:val="Pa14"/>
        <w:spacing w:after="200" w:line="276" w:lineRule="auto"/>
        <w:jc w:val="both"/>
        <w:rPr>
          <w:rStyle w:val="A1"/>
          <w:rFonts w:asciiTheme="minorHAnsi" w:hAnsiTheme="minorHAnsi" w:cstheme="minorHAnsi"/>
          <w:sz w:val="24"/>
          <w:szCs w:val="24"/>
        </w:rPr>
      </w:pPr>
      <w:r w:rsidRPr="0049321B">
        <w:rPr>
          <w:rStyle w:val="A1"/>
          <w:rFonts w:asciiTheme="minorHAnsi" w:hAnsiTheme="minorHAnsi" w:cstheme="minorHAnsi"/>
          <w:b/>
          <w:bCs/>
          <w:sz w:val="24"/>
          <w:szCs w:val="24"/>
        </w:rPr>
        <w:t xml:space="preserve"> </w:t>
      </w:r>
      <w:r w:rsidRPr="0049321B">
        <w:rPr>
          <w:rStyle w:val="A1"/>
          <w:rFonts w:asciiTheme="minorHAnsi" w:hAnsiTheme="minorHAnsi" w:cstheme="minorHAnsi"/>
          <w:sz w:val="24"/>
          <w:szCs w:val="24"/>
          <w:u w:val="single"/>
        </w:rPr>
        <w:t>Acoso sexual</w:t>
      </w:r>
      <w:r w:rsidRPr="0049321B">
        <w:rPr>
          <w:rStyle w:val="A1"/>
          <w:rFonts w:asciiTheme="minorHAnsi" w:hAnsiTheme="minorHAnsi" w:cstheme="minorHAnsi"/>
          <w:sz w:val="24"/>
          <w:szCs w:val="24"/>
        </w:rPr>
        <w:t>: “Constituye acoso</w:t>
      </w:r>
      <w:r w:rsidRPr="00FB2E9A">
        <w:rPr>
          <w:rStyle w:val="A1"/>
          <w:rFonts w:asciiTheme="minorHAnsi" w:hAnsiTheme="minorHAnsi" w:cstheme="minorHAnsi"/>
          <w:sz w:val="24"/>
          <w:szCs w:val="24"/>
        </w:rPr>
        <w:t xml:space="preserve"> sexual, cualquier comportamiento, verbal o físico, de naturaleza sexual que tenga el propósito o produzca el efecto de atentar contra la dignidad de una persona, en particular cuando se crea un entorno intimidatorio, degradante u ofensivo”. </w:t>
      </w:r>
    </w:p>
    <w:p w14:paraId="1606C41E" w14:textId="77777777" w:rsidR="002A2650" w:rsidRDefault="002A2650" w:rsidP="002A2650">
      <w:pPr>
        <w:jc w:val="both"/>
      </w:pPr>
      <w:r>
        <w:t>Se tienen, por tanto, que dar tres situaciones:</w:t>
      </w:r>
    </w:p>
    <w:p w14:paraId="1C9E827A" w14:textId="77777777" w:rsidR="002A2650" w:rsidRDefault="002A2650" w:rsidP="002A2650">
      <w:pPr>
        <w:autoSpaceDE w:val="0"/>
        <w:autoSpaceDN w:val="0"/>
        <w:adjustRightInd w:val="0"/>
        <w:spacing w:after="0" w:line="240" w:lineRule="auto"/>
        <w:rPr>
          <w:rFonts w:ascii="Calibri" w:hAnsi="Calibri" w:cs="Calibri"/>
          <w:color w:val="1A1A1A"/>
          <w:sz w:val="24"/>
          <w:szCs w:val="24"/>
        </w:rPr>
      </w:pPr>
      <w:r>
        <w:rPr>
          <w:rFonts w:ascii="Calibri" w:hAnsi="Calibri" w:cs="Calibri"/>
          <w:color w:val="1A1A1A"/>
          <w:sz w:val="24"/>
          <w:szCs w:val="24"/>
        </w:rPr>
        <w:t>Un comportamiento de carácter sexual.</w:t>
      </w:r>
    </w:p>
    <w:p w14:paraId="0800320E" w14:textId="77777777" w:rsidR="002A2650" w:rsidRDefault="002A2650" w:rsidP="002A2650">
      <w:pPr>
        <w:autoSpaceDE w:val="0"/>
        <w:autoSpaceDN w:val="0"/>
        <w:adjustRightInd w:val="0"/>
        <w:spacing w:after="0" w:line="240" w:lineRule="auto"/>
        <w:rPr>
          <w:rFonts w:ascii="Calibri" w:hAnsi="Calibri" w:cs="Calibri"/>
          <w:color w:val="1A1A1A"/>
          <w:sz w:val="24"/>
          <w:szCs w:val="24"/>
        </w:rPr>
      </w:pPr>
      <w:r>
        <w:rPr>
          <w:rFonts w:ascii="Calibri" w:hAnsi="Calibri" w:cs="Calibri"/>
          <w:color w:val="1A1A1A"/>
          <w:sz w:val="24"/>
          <w:szCs w:val="24"/>
        </w:rPr>
        <w:t>Es indeseado, irrazonable y ofensivo para la persona objeto de ésta.</w:t>
      </w:r>
    </w:p>
    <w:p w14:paraId="0A8CEB40" w14:textId="77777777" w:rsidR="002A2650" w:rsidRDefault="002A2650" w:rsidP="002A2650">
      <w:pPr>
        <w:autoSpaceDE w:val="0"/>
        <w:autoSpaceDN w:val="0"/>
        <w:adjustRightInd w:val="0"/>
        <w:spacing w:after="0" w:line="240" w:lineRule="auto"/>
      </w:pPr>
      <w:r>
        <w:rPr>
          <w:rFonts w:ascii="Calibri" w:hAnsi="Calibri" w:cs="Calibri"/>
          <w:color w:val="1A1A1A"/>
          <w:sz w:val="24"/>
          <w:szCs w:val="24"/>
        </w:rPr>
        <w:t>Dicha conducta crea un entorno laboral in</w:t>
      </w:r>
      <w:r>
        <w:rPr>
          <w:rFonts w:ascii="Calibri" w:eastAsia="Calibri" w:hAnsi="Calibri" w:cs="Calibri"/>
          <w:color w:val="1A1A1A"/>
          <w:sz w:val="24"/>
          <w:szCs w:val="24"/>
        </w:rPr>
        <w:t>ti</w:t>
      </w:r>
      <w:r>
        <w:rPr>
          <w:rFonts w:ascii="Calibri" w:hAnsi="Calibri" w:cs="Calibri"/>
          <w:color w:val="1A1A1A"/>
          <w:sz w:val="24"/>
          <w:szCs w:val="24"/>
        </w:rPr>
        <w:t>midatorio, hos</w:t>
      </w:r>
      <w:r>
        <w:rPr>
          <w:rFonts w:ascii="Calibri" w:eastAsia="Calibri" w:hAnsi="Calibri" w:cs="Calibri"/>
          <w:color w:val="1A1A1A"/>
          <w:sz w:val="24"/>
          <w:szCs w:val="24"/>
        </w:rPr>
        <w:t>ti</w:t>
      </w:r>
      <w:r>
        <w:rPr>
          <w:rFonts w:ascii="Calibri" w:hAnsi="Calibri" w:cs="Calibri"/>
          <w:color w:val="1A1A1A"/>
          <w:sz w:val="24"/>
          <w:szCs w:val="24"/>
        </w:rPr>
        <w:t>l y humillante para la persona que es objeto de ella.</w:t>
      </w:r>
    </w:p>
    <w:p w14:paraId="628BE3A8" w14:textId="77777777" w:rsidR="00041D58" w:rsidRDefault="00041D58" w:rsidP="00D90A97">
      <w:pPr>
        <w:jc w:val="both"/>
        <w:rPr>
          <w:b/>
          <w:u w:val="single"/>
        </w:rPr>
      </w:pPr>
    </w:p>
    <w:p w14:paraId="50B9E7AA" w14:textId="230EE600" w:rsidR="00B46189" w:rsidRDefault="002A2650" w:rsidP="00D90A97">
      <w:pPr>
        <w:jc w:val="both"/>
        <w:rPr>
          <w:b/>
          <w:u w:val="single"/>
        </w:rPr>
      </w:pPr>
      <w:r w:rsidRPr="00774515">
        <w:rPr>
          <w:b/>
          <w:u w:val="single"/>
        </w:rPr>
        <w:t xml:space="preserve">TIPOS DE </w:t>
      </w:r>
      <w:r w:rsidR="00B46189" w:rsidRPr="00774515">
        <w:rPr>
          <w:b/>
          <w:u w:val="single"/>
        </w:rPr>
        <w:t>ACOSO SEXUAL</w:t>
      </w:r>
    </w:p>
    <w:p w14:paraId="0D9A5B2E" w14:textId="05DAE855" w:rsidR="00041D58" w:rsidRPr="00041D58" w:rsidRDefault="00041D58" w:rsidP="00D90A97">
      <w:pPr>
        <w:jc w:val="both"/>
        <w:rPr>
          <w:bCs/>
          <w:sz w:val="24"/>
          <w:szCs w:val="24"/>
        </w:rPr>
      </w:pPr>
      <w:r w:rsidRPr="00041D58">
        <w:rPr>
          <w:bCs/>
          <w:sz w:val="24"/>
          <w:szCs w:val="24"/>
        </w:rPr>
        <w:t>A título de ejemplo y sin ánimo excluyente ni limitativo, podrían ser constitutivas de acoso sexual las conductas que se describen a continuación</w:t>
      </w:r>
      <w:r>
        <w:rPr>
          <w:bCs/>
          <w:sz w:val="24"/>
          <w:szCs w:val="24"/>
        </w:rPr>
        <w:t>.</w:t>
      </w:r>
    </w:p>
    <w:p w14:paraId="16BEC7D9" w14:textId="2DF99720" w:rsidR="002A2650" w:rsidRDefault="002A2650" w:rsidP="00774515">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t>Se dis</w:t>
      </w:r>
      <w:r w:rsidR="00774515">
        <w:rPr>
          <w:rFonts w:ascii="Calibri" w:eastAsia="Calibri" w:hAnsi="Calibri" w:cs="Calibri"/>
          <w:color w:val="1A1A1A"/>
          <w:sz w:val="24"/>
          <w:szCs w:val="24"/>
        </w:rPr>
        <w:t>ti</w:t>
      </w:r>
      <w:r>
        <w:rPr>
          <w:rFonts w:ascii="Calibri" w:hAnsi="Calibri" w:cs="Calibri"/>
          <w:color w:val="1A1A1A"/>
          <w:sz w:val="24"/>
          <w:szCs w:val="24"/>
        </w:rPr>
        <w:t xml:space="preserve">nguen dos </w:t>
      </w:r>
      <w:r w:rsidR="00774515">
        <w:rPr>
          <w:rFonts w:ascii="Calibri" w:eastAsia="Calibri" w:hAnsi="Calibri" w:cs="Calibri"/>
          <w:color w:val="1A1A1A"/>
          <w:sz w:val="24"/>
          <w:szCs w:val="24"/>
        </w:rPr>
        <w:t>ti</w:t>
      </w:r>
      <w:r>
        <w:rPr>
          <w:rFonts w:ascii="Calibri" w:hAnsi="Calibri" w:cs="Calibri"/>
          <w:color w:val="1A1A1A"/>
          <w:sz w:val="24"/>
          <w:szCs w:val="24"/>
        </w:rPr>
        <w:t>pos básicos de acoso sexual, en función de que exista o no un elemento de</w:t>
      </w:r>
      <w:r w:rsidR="00774515">
        <w:rPr>
          <w:rFonts w:ascii="Calibri" w:hAnsi="Calibri" w:cs="Calibri"/>
          <w:color w:val="1A1A1A"/>
          <w:sz w:val="24"/>
          <w:szCs w:val="24"/>
        </w:rPr>
        <w:t xml:space="preserve"> </w:t>
      </w:r>
      <w:r>
        <w:rPr>
          <w:rFonts w:ascii="Calibri" w:hAnsi="Calibri" w:cs="Calibri"/>
          <w:color w:val="1A1A1A"/>
          <w:sz w:val="24"/>
          <w:szCs w:val="24"/>
        </w:rPr>
        <w:t>chantaje en el mismo:</w:t>
      </w:r>
    </w:p>
    <w:p w14:paraId="5B277320" w14:textId="77777777" w:rsidR="00774515" w:rsidRDefault="00774515" w:rsidP="00774515">
      <w:pPr>
        <w:autoSpaceDE w:val="0"/>
        <w:autoSpaceDN w:val="0"/>
        <w:adjustRightInd w:val="0"/>
        <w:spacing w:after="0" w:line="240" w:lineRule="auto"/>
        <w:jc w:val="both"/>
        <w:rPr>
          <w:rFonts w:ascii="Calibri" w:hAnsi="Calibri" w:cs="Calibri"/>
          <w:color w:val="1A1A1A"/>
          <w:sz w:val="24"/>
          <w:szCs w:val="24"/>
        </w:rPr>
      </w:pPr>
    </w:p>
    <w:p w14:paraId="71FE893B" w14:textId="3568C29B" w:rsidR="002A2650" w:rsidRDefault="002A2650" w:rsidP="00D7692E">
      <w:pPr>
        <w:autoSpaceDE w:val="0"/>
        <w:autoSpaceDN w:val="0"/>
        <w:adjustRightInd w:val="0"/>
        <w:spacing w:after="0" w:line="240" w:lineRule="auto"/>
        <w:jc w:val="both"/>
      </w:pPr>
      <w:r w:rsidRPr="00774515">
        <w:rPr>
          <w:rFonts w:ascii="Calibri" w:hAnsi="Calibri" w:cs="Calibri"/>
          <w:b/>
          <w:color w:val="1A1A1A"/>
          <w:sz w:val="24"/>
          <w:szCs w:val="24"/>
        </w:rPr>
        <w:t>Acoso quid pro quo</w:t>
      </w:r>
      <w:r>
        <w:rPr>
          <w:rFonts w:ascii="Calibri" w:hAnsi="Calibri" w:cs="Calibri"/>
          <w:color w:val="1A1A1A"/>
          <w:sz w:val="24"/>
          <w:szCs w:val="24"/>
        </w:rPr>
        <w:t xml:space="preserve">: </w:t>
      </w:r>
      <w:r w:rsidR="00D7692E">
        <w:rPr>
          <w:rFonts w:ascii="Calibri" w:hAnsi="Calibri" w:cs="Calibri"/>
          <w:color w:val="1A1A1A"/>
          <w:sz w:val="24"/>
          <w:szCs w:val="24"/>
        </w:rPr>
        <w:t>Se habla de chantaje sexual cuando la nega</w:t>
      </w:r>
      <w:r w:rsidR="00D7692E">
        <w:rPr>
          <w:rFonts w:ascii="Calibri" w:eastAsia="Calibri" w:hAnsi="Calibri" w:cs="Calibri"/>
          <w:color w:val="1A1A1A"/>
          <w:sz w:val="24"/>
          <w:szCs w:val="24"/>
        </w:rPr>
        <w:t>ti</w:t>
      </w:r>
      <w:r w:rsidR="00D7692E">
        <w:rPr>
          <w:rFonts w:ascii="Calibri" w:hAnsi="Calibri" w:cs="Calibri"/>
          <w:color w:val="1A1A1A"/>
          <w:sz w:val="24"/>
          <w:szCs w:val="24"/>
        </w:rPr>
        <w:t>va o la sumisión de una persona a una conducta se u</w:t>
      </w:r>
      <w:r w:rsidR="00D7692E">
        <w:rPr>
          <w:rFonts w:ascii="Calibri" w:eastAsia="Calibri" w:hAnsi="Calibri" w:cs="Calibri"/>
          <w:color w:val="1A1A1A"/>
          <w:sz w:val="24"/>
          <w:szCs w:val="24"/>
        </w:rPr>
        <w:t>ti</w:t>
      </w:r>
      <w:r w:rsidR="00D7692E">
        <w:rPr>
          <w:rFonts w:ascii="Calibri" w:hAnsi="Calibri" w:cs="Calibri"/>
          <w:color w:val="1A1A1A"/>
          <w:sz w:val="24"/>
          <w:szCs w:val="24"/>
        </w:rPr>
        <w:t>liza, implícita o explícitamente, como fundamento de una decisión que repercute sobre el acceso de esta persona a la formación profesional, al trabajo, a la con</w:t>
      </w:r>
      <w:r w:rsidR="00D7692E">
        <w:rPr>
          <w:rFonts w:ascii="Calibri" w:eastAsia="Calibri" w:hAnsi="Calibri" w:cs="Calibri"/>
          <w:color w:val="1A1A1A"/>
          <w:sz w:val="24"/>
          <w:szCs w:val="24"/>
        </w:rPr>
        <w:t>ti</w:t>
      </w:r>
      <w:r w:rsidR="00D7692E">
        <w:rPr>
          <w:rFonts w:ascii="Calibri" w:hAnsi="Calibri" w:cs="Calibri"/>
          <w:color w:val="1A1A1A"/>
          <w:sz w:val="24"/>
          <w:szCs w:val="24"/>
        </w:rPr>
        <w:t>nuidad del trabajo, la promoción profesional, el salario, entre otras. Solo son sujetos ac</w:t>
      </w:r>
      <w:r w:rsidR="00D7692E">
        <w:rPr>
          <w:rFonts w:ascii="Calibri" w:eastAsia="Calibri" w:hAnsi="Calibri" w:cs="Calibri"/>
          <w:color w:val="1A1A1A"/>
          <w:sz w:val="24"/>
          <w:szCs w:val="24"/>
        </w:rPr>
        <w:t>ti</w:t>
      </w:r>
      <w:r w:rsidR="00D7692E">
        <w:rPr>
          <w:rFonts w:ascii="Calibri" w:hAnsi="Calibri" w:cs="Calibri"/>
          <w:color w:val="1A1A1A"/>
          <w:sz w:val="24"/>
          <w:szCs w:val="24"/>
        </w:rPr>
        <w:t xml:space="preserve">vos de este </w:t>
      </w:r>
      <w:r w:rsidR="00D7692E">
        <w:rPr>
          <w:rFonts w:ascii="Calibri" w:eastAsia="Calibri" w:hAnsi="Calibri" w:cs="Calibri"/>
          <w:color w:val="1A1A1A"/>
          <w:sz w:val="24"/>
          <w:szCs w:val="24"/>
        </w:rPr>
        <w:t>ti</w:t>
      </w:r>
      <w:r w:rsidR="00D7692E">
        <w:rPr>
          <w:rFonts w:ascii="Calibri" w:hAnsi="Calibri" w:cs="Calibri"/>
          <w:color w:val="1A1A1A"/>
          <w:sz w:val="24"/>
          <w:szCs w:val="24"/>
        </w:rPr>
        <w:t>po de acoso aquellas personas que tengan poder de decidir sobre la relación laboral, es decir, la persona jerárquicamente superior.</w:t>
      </w:r>
    </w:p>
    <w:p w14:paraId="2C876535" w14:textId="77777777" w:rsidR="00B11935" w:rsidRDefault="00B11935" w:rsidP="00774515">
      <w:pPr>
        <w:autoSpaceDE w:val="0"/>
        <w:autoSpaceDN w:val="0"/>
        <w:adjustRightInd w:val="0"/>
        <w:spacing w:after="0" w:line="240" w:lineRule="auto"/>
        <w:rPr>
          <w:rFonts w:ascii="Calibri" w:hAnsi="Calibri" w:cs="Calibri"/>
          <w:b/>
          <w:color w:val="1A1A1A"/>
          <w:sz w:val="24"/>
          <w:szCs w:val="24"/>
        </w:rPr>
      </w:pPr>
    </w:p>
    <w:p w14:paraId="30BAE6A8" w14:textId="0FD5817C" w:rsidR="00774515" w:rsidRDefault="00774515" w:rsidP="00D7692E">
      <w:pPr>
        <w:autoSpaceDE w:val="0"/>
        <w:autoSpaceDN w:val="0"/>
        <w:adjustRightInd w:val="0"/>
        <w:spacing w:after="0" w:line="240" w:lineRule="auto"/>
      </w:pPr>
      <w:r w:rsidRPr="00774515">
        <w:rPr>
          <w:rFonts w:ascii="Calibri" w:hAnsi="Calibri" w:cs="Calibri"/>
          <w:b/>
          <w:color w:val="1A1A1A"/>
          <w:sz w:val="24"/>
          <w:szCs w:val="24"/>
        </w:rPr>
        <w:t>Acoso que crea un ambiente de trabajo hos</w:t>
      </w:r>
      <w:r w:rsidRPr="00774515">
        <w:rPr>
          <w:rFonts w:ascii="Calibri" w:eastAsia="Calibri" w:hAnsi="Calibri" w:cs="Calibri"/>
          <w:b/>
          <w:color w:val="1A1A1A"/>
          <w:sz w:val="24"/>
          <w:szCs w:val="24"/>
        </w:rPr>
        <w:t>ti</w:t>
      </w:r>
      <w:r w:rsidRPr="00774515">
        <w:rPr>
          <w:rFonts w:ascii="Calibri" w:hAnsi="Calibri" w:cs="Calibri"/>
          <w:b/>
          <w:color w:val="1A1A1A"/>
          <w:sz w:val="24"/>
          <w:szCs w:val="24"/>
        </w:rPr>
        <w:t>l</w:t>
      </w:r>
      <w:r>
        <w:rPr>
          <w:rFonts w:ascii="Calibri" w:hAnsi="Calibri" w:cs="Calibri"/>
          <w:color w:val="1A1A1A"/>
          <w:sz w:val="24"/>
          <w:szCs w:val="24"/>
        </w:rPr>
        <w:t xml:space="preserve">: </w:t>
      </w:r>
      <w:r w:rsidR="00D7692E">
        <w:rPr>
          <w:rFonts w:ascii="Calibri" w:hAnsi="Calibri" w:cs="Calibri"/>
          <w:color w:val="1A1A1A"/>
          <w:sz w:val="24"/>
          <w:szCs w:val="24"/>
        </w:rPr>
        <w:t>Su caracterís</w:t>
      </w:r>
      <w:r w:rsidR="00D7692E">
        <w:rPr>
          <w:rFonts w:ascii="Calibri" w:eastAsia="Calibri" w:hAnsi="Calibri" w:cs="Calibri"/>
          <w:color w:val="1A1A1A"/>
          <w:sz w:val="24"/>
          <w:szCs w:val="24"/>
        </w:rPr>
        <w:t>ti</w:t>
      </w:r>
      <w:r w:rsidR="00D7692E">
        <w:rPr>
          <w:rFonts w:ascii="Calibri" w:hAnsi="Calibri" w:cs="Calibri"/>
          <w:color w:val="1A1A1A"/>
          <w:sz w:val="24"/>
          <w:szCs w:val="24"/>
        </w:rPr>
        <w:t>ca principal es que los sujetos ac</w:t>
      </w:r>
      <w:r w:rsidR="00D7692E">
        <w:rPr>
          <w:rFonts w:ascii="Calibri" w:eastAsia="Calibri" w:hAnsi="Calibri" w:cs="Calibri"/>
          <w:color w:val="1A1A1A"/>
          <w:sz w:val="24"/>
          <w:szCs w:val="24"/>
        </w:rPr>
        <w:t>ti</w:t>
      </w:r>
      <w:r w:rsidR="00D7692E">
        <w:rPr>
          <w:rFonts w:ascii="Calibri" w:hAnsi="Calibri" w:cs="Calibri"/>
          <w:color w:val="1A1A1A"/>
          <w:sz w:val="24"/>
          <w:szCs w:val="24"/>
        </w:rPr>
        <w:t>vos man</w:t>
      </w:r>
      <w:r w:rsidR="00D7692E">
        <w:rPr>
          <w:rFonts w:ascii="Calibri" w:eastAsia="Calibri" w:hAnsi="Calibri" w:cs="Calibri"/>
          <w:color w:val="1A1A1A"/>
          <w:sz w:val="24"/>
          <w:szCs w:val="24"/>
        </w:rPr>
        <w:t>ti</w:t>
      </w:r>
      <w:r w:rsidR="00D7692E">
        <w:rPr>
          <w:rFonts w:ascii="Calibri" w:hAnsi="Calibri" w:cs="Calibri"/>
          <w:color w:val="1A1A1A"/>
          <w:sz w:val="24"/>
          <w:szCs w:val="24"/>
        </w:rPr>
        <w:t xml:space="preserve">enen una conducta de naturaleza sexual, de cualquier </w:t>
      </w:r>
      <w:r w:rsidR="00D7692E">
        <w:rPr>
          <w:rFonts w:ascii="Calibri" w:eastAsia="Calibri" w:hAnsi="Calibri" w:cs="Calibri"/>
          <w:color w:val="1A1A1A"/>
          <w:sz w:val="24"/>
          <w:szCs w:val="24"/>
        </w:rPr>
        <w:t>ti</w:t>
      </w:r>
      <w:r w:rsidR="00D7692E">
        <w:rPr>
          <w:rFonts w:ascii="Calibri" w:hAnsi="Calibri" w:cs="Calibri"/>
          <w:color w:val="1A1A1A"/>
          <w:sz w:val="24"/>
          <w:szCs w:val="24"/>
        </w:rPr>
        <w:t xml:space="preserve">po, que </w:t>
      </w:r>
      <w:r w:rsidR="00352BD3">
        <w:rPr>
          <w:rFonts w:ascii="Calibri" w:eastAsia="Calibri" w:hAnsi="Calibri" w:cs="Calibri"/>
          <w:color w:val="1A1A1A"/>
          <w:sz w:val="24"/>
          <w:szCs w:val="24"/>
        </w:rPr>
        <w:t>ti</w:t>
      </w:r>
      <w:r w:rsidR="00D7692E">
        <w:rPr>
          <w:rFonts w:ascii="Calibri" w:hAnsi="Calibri" w:cs="Calibri"/>
          <w:color w:val="1A1A1A"/>
          <w:sz w:val="24"/>
          <w:szCs w:val="24"/>
        </w:rPr>
        <w:t>ene como consecuencia, buscada o no, producir un contexto in</w:t>
      </w:r>
      <w:r w:rsidR="00D7692E">
        <w:rPr>
          <w:rFonts w:ascii="Calibri" w:eastAsia="Calibri" w:hAnsi="Calibri" w:cs="Calibri"/>
          <w:color w:val="1A1A1A"/>
          <w:sz w:val="24"/>
          <w:szCs w:val="24"/>
        </w:rPr>
        <w:t>ti</w:t>
      </w:r>
      <w:r w:rsidR="00D7692E">
        <w:rPr>
          <w:rFonts w:ascii="Calibri" w:hAnsi="Calibri" w:cs="Calibri"/>
          <w:color w:val="1A1A1A"/>
          <w:sz w:val="24"/>
          <w:szCs w:val="24"/>
        </w:rPr>
        <w:t>midatorio, hos</w:t>
      </w:r>
      <w:r w:rsidR="00352BD3">
        <w:rPr>
          <w:rFonts w:ascii="Calibri" w:eastAsia="Calibri" w:hAnsi="Calibri" w:cs="Calibri"/>
          <w:color w:val="1A1A1A"/>
          <w:sz w:val="24"/>
          <w:szCs w:val="24"/>
        </w:rPr>
        <w:t>ti</w:t>
      </w:r>
      <w:r w:rsidR="00D7692E">
        <w:rPr>
          <w:rFonts w:ascii="Calibri" w:hAnsi="Calibri" w:cs="Calibri"/>
          <w:color w:val="1A1A1A"/>
          <w:sz w:val="24"/>
          <w:szCs w:val="24"/>
        </w:rPr>
        <w:t>l, ofensivo o humillante. La condición afectada es el</w:t>
      </w:r>
      <w:r w:rsidR="00352BD3">
        <w:rPr>
          <w:rFonts w:ascii="Calibri" w:hAnsi="Calibri" w:cs="Calibri"/>
          <w:color w:val="1A1A1A"/>
          <w:sz w:val="24"/>
          <w:szCs w:val="24"/>
        </w:rPr>
        <w:t xml:space="preserve"> </w:t>
      </w:r>
      <w:r w:rsidR="00D7692E">
        <w:rPr>
          <w:rFonts w:ascii="Calibri" w:hAnsi="Calibri" w:cs="Calibri"/>
          <w:color w:val="1A1A1A"/>
          <w:sz w:val="24"/>
          <w:szCs w:val="24"/>
        </w:rPr>
        <w:t>entorno, el ambiente de trabajo.</w:t>
      </w:r>
    </w:p>
    <w:p w14:paraId="3F99AA72" w14:textId="77777777" w:rsidR="00352BD3" w:rsidRDefault="00352BD3" w:rsidP="00352BD3">
      <w:pPr>
        <w:autoSpaceDE w:val="0"/>
        <w:autoSpaceDN w:val="0"/>
        <w:adjustRightInd w:val="0"/>
        <w:spacing w:after="0" w:line="240" w:lineRule="auto"/>
        <w:jc w:val="both"/>
        <w:rPr>
          <w:rFonts w:ascii="Calibri" w:hAnsi="Calibri" w:cs="Calibri"/>
          <w:color w:val="1A1A1A"/>
          <w:sz w:val="24"/>
          <w:szCs w:val="24"/>
        </w:rPr>
      </w:pPr>
    </w:p>
    <w:p w14:paraId="0892ED86" w14:textId="7BB6D243" w:rsidR="00352BD3" w:rsidRDefault="00352BD3" w:rsidP="00352BD3">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lastRenderedPageBreak/>
        <w:t>Sujeto ac</w:t>
      </w:r>
      <w:r>
        <w:rPr>
          <w:rFonts w:ascii="Calibri" w:eastAsia="Calibri" w:hAnsi="Calibri" w:cs="Calibri"/>
          <w:color w:val="1A1A1A"/>
          <w:sz w:val="24"/>
          <w:szCs w:val="24"/>
        </w:rPr>
        <w:t>ti</w:t>
      </w:r>
      <w:r>
        <w:rPr>
          <w:rFonts w:ascii="Calibri" w:hAnsi="Calibri" w:cs="Calibri"/>
          <w:color w:val="1A1A1A"/>
          <w:sz w:val="24"/>
          <w:szCs w:val="24"/>
        </w:rPr>
        <w:t>vo: se considerará sujeto ac</w:t>
      </w:r>
      <w:r>
        <w:rPr>
          <w:rFonts w:ascii="Calibri" w:eastAsia="Calibri" w:hAnsi="Calibri" w:cs="Calibri"/>
          <w:color w:val="1A1A1A"/>
          <w:sz w:val="24"/>
          <w:szCs w:val="24"/>
        </w:rPr>
        <w:t>ti</w:t>
      </w:r>
      <w:r>
        <w:rPr>
          <w:rFonts w:ascii="Calibri" w:hAnsi="Calibri" w:cs="Calibri"/>
          <w:color w:val="1A1A1A"/>
          <w:sz w:val="24"/>
          <w:szCs w:val="24"/>
        </w:rPr>
        <w:t>vo de acoso, jefes/as, compañeros/as e incluso clientes/as, proveedores/as o terceras personas relacionados con la víc</w:t>
      </w:r>
      <w:r>
        <w:rPr>
          <w:rFonts w:ascii="Calibri" w:eastAsia="Calibri" w:hAnsi="Calibri" w:cs="Calibri"/>
          <w:color w:val="1A1A1A"/>
          <w:sz w:val="24"/>
          <w:szCs w:val="24"/>
        </w:rPr>
        <w:t>ti</w:t>
      </w:r>
      <w:r>
        <w:rPr>
          <w:rFonts w:ascii="Calibri" w:hAnsi="Calibri" w:cs="Calibri"/>
          <w:color w:val="1A1A1A"/>
          <w:sz w:val="24"/>
          <w:szCs w:val="24"/>
        </w:rPr>
        <w:t>ma por causa del trabajo.</w:t>
      </w:r>
    </w:p>
    <w:p w14:paraId="17C7016C" w14:textId="65923194" w:rsidR="00352BD3" w:rsidRDefault="00352BD3" w:rsidP="00352BD3">
      <w:pPr>
        <w:autoSpaceDE w:val="0"/>
        <w:autoSpaceDN w:val="0"/>
        <w:adjustRightInd w:val="0"/>
        <w:spacing w:after="0" w:line="240" w:lineRule="auto"/>
        <w:jc w:val="both"/>
      </w:pPr>
      <w:r>
        <w:rPr>
          <w:rFonts w:ascii="Calibri" w:hAnsi="Calibri" w:cs="Calibri"/>
          <w:color w:val="1A1A1A"/>
          <w:sz w:val="24"/>
          <w:szCs w:val="24"/>
        </w:rPr>
        <w:t>Sujeto pasivo: este siempre quedará referido a cualquier trabajador/a, independientemente de la categoría profesional y de la naturaleza de la relación laboral.</w:t>
      </w:r>
    </w:p>
    <w:p w14:paraId="5D5D1DE3" w14:textId="3BC1E5D4" w:rsidR="0082739F" w:rsidRDefault="0082739F" w:rsidP="00D90A97">
      <w:pPr>
        <w:jc w:val="both"/>
        <w:rPr>
          <w:sz w:val="24"/>
          <w:szCs w:val="24"/>
        </w:rPr>
      </w:pPr>
      <w:r>
        <w:t xml:space="preserve">- </w:t>
      </w:r>
      <w:r w:rsidRPr="00B11935">
        <w:rPr>
          <w:sz w:val="24"/>
          <w:szCs w:val="24"/>
        </w:rPr>
        <w:t xml:space="preserve">Constituyen </w:t>
      </w:r>
      <w:r w:rsidRPr="00B11935">
        <w:rPr>
          <w:sz w:val="24"/>
          <w:szCs w:val="24"/>
          <w:u w:val="single"/>
        </w:rPr>
        <w:t>conductas del carácter de intercambio</w:t>
      </w:r>
      <w:r w:rsidRPr="00B11935">
        <w:rPr>
          <w:sz w:val="24"/>
          <w:szCs w:val="24"/>
        </w:rPr>
        <w:t>, acciones de contacto físico deliberado e intencionado y no solicitado ni consentido. Invitaciones persistentes para participar en actividades sociales lúdicas, pese a que la/s persona/s objeto de las mismas haya/n dejado claro que no resultan deseadas, porque así se manifieste o exteriorice por la víctima/s en cualquier forma, por su carácter e intencionalidad sexual, invitaciones impúdicas o comprometedoras, y peticiones de favores sexuales, cuando las mismas se asocien, por medio de actitudes, insinuaciones o directamente a una mejora en las condiciones de trabajo, la estabilidad en el empleo o afecten a la carrera profesional y/o existan amenazas en el caso de no acceder la víctima.</w:t>
      </w:r>
    </w:p>
    <w:p w14:paraId="1C5F9126" w14:textId="2DD941A0" w:rsidR="00B11935" w:rsidRPr="00B11935" w:rsidRDefault="00B11935" w:rsidP="00B11935">
      <w:pPr>
        <w:jc w:val="both"/>
        <w:rPr>
          <w:sz w:val="24"/>
          <w:szCs w:val="24"/>
        </w:rPr>
      </w:pPr>
      <w:r w:rsidRPr="00B11935">
        <w:rPr>
          <w:sz w:val="24"/>
          <w:szCs w:val="24"/>
        </w:rPr>
        <w:t xml:space="preserve">- Constituyen </w:t>
      </w:r>
      <w:r w:rsidRPr="00B11935">
        <w:rPr>
          <w:sz w:val="24"/>
          <w:szCs w:val="24"/>
          <w:u w:val="single"/>
        </w:rPr>
        <w:t>conductas del carácter ambiental</w:t>
      </w:r>
      <w:r w:rsidRPr="00B11935">
        <w:rPr>
          <w:sz w:val="24"/>
          <w:szCs w:val="24"/>
        </w:rPr>
        <w:t>, acciones con intencionalidad tales como: bromas, comentarios u observaciones sugerentes sobre la apariencia o condición sexual del trabajador o de la trabajadora. El uso con intencionalidad de gráficos, viñetas, dibujos, fotografías, imágenes o cualesquiera otras representaciones gráficas de contenido sexualmente explícito. Llamadas telefónicas, cartas o mensajes de correo electrónico de carácter ofensivo, de contenido sexual.</w:t>
      </w:r>
    </w:p>
    <w:p w14:paraId="19A457C7" w14:textId="7A636335" w:rsidR="00B11935" w:rsidRPr="00B11935" w:rsidRDefault="00B11935" w:rsidP="00D90A97">
      <w:pPr>
        <w:jc w:val="both"/>
        <w:rPr>
          <w:sz w:val="24"/>
          <w:szCs w:val="24"/>
        </w:rPr>
      </w:pPr>
      <w:r w:rsidRPr="00B11935">
        <w:rPr>
          <w:sz w:val="24"/>
          <w:szCs w:val="24"/>
        </w:rPr>
        <w:t>A continuación, se enumeran ejemplos de conducta que pueden evidenciar la existencia de acoso sexual:</w:t>
      </w:r>
    </w:p>
    <w:p w14:paraId="7DE9688D" w14:textId="751FA133" w:rsidR="00B11935" w:rsidRDefault="00B11935" w:rsidP="00B11935">
      <w:pPr>
        <w:autoSpaceDE w:val="0"/>
        <w:autoSpaceDN w:val="0"/>
        <w:adjustRightInd w:val="0"/>
        <w:spacing w:after="0" w:line="240" w:lineRule="auto"/>
        <w:rPr>
          <w:rFonts w:ascii="Calibri" w:hAnsi="Calibri" w:cs="Calibri"/>
          <w:color w:val="1A1A1A"/>
          <w:sz w:val="24"/>
          <w:szCs w:val="24"/>
        </w:rPr>
      </w:pPr>
      <w:r w:rsidRPr="00E57205">
        <w:rPr>
          <w:rFonts w:ascii="Calibri" w:hAnsi="Calibri" w:cs="Calibri"/>
          <w:b/>
          <w:bCs/>
          <w:color w:val="C0504D" w:themeColor="accent2"/>
          <w:sz w:val="24"/>
          <w:szCs w:val="24"/>
          <w:u w:val="single"/>
        </w:rPr>
        <w:t>Conductas Verbales</w:t>
      </w:r>
      <w:r>
        <w:rPr>
          <w:rFonts w:ascii="Calibri" w:hAnsi="Calibri" w:cs="Calibri"/>
          <w:color w:val="1A1A1A"/>
          <w:sz w:val="24"/>
          <w:szCs w:val="24"/>
        </w:rPr>
        <w:t>:</w:t>
      </w:r>
    </w:p>
    <w:p w14:paraId="59781F08" w14:textId="77777777" w:rsidR="00B11935" w:rsidRDefault="00B11935" w:rsidP="00B11935">
      <w:pPr>
        <w:autoSpaceDE w:val="0"/>
        <w:autoSpaceDN w:val="0"/>
        <w:adjustRightInd w:val="0"/>
        <w:spacing w:after="0" w:line="240" w:lineRule="auto"/>
        <w:rPr>
          <w:rFonts w:ascii="Calibri" w:hAnsi="Calibri" w:cs="Calibri"/>
          <w:color w:val="1A1A1A"/>
          <w:sz w:val="24"/>
          <w:szCs w:val="24"/>
        </w:rPr>
      </w:pPr>
    </w:p>
    <w:p w14:paraId="7038137C" w14:textId="765FE6DE" w:rsidR="00B11935" w:rsidRDefault="00B11935" w:rsidP="00E872C1">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 xml:space="preserve">Bromas sexuales ofensivas y comentarios sobre la apariencia </w:t>
      </w:r>
      <w:r w:rsidRPr="00E872C1">
        <w:rPr>
          <w:rFonts w:ascii="Calibri" w:eastAsia="Calibri" w:hAnsi="Calibri" w:cs="Calibri"/>
          <w:color w:val="1A1A1A"/>
          <w:sz w:val="24"/>
          <w:szCs w:val="24"/>
        </w:rPr>
        <w:t>fí</w:t>
      </w:r>
      <w:r w:rsidRPr="00E872C1">
        <w:rPr>
          <w:rFonts w:ascii="Calibri" w:hAnsi="Calibri" w:cs="Calibri"/>
          <w:color w:val="1A1A1A"/>
          <w:sz w:val="24"/>
          <w:szCs w:val="24"/>
        </w:rPr>
        <w:t>sica o condición sexual de la trabajadora o el trabajador.</w:t>
      </w:r>
    </w:p>
    <w:p w14:paraId="32507715" w14:textId="7A102692"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Comentarios sexuales obscenos.</w:t>
      </w:r>
    </w:p>
    <w:p w14:paraId="7D8C9068" w14:textId="17026E37"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Preguntas, descripciones o comentarios sobre fantasías, preferencias y habilidades/capacidades sexuales.</w:t>
      </w:r>
    </w:p>
    <w:p w14:paraId="148CDEA5" w14:textId="139F9AF1"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Formas denigrantes u obscenas para dirigirse a las personas.</w:t>
      </w:r>
    </w:p>
    <w:p w14:paraId="7B4612F7" w14:textId="43F3EDD3"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Difusión de rumores sobre la vida sexual de las personas.</w:t>
      </w:r>
    </w:p>
    <w:p w14:paraId="5A5E4F8A" w14:textId="1A88DCD1"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 xml:space="preserve">Comunicaciones (llamadas telefónicas, correos electrónicos, </w:t>
      </w:r>
      <w:proofErr w:type="spellStart"/>
      <w:r w:rsidRPr="00E872C1">
        <w:rPr>
          <w:rFonts w:ascii="Calibri" w:hAnsi="Calibri" w:cs="Calibri"/>
          <w:color w:val="1A1A1A"/>
          <w:sz w:val="24"/>
          <w:szCs w:val="24"/>
        </w:rPr>
        <w:t>etc</w:t>
      </w:r>
      <w:proofErr w:type="spellEnd"/>
      <w:r w:rsidRPr="00E872C1">
        <w:rPr>
          <w:rFonts w:ascii="Calibri" w:hAnsi="Calibri" w:cs="Calibri"/>
          <w:color w:val="1A1A1A"/>
          <w:sz w:val="24"/>
          <w:szCs w:val="24"/>
        </w:rPr>
        <w:t>…) de contenido sexual y carácter ofensivo.</w:t>
      </w:r>
    </w:p>
    <w:p w14:paraId="797529D6" w14:textId="0C7A2AB3"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Comportamientos que busquen la vejación o humillación de la persona trabajadora por su condición sexual.</w:t>
      </w:r>
    </w:p>
    <w:p w14:paraId="1ED2F1B4" w14:textId="51030BC7"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Invitaciones o presiones para concertar citas o encuentros sexuales.</w:t>
      </w:r>
    </w:p>
    <w:p w14:paraId="2A179A06" w14:textId="7A37C910" w:rsidR="00B11935"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lastRenderedPageBreak/>
        <w:t>Invitaciones, pe</w:t>
      </w:r>
      <w:r w:rsidRPr="00E872C1">
        <w:rPr>
          <w:rFonts w:ascii="Calibri" w:eastAsia="Calibri" w:hAnsi="Calibri" w:cs="Calibri"/>
          <w:color w:val="1A1A1A"/>
          <w:sz w:val="24"/>
          <w:szCs w:val="24"/>
        </w:rPr>
        <w:t>ti</w:t>
      </w:r>
      <w:r w:rsidRPr="00E872C1">
        <w:rPr>
          <w:rFonts w:ascii="Calibri" w:hAnsi="Calibri" w:cs="Calibri"/>
          <w:color w:val="1A1A1A"/>
          <w:sz w:val="24"/>
          <w:szCs w:val="24"/>
        </w:rPr>
        <w:t>ciones o demandas de favores sexuales cuando estén relacionadas, directa o indirectamente, con la carrera profesional, la mejora de las condiciones de trabajo o la conservación del puesto de trabajo.</w:t>
      </w:r>
    </w:p>
    <w:p w14:paraId="592AD6F6" w14:textId="3FF8CC0E" w:rsidR="00B11935" w:rsidRPr="00E872C1" w:rsidRDefault="00B11935" w:rsidP="00B1193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Invitaciones persistentes para par</w:t>
      </w:r>
      <w:r w:rsidRPr="00E872C1">
        <w:rPr>
          <w:rFonts w:ascii="Calibri" w:eastAsia="Calibri" w:hAnsi="Calibri" w:cs="Calibri"/>
          <w:color w:val="1A1A1A"/>
          <w:sz w:val="24"/>
          <w:szCs w:val="24"/>
        </w:rPr>
        <w:t>ti</w:t>
      </w:r>
      <w:r w:rsidRPr="00E872C1">
        <w:rPr>
          <w:rFonts w:ascii="Calibri" w:hAnsi="Calibri" w:cs="Calibri"/>
          <w:color w:val="1A1A1A"/>
          <w:sz w:val="24"/>
          <w:szCs w:val="24"/>
        </w:rPr>
        <w:t>cipar en ac</w:t>
      </w:r>
      <w:r w:rsidRPr="00E872C1">
        <w:rPr>
          <w:rFonts w:ascii="Calibri" w:eastAsia="Calibri" w:hAnsi="Calibri" w:cs="Calibri"/>
          <w:color w:val="1A1A1A"/>
          <w:sz w:val="24"/>
          <w:szCs w:val="24"/>
        </w:rPr>
        <w:t>ti</w:t>
      </w:r>
      <w:r w:rsidRPr="00E872C1">
        <w:rPr>
          <w:rFonts w:ascii="Calibri" w:hAnsi="Calibri" w:cs="Calibri"/>
          <w:color w:val="1A1A1A"/>
          <w:sz w:val="24"/>
          <w:szCs w:val="24"/>
        </w:rPr>
        <w:t>vidades sociales o lúdicas, aunque la persona objeto de las mismas haya dejado claro que resultan no deseadas e inoportunas.</w:t>
      </w:r>
    </w:p>
    <w:p w14:paraId="2FD5CB18" w14:textId="69F7B930" w:rsidR="00B11935" w:rsidRDefault="00B11935" w:rsidP="00B11935">
      <w:pPr>
        <w:autoSpaceDE w:val="0"/>
        <w:autoSpaceDN w:val="0"/>
        <w:adjustRightInd w:val="0"/>
        <w:spacing w:after="0" w:line="240" w:lineRule="auto"/>
        <w:jc w:val="both"/>
        <w:rPr>
          <w:rFonts w:ascii="Calibri" w:hAnsi="Calibri" w:cs="Calibri"/>
          <w:color w:val="1A1A1A"/>
          <w:sz w:val="24"/>
          <w:szCs w:val="24"/>
        </w:rPr>
      </w:pPr>
    </w:p>
    <w:p w14:paraId="24010955" w14:textId="43AA3029" w:rsidR="00B11935" w:rsidRPr="00E57205" w:rsidRDefault="00B11935" w:rsidP="00B11935">
      <w:pPr>
        <w:autoSpaceDE w:val="0"/>
        <w:autoSpaceDN w:val="0"/>
        <w:adjustRightInd w:val="0"/>
        <w:spacing w:after="0" w:line="240" w:lineRule="auto"/>
        <w:rPr>
          <w:rFonts w:ascii="Calibri" w:hAnsi="Calibri" w:cs="Calibri"/>
          <w:b/>
          <w:bCs/>
          <w:color w:val="C0504D" w:themeColor="accent2"/>
          <w:sz w:val="24"/>
          <w:szCs w:val="24"/>
          <w:u w:val="single"/>
        </w:rPr>
      </w:pPr>
      <w:r w:rsidRPr="00E57205">
        <w:rPr>
          <w:rFonts w:ascii="Calibri" w:hAnsi="Calibri" w:cs="Calibri"/>
          <w:b/>
          <w:bCs/>
          <w:color w:val="C0504D" w:themeColor="accent2"/>
          <w:sz w:val="24"/>
          <w:szCs w:val="24"/>
          <w:u w:val="single"/>
        </w:rPr>
        <w:t>Conductas no verbales</w:t>
      </w:r>
    </w:p>
    <w:p w14:paraId="73067998" w14:textId="77777777" w:rsidR="000D3F26" w:rsidRPr="00B11935" w:rsidRDefault="000D3F26" w:rsidP="00B11935">
      <w:pPr>
        <w:autoSpaceDE w:val="0"/>
        <w:autoSpaceDN w:val="0"/>
        <w:adjustRightInd w:val="0"/>
        <w:spacing w:after="0" w:line="240" w:lineRule="auto"/>
        <w:rPr>
          <w:rFonts w:ascii="Calibri" w:hAnsi="Calibri" w:cs="Calibri"/>
          <w:color w:val="1A1A1A"/>
          <w:sz w:val="24"/>
          <w:szCs w:val="24"/>
          <w:u w:val="single"/>
        </w:rPr>
      </w:pPr>
    </w:p>
    <w:p w14:paraId="2B3E94CC" w14:textId="7A25F8E7" w:rsidR="00B11935" w:rsidRDefault="00B11935" w:rsidP="00E872C1">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Uso de imágenes, gráficos, viñetas, fotogra</w:t>
      </w:r>
      <w:r w:rsidRPr="00E872C1">
        <w:rPr>
          <w:rFonts w:ascii="Calibri" w:eastAsia="Calibri" w:hAnsi="Calibri" w:cs="Calibri"/>
          <w:color w:val="1A1A1A"/>
          <w:sz w:val="24"/>
          <w:szCs w:val="24"/>
        </w:rPr>
        <w:t>fí</w:t>
      </w:r>
      <w:r w:rsidRPr="00E872C1">
        <w:rPr>
          <w:rFonts w:ascii="Calibri" w:hAnsi="Calibri" w:cs="Calibri"/>
          <w:color w:val="1A1A1A"/>
          <w:sz w:val="24"/>
          <w:szCs w:val="24"/>
        </w:rPr>
        <w:t>as o dibujos de contenido sexualmente explícito o suges</w:t>
      </w:r>
      <w:r w:rsidRPr="00E872C1">
        <w:rPr>
          <w:rFonts w:ascii="Calibri" w:eastAsia="Calibri" w:hAnsi="Calibri" w:cs="Calibri"/>
          <w:color w:val="1A1A1A"/>
          <w:sz w:val="24"/>
          <w:szCs w:val="24"/>
        </w:rPr>
        <w:t>ti</w:t>
      </w:r>
      <w:r w:rsidRPr="00E872C1">
        <w:rPr>
          <w:rFonts w:ascii="Calibri" w:hAnsi="Calibri" w:cs="Calibri"/>
          <w:color w:val="1A1A1A"/>
          <w:sz w:val="24"/>
          <w:szCs w:val="24"/>
        </w:rPr>
        <w:t>vo.</w:t>
      </w:r>
    </w:p>
    <w:p w14:paraId="1ADF19B3" w14:textId="62A34E47" w:rsidR="00B11935" w:rsidRDefault="00B11935" w:rsidP="000D3F26">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Gestos obscenos, silbidos, gestos o miradas impúdicas.</w:t>
      </w:r>
    </w:p>
    <w:p w14:paraId="7BE9955B" w14:textId="3AE89C52" w:rsidR="00B11935" w:rsidRDefault="00B11935" w:rsidP="000D3F26">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Cartas, notas o mensajes de correo electrónico de carácter ofensivo de contenido sexual.</w:t>
      </w:r>
    </w:p>
    <w:p w14:paraId="4FBEF720" w14:textId="0110D590" w:rsidR="00B11935" w:rsidRPr="00E872C1" w:rsidRDefault="00B11935" w:rsidP="000D3F26">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Comportamientos que busquen la vejación o humillación de la persona trabajadora por su</w:t>
      </w:r>
      <w:r w:rsidR="000D3F26" w:rsidRPr="00E872C1">
        <w:rPr>
          <w:rFonts w:ascii="Calibri" w:hAnsi="Calibri" w:cs="Calibri"/>
          <w:color w:val="1A1A1A"/>
          <w:sz w:val="24"/>
          <w:szCs w:val="24"/>
        </w:rPr>
        <w:t xml:space="preserve"> </w:t>
      </w:r>
      <w:r w:rsidRPr="00E872C1">
        <w:rPr>
          <w:rFonts w:ascii="Calibri" w:hAnsi="Calibri" w:cs="Calibri"/>
          <w:color w:val="1A1A1A"/>
          <w:sz w:val="24"/>
          <w:szCs w:val="24"/>
        </w:rPr>
        <w:t>condición sexual.</w:t>
      </w:r>
    </w:p>
    <w:p w14:paraId="0ABADA8F" w14:textId="77777777" w:rsidR="000D3F26" w:rsidRDefault="000D3F26" w:rsidP="000D3F26">
      <w:pPr>
        <w:autoSpaceDE w:val="0"/>
        <w:autoSpaceDN w:val="0"/>
        <w:adjustRightInd w:val="0"/>
        <w:spacing w:after="0" w:line="240" w:lineRule="auto"/>
        <w:jc w:val="both"/>
        <w:rPr>
          <w:rFonts w:ascii="Calibri" w:hAnsi="Calibri" w:cs="Calibri"/>
          <w:color w:val="1A1A1A"/>
          <w:sz w:val="24"/>
          <w:szCs w:val="24"/>
        </w:rPr>
      </w:pPr>
    </w:p>
    <w:p w14:paraId="6C1B5C7E" w14:textId="77777777" w:rsidR="00B11935" w:rsidRPr="00E57205" w:rsidRDefault="00B11935" w:rsidP="000D3F26">
      <w:pPr>
        <w:autoSpaceDE w:val="0"/>
        <w:autoSpaceDN w:val="0"/>
        <w:adjustRightInd w:val="0"/>
        <w:spacing w:after="0" w:line="240" w:lineRule="auto"/>
        <w:jc w:val="both"/>
        <w:rPr>
          <w:rFonts w:ascii="Calibri" w:hAnsi="Calibri" w:cs="Calibri"/>
          <w:b/>
          <w:bCs/>
          <w:color w:val="C0504D" w:themeColor="accent2"/>
          <w:sz w:val="24"/>
          <w:szCs w:val="24"/>
          <w:u w:val="single"/>
        </w:rPr>
      </w:pPr>
      <w:r w:rsidRPr="00E57205">
        <w:rPr>
          <w:rFonts w:ascii="Calibri" w:hAnsi="Calibri" w:cs="Calibri"/>
          <w:b/>
          <w:bCs/>
          <w:color w:val="C0504D" w:themeColor="accent2"/>
          <w:sz w:val="24"/>
          <w:szCs w:val="24"/>
          <w:u w:val="single"/>
        </w:rPr>
        <w:t>Conductas de Carácter Físico</w:t>
      </w:r>
    </w:p>
    <w:p w14:paraId="5E43B59C" w14:textId="77777777" w:rsidR="000D3F26" w:rsidRDefault="000D3F26" w:rsidP="000D3F26">
      <w:pPr>
        <w:autoSpaceDE w:val="0"/>
        <w:autoSpaceDN w:val="0"/>
        <w:adjustRightInd w:val="0"/>
        <w:spacing w:after="0" w:line="240" w:lineRule="auto"/>
        <w:jc w:val="both"/>
        <w:rPr>
          <w:rFonts w:ascii="Calibri" w:hAnsi="Calibri" w:cs="Calibri"/>
          <w:color w:val="1A1A1A"/>
          <w:sz w:val="24"/>
          <w:szCs w:val="24"/>
        </w:rPr>
      </w:pPr>
    </w:p>
    <w:p w14:paraId="64C0392D" w14:textId="1604F066" w:rsidR="00B11935" w:rsidRPr="00E872C1" w:rsidRDefault="00B11935" w:rsidP="00E872C1">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 xml:space="preserve">Contacto </w:t>
      </w:r>
      <w:r w:rsidRPr="00E872C1">
        <w:rPr>
          <w:rFonts w:ascii="Calibri" w:eastAsia="Calibri" w:hAnsi="Calibri" w:cs="Calibri"/>
          <w:color w:val="1A1A1A"/>
          <w:sz w:val="24"/>
          <w:szCs w:val="24"/>
        </w:rPr>
        <w:t>fí</w:t>
      </w:r>
      <w:r w:rsidRPr="00E872C1">
        <w:rPr>
          <w:rFonts w:ascii="Calibri" w:hAnsi="Calibri" w:cs="Calibri"/>
          <w:color w:val="1A1A1A"/>
          <w:sz w:val="24"/>
          <w:szCs w:val="24"/>
        </w:rPr>
        <w:t xml:space="preserve">sico deliberado y no solicitado (pellizcar, tocar, masajes no deseados, </w:t>
      </w:r>
      <w:proofErr w:type="spellStart"/>
      <w:r w:rsidRPr="00E872C1">
        <w:rPr>
          <w:rFonts w:ascii="Calibri" w:hAnsi="Calibri" w:cs="Calibri"/>
          <w:color w:val="1A1A1A"/>
          <w:sz w:val="24"/>
          <w:szCs w:val="24"/>
        </w:rPr>
        <w:t>etc</w:t>
      </w:r>
      <w:proofErr w:type="spellEnd"/>
      <w:r w:rsidRPr="00E872C1">
        <w:rPr>
          <w:rFonts w:ascii="Calibri" w:hAnsi="Calibri" w:cs="Calibri"/>
          <w:color w:val="1A1A1A"/>
          <w:sz w:val="24"/>
          <w:szCs w:val="24"/>
        </w:rPr>
        <w:t>…) o</w:t>
      </w:r>
      <w:r w:rsidR="000D3F26" w:rsidRPr="00E872C1">
        <w:rPr>
          <w:rFonts w:ascii="Calibri" w:hAnsi="Calibri" w:cs="Calibri"/>
          <w:color w:val="1A1A1A"/>
          <w:sz w:val="24"/>
          <w:szCs w:val="24"/>
        </w:rPr>
        <w:t xml:space="preserve"> </w:t>
      </w:r>
      <w:r w:rsidRPr="00E872C1">
        <w:rPr>
          <w:rFonts w:ascii="Calibri" w:hAnsi="Calibri" w:cs="Calibri"/>
          <w:color w:val="1A1A1A"/>
          <w:sz w:val="24"/>
          <w:szCs w:val="24"/>
        </w:rPr>
        <w:t xml:space="preserve">acercamiento </w:t>
      </w:r>
      <w:r w:rsidR="000D3F26" w:rsidRPr="00E872C1">
        <w:rPr>
          <w:rFonts w:ascii="Calibri" w:eastAsia="Calibri" w:hAnsi="Calibri" w:cs="Calibri"/>
          <w:color w:val="1A1A1A"/>
          <w:sz w:val="24"/>
          <w:szCs w:val="24"/>
        </w:rPr>
        <w:t>fí</w:t>
      </w:r>
      <w:r w:rsidRPr="00E872C1">
        <w:rPr>
          <w:rFonts w:ascii="Calibri" w:hAnsi="Calibri" w:cs="Calibri"/>
          <w:color w:val="1A1A1A"/>
          <w:sz w:val="24"/>
          <w:szCs w:val="24"/>
        </w:rPr>
        <w:t>sico excesivo o innecesario.</w:t>
      </w:r>
    </w:p>
    <w:p w14:paraId="3D5E5B20" w14:textId="0E769558" w:rsidR="00B11935" w:rsidRPr="00E872C1" w:rsidRDefault="00B11935" w:rsidP="00E872C1">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Arrinconar o buscar deliberadamente quedarse a solas con la persona de forma innecesaria.</w:t>
      </w:r>
    </w:p>
    <w:p w14:paraId="51E1E409" w14:textId="05CE5E10" w:rsidR="00B11935" w:rsidRPr="00E872C1" w:rsidRDefault="00B11935" w:rsidP="00E872C1">
      <w:pPr>
        <w:pStyle w:val="Prrafodelista"/>
        <w:numPr>
          <w:ilvl w:val="0"/>
          <w:numId w:val="20"/>
        </w:numPr>
        <w:jc w:val="both"/>
      </w:pPr>
      <w:r w:rsidRPr="00E872C1">
        <w:rPr>
          <w:rFonts w:ascii="Calibri" w:hAnsi="Calibri" w:cs="Calibri"/>
          <w:color w:val="1A1A1A"/>
          <w:sz w:val="24"/>
          <w:szCs w:val="24"/>
        </w:rPr>
        <w:t>Tocar intencionadamente o “accidentalmente” los órganos sexuales</w:t>
      </w:r>
      <w:r w:rsidR="00E872C1">
        <w:rPr>
          <w:rFonts w:ascii="Calibri" w:hAnsi="Calibri" w:cs="Calibri"/>
          <w:color w:val="1A1A1A"/>
          <w:sz w:val="24"/>
          <w:szCs w:val="24"/>
        </w:rPr>
        <w:t>.</w:t>
      </w:r>
    </w:p>
    <w:p w14:paraId="63702A43" w14:textId="77777777" w:rsidR="00E57205" w:rsidRDefault="00E57205" w:rsidP="00D90A97">
      <w:pPr>
        <w:jc w:val="both"/>
        <w:rPr>
          <w:b/>
          <w:color w:val="943634" w:themeColor="accent2" w:themeShade="BF"/>
          <w:sz w:val="28"/>
          <w:szCs w:val="28"/>
        </w:rPr>
      </w:pPr>
      <w:bookmarkStart w:id="10" w:name="_Hlk169770827"/>
    </w:p>
    <w:p w14:paraId="1BA6D114" w14:textId="2663F30E" w:rsidR="00774515" w:rsidRPr="00B124F4" w:rsidRDefault="00774515" w:rsidP="00D90A97">
      <w:pPr>
        <w:jc w:val="both"/>
        <w:rPr>
          <w:b/>
          <w:color w:val="943634" w:themeColor="accent2" w:themeShade="BF"/>
          <w:sz w:val="28"/>
          <w:szCs w:val="28"/>
        </w:rPr>
      </w:pPr>
      <w:r w:rsidRPr="00B124F4">
        <w:rPr>
          <w:b/>
          <w:color w:val="943634" w:themeColor="accent2" w:themeShade="BF"/>
          <w:sz w:val="28"/>
          <w:szCs w:val="28"/>
        </w:rPr>
        <w:t>ACOSO POR RAZÓN DE SEXO</w:t>
      </w:r>
    </w:p>
    <w:bookmarkEnd w:id="10"/>
    <w:p w14:paraId="0B61FC9C" w14:textId="77777777" w:rsidR="00774515" w:rsidRPr="0049321B" w:rsidRDefault="00774515" w:rsidP="00774515">
      <w:pPr>
        <w:pStyle w:val="Pa14"/>
        <w:spacing w:after="200" w:line="276" w:lineRule="auto"/>
        <w:jc w:val="both"/>
        <w:rPr>
          <w:rFonts w:asciiTheme="minorHAnsi" w:hAnsiTheme="minorHAnsi" w:cstheme="minorHAnsi"/>
          <w:color w:val="000000"/>
        </w:rPr>
      </w:pPr>
      <w:r w:rsidRPr="0049321B">
        <w:rPr>
          <w:rStyle w:val="A1"/>
          <w:rFonts w:asciiTheme="minorHAnsi" w:hAnsiTheme="minorHAnsi" w:cstheme="minorHAnsi"/>
          <w:sz w:val="24"/>
          <w:szCs w:val="24"/>
        </w:rPr>
        <w:t xml:space="preserve">La Ley Orgánica 3/2007, de 22 de marzo, para la igualdad efectiva de mujeres y hombres, recoge las definiciones jurídicas de acoso sexual y acoso por razón del sexo: </w:t>
      </w:r>
    </w:p>
    <w:p w14:paraId="633AF1EA" w14:textId="77777777" w:rsidR="00774515" w:rsidRDefault="00774515" w:rsidP="00774515">
      <w:pPr>
        <w:pStyle w:val="Pa14"/>
        <w:spacing w:after="200" w:line="276" w:lineRule="auto"/>
        <w:jc w:val="both"/>
        <w:rPr>
          <w:rFonts w:asciiTheme="minorHAnsi" w:hAnsiTheme="minorHAnsi"/>
          <w:sz w:val="22"/>
          <w:szCs w:val="22"/>
        </w:rPr>
      </w:pPr>
      <w:r w:rsidRPr="00774515">
        <w:rPr>
          <w:rFonts w:asciiTheme="minorHAnsi" w:hAnsiTheme="minorHAnsi"/>
          <w:sz w:val="22"/>
          <w:szCs w:val="22"/>
        </w:rPr>
        <w:t xml:space="preserve">Art. 7. Acoso sexual y acoso por razón de sexo </w:t>
      </w:r>
    </w:p>
    <w:p w14:paraId="2AE30231" w14:textId="0FAFB838" w:rsidR="00774515" w:rsidRPr="00FB2E9A" w:rsidRDefault="00774515" w:rsidP="00774515">
      <w:pPr>
        <w:pStyle w:val="Pa14"/>
        <w:spacing w:after="200" w:line="276" w:lineRule="auto"/>
        <w:jc w:val="both"/>
        <w:rPr>
          <w:rFonts w:asciiTheme="minorHAnsi" w:hAnsiTheme="minorHAnsi" w:cstheme="minorHAnsi"/>
          <w:color w:val="000000"/>
        </w:rPr>
      </w:pPr>
      <w:r w:rsidRPr="00FB2E9A">
        <w:rPr>
          <w:rStyle w:val="A1"/>
          <w:rFonts w:asciiTheme="minorHAnsi" w:hAnsiTheme="minorHAnsi" w:cstheme="minorHAnsi"/>
          <w:b/>
          <w:bCs/>
          <w:sz w:val="24"/>
          <w:szCs w:val="24"/>
        </w:rPr>
        <w:t xml:space="preserve">2. </w:t>
      </w:r>
      <w:r w:rsidRPr="00FB2E9A">
        <w:rPr>
          <w:rStyle w:val="A1"/>
          <w:rFonts w:asciiTheme="minorHAnsi" w:hAnsiTheme="minorHAnsi" w:cstheme="minorHAnsi"/>
          <w:sz w:val="24"/>
          <w:szCs w:val="24"/>
          <w:u w:val="single"/>
        </w:rPr>
        <w:t>Acoso por razón de sexo</w:t>
      </w:r>
      <w:r w:rsidRPr="00FB2E9A">
        <w:rPr>
          <w:rStyle w:val="A1"/>
          <w:rFonts w:asciiTheme="minorHAnsi" w:hAnsiTheme="minorHAnsi" w:cstheme="minorHAnsi"/>
          <w:sz w:val="24"/>
          <w:szCs w:val="24"/>
        </w:rPr>
        <w:t>: “Constituye acoso por razón de sexo cualquier comportamiento realizado en función del sexo de una persona, con el propósito o el efecto de atentar contra su dignidad y de crear un en</w:t>
      </w:r>
      <w:r w:rsidRPr="00FB2E9A">
        <w:rPr>
          <w:rStyle w:val="A1"/>
          <w:rFonts w:asciiTheme="minorHAnsi" w:hAnsiTheme="minorHAnsi" w:cstheme="minorHAnsi"/>
          <w:sz w:val="24"/>
          <w:szCs w:val="24"/>
        </w:rPr>
        <w:softHyphen/>
        <w:t xml:space="preserve">torno intimidatorio, degradante y ofensivo”. </w:t>
      </w:r>
    </w:p>
    <w:p w14:paraId="61D7D7B5" w14:textId="562A82D3" w:rsidR="00774515" w:rsidRPr="00747D38" w:rsidRDefault="00774515" w:rsidP="00774515">
      <w:pPr>
        <w:jc w:val="both"/>
        <w:rPr>
          <w:sz w:val="24"/>
          <w:szCs w:val="24"/>
        </w:rPr>
      </w:pPr>
      <w:r w:rsidRPr="00747D38">
        <w:rPr>
          <w:sz w:val="24"/>
          <w:szCs w:val="24"/>
        </w:rPr>
        <w:t xml:space="preserve">La empresa añade </w:t>
      </w:r>
      <w:r w:rsidR="0025214B" w:rsidRPr="00747D38">
        <w:rPr>
          <w:sz w:val="24"/>
          <w:szCs w:val="24"/>
        </w:rPr>
        <w:t>acoso por razón de orientación sexual, identidad de género y /o expresión de género, incluyendo así al colectivo LGTBI</w:t>
      </w:r>
      <w:proofErr w:type="gramStart"/>
      <w:r w:rsidR="00CA64EF" w:rsidRPr="00747D38">
        <w:rPr>
          <w:sz w:val="24"/>
          <w:szCs w:val="24"/>
        </w:rPr>
        <w:t xml:space="preserve">+ </w:t>
      </w:r>
      <w:r w:rsidR="009D65EF">
        <w:rPr>
          <w:sz w:val="24"/>
          <w:szCs w:val="24"/>
        </w:rPr>
        <w:t>,</w:t>
      </w:r>
      <w:proofErr w:type="gramEnd"/>
      <w:r w:rsidR="009D65EF">
        <w:rPr>
          <w:sz w:val="24"/>
          <w:szCs w:val="24"/>
        </w:rPr>
        <w:t xml:space="preserve"> personas trans, </w:t>
      </w:r>
      <w:r w:rsidRPr="00747D38">
        <w:rPr>
          <w:sz w:val="24"/>
          <w:szCs w:val="24"/>
        </w:rPr>
        <w:t xml:space="preserve">por lo que se </w:t>
      </w:r>
      <w:r w:rsidRPr="00747D38">
        <w:rPr>
          <w:sz w:val="24"/>
          <w:szCs w:val="24"/>
        </w:rPr>
        <w:lastRenderedPageBreak/>
        <w:t>incluye en la definición anterior cualquier comportamiento, con el efecto anterior, realizado en función d</w:t>
      </w:r>
      <w:r w:rsidR="0025214B" w:rsidRPr="00747D38">
        <w:rPr>
          <w:sz w:val="24"/>
          <w:szCs w:val="24"/>
        </w:rPr>
        <w:t>e</w:t>
      </w:r>
      <w:r w:rsidRPr="00747D38">
        <w:rPr>
          <w:sz w:val="24"/>
          <w:szCs w:val="24"/>
        </w:rPr>
        <w:t xml:space="preserve"> orientación sexual, </w:t>
      </w:r>
      <w:r w:rsidR="0025214B" w:rsidRPr="00747D38">
        <w:rPr>
          <w:sz w:val="24"/>
          <w:szCs w:val="24"/>
        </w:rPr>
        <w:t xml:space="preserve">identidad de género, </w:t>
      </w:r>
      <w:r w:rsidRPr="00747D38">
        <w:rPr>
          <w:sz w:val="24"/>
          <w:szCs w:val="24"/>
        </w:rPr>
        <w:t xml:space="preserve">así como a cualquier trabajadora o trabajador en procesos de cambio de sexo.”  </w:t>
      </w:r>
    </w:p>
    <w:p w14:paraId="3DCC6682" w14:textId="77777777" w:rsidR="00B25E62" w:rsidRPr="00747D38" w:rsidRDefault="00B25E62" w:rsidP="00B25E62">
      <w:pPr>
        <w:jc w:val="both"/>
        <w:rPr>
          <w:sz w:val="24"/>
          <w:szCs w:val="24"/>
        </w:rPr>
      </w:pPr>
      <w:r w:rsidRPr="00747D38">
        <w:rPr>
          <w:sz w:val="24"/>
          <w:szCs w:val="24"/>
        </w:rPr>
        <w:t>Para apreciar que efectivamente en una realidad concreta concurre una situación calificable de acoso por razón de sexo, se requiere la concurrencia de una serie de elementos conformadores de un común denominador, entre los que destacan:</w:t>
      </w:r>
    </w:p>
    <w:p w14:paraId="658557D3" w14:textId="12F7A8DC" w:rsidR="00B25E62" w:rsidRPr="00747D38" w:rsidRDefault="00B25E62" w:rsidP="00B25E62">
      <w:pPr>
        <w:jc w:val="both"/>
        <w:rPr>
          <w:sz w:val="24"/>
          <w:szCs w:val="24"/>
        </w:rPr>
      </w:pPr>
      <w:r w:rsidRPr="00747D38">
        <w:rPr>
          <w:sz w:val="24"/>
          <w:szCs w:val="24"/>
        </w:rPr>
        <w:t>a)</w:t>
      </w:r>
      <w:r w:rsidR="00E92895" w:rsidRPr="00747D38">
        <w:rPr>
          <w:sz w:val="24"/>
          <w:szCs w:val="24"/>
        </w:rPr>
        <w:t xml:space="preserve"> </w:t>
      </w:r>
      <w:r w:rsidRPr="00747D38">
        <w:rPr>
          <w:sz w:val="24"/>
          <w:szCs w:val="24"/>
        </w:rPr>
        <w:t>Hostigamiento, entendiendo como tal toda conducta intimidatoria, degradante, humillante y ofensiva que se origina externamente y que es percibida como tal por quien la sufre.</w:t>
      </w:r>
    </w:p>
    <w:p w14:paraId="4787283F" w14:textId="582B03B9" w:rsidR="00B25E62" w:rsidRPr="00747D38" w:rsidRDefault="00B25E62" w:rsidP="00B25E62">
      <w:pPr>
        <w:jc w:val="both"/>
        <w:rPr>
          <w:sz w:val="24"/>
          <w:szCs w:val="24"/>
        </w:rPr>
      </w:pPr>
      <w:r w:rsidRPr="00747D38">
        <w:rPr>
          <w:sz w:val="24"/>
          <w:szCs w:val="24"/>
        </w:rPr>
        <w:t>b)</w:t>
      </w:r>
      <w:r w:rsidR="00E92895" w:rsidRPr="00747D38">
        <w:rPr>
          <w:sz w:val="24"/>
          <w:szCs w:val="24"/>
        </w:rPr>
        <w:t xml:space="preserve"> </w:t>
      </w:r>
      <w:r w:rsidRPr="00747D38">
        <w:rPr>
          <w:sz w:val="24"/>
          <w:szCs w:val="24"/>
        </w:rPr>
        <w:t>Atentado objetivo a la dignidad de la víctima y percibida subjetivamente por esta como tal.</w:t>
      </w:r>
    </w:p>
    <w:p w14:paraId="271FD6A0" w14:textId="36FC1BA3" w:rsidR="00B25E62" w:rsidRPr="00747D38" w:rsidRDefault="00B25E62" w:rsidP="00B25E62">
      <w:pPr>
        <w:jc w:val="both"/>
        <w:rPr>
          <w:sz w:val="24"/>
          <w:szCs w:val="24"/>
        </w:rPr>
      </w:pPr>
      <w:r w:rsidRPr="00747D38">
        <w:rPr>
          <w:sz w:val="24"/>
          <w:szCs w:val="24"/>
        </w:rPr>
        <w:t>c)</w:t>
      </w:r>
      <w:r w:rsidR="00E92895" w:rsidRPr="00747D38">
        <w:rPr>
          <w:sz w:val="24"/>
          <w:szCs w:val="24"/>
        </w:rPr>
        <w:t xml:space="preserve"> </w:t>
      </w:r>
      <w:r w:rsidRPr="00747D38">
        <w:rPr>
          <w:sz w:val="24"/>
          <w:szCs w:val="24"/>
        </w:rPr>
        <w:t>Resultado pluriofensivo. El ataque a la dignidad de quien sufre acoso por razón de sexo no impide la concurrencia de daño a otros derechos fundamentales de la víctima, tales como el derecho a no sufrir una discriminación, un atentado a la salud psíquica y física, etc.</w:t>
      </w:r>
    </w:p>
    <w:p w14:paraId="0B797485" w14:textId="6D3294BA" w:rsidR="00B25E62" w:rsidRPr="00747D38" w:rsidRDefault="00B25E62" w:rsidP="00B25E62">
      <w:pPr>
        <w:jc w:val="both"/>
        <w:rPr>
          <w:sz w:val="24"/>
          <w:szCs w:val="24"/>
        </w:rPr>
      </w:pPr>
      <w:r w:rsidRPr="00747D38">
        <w:rPr>
          <w:sz w:val="24"/>
          <w:szCs w:val="24"/>
        </w:rPr>
        <w:t>d)</w:t>
      </w:r>
      <w:r w:rsidR="00E92895" w:rsidRPr="00747D38">
        <w:rPr>
          <w:sz w:val="24"/>
          <w:szCs w:val="24"/>
        </w:rPr>
        <w:t xml:space="preserve"> </w:t>
      </w:r>
      <w:r w:rsidRPr="00747D38">
        <w:rPr>
          <w:sz w:val="24"/>
          <w:szCs w:val="24"/>
        </w:rPr>
        <w:t xml:space="preserve">Que no se trate de un hecho aislado. </w:t>
      </w:r>
    </w:p>
    <w:p w14:paraId="4D77D53A" w14:textId="0749208D" w:rsidR="00B25E62" w:rsidRPr="00747D38" w:rsidRDefault="00B25E62" w:rsidP="00B25E62">
      <w:pPr>
        <w:jc w:val="both"/>
        <w:rPr>
          <w:sz w:val="24"/>
          <w:szCs w:val="24"/>
        </w:rPr>
      </w:pPr>
      <w:r w:rsidRPr="00747D38">
        <w:rPr>
          <w:sz w:val="24"/>
          <w:szCs w:val="24"/>
        </w:rPr>
        <w:t>e)</w:t>
      </w:r>
      <w:r w:rsidR="00E92895" w:rsidRPr="00747D38">
        <w:rPr>
          <w:sz w:val="24"/>
          <w:szCs w:val="24"/>
        </w:rPr>
        <w:t xml:space="preserve"> </w:t>
      </w:r>
      <w:r w:rsidRPr="00747D38">
        <w:rPr>
          <w:sz w:val="24"/>
          <w:szCs w:val="24"/>
        </w:rPr>
        <w:t>El motivo de estos comportamientos debe tener que ver con el hecho de ser mujeres o por circunstancias que biológicamente solo les pueden afectar a ellas (embarazo, maternidad, lactancia natural); o que tienen que ver con las funciones reproductivas y de cuidados que a consecuencia de la discriminación social se les presumen inherentes a ellas. En este sentido, el acoso por razón de sexo también puede ser sufrido por los hombres cuando estos ejercen funciones, tareas o actividades relacionadas con el rol que históricamente se ha atribuido a las mujeres, por ejemplo, un trabajador hombre al que se acosa por dedicarse al cuidado de menores o dependientes.</w:t>
      </w:r>
    </w:p>
    <w:p w14:paraId="4125DFA2" w14:textId="06946081" w:rsidR="00774515" w:rsidRDefault="00B25E62" w:rsidP="00B25E62">
      <w:pPr>
        <w:jc w:val="both"/>
        <w:rPr>
          <w:sz w:val="24"/>
          <w:szCs w:val="24"/>
        </w:rPr>
      </w:pPr>
      <w:r w:rsidRPr="00747D38">
        <w:rPr>
          <w:sz w:val="24"/>
          <w:szCs w:val="24"/>
        </w:rPr>
        <w:t>El condicionamiento de un derecho o de una expectativa de derecho a la aceptación de una situación constitutiva de acoso por razón de sexo se considerará también acto de discriminación por razón de sexo.</w:t>
      </w:r>
    </w:p>
    <w:p w14:paraId="0546EC04" w14:textId="0CD8FCF2" w:rsidR="00E57205" w:rsidRDefault="00E57205" w:rsidP="00B25E62">
      <w:pPr>
        <w:jc w:val="both"/>
        <w:rPr>
          <w:sz w:val="24"/>
          <w:szCs w:val="24"/>
        </w:rPr>
      </w:pPr>
    </w:p>
    <w:p w14:paraId="7B6C78D2" w14:textId="0B64173D" w:rsidR="00E57205" w:rsidRDefault="00E57205" w:rsidP="00B25E62">
      <w:pPr>
        <w:jc w:val="both"/>
        <w:rPr>
          <w:sz w:val="24"/>
          <w:szCs w:val="24"/>
        </w:rPr>
      </w:pPr>
    </w:p>
    <w:p w14:paraId="150C8DCF" w14:textId="77777777" w:rsidR="00E57205" w:rsidRDefault="00E57205" w:rsidP="00D90A97">
      <w:pPr>
        <w:jc w:val="both"/>
        <w:rPr>
          <w:sz w:val="24"/>
          <w:szCs w:val="24"/>
        </w:rPr>
      </w:pPr>
    </w:p>
    <w:p w14:paraId="6255A457" w14:textId="611245CC" w:rsidR="00656489" w:rsidRPr="00E57205" w:rsidRDefault="00656489" w:rsidP="00D90A97">
      <w:pPr>
        <w:jc w:val="both"/>
        <w:rPr>
          <w:b/>
          <w:bCs/>
          <w:color w:val="C0504D" w:themeColor="accent2"/>
          <w:sz w:val="24"/>
          <w:szCs w:val="24"/>
          <w:u w:val="single"/>
        </w:rPr>
      </w:pPr>
      <w:r w:rsidRPr="00E57205">
        <w:rPr>
          <w:b/>
          <w:bCs/>
          <w:color w:val="C0504D" w:themeColor="accent2"/>
          <w:sz w:val="24"/>
          <w:szCs w:val="24"/>
          <w:u w:val="single"/>
        </w:rPr>
        <w:lastRenderedPageBreak/>
        <w:t>Ejemplos de conductas que pueden constituir acoso por razón de sexo</w:t>
      </w:r>
    </w:p>
    <w:p w14:paraId="198DC3B2" w14:textId="2BD998AD" w:rsidR="00656489" w:rsidRDefault="00656489" w:rsidP="00E872C1">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Uso de conductas discriminatorias por el hecho de ser mujer u hombre.</w:t>
      </w:r>
    </w:p>
    <w:p w14:paraId="0B29809C" w14:textId="285BDBE2" w:rsidR="00656489"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Bromas y comentarios sobre las personas que asumen tareas que tradicionalmente han sido desarrolladas por personas del otro sexo.</w:t>
      </w:r>
    </w:p>
    <w:p w14:paraId="52379ABE" w14:textId="704E637E" w:rsidR="00656489"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Uso de formas denigrantes u ofensivas para dirigirse a personas de un determinado sexo.</w:t>
      </w:r>
    </w:p>
    <w:p w14:paraId="3A383C19" w14:textId="67122D5C" w:rsidR="00656489"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U</w:t>
      </w:r>
      <w:r w:rsidRPr="00E872C1">
        <w:rPr>
          <w:rFonts w:ascii="Calibri" w:eastAsia="Calibri" w:hAnsi="Calibri" w:cs="Calibri"/>
          <w:color w:val="1A1A1A"/>
          <w:sz w:val="24"/>
          <w:szCs w:val="24"/>
        </w:rPr>
        <w:t>ti</w:t>
      </w:r>
      <w:r w:rsidRPr="00E872C1">
        <w:rPr>
          <w:rFonts w:ascii="Calibri" w:hAnsi="Calibri" w:cs="Calibri"/>
          <w:color w:val="1A1A1A"/>
          <w:sz w:val="24"/>
          <w:szCs w:val="24"/>
        </w:rPr>
        <w:t>lización de humor sexista.</w:t>
      </w:r>
    </w:p>
    <w:p w14:paraId="628E622F" w14:textId="04E10921" w:rsidR="00656489"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Ridiculizar y despreciar las capacidades, habilidades y potencial intelectual de la persona por ser mujer u hombre.</w:t>
      </w:r>
    </w:p>
    <w:p w14:paraId="0B599432" w14:textId="470B3A82" w:rsidR="00656489"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 xml:space="preserve">Realizar las conductas anteriores con personas lesbianas, </w:t>
      </w:r>
      <w:proofErr w:type="spellStart"/>
      <w:r w:rsidRPr="00E872C1">
        <w:rPr>
          <w:rFonts w:ascii="Calibri" w:hAnsi="Calibri" w:cs="Calibri"/>
          <w:color w:val="1A1A1A"/>
          <w:sz w:val="24"/>
          <w:szCs w:val="24"/>
        </w:rPr>
        <w:t>gays</w:t>
      </w:r>
      <w:proofErr w:type="spellEnd"/>
      <w:r w:rsidRPr="00E872C1">
        <w:rPr>
          <w:rFonts w:ascii="Calibri" w:hAnsi="Calibri" w:cs="Calibri"/>
          <w:color w:val="1A1A1A"/>
          <w:sz w:val="24"/>
          <w:szCs w:val="24"/>
        </w:rPr>
        <w:t>, transexuales o bisexuales</w:t>
      </w:r>
      <w:r w:rsidR="00B25E62">
        <w:rPr>
          <w:rFonts w:ascii="Calibri" w:hAnsi="Calibri" w:cs="Calibri"/>
          <w:color w:val="1A1A1A"/>
          <w:sz w:val="24"/>
          <w:szCs w:val="24"/>
        </w:rPr>
        <w:t>, entre otros.</w:t>
      </w:r>
    </w:p>
    <w:p w14:paraId="6A7F6D8C" w14:textId="3CF99E19" w:rsidR="00656489"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Evaluar el trabajo de las personas con menosprecio, de manera injusta o de forma sesgada, en función de su sexo o de su inclinación sexual.</w:t>
      </w:r>
    </w:p>
    <w:p w14:paraId="74E6602B" w14:textId="77777777" w:rsidR="00E872C1" w:rsidRPr="00E872C1"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Asignar tareas o trabajos por debajo de la capacidad profesional o competencias de la persona por ser mujer u hombre.</w:t>
      </w:r>
      <w:r w:rsidRPr="00E872C1">
        <w:rPr>
          <w:rFonts w:ascii="Calibri-Bold" w:hAnsi="Calibri-Bold" w:cs="Calibri-Bold"/>
          <w:b/>
          <w:bCs/>
          <w:color w:val="FFFFFF"/>
          <w:sz w:val="24"/>
          <w:szCs w:val="24"/>
        </w:rPr>
        <w:t xml:space="preserve"> L</w:t>
      </w:r>
    </w:p>
    <w:p w14:paraId="09E3DC45" w14:textId="1A7B77F0" w:rsidR="00656489"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Trato desfavorable por razón de embarazo o maternidad.</w:t>
      </w:r>
    </w:p>
    <w:p w14:paraId="16BE96A1" w14:textId="6F23D78A" w:rsidR="00656489" w:rsidRPr="00E872C1" w:rsidRDefault="00656489" w:rsidP="00656489">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872C1">
        <w:rPr>
          <w:rFonts w:ascii="Calibri" w:hAnsi="Calibri" w:cs="Calibri"/>
          <w:color w:val="1A1A1A"/>
          <w:sz w:val="24"/>
          <w:szCs w:val="24"/>
        </w:rPr>
        <w:t>Conductas explícitas o implícitas dirigidas a tomar decisiones restric</w:t>
      </w:r>
      <w:r w:rsidRPr="00E872C1">
        <w:rPr>
          <w:rFonts w:ascii="Calibri" w:eastAsia="Calibri" w:hAnsi="Calibri" w:cs="Calibri"/>
          <w:color w:val="1A1A1A"/>
          <w:sz w:val="24"/>
          <w:szCs w:val="24"/>
        </w:rPr>
        <w:t>ti</w:t>
      </w:r>
      <w:r w:rsidRPr="00E872C1">
        <w:rPr>
          <w:rFonts w:ascii="Calibri" w:hAnsi="Calibri" w:cs="Calibri"/>
          <w:color w:val="1A1A1A"/>
          <w:sz w:val="24"/>
          <w:szCs w:val="24"/>
        </w:rPr>
        <w:t>vas o limita</w:t>
      </w:r>
      <w:r w:rsidR="00E872C1">
        <w:rPr>
          <w:rFonts w:ascii="Calibri" w:eastAsia="Calibri" w:hAnsi="Calibri" w:cs="Calibri"/>
          <w:color w:val="1A1A1A"/>
          <w:sz w:val="24"/>
          <w:szCs w:val="24"/>
        </w:rPr>
        <w:t>ti</w:t>
      </w:r>
      <w:r w:rsidRPr="00E872C1">
        <w:rPr>
          <w:rFonts w:ascii="Calibri" w:hAnsi="Calibri" w:cs="Calibri"/>
          <w:color w:val="1A1A1A"/>
          <w:sz w:val="24"/>
          <w:szCs w:val="24"/>
        </w:rPr>
        <w:t>vas sobre el acceso de la persona al empleo o a su con</w:t>
      </w:r>
      <w:r w:rsidRPr="00E872C1">
        <w:rPr>
          <w:rFonts w:ascii="Calibri" w:eastAsia="Calibri" w:hAnsi="Calibri" w:cs="Calibri"/>
          <w:color w:val="1A1A1A"/>
          <w:sz w:val="24"/>
          <w:szCs w:val="24"/>
        </w:rPr>
        <w:t>ti</w:t>
      </w:r>
      <w:r w:rsidRPr="00E872C1">
        <w:rPr>
          <w:rFonts w:ascii="Calibri" w:hAnsi="Calibri" w:cs="Calibri"/>
          <w:color w:val="1A1A1A"/>
          <w:sz w:val="24"/>
          <w:szCs w:val="24"/>
        </w:rPr>
        <w:t>nuidad en el mismo, a la formación profesional, las retribuciones o cualquier otra materia relacionada con las condiciones de trabajo por su condición de mujer u hombre.</w:t>
      </w:r>
    </w:p>
    <w:p w14:paraId="4249C598" w14:textId="77777777" w:rsidR="00E92895" w:rsidRPr="00E57205" w:rsidRDefault="00E92895" w:rsidP="00656489">
      <w:pPr>
        <w:autoSpaceDE w:val="0"/>
        <w:autoSpaceDN w:val="0"/>
        <w:adjustRightInd w:val="0"/>
        <w:spacing w:after="0" w:line="240" w:lineRule="auto"/>
        <w:rPr>
          <w:rFonts w:ascii="Calibri" w:hAnsi="Calibri" w:cs="Calibri"/>
          <w:b/>
          <w:bCs/>
          <w:color w:val="C0504D" w:themeColor="accent2"/>
          <w:sz w:val="24"/>
          <w:szCs w:val="24"/>
        </w:rPr>
      </w:pPr>
    </w:p>
    <w:p w14:paraId="6C576AAC" w14:textId="7B29C7FA" w:rsidR="00E92895" w:rsidRPr="00E57205" w:rsidRDefault="00E92895" w:rsidP="00E92895">
      <w:pPr>
        <w:autoSpaceDE w:val="0"/>
        <w:autoSpaceDN w:val="0"/>
        <w:adjustRightInd w:val="0"/>
        <w:spacing w:after="0" w:line="240" w:lineRule="auto"/>
        <w:rPr>
          <w:rFonts w:ascii="Calibri" w:hAnsi="Calibri" w:cs="Calibri"/>
          <w:b/>
          <w:bCs/>
          <w:color w:val="C0504D" w:themeColor="accent2"/>
          <w:sz w:val="24"/>
          <w:szCs w:val="24"/>
          <w:u w:val="single"/>
        </w:rPr>
      </w:pPr>
      <w:r w:rsidRPr="00E57205">
        <w:rPr>
          <w:rFonts w:ascii="Calibri" w:hAnsi="Calibri" w:cs="Calibri"/>
          <w:b/>
          <w:bCs/>
          <w:color w:val="C0504D" w:themeColor="accent2"/>
          <w:sz w:val="24"/>
          <w:szCs w:val="24"/>
          <w:u w:val="single"/>
        </w:rPr>
        <w:t>Ejemplos de ataques con medidas organizativas</w:t>
      </w:r>
    </w:p>
    <w:p w14:paraId="3B4E1375" w14:textId="77777777" w:rsidR="00E92895" w:rsidRDefault="00E92895" w:rsidP="00E92895">
      <w:pPr>
        <w:autoSpaceDE w:val="0"/>
        <w:autoSpaceDN w:val="0"/>
        <w:adjustRightInd w:val="0"/>
        <w:spacing w:after="0" w:line="240" w:lineRule="auto"/>
        <w:rPr>
          <w:rFonts w:ascii="Calibri" w:hAnsi="Calibri" w:cs="Calibri"/>
          <w:color w:val="1A1A1A"/>
          <w:sz w:val="24"/>
          <w:szCs w:val="24"/>
          <w:u w:val="single"/>
        </w:rPr>
      </w:pPr>
    </w:p>
    <w:p w14:paraId="70A433B4" w14:textId="3D840BF4"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Juzgar el desempeño de la persona de manera ofensiva, ocultar sus esfuerzos y habilidades.</w:t>
      </w:r>
    </w:p>
    <w:p w14:paraId="66607DE5" w14:textId="4C78D467"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Poner en cuestión y desautorizar las decisiones de la persona.</w:t>
      </w:r>
    </w:p>
    <w:p w14:paraId="1ECA9DA0" w14:textId="29022DA5"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No asignar tarea alguna, o asignar tareas sin sentido o degradantes.</w:t>
      </w:r>
    </w:p>
    <w:p w14:paraId="5E0DB806" w14:textId="53B22D69"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Negar u ocultar los medios para realizar el trabajo o facilitar datos erróneos.</w:t>
      </w:r>
    </w:p>
    <w:p w14:paraId="4F59A129" w14:textId="2B107164"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Asignar trabajos muy superiores o muy inferiores a las competencias o cualificaciones de la persona, o que requieran una cualificación mucho menor de la poseída.</w:t>
      </w:r>
    </w:p>
    <w:p w14:paraId="3C8879B6" w14:textId="20EC3D17"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Órdenes contradictorias o imposibles de cumplir.</w:t>
      </w:r>
    </w:p>
    <w:p w14:paraId="5AB21076" w14:textId="08D97E66"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Robo de pertenencias, documentos, herramientas de trabajo, borrar archivos del ordenador, manipular las herramientas de trabajo causándole un perjuicio, etc.</w:t>
      </w:r>
    </w:p>
    <w:p w14:paraId="7C2E546F" w14:textId="1F614DD5"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Amenazas o presiones a las personas que apoyan a la acosada.</w:t>
      </w:r>
    </w:p>
    <w:p w14:paraId="186A10CD" w14:textId="1DC9F117"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Manipulación, ocultamiento, devolución de la correspondencia, las llamadas, los mensajes, etc., de la persona.</w:t>
      </w:r>
    </w:p>
    <w:p w14:paraId="3D1288D5" w14:textId="553908B6" w:rsidR="00E92895" w:rsidRP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E92895">
        <w:rPr>
          <w:rFonts w:ascii="Calibri" w:hAnsi="Calibri" w:cs="Calibri"/>
          <w:color w:val="1A1A1A"/>
          <w:sz w:val="24"/>
          <w:szCs w:val="24"/>
        </w:rPr>
        <w:t>Negación o dificultades para el acceso a permisos, cursos, actividades, etc.</w:t>
      </w:r>
    </w:p>
    <w:p w14:paraId="35F3B867" w14:textId="30589FD6" w:rsidR="00E92895" w:rsidRDefault="00E92895" w:rsidP="00656489">
      <w:pPr>
        <w:autoSpaceDE w:val="0"/>
        <w:autoSpaceDN w:val="0"/>
        <w:adjustRightInd w:val="0"/>
        <w:spacing w:after="0" w:line="240" w:lineRule="auto"/>
        <w:rPr>
          <w:rFonts w:ascii="Calibri" w:hAnsi="Calibri" w:cs="Calibri"/>
          <w:color w:val="1A1A1A"/>
          <w:sz w:val="24"/>
          <w:szCs w:val="24"/>
        </w:rPr>
      </w:pPr>
    </w:p>
    <w:p w14:paraId="52F89A33" w14:textId="77777777" w:rsidR="00E57205" w:rsidRDefault="00E57205" w:rsidP="00656489">
      <w:pPr>
        <w:autoSpaceDE w:val="0"/>
        <w:autoSpaceDN w:val="0"/>
        <w:adjustRightInd w:val="0"/>
        <w:spacing w:after="0" w:line="240" w:lineRule="auto"/>
        <w:rPr>
          <w:rFonts w:ascii="Calibri" w:hAnsi="Calibri" w:cs="Calibri"/>
          <w:color w:val="1A1A1A"/>
          <w:sz w:val="24"/>
          <w:szCs w:val="24"/>
        </w:rPr>
      </w:pPr>
    </w:p>
    <w:p w14:paraId="23C37634" w14:textId="77777777" w:rsidR="00E92895" w:rsidRPr="00E57205" w:rsidRDefault="00E92895" w:rsidP="00E92895">
      <w:pPr>
        <w:autoSpaceDE w:val="0"/>
        <w:autoSpaceDN w:val="0"/>
        <w:adjustRightInd w:val="0"/>
        <w:spacing w:after="0" w:line="240" w:lineRule="auto"/>
        <w:rPr>
          <w:rFonts w:ascii="Calibri" w:hAnsi="Calibri" w:cs="Calibri"/>
          <w:b/>
          <w:bCs/>
          <w:color w:val="C0504D" w:themeColor="accent2"/>
          <w:sz w:val="24"/>
          <w:szCs w:val="24"/>
          <w:u w:val="single"/>
        </w:rPr>
      </w:pPr>
      <w:r w:rsidRPr="00E57205">
        <w:rPr>
          <w:rFonts w:ascii="Calibri" w:hAnsi="Calibri" w:cs="Calibri"/>
          <w:b/>
          <w:bCs/>
          <w:color w:val="C0504D" w:themeColor="accent2"/>
          <w:sz w:val="24"/>
          <w:szCs w:val="24"/>
          <w:u w:val="single"/>
        </w:rPr>
        <w:lastRenderedPageBreak/>
        <w:t>Actividades que afectan a la salud física o psíquica de la víctima</w:t>
      </w:r>
    </w:p>
    <w:p w14:paraId="1C9A7578" w14:textId="2A5D5EF0"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Amenazas y agresiones físicas.</w:t>
      </w:r>
    </w:p>
    <w:p w14:paraId="6C99487E" w14:textId="0E01046A"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Amenazas verbales o por escrito.</w:t>
      </w:r>
    </w:p>
    <w:p w14:paraId="4F7F0A0D" w14:textId="695FC9B1"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Gritos y/o insultos.</w:t>
      </w:r>
    </w:p>
    <w:p w14:paraId="57B16D5D" w14:textId="513F4DCA"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Llamadas telefónicas atemorizantes.</w:t>
      </w:r>
    </w:p>
    <w:p w14:paraId="4CBD5E0E" w14:textId="3085707A"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Provocar a la persona, obligándole a reaccionar emocionalmente.</w:t>
      </w:r>
    </w:p>
    <w:p w14:paraId="17CE0DB0" w14:textId="0FA4576F"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Ocasionar intencionadamente gastos para perjudicar a la persona.</w:t>
      </w:r>
    </w:p>
    <w:p w14:paraId="56EFE12B" w14:textId="79AA5901"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Ocasionar destrozos en el puesto de trabajo o en sus pertenencias.</w:t>
      </w:r>
    </w:p>
    <w:p w14:paraId="4B9E0C5B" w14:textId="17B2830B" w:rsidR="00E92895" w:rsidRPr="00260161"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Exigir a la persona realizar trabajos peligrosos o perjudiciales para su salud.</w:t>
      </w:r>
    </w:p>
    <w:p w14:paraId="094CE1D1" w14:textId="77777777" w:rsidR="00E92895" w:rsidRPr="00E92895" w:rsidRDefault="00E92895" w:rsidP="00E92895">
      <w:pPr>
        <w:autoSpaceDE w:val="0"/>
        <w:autoSpaceDN w:val="0"/>
        <w:adjustRightInd w:val="0"/>
        <w:spacing w:after="0" w:line="240" w:lineRule="auto"/>
        <w:rPr>
          <w:rFonts w:ascii="Calibri" w:hAnsi="Calibri" w:cs="Calibri"/>
          <w:color w:val="1A1A1A"/>
          <w:sz w:val="24"/>
          <w:szCs w:val="24"/>
        </w:rPr>
      </w:pPr>
    </w:p>
    <w:p w14:paraId="657FD1D6" w14:textId="2E520D08" w:rsidR="00E92895" w:rsidRPr="00E57205" w:rsidRDefault="00E92895" w:rsidP="00E92895">
      <w:pPr>
        <w:autoSpaceDE w:val="0"/>
        <w:autoSpaceDN w:val="0"/>
        <w:adjustRightInd w:val="0"/>
        <w:spacing w:after="0" w:line="240" w:lineRule="auto"/>
        <w:rPr>
          <w:rFonts w:ascii="Calibri" w:hAnsi="Calibri" w:cs="Calibri"/>
          <w:b/>
          <w:bCs/>
          <w:color w:val="C0504D" w:themeColor="accent2"/>
          <w:sz w:val="24"/>
          <w:szCs w:val="24"/>
          <w:u w:val="single"/>
        </w:rPr>
      </w:pPr>
      <w:r w:rsidRPr="00E57205">
        <w:rPr>
          <w:rFonts w:ascii="Calibri" w:hAnsi="Calibri" w:cs="Calibri"/>
          <w:b/>
          <w:bCs/>
          <w:color w:val="C0504D" w:themeColor="accent2"/>
          <w:sz w:val="24"/>
          <w:szCs w:val="24"/>
          <w:u w:val="single"/>
        </w:rPr>
        <w:t>Ataques a la vida privada y a la reputación personal o profesional</w:t>
      </w:r>
    </w:p>
    <w:p w14:paraId="73DFFFED" w14:textId="77777777" w:rsidR="00260161" w:rsidRDefault="00260161" w:rsidP="00E92895">
      <w:pPr>
        <w:autoSpaceDE w:val="0"/>
        <w:autoSpaceDN w:val="0"/>
        <w:adjustRightInd w:val="0"/>
        <w:spacing w:after="0" w:line="240" w:lineRule="auto"/>
        <w:rPr>
          <w:rFonts w:ascii="Calibri" w:hAnsi="Calibri" w:cs="Calibri"/>
          <w:color w:val="1A1A1A"/>
          <w:sz w:val="24"/>
          <w:szCs w:val="24"/>
          <w:u w:val="single"/>
        </w:rPr>
      </w:pPr>
    </w:p>
    <w:p w14:paraId="73A1E072" w14:textId="6340F384" w:rsidR="00E92895" w:rsidRDefault="00E92895" w:rsidP="00260161">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Manipular la reputación personal o profesional a través del rumor, la denigración y la ridiculización.</w:t>
      </w:r>
    </w:p>
    <w:p w14:paraId="242C7039" w14:textId="4FBCE24F"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Dar a entender que la persona tiene problemas psicológicos, intentar que se someta a un examen o diagnóstico psiquiátrico.</w:t>
      </w:r>
    </w:p>
    <w:p w14:paraId="57DA0975" w14:textId="3F16FD34"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Burlas de los gestos, la voz, la apariencia física, discapacidades, poner motes, etc.</w:t>
      </w:r>
    </w:p>
    <w:p w14:paraId="5AD20AE4" w14:textId="4D147F49" w:rsidR="00E92895" w:rsidRDefault="00E92895" w:rsidP="00E92895">
      <w:pPr>
        <w:pStyle w:val="Prrafodelista"/>
        <w:numPr>
          <w:ilvl w:val="0"/>
          <w:numId w:val="20"/>
        </w:numPr>
        <w:autoSpaceDE w:val="0"/>
        <w:autoSpaceDN w:val="0"/>
        <w:adjustRightInd w:val="0"/>
        <w:spacing w:after="0" w:line="240" w:lineRule="auto"/>
        <w:jc w:val="both"/>
        <w:rPr>
          <w:rFonts w:ascii="Calibri" w:hAnsi="Calibri" w:cs="Calibri"/>
          <w:color w:val="1A1A1A"/>
          <w:sz w:val="24"/>
          <w:szCs w:val="24"/>
        </w:rPr>
      </w:pPr>
      <w:r w:rsidRPr="00260161">
        <w:rPr>
          <w:rFonts w:ascii="Calibri" w:hAnsi="Calibri" w:cs="Calibri"/>
          <w:color w:val="1A1A1A"/>
          <w:sz w:val="24"/>
          <w:szCs w:val="24"/>
        </w:rPr>
        <w:t>Críticas a la nacionalidad, actitudes y creencias políticas o religiosas, vida privada,</w:t>
      </w:r>
    </w:p>
    <w:p w14:paraId="24F87CA2" w14:textId="77777777" w:rsidR="00260161" w:rsidRPr="00260161" w:rsidRDefault="00260161" w:rsidP="00260161">
      <w:pPr>
        <w:autoSpaceDE w:val="0"/>
        <w:autoSpaceDN w:val="0"/>
        <w:adjustRightInd w:val="0"/>
        <w:spacing w:after="0" w:line="240" w:lineRule="auto"/>
        <w:jc w:val="both"/>
        <w:rPr>
          <w:rFonts w:ascii="Calibri" w:hAnsi="Calibri" w:cs="Calibri"/>
          <w:color w:val="1A1A1A"/>
          <w:sz w:val="24"/>
          <w:szCs w:val="24"/>
        </w:rPr>
      </w:pPr>
    </w:p>
    <w:p w14:paraId="25B40978" w14:textId="395DDDDF" w:rsidR="0082739F" w:rsidRPr="00965D24" w:rsidRDefault="00656489" w:rsidP="00D90A97">
      <w:pPr>
        <w:jc w:val="both"/>
        <w:rPr>
          <w:sz w:val="24"/>
          <w:szCs w:val="24"/>
        </w:rPr>
      </w:pPr>
      <w:r w:rsidRPr="00965D24">
        <w:rPr>
          <w:sz w:val="24"/>
          <w:szCs w:val="24"/>
          <w:u w:val="single"/>
        </w:rPr>
        <w:t>D</w:t>
      </w:r>
      <w:r w:rsidR="0082739F" w:rsidRPr="00965D24">
        <w:rPr>
          <w:sz w:val="24"/>
          <w:szCs w:val="24"/>
          <w:u w:val="single"/>
        </w:rPr>
        <w:t>ISCRIMINACIÓN DIRECTA</w:t>
      </w:r>
      <w:r w:rsidR="0082739F" w:rsidRPr="00965D24">
        <w:rPr>
          <w:sz w:val="24"/>
          <w:szCs w:val="24"/>
        </w:rPr>
        <w:t>:</w:t>
      </w:r>
    </w:p>
    <w:p w14:paraId="06DC1425" w14:textId="77777777" w:rsidR="0082739F" w:rsidRPr="00965D24" w:rsidRDefault="0082739F" w:rsidP="00D90A97">
      <w:pPr>
        <w:jc w:val="both"/>
        <w:rPr>
          <w:sz w:val="24"/>
          <w:szCs w:val="24"/>
        </w:rPr>
      </w:pPr>
      <w:r w:rsidRPr="00965D24">
        <w:rPr>
          <w:sz w:val="24"/>
          <w:szCs w:val="24"/>
        </w:rPr>
        <w:t>Se considera discriminación directa por razón de sexo la situación en que se encuentra una persona que sea, haya sido o pudiera ser tratada, en atención a su sexo, de manera menos favorable que otra en situación comparable.</w:t>
      </w:r>
    </w:p>
    <w:p w14:paraId="43FD70DC" w14:textId="77777777" w:rsidR="0082739F" w:rsidRPr="00965D24" w:rsidRDefault="0082739F" w:rsidP="00D90A97">
      <w:pPr>
        <w:jc w:val="both"/>
        <w:rPr>
          <w:sz w:val="24"/>
          <w:szCs w:val="24"/>
        </w:rPr>
      </w:pPr>
      <w:r w:rsidRPr="00965D24">
        <w:rPr>
          <w:sz w:val="24"/>
          <w:szCs w:val="24"/>
        </w:rPr>
        <w:t>Constituye discriminación directa por razón de sexo: Todo trato desfavorable a las mujeres relacionado con el embarazo o la maternidad. El acoso sexual y acoso por razón de sexo. Toda orden de discriminar, directa o indirectamente, por razón de sexo. Cualquier trato adverso o efecto negativo que se produzca en una persona como consecuencia de la presentación por su parte de queja, reclamación, denuncia, demanda o recurso, de cualquier tipo, destinados a impedir su discriminación y a exigir el cumplimiento efectivo del principio de igualdad de trato entre mujeres y hombres.</w:t>
      </w:r>
    </w:p>
    <w:p w14:paraId="6CDF8235" w14:textId="77777777" w:rsidR="0082739F" w:rsidRPr="00965D24" w:rsidRDefault="0082739F" w:rsidP="00D90A97">
      <w:pPr>
        <w:jc w:val="both"/>
        <w:rPr>
          <w:sz w:val="24"/>
          <w:szCs w:val="24"/>
        </w:rPr>
      </w:pPr>
      <w:r w:rsidRPr="00965D24">
        <w:rPr>
          <w:sz w:val="24"/>
          <w:szCs w:val="24"/>
          <w:u w:val="single"/>
        </w:rPr>
        <w:t>DISCRIMINACIÓN INDIRECTA</w:t>
      </w:r>
      <w:r w:rsidRPr="00965D24">
        <w:rPr>
          <w:sz w:val="24"/>
          <w:szCs w:val="24"/>
        </w:rPr>
        <w:t>:</w:t>
      </w:r>
    </w:p>
    <w:p w14:paraId="2D21B8CA" w14:textId="5FE710B4" w:rsidR="00D90A97" w:rsidRDefault="0082739F" w:rsidP="00D90A97">
      <w:pPr>
        <w:jc w:val="both"/>
      </w:pPr>
      <w:r w:rsidRPr="00965D24">
        <w:rPr>
          <w:sz w:val="24"/>
          <w:szCs w:val="24"/>
        </w:rPr>
        <w:t>Se considera discriminación indirecta por razón de sexo la situación en la que una disposición, criterio o práctica aparentemente neutro pone a personas de un sexo en desventaja particular con respecto a personas del otro, salvo que dicha disposición, criterio o práctica puedan justificarse objetivamente en atención a una finalidad legítima y que los medios para alcanzar dicha finalidad sean necesarios y adecuados</w:t>
      </w:r>
      <w:r>
        <w:t>.</w:t>
      </w:r>
    </w:p>
    <w:p w14:paraId="12FA10A1" w14:textId="45429899" w:rsidR="003D53E8" w:rsidRPr="00BD6223" w:rsidRDefault="003D53E8" w:rsidP="003D53E8">
      <w:pPr>
        <w:jc w:val="both"/>
        <w:rPr>
          <w:rFonts w:cstheme="minorHAnsi"/>
          <w:b/>
          <w:color w:val="943634" w:themeColor="accent2" w:themeShade="BF"/>
          <w:sz w:val="28"/>
          <w:szCs w:val="28"/>
        </w:rPr>
      </w:pPr>
      <w:r w:rsidRPr="00BD6223">
        <w:rPr>
          <w:rFonts w:cstheme="minorHAnsi"/>
          <w:b/>
          <w:color w:val="943634" w:themeColor="accent2" w:themeShade="BF"/>
          <w:sz w:val="28"/>
          <w:szCs w:val="28"/>
        </w:rPr>
        <w:lastRenderedPageBreak/>
        <w:t>VIOLENCIA EN EL ÁMBITO DIGITAL</w:t>
      </w:r>
    </w:p>
    <w:p w14:paraId="64B5D9CE" w14:textId="39EE267E" w:rsidR="003D53E8" w:rsidRPr="00BD6223" w:rsidRDefault="003D53E8" w:rsidP="003D53E8">
      <w:pPr>
        <w:pStyle w:val="Textoindependiente"/>
        <w:spacing w:line="280" w:lineRule="auto"/>
        <w:ind w:right="3"/>
        <w:jc w:val="both"/>
        <w:rPr>
          <w:rFonts w:asciiTheme="minorHAnsi" w:hAnsiTheme="minorHAnsi" w:cstheme="minorHAnsi"/>
          <w:sz w:val="24"/>
          <w:szCs w:val="24"/>
        </w:rPr>
      </w:pPr>
      <w:r w:rsidRPr="00BD6223">
        <w:rPr>
          <w:rFonts w:asciiTheme="minorHAnsi" w:hAnsiTheme="minorHAnsi" w:cstheme="minorHAnsi"/>
          <w:sz w:val="24"/>
          <w:szCs w:val="24"/>
        </w:rPr>
        <w:t xml:space="preserve">Cuando las conductas a las que se refiere este Protocolo se produzcan utilizando las tecnologías de la información y la comunicación, a través de internet, el teléfono y las redes sociales (no es necesario que persona agresora y víctima tengan un contacto físico presencial), estaremos ante conductas de violencia digital o </w:t>
      </w:r>
      <w:proofErr w:type="spellStart"/>
      <w:r w:rsidRPr="00BD6223">
        <w:rPr>
          <w:rFonts w:asciiTheme="minorHAnsi" w:hAnsiTheme="minorHAnsi" w:cstheme="minorHAnsi"/>
          <w:sz w:val="24"/>
          <w:szCs w:val="24"/>
        </w:rPr>
        <w:t>ciberviolencia</w:t>
      </w:r>
      <w:proofErr w:type="spellEnd"/>
      <w:r w:rsidRPr="00BD6223">
        <w:rPr>
          <w:rFonts w:asciiTheme="minorHAnsi" w:hAnsiTheme="minorHAnsi" w:cstheme="minorHAnsi"/>
          <w:sz w:val="24"/>
          <w:szCs w:val="24"/>
        </w:rPr>
        <w:t>.</w:t>
      </w:r>
    </w:p>
    <w:p w14:paraId="00478EDD" w14:textId="77777777" w:rsidR="00BD6223" w:rsidRPr="00BD6223" w:rsidRDefault="00BD6223" w:rsidP="003D53E8">
      <w:pPr>
        <w:pStyle w:val="Textoindependiente"/>
        <w:spacing w:line="280" w:lineRule="auto"/>
        <w:ind w:right="3"/>
        <w:jc w:val="both"/>
        <w:rPr>
          <w:rFonts w:asciiTheme="minorHAnsi" w:hAnsiTheme="minorHAnsi" w:cstheme="minorHAnsi"/>
          <w:sz w:val="24"/>
          <w:szCs w:val="24"/>
        </w:rPr>
      </w:pPr>
    </w:p>
    <w:p w14:paraId="338B698E" w14:textId="62F2A56A" w:rsidR="003D53E8" w:rsidRPr="00BD6223" w:rsidRDefault="003D53E8" w:rsidP="003D53E8">
      <w:pPr>
        <w:pStyle w:val="Textoindependiente"/>
        <w:spacing w:line="278" w:lineRule="auto"/>
        <w:ind w:right="3" w:hanging="1"/>
        <w:jc w:val="both"/>
        <w:rPr>
          <w:sz w:val="24"/>
          <w:szCs w:val="24"/>
        </w:rPr>
      </w:pPr>
      <w:r w:rsidRPr="00BD6223">
        <w:rPr>
          <w:rFonts w:asciiTheme="minorHAnsi" w:hAnsiTheme="minorHAnsi" w:cstheme="minorHAnsi"/>
          <w:sz w:val="24"/>
          <w:szCs w:val="24"/>
        </w:rPr>
        <w:t>La</w:t>
      </w:r>
      <w:r w:rsidRPr="00BD6223">
        <w:rPr>
          <w:rFonts w:asciiTheme="minorHAnsi" w:hAnsiTheme="minorHAnsi" w:cstheme="minorHAnsi"/>
          <w:spacing w:val="-11"/>
          <w:sz w:val="24"/>
          <w:szCs w:val="24"/>
        </w:rPr>
        <w:t xml:space="preserve"> </w:t>
      </w:r>
      <w:hyperlink r:id="rId9">
        <w:r w:rsidRPr="00180214">
          <w:rPr>
            <w:rFonts w:asciiTheme="minorHAnsi" w:hAnsiTheme="minorHAnsi" w:cstheme="minorHAnsi"/>
            <w:color w:val="C0504D" w:themeColor="accent2"/>
            <w:sz w:val="24"/>
            <w:szCs w:val="24"/>
            <w:u w:val="single"/>
          </w:rPr>
          <w:t>Estrategia</w:t>
        </w:r>
        <w:r w:rsidRPr="00180214">
          <w:rPr>
            <w:rFonts w:asciiTheme="minorHAnsi" w:hAnsiTheme="minorHAnsi" w:cstheme="minorHAnsi"/>
            <w:color w:val="C0504D" w:themeColor="accent2"/>
            <w:spacing w:val="-12"/>
            <w:sz w:val="24"/>
            <w:szCs w:val="24"/>
            <w:u w:val="single"/>
          </w:rPr>
          <w:t xml:space="preserve"> </w:t>
        </w:r>
        <w:r w:rsidRPr="00180214">
          <w:rPr>
            <w:rFonts w:asciiTheme="minorHAnsi" w:hAnsiTheme="minorHAnsi" w:cstheme="minorHAnsi"/>
            <w:color w:val="C0504D" w:themeColor="accent2"/>
            <w:sz w:val="24"/>
            <w:szCs w:val="24"/>
            <w:u w:val="single"/>
          </w:rPr>
          <w:t>Estatal</w:t>
        </w:r>
        <w:r w:rsidRPr="00180214">
          <w:rPr>
            <w:rFonts w:asciiTheme="minorHAnsi" w:hAnsiTheme="minorHAnsi" w:cstheme="minorHAnsi"/>
            <w:color w:val="C0504D" w:themeColor="accent2"/>
            <w:spacing w:val="-12"/>
            <w:sz w:val="24"/>
            <w:szCs w:val="24"/>
            <w:u w:val="single"/>
          </w:rPr>
          <w:t xml:space="preserve"> </w:t>
        </w:r>
        <w:r w:rsidRPr="00180214">
          <w:rPr>
            <w:rFonts w:asciiTheme="minorHAnsi" w:hAnsiTheme="minorHAnsi" w:cstheme="minorHAnsi"/>
            <w:color w:val="C0504D" w:themeColor="accent2"/>
            <w:sz w:val="24"/>
            <w:szCs w:val="24"/>
            <w:u w:val="single"/>
          </w:rPr>
          <w:t>para</w:t>
        </w:r>
        <w:r w:rsidRPr="00180214">
          <w:rPr>
            <w:rFonts w:asciiTheme="minorHAnsi" w:hAnsiTheme="minorHAnsi" w:cstheme="minorHAnsi"/>
            <w:color w:val="C0504D" w:themeColor="accent2"/>
            <w:spacing w:val="-12"/>
            <w:sz w:val="24"/>
            <w:szCs w:val="24"/>
            <w:u w:val="single"/>
          </w:rPr>
          <w:t xml:space="preserve"> </w:t>
        </w:r>
        <w:r w:rsidRPr="00180214">
          <w:rPr>
            <w:rFonts w:asciiTheme="minorHAnsi" w:hAnsiTheme="minorHAnsi" w:cstheme="minorHAnsi"/>
            <w:color w:val="C0504D" w:themeColor="accent2"/>
            <w:sz w:val="24"/>
            <w:szCs w:val="24"/>
            <w:u w:val="single"/>
          </w:rPr>
          <w:t>combatir</w:t>
        </w:r>
        <w:r w:rsidRPr="00180214">
          <w:rPr>
            <w:rFonts w:asciiTheme="minorHAnsi" w:hAnsiTheme="minorHAnsi" w:cstheme="minorHAnsi"/>
            <w:color w:val="C0504D" w:themeColor="accent2"/>
            <w:spacing w:val="-12"/>
            <w:sz w:val="24"/>
            <w:szCs w:val="24"/>
            <w:u w:val="single"/>
          </w:rPr>
          <w:t xml:space="preserve"> </w:t>
        </w:r>
        <w:r w:rsidRPr="00180214">
          <w:rPr>
            <w:rFonts w:asciiTheme="minorHAnsi" w:hAnsiTheme="minorHAnsi" w:cstheme="minorHAnsi"/>
            <w:color w:val="C0504D" w:themeColor="accent2"/>
            <w:sz w:val="24"/>
            <w:szCs w:val="24"/>
            <w:u w:val="single"/>
          </w:rPr>
          <w:t>las</w:t>
        </w:r>
        <w:r w:rsidRPr="00180214">
          <w:rPr>
            <w:rFonts w:asciiTheme="minorHAnsi" w:hAnsiTheme="minorHAnsi" w:cstheme="minorHAnsi"/>
            <w:color w:val="C0504D" w:themeColor="accent2"/>
            <w:spacing w:val="-12"/>
            <w:sz w:val="24"/>
            <w:szCs w:val="24"/>
            <w:u w:val="single"/>
          </w:rPr>
          <w:t xml:space="preserve"> </w:t>
        </w:r>
        <w:r w:rsidRPr="00180214">
          <w:rPr>
            <w:rFonts w:asciiTheme="minorHAnsi" w:hAnsiTheme="minorHAnsi" w:cstheme="minorHAnsi"/>
            <w:color w:val="C0504D" w:themeColor="accent2"/>
            <w:sz w:val="24"/>
            <w:szCs w:val="24"/>
            <w:u w:val="single"/>
          </w:rPr>
          <w:t>violencias</w:t>
        </w:r>
        <w:r w:rsidRPr="00180214">
          <w:rPr>
            <w:rFonts w:asciiTheme="minorHAnsi" w:hAnsiTheme="minorHAnsi" w:cstheme="minorHAnsi"/>
            <w:color w:val="C0504D" w:themeColor="accent2"/>
            <w:spacing w:val="-11"/>
            <w:sz w:val="24"/>
            <w:szCs w:val="24"/>
            <w:u w:val="single"/>
          </w:rPr>
          <w:t xml:space="preserve"> </w:t>
        </w:r>
        <w:r w:rsidRPr="00180214">
          <w:rPr>
            <w:rFonts w:asciiTheme="minorHAnsi" w:hAnsiTheme="minorHAnsi" w:cstheme="minorHAnsi"/>
            <w:color w:val="C0504D" w:themeColor="accent2"/>
            <w:sz w:val="24"/>
            <w:szCs w:val="24"/>
            <w:u w:val="single"/>
          </w:rPr>
          <w:t>machistas</w:t>
        </w:r>
        <w:r w:rsidRPr="00180214">
          <w:rPr>
            <w:rFonts w:asciiTheme="minorHAnsi" w:hAnsiTheme="minorHAnsi" w:cstheme="minorHAnsi"/>
            <w:color w:val="C0504D" w:themeColor="accent2"/>
            <w:spacing w:val="-11"/>
            <w:sz w:val="24"/>
            <w:szCs w:val="24"/>
            <w:u w:val="single"/>
          </w:rPr>
          <w:t xml:space="preserve"> </w:t>
        </w:r>
        <w:r w:rsidRPr="00180214">
          <w:rPr>
            <w:rFonts w:asciiTheme="minorHAnsi" w:hAnsiTheme="minorHAnsi" w:cstheme="minorHAnsi"/>
            <w:color w:val="C0504D" w:themeColor="accent2"/>
            <w:sz w:val="24"/>
            <w:szCs w:val="24"/>
            <w:u w:val="single"/>
          </w:rPr>
          <w:t>2022–2025</w:t>
        </w:r>
      </w:hyperlink>
      <w:r w:rsidRPr="00180214">
        <w:rPr>
          <w:rFonts w:asciiTheme="minorHAnsi" w:hAnsiTheme="minorHAnsi" w:cstheme="minorHAnsi"/>
          <w:color w:val="C0504D" w:themeColor="accent2"/>
          <w:sz w:val="24"/>
          <w:szCs w:val="24"/>
          <w:u w:val="single"/>
        </w:rPr>
        <w:t>,</w:t>
      </w:r>
      <w:r w:rsidRPr="00180214">
        <w:rPr>
          <w:rFonts w:asciiTheme="minorHAnsi" w:hAnsiTheme="minorHAnsi" w:cstheme="minorHAnsi"/>
          <w:color w:val="C0504D" w:themeColor="accent2"/>
          <w:spacing w:val="-11"/>
          <w:sz w:val="24"/>
          <w:szCs w:val="24"/>
        </w:rPr>
        <w:t xml:space="preserve"> </w:t>
      </w:r>
      <w:r w:rsidRPr="00BD6223">
        <w:rPr>
          <w:rFonts w:asciiTheme="minorHAnsi" w:hAnsiTheme="minorHAnsi" w:cstheme="minorHAnsi"/>
          <w:sz w:val="24"/>
          <w:szCs w:val="24"/>
        </w:rPr>
        <w:t>a</w:t>
      </w:r>
      <w:r w:rsidRPr="00BD6223">
        <w:rPr>
          <w:rFonts w:asciiTheme="minorHAnsi" w:hAnsiTheme="minorHAnsi" w:cstheme="minorHAnsi"/>
          <w:spacing w:val="-11"/>
          <w:sz w:val="24"/>
          <w:szCs w:val="24"/>
        </w:rPr>
        <w:t xml:space="preserve"> </w:t>
      </w:r>
      <w:r w:rsidRPr="00BD6223">
        <w:rPr>
          <w:rFonts w:asciiTheme="minorHAnsi" w:hAnsiTheme="minorHAnsi" w:cstheme="minorHAnsi"/>
          <w:sz w:val="24"/>
          <w:szCs w:val="24"/>
        </w:rPr>
        <w:t>partir</w:t>
      </w:r>
      <w:r w:rsidRPr="00BD6223">
        <w:rPr>
          <w:rFonts w:asciiTheme="minorHAnsi" w:hAnsiTheme="minorHAnsi" w:cstheme="minorHAnsi"/>
          <w:spacing w:val="-11"/>
          <w:sz w:val="24"/>
          <w:szCs w:val="24"/>
        </w:rPr>
        <w:t xml:space="preserve"> </w:t>
      </w:r>
      <w:r w:rsidRPr="00BD6223">
        <w:rPr>
          <w:rFonts w:asciiTheme="minorHAnsi" w:hAnsiTheme="minorHAnsi" w:cstheme="minorHAnsi"/>
          <w:sz w:val="24"/>
          <w:szCs w:val="24"/>
        </w:rPr>
        <w:t>de</w:t>
      </w:r>
      <w:r w:rsidRPr="00BD6223">
        <w:rPr>
          <w:rFonts w:asciiTheme="minorHAnsi" w:hAnsiTheme="minorHAnsi" w:cstheme="minorHAnsi"/>
          <w:spacing w:val="-12"/>
          <w:sz w:val="24"/>
          <w:szCs w:val="24"/>
        </w:rPr>
        <w:t xml:space="preserve"> </w:t>
      </w:r>
      <w:r w:rsidRPr="00BD6223">
        <w:rPr>
          <w:rFonts w:asciiTheme="minorHAnsi" w:hAnsiTheme="minorHAnsi" w:cstheme="minorHAnsi"/>
          <w:sz w:val="24"/>
          <w:szCs w:val="24"/>
        </w:rPr>
        <w:t>las</w:t>
      </w:r>
      <w:r w:rsidRPr="00BD6223">
        <w:rPr>
          <w:rFonts w:asciiTheme="minorHAnsi" w:hAnsiTheme="minorHAnsi" w:cstheme="minorHAnsi"/>
          <w:spacing w:val="-11"/>
          <w:sz w:val="24"/>
          <w:szCs w:val="24"/>
        </w:rPr>
        <w:t xml:space="preserve"> </w:t>
      </w:r>
      <w:r w:rsidRPr="00BD6223">
        <w:rPr>
          <w:rFonts w:asciiTheme="minorHAnsi" w:hAnsiTheme="minorHAnsi" w:cstheme="minorHAnsi"/>
          <w:sz w:val="24"/>
          <w:szCs w:val="24"/>
        </w:rPr>
        <w:t xml:space="preserve">recomendaciones del primer informe de evaluación del Grupo de Expertas en la Lucha contra la Violencia contra la Mujer y la Violencia Doméstica (GREVIO) de noviembre de 2021, recoge que han de tenerse en cuenta tres dimensiones específicas de la violencia digital: el acoso en línea y facilitado por la tecnología, el acoso sexual en línea, y la dimensión digital de la violencia psicológica, cada una con las siguientes </w:t>
      </w:r>
      <w:r w:rsidRPr="00BD6223">
        <w:rPr>
          <w:rFonts w:asciiTheme="minorHAnsi" w:hAnsiTheme="minorHAnsi" w:cstheme="minorHAnsi"/>
          <w:spacing w:val="-2"/>
          <w:sz w:val="24"/>
          <w:szCs w:val="24"/>
        </w:rPr>
        <w:t>implicaciones</w:t>
      </w:r>
      <w:r w:rsidRPr="00BD6223">
        <w:rPr>
          <w:spacing w:val="-2"/>
          <w:sz w:val="24"/>
          <w:szCs w:val="24"/>
        </w:rPr>
        <w:t>:</w:t>
      </w:r>
    </w:p>
    <w:p w14:paraId="065D2EE7" w14:textId="544054A7" w:rsidR="003D53E8" w:rsidRDefault="003D53E8" w:rsidP="003D53E8">
      <w:pPr>
        <w:pStyle w:val="Textoindependiente"/>
        <w:spacing w:before="3"/>
      </w:pPr>
    </w:p>
    <w:p w14:paraId="42FC767E" w14:textId="77777777" w:rsidR="00BD6223" w:rsidRDefault="00BD6223" w:rsidP="003D53E8">
      <w:pPr>
        <w:pStyle w:val="Textoindependiente"/>
        <w:spacing w:before="3"/>
      </w:pPr>
    </w:p>
    <w:tbl>
      <w:tblPr>
        <w:tblStyle w:val="TableNormal"/>
        <w:tblW w:w="9214" w:type="dxa"/>
        <w:tblInd w:w="-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84"/>
        <w:gridCol w:w="1584"/>
        <w:gridCol w:w="1584"/>
        <w:gridCol w:w="1584"/>
        <w:gridCol w:w="1584"/>
        <w:gridCol w:w="1294"/>
      </w:tblGrid>
      <w:tr w:rsidR="003D53E8" w:rsidRPr="002F0586" w14:paraId="1C046FCA" w14:textId="77777777" w:rsidTr="002F0586">
        <w:trPr>
          <w:trHeight w:val="436"/>
        </w:trPr>
        <w:tc>
          <w:tcPr>
            <w:tcW w:w="9214" w:type="dxa"/>
            <w:gridSpan w:val="6"/>
            <w:tcBorders>
              <w:top w:val="nil"/>
              <w:left w:val="nil"/>
              <w:bottom w:val="nil"/>
            </w:tcBorders>
            <w:shd w:val="clear" w:color="auto" w:fill="7D2C5B"/>
          </w:tcPr>
          <w:p w14:paraId="3FDCFDE1" w14:textId="77777777" w:rsidR="003D53E8" w:rsidRPr="002F0586" w:rsidRDefault="003D53E8" w:rsidP="00ED6A6B">
            <w:pPr>
              <w:pStyle w:val="TableParagraph"/>
              <w:spacing w:before="68"/>
              <w:ind w:left="2651" w:right="2621"/>
              <w:jc w:val="center"/>
              <w:rPr>
                <w:rFonts w:asciiTheme="minorHAnsi" w:hAnsiTheme="minorHAnsi" w:cstheme="minorHAnsi"/>
                <w:b/>
              </w:rPr>
            </w:pPr>
            <w:r w:rsidRPr="002F0586">
              <w:rPr>
                <w:rFonts w:asciiTheme="minorHAnsi" w:hAnsiTheme="minorHAnsi" w:cstheme="minorHAnsi"/>
                <w:noProof/>
                <w:lang w:eastAsia="es-ES"/>
              </w:rPr>
              <mc:AlternateContent>
                <mc:Choice Requires="wpg">
                  <w:drawing>
                    <wp:anchor distT="0" distB="0" distL="0" distR="0" simplePos="0" relativeHeight="251665408" behindDoc="1" locked="0" layoutInCell="1" allowOverlap="1" wp14:anchorId="7C5DA642" wp14:editId="262A8BD9">
                      <wp:simplePos x="0" y="0"/>
                      <wp:positionH relativeFrom="column">
                        <wp:posOffset>-3809</wp:posOffset>
                      </wp:positionH>
                      <wp:positionV relativeFrom="paragraph">
                        <wp:posOffset>-2540</wp:posOffset>
                      </wp:positionV>
                      <wp:extent cx="5810250" cy="277495"/>
                      <wp:effectExtent l="0" t="0" r="19050" b="8255"/>
                      <wp:wrapNone/>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277495"/>
                                <a:chOff x="0" y="0"/>
                                <a:chExt cx="6039485" cy="277495"/>
                              </a:xfrm>
                            </wpg:grpSpPr>
                            <wps:wsp>
                              <wps:cNvPr id="515" name="Graphic 515"/>
                              <wps:cNvSpPr/>
                              <wps:spPr>
                                <a:xfrm>
                                  <a:off x="1587" y="0"/>
                                  <a:ext cx="6036310" cy="275590"/>
                                </a:xfrm>
                                <a:custGeom>
                                  <a:avLst/>
                                  <a:gdLst/>
                                  <a:ahLst/>
                                  <a:cxnLst/>
                                  <a:rect l="l" t="t" r="r" b="b"/>
                                  <a:pathLst>
                                    <a:path w="6036310" h="275590">
                                      <a:moveTo>
                                        <a:pt x="6036005" y="0"/>
                                      </a:moveTo>
                                      <a:lnTo>
                                        <a:pt x="0" y="0"/>
                                      </a:lnTo>
                                      <a:lnTo>
                                        <a:pt x="0" y="275335"/>
                                      </a:lnTo>
                                      <a:lnTo>
                                        <a:pt x="6036005" y="275335"/>
                                      </a:lnTo>
                                      <a:lnTo>
                                        <a:pt x="6036005" y="0"/>
                                      </a:lnTo>
                                      <a:close/>
                                    </a:path>
                                  </a:pathLst>
                                </a:custGeom>
                                <a:solidFill>
                                  <a:srgbClr val="7D2C5B"/>
                                </a:solidFill>
                              </wps:spPr>
                              <wps:bodyPr wrap="square" lIns="0" tIns="0" rIns="0" bIns="0" rtlCol="0">
                                <a:prstTxWarp prst="textNoShape">
                                  <a:avLst/>
                                </a:prstTxWarp>
                                <a:noAutofit/>
                              </wps:bodyPr>
                            </wps:wsp>
                            <wps:wsp>
                              <wps:cNvPr id="516" name="Graphic 516"/>
                              <wps:cNvSpPr/>
                              <wps:spPr>
                                <a:xfrm>
                                  <a:off x="0" y="275329"/>
                                  <a:ext cx="1007744" cy="1270"/>
                                </a:xfrm>
                                <a:custGeom>
                                  <a:avLst/>
                                  <a:gdLst/>
                                  <a:ahLst/>
                                  <a:cxnLst/>
                                  <a:rect l="l" t="t" r="r" b="b"/>
                                  <a:pathLst>
                                    <a:path w="1007744">
                                      <a:moveTo>
                                        <a:pt x="0" y="0"/>
                                      </a:moveTo>
                                      <a:lnTo>
                                        <a:pt x="1007592" y="0"/>
                                      </a:lnTo>
                                    </a:path>
                                  </a:pathLst>
                                </a:custGeom>
                                <a:ln w="3175">
                                  <a:solidFill>
                                    <a:srgbClr val="7D2C5B"/>
                                  </a:solidFill>
                                  <a:prstDash val="solid"/>
                                </a:ln>
                              </wps:spPr>
                              <wps:bodyPr wrap="square" lIns="0" tIns="0" rIns="0" bIns="0" rtlCol="0">
                                <a:prstTxWarp prst="textNoShape">
                                  <a:avLst/>
                                </a:prstTxWarp>
                                <a:noAutofit/>
                              </wps:bodyPr>
                            </wps:wsp>
                            <wps:wsp>
                              <wps:cNvPr id="517" name="Graphic 517"/>
                              <wps:cNvSpPr/>
                              <wps:spPr>
                                <a:xfrm>
                                  <a:off x="1007587" y="275329"/>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18" name="Graphic 518"/>
                              <wps:cNvSpPr/>
                              <wps:spPr>
                                <a:xfrm>
                                  <a:off x="2013587" y="275329"/>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19" name="Graphic 519"/>
                              <wps:cNvSpPr/>
                              <wps:spPr>
                                <a:xfrm>
                                  <a:off x="3019587" y="275329"/>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20" name="Graphic 520"/>
                              <wps:cNvSpPr/>
                              <wps:spPr>
                                <a:xfrm>
                                  <a:off x="4025587" y="275329"/>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21" name="Graphic 521"/>
                              <wps:cNvSpPr/>
                              <wps:spPr>
                                <a:xfrm>
                                  <a:off x="5031587" y="275329"/>
                                  <a:ext cx="1007744" cy="1270"/>
                                </a:xfrm>
                                <a:custGeom>
                                  <a:avLst/>
                                  <a:gdLst/>
                                  <a:ahLst/>
                                  <a:cxnLst/>
                                  <a:rect l="l" t="t" r="r" b="b"/>
                                  <a:pathLst>
                                    <a:path w="1007744">
                                      <a:moveTo>
                                        <a:pt x="0" y="0"/>
                                      </a:moveTo>
                                      <a:lnTo>
                                        <a:pt x="1007592" y="0"/>
                                      </a:lnTo>
                                    </a:path>
                                  </a:pathLst>
                                </a:custGeom>
                                <a:ln w="3175">
                                  <a:solidFill>
                                    <a:srgbClr val="7D2C5B"/>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3D99246" id="Group 514" o:spid="_x0000_s1026" style="position:absolute;margin-left:-.3pt;margin-top:-.2pt;width:457.5pt;height:21.85pt;z-index:-251651072;mso-wrap-distance-left:0;mso-wrap-distance-right:0;mso-width-relative:margin" coordsize="60394,2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">
                      <v:shape id="Graphic 515" o:spid="_x0000_s1027" style="position:absolute;left:15;width:60363;height:2755;visibility:visible;mso-wrap-style:square;v-text-anchor:top" coordsize="603631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" path="m6036005,l,,,275335r6036005,l6036005,xe" fillcolor="#7d2c5b" stroked="f">
                        <v:path arrowok="t"/>
                      </v:shape>
                      <v:shape id="Graphic 516" o:spid="_x0000_s1028" style="position:absolute;top:2753;width:10077;height:12;visibility:visible;mso-wrap-style:square;v-text-anchor:top" coordsize="10077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" path="m,l1007592,e" filled="f" strokecolor="#7d2c5b" strokeweight=".25pt">
                        <v:path arrowok="t"/>
                      </v:shape>
                      <v:shape id="Graphic 517" o:spid="_x0000_s1029" style="position:absolute;left:10075;top:2753;width:10065;height:12;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" path="m,l1006005,e" filled="f" strokecolor="#7d2c5b" strokeweight=".25pt">
                        <v:path arrowok="t"/>
                      </v:shape>
                      <v:shape id="Graphic 518" o:spid="_x0000_s1030" style="position:absolute;left:20135;top:2753;width:10065;height:12;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" path="m,l1006005,e" filled="f" strokecolor="#7d2c5b" strokeweight=".25pt">
                        <v:path arrowok="t"/>
                      </v:shape>
                      <v:shape id="Graphic 519" o:spid="_x0000_s1031" style="position:absolute;left:30195;top:2753;width:10065;height:12;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" path="m,l1006005,e" filled="f" strokecolor="#7d2c5b" strokeweight=".25pt">
                        <v:path arrowok="t"/>
                      </v:shape>
                      <v:shape id="Graphic 520" o:spid="_x0000_s1032" style="position:absolute;left:40255;top:2753;width:10065;height:12;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" path="m,l1006005,e" filled="f" strokecolor="#7d2c5b" strokeweight=".25pt">
                        <v:path arrowok="t"/>
                      </v:shape>
                      <v:shape id="Graphic 521" o:spid="_x0000_s1033" style="position:absolute;left:50315;top:2753;width:10078;height:12;visibility:visible;mso-wrap-style:square;v-text-anchor:top" coordsize="10077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" path="m,l1007592,e" filled="f" strokecolor="#7d2c5b" strokeweight=".25pt">
                        <v:path arrowok="t"/>
                      </v:shape>
                    </v:group>
                  </w:pict>
                </mc:Fallback>
              </mc:AlternateContent>
            </w:r>
            <w:proofErr w:type="spellStart"/>
            <w:r w:rsidRPr="002F0586">
              <w:rPr>
                <w:rFonts w:asciiTheme="minorHAnsi" w:hAnsiTheme="minorHAnsi" w:cstheme="minorHAnsi"/>
                <w:b/>
                <w:color w:val="FFFFFF"/>
              </w:rPr>
              <w:t>Acoso</w:t>
            </w:r>
            <w:proofErr w:type="spellEnd"/>
            <w:r w:rsidRPr="002F0586">
              <w:rPr>
                <w:rFonts w:asciiTheme="minorHAnsi" w:hAnsiTheme="minorHAnsi" w:cstheme="minorHAnsi"/>
                <w:b/>
                <w:color w:val="FFFFFF"/>
                <w:spacing w:val="-4"/>
              </w:rPr>
              <w:t xml:space="preserve"> </w:t>
            </w:r>
            <w:proofErr w:type="spellStart"/>
            <w:r w:rsidRPr="002F0586">
              <w:rPr>
                <w:rFonts w:asciiTheme="minorHAnsi" w:hAnsiTheme="minorHAnsi" w:cstheme="minorHAnsi"/>
                <w:b/>
                <w:color w:val="FFFFFF"/>
              </w:rPr>
              <w:t>en</w:t>
            </w:r>
            <w:proofErr w:type="spellEnd"/>
            <w:r w:rsidRPr="002F0586">
              <w:rPr>
                <w:rFonts w:asciiTheme="minorHAnsi" w:hAnsiTheme="minorHAnsi" w:cstheme="minorHAnsi"/>
                <w:b/>
                <w:color w:val="FFFFFF"/>
                <w:spacing w:val="-3"/>
              </w:rPr>
              <w:t xml:space="preserve"> </w:t>
            </w:r>
            <w:proofErr w:type="spellStart"/>
            <w:r w:rsidRPr="002F0586">
              <w:rPr>
                <w:rFonts w:asciiTheme="minorHAnsi" w:hAnsiTheme="minorHAnsi" w:cstheme="minorHAnsi"/>
                <w:b/>
                <w:color w:val="FFFFFF"/>
              </w:rPr>
              <w:t>línea</w:t>
            </w:r>
            <w:proofErr w:type="spellEnd"/>
            <w:r w:rsidRPr="002F0586">
              <w:rPr>
                <w:rFonts w:asciiTheme="minorHAnsi" w:hAnsiTheme="minorHAnsi" w:cstheme="minorHAnsi"/>
                <w:b/>
                <w:color w:val="FFFFFF"/>
                <w:spacing w:val="-3"/>
              </w:rPr>
              <w:t xml:space="preserve"> </w:t>
            </w:r>
            <w:r w:rsidRPr="002F0586">
              <w:rPr>
                <w:rFonts w:asciiTheme="minorHAnsi" w:hAnsiTheme="minorHAnsi" w:cstheme="minorHAnsi"/>
                <w:b/>
                <w:color w:val="FFFFFF"/>
              </w:rPr>
              <w:t>y</w:t>
            </w:r>
            <w:r w:rsidRPr="002F0586">
              <w:rPr>
                <w:rFonts w:asciiTheme="minorHAnsi" w:hAnsiTheme="minorHAnsi" w:cstheme="minorHAnsi"/>
                <w:b/>
                <w:color w:val="FFFFFF"/>
                <w:spacing w:val="-2"/>
              </w:rPr>
              <w:t xml:space="preserve"> </w:t>
            </w:r>
            <w:proofErr w:type="spellStart"/>
            <w:r w:rsidRPr="002F0586">
              <w:rPr>
                <w:rFonts w:asciiTheme="minorHAnsi" w:hAnsiTheme="minorHAnsi" w:cstheme="minorHAnsi"/>
                <w:b/>
                <w:color w:val="FFFFFF"/>
              </w:rPr>
              <w:t>facilitado</w:t>
            </w:r>
            <w:proofErr w:type="spellEnd"/>
            <w:r w:rsidRPr="002F0586">
              <w:rPr>
                <w:rFonts w:asciiTheme="minorHAnsi" w:hAnsiTheme="minorHAnsi" w:cstheme="minorHAnsi"/>
                <w:b/>
                <w:color w:val="FFFFFF"/>
                <w:spacing w:val="-4"/>
              </w:rPr>
              <w:t xml:space="preserve"> </w:t>
            </w:r>
            <w:proofErr w:type="spellStart"/>
            <w:r w:rsidRPr="002F0586">
              <w:rPr>
                <w:rFonts w:asciiTheme="minorHAnsi" w:hAnsiTheme="minorHAnsi" w:cstheme="minorHAnsi"/>
                <w:b/>
                <w:color w:val="FFFFFF"/>
              </w:rPr>
              <w:t>por</w:t>
            </w:r>
            <w:proofErr w:type="spellEnd"/>
            <w:r w:rsidRPr="002F0586">
              <w:rPr>
                <w:rFonts w:asciiTheme="minorHAnsi" w:hAnsiTheme="minorHAnsi" w:cstheme="minorHAnsi"/>
                <w:b/>
                <w:color w:val="FFFFFF"/>
                <w:spacing w:val="-3"/>
              </w:rPr>
              <w:t xml:space="preserve"> </w:t>
            </w:r>
            <w:r w:rsidRPr="002F0586">
              <w:rPr>
                <w:rFonts w:asciiTheme="minorHAnsi" w:hAnsiTheme="minorHAnsi" w:cstheme="minorHAnsi"/>
                <w:b/>
                <w:color w:val="FFFFFF"/>
              </w:rPr>
              <w:t>la</w:t>
            </w:r>
            <w:r w:rsidRPr="002F0586">
              <w:rPr>
                <w:rFonts w:asciiTheme="minorHAnsi" w:hAnsiTheme="minorHAnsi" w:cstheme="minorHAnsi"/>
                <w:b/>
                <w:color w:val="FFFFFF"/>
                <w:spacing w:val="-2"/>
              </w:rPr>
              <w:t xml:space="preserve"> </w:t>
            </w:r>
            <w:proofErr w:type="spellStart"/>
            <w:r w:rsidRPr="002F0586">
              <w:rPr>
                <w:rFonts w:asciiTheme="minorHAnsi" w:hAnsiTheme="minorHAnsi" w:cstheme="minorHAnsi"/>
                <w:b/>
                <w:color w:val="FFFFFF"/>
                <w:spacing w:val="-2"/>
              </w:rPr>
              <w:t>tecnología</w:t>
            </w:r>
            <w:proofErr w:type="spellEnd"/>
          </w:p>
        </w:tc>
      </w:tr>
      <w:tr w:rsidR="003D53E8" w:rsidRPr="00861A76" w14:paraId="0D792A6F" w14:textId="77777777" w:rsidTr="002F0586">
        <w:trPr>
          <w:trHeight w:val="1342"/>
        </w:trPr>
        <w:tc>
          <w:tcPr>
            <w:tcW w:w="1584" w:type="dxa"/>
            <w:tcBorders>
              <w:top w:val="nil"/>
              <w:left w:val="single" w:sz="2" w:space="0" w:color="7D2C5B"/>
              <w:bottom w:val="single" w:sz="2" w:space="0" w:color="7D2C5B"/>
              <w:right w:val="single" w:sz="2" w:space="0" w:color="7D2C5B"/>
            </w:tcBorders>
          </w:tcPr>
          <w:p w14:paraId="7141640F" w14:textId="77777777" w:rsidR="003D53E8" w:rsidRPr="00861A76" w:rsidRDefault="003D53E8" w:rsidP="00ED6A6B">
            <w:pPr>
              <w:pStyle w:val="TableParagraph"/>
              <w:spacing w:before="9"/>
              <w:rPr>
                <w:rFonts w:asciiTheme="minorHAnsi" w:hAnsiTheme="minorHAnsi" w:cstheme="minorHAnsi"/>
                <w:lang w:val="es-ES"/>
              </w:rPr>
            </w:pPr>
          </w:p>
          <w:p w14:paraId="74A87ED2" w14:textId="77777777" w:rsidR="003D53E8" w:rsidRPr="00861A76" w:rsidRDefault="003D53E8" w:rsidP="00ED6A6B">
            <w:pPr>
              <w:pStyle w:val="TableParagraph"/>
              <w:spacing w:before="1" w:line="352" w:lineRule="auto"/>
              <w:ind w:left="87"/>
              <w:rPr>
                <w:rFonts w:asciiTheme="minorHAnsi" w:hAnsiTheme="minorHAnsi" w:cstheme="minorHAnsi"/>
                <w:lang w:val="es-ES"/>
              </w:rPr>
            </w:pPr>
            <w:r w:rsidRPr="00861A76">
              <w:rPr>
                <w:rFonts w:asciiTheme="minorHAnsi" w:hAnsiTheme="minorHAnsi" w:cstheme="minorHAnsi"/>
                <w:lang w:val="es-ES"/>
              </w:rPr>
              <w:t>Amenaza (sexual, económica,</w:t>
            </w:r>
            <w:r w:rsidRPr="00861A76">
              <w:rPr>
                <w:rFonts w:asciiTheme="minorHAnsi" w:hAnsiTheme="minorHAnsi" w:cstheme="minorHAnsi"/>
                <w:spacing w:val="-11"/>
                <w:lang w:val="es-ES"/>
              </w:rPr>
              <w:t xml:space="preserve"> </w:t>
            </w:r>
            <w:r w:rsidRPr="00861A76">
              <w:rPr>
                <w:rFonts w:asciiTheme="minorHAnsi" w:hAnsiTheme="minorHAnsi" w:cstheme="minorHAnsi"/>
                <w:lang w:val="es-ES"/>
              </w:rPr>
              <w:t>física</w:t>
            </w:r>
            <w:r w:rsidRPr="00861A76">
              <w:rPr>
                <w:rFonts w:asciiTheme="minorHAnsi" w:hAnsiTheme="minorHAnsi" w:cstheme="minorHAnsi"/>
                <w:spacing w:val="-10"/>
                <w:lang w:val="es-ES"/>
              </w:rPr>
              <w:t xml:space="preserve"> </w:t>
            </w:r>
            <w:r w:rsidRPr="00861A76">
              <w:rPr>
                <w:rFonts w:asciiTheme="minorHAnsi" w:hAnsiTheme="minorHAnsi" w:cstheme="minorHAnsi"/>
                <w:lang w:val="es-ES"/>
              </w:rPr>
              <w:t xml:space="preserve">o </w:t>
            </w:r>
            <w:r w:rsidRPr="00861A76">
              <w:rPr>
                <w:rFonts w:asciiTheme="minorHAnsi" w:hAnsiTheme="minorHAnsi" w:cstheme="minorHAnsi"/>
                <w:spacing w:val="-2"/>
                <w:lang w:val="es-ES"/>
              </w:rPr>
              <w:t>psicológica)</w:t>
            </w:r>
          </w:p>
        </w:tc>
        <w:tc>
          <w:tcPr>
            <w:tcW w:w="1584" w:type="dxa"/>
            <w:tcBorders>
              <w:top w:val="nil"/>
              <w:left w:val="single" w:sz="2" w:space="0" w:color="7D2C5B"/>
              <w:bottom w:val="single" w:sz="2" w:space="0" w:color="7D2C5B"/>
              <w:right w:val="single" w:sz="2" w:space="0" w:color="7D2C5B"/>
            </w:tcBorders>
          </w:tcPr>
          <w:p w14:paraId="7F16235D" w14:textId="77777777" w:rsidR="003D53E8" w:rsidRPr="00861A76" w:rsidRDefault="003D53E8" w:rsidP="00ED6A6B">
            <w:pPr>
              <w:pStyle w:val="TableParagraph"/>
              <w:spacing w:before="6"/>
              <w:rPr>
                <w:rFonts w:asciiTheme="minorHAnsi" w:hAnsiTheme="minorHAnsi" w:cstheme="minorHAnsi"/>
                <w:lang w:val="es-ES"/>
              </w:rPr>
            </w:pPr>
          </w:p>
          <w:p w14:paraId="0F57A857" w14:textId="77777777" w:rsidR="003D53E8" w:rsidRPr="00861A76" w:rsidRDefault="003D53E8" w:rsidP="00ED6A6B">
            <w:pPr>
              <w:pStyle w:val="TableParagraph"/>
              <w:spacing w:line="352" w:lineRule="auto"/>
              <w:ind w:left="87" w:right="117"/>
              <w:rPr>
                <w:rFonts w:asciiTheme="minorHAnsi" w:hAnsiTheme="minorHAnsi" w:cstheme="minorHAnsi"/>
                <w:lang w:val="es-ES"/>
              </w:rPr>
            </w:pPr>
            <w:r w:rsidRPr="00861A76">
              <w:rPr>
                <w:rFonts w:asciiTheme="minorHAnsi" w:hAnsiTheme="minorHAnsi" w:cstheme="minorHAnsi"/>
                <w:lang w:val="es-ES"/>
              </w:rPr>
              <w:t xml:space="preserve">Daño a la </w:t>
            </w:r>
            <w:r w:rsidRPr="00861A76">
              <w:rPr>
                <w:rFonts w:asciiTheme="minorHAnsi" w:hAnsiTheme="minorHAnsi" w:cstheme="minorHAnsi"/>
                <w:spacing w:val="-2"/>
                <w:lang w:val="es-ES"/>
              </w:rPr>
              <w:t>reputación</w:t>
            </w:r>
          </w:p>
        </w:tc>
        <w:tc>
          <w:tcPr>
            <w:tcW w:w="1584" w:type="dxa"/>
            <w:tcBorders>
              <w:top w:val="nil"/>
              <w:left w:val="single" w:sz="2" w:space="0" w:color="7D2C5B"/>
              <w:bottom w:val="single" w:sz="2" w:space="0" w:color="7D2C5B"/>
              <w:right w:val="single" w:sz="2" w:space="0" w:color="7D2C5B"/>
            </w:tcBorders>
          </w:tcPr>
          <w:p w14:paraId="30E1C755" w14:textId="77777777" w:rsidR="003D53E8" w:rsidRPr="00861A76" w:rsidRDefault="003D53E8" w:rsidP="00ED6A6B">
            <w:pPr>
              <w:pStyle w:val="TableParagraph"/>
              <w:spacing w:before="81" w:line="352" w:lineRule="auto"/>
              <w:ind w:left="88" w:right="117"/>
              <w:rPr>
                <w:rFonts w:asciiTheme="minorHAnsi" w:hAnsiTheme="minorHAnsi" w:cstheme="minorHAnsi"/>
                <w:lang w:val="es-ES"/>
              </w:rPr>
            </w:pPr>
            <w:r w:rsidRPr="00861A76">
              <w:rPr>
                <w:rFonts w:asciiTheme="minorHAnsi" w:hAnsiTheme="minorHAnsi" w:cstheme="minorHAnsi"/>
                <w:lang w:val="es-ES"/>
              </w:rPr>
              <w:t>Seguimiento y recopilación</w:t>
            </w:r>
            <w:r w:rsidRPr="00861A76">
              <w:rPr>
                <w:rFonts w:asciiTheme="minorHAnsi" w:hAnsiTheme="minorHAnsi" w:cstheme="minorHAnsi"/>
                <w:spacing w:val="-11"/>
                <w:lang w:val="es-ES"/>
              </w:rPr>
              <w:t xml:space="preserve"> </w:t>
            </w:r>
            <w:r w:rsidRPr="00861A76">
              <w:rPr>
                <w:rFonts w:asciiTheme="minorHAnsi" w:hAnsiTheme="minorHAnsi" w:cstheme="minorHAnsi"/>
                <w:lang w:val="es-ES"/>
              </w:rPr>
              <w:t>de</w:t>
            </w:r>
            <w:r w:rsidRPr="00861A76">
              <w:rPr>
                <w:rFonts w:asciiTheme="minorHAnsi" w:hAnsiTheme="minorHAnsi" w:cstheme="minorHAnsi"/>
                <w:spacing w:val="-10"/>
                <w:lang w:val="es-ES"/>
              </w:rPr>
              <w:t xml:space="preserve"> </w:t>
            </w:r>
            <w:r w:rsidRPr="00861A76">
              <w:rPr>
                <w:rFonts w:asciiTheme="minorHAnsi" w:hAnsiTheme="minorHAnsi" w:cstheme="minorHAnsi"/>
                <w:lang w:val="es-ES"/>
              </w:rPr>
              <w:t xml:space="preserve">información </w:t>
            </w:r>
            <w:r w:rsidRPr="00861A76">
              <w:rPr>
                <w:rFonts w:asciiTheme="minorHAnsi" w:hAnsiTheme="minorHAnsi" w:cstheme="minorHAnsi"/>
                <w:spacing w:val="-2"/>
                <w:lang w:val="es-ES"/>
              </w:rPr>
              <w:t>privada</w:t>
            </w:r>
          </w:p>
          <w:p w14:paraId="60A8C46B" w14:textId="77777777" w:rsidR="003D53E8" w:rsidRPr="00861A76" w:rsidRDefault="003D53E8" w:rsidP="00ED6A6B">
            <w:pPr>
              <w:pStyle w:val="TableParagraph"/>
              <w:spacing w:line="217" w:lineRule="exact"/>
              <w:ind w:left="88"/>
              <w:rPr>
                <w:rFonts w:asciiTheme="minorHAnsi" w:hAnsiTheme="minorHAnsi" w:cstheme="minorHAnsi"/>
                <w:spacing w:val="-5"/>
                <w:lang w:val="es-ES"/>
              </w:rPr>
            </w:pPr>
            <w:r w:rsidRPr="00861A76">
              <w:rPr>
                <w:rFonts w:asciiTheme="minorHAnsi" w:hAnsiTheme="minorHAnsi" w:cstheme="minorHAnsi"/>
                <w:lang w:val="es-ES"/>
              </w:rPr>
              <w:t xml:space="preserve">(spyware) </w:t>
            </w:r>
            <w:r w:rsidRPr="00861A76">
              <w:rPr>
                <w:rFonts w:asciiTheme="minorHAnsi" w:hAnsiTheme="minorHAnsi" w:cstheme="minorHAnsi"/>
                <w:spacing w:val="-5"/>
                <w:lang w:val="es-ES"/>
              </w:rPr>
              <w:t>(1)</w:t>
            </w:r>
          </w:p>
          <w:p w14:paraId="45843415" w14:textId="77777777" w:rsidR="003D53E8" w:rsidRPr="00861A76" w:rsidRDefault="003D53E8" w:rsidP="00ED6A6B">
            <w:pPr>
              <w:pStyle w:val="TableParagraph"/>
              <w:spacing w:line="217" w:lineRule="exact"/>
              <w:ind w:left="88"/>
              <w:rPr>
                <w:rFonts w:asciiTheme="minorHAnsi" w:hAnsiTheme="minorHAnsi" w:cstheme="minorHAnsi"/>
                <w:lang w:val="es-ES"/>
              </w:rPr>
            </w:pPr>
          </w:p>
        </w:tc>
        <w:tc>
          <w:tcPr>
            <w:tcW w:w="1584" w:type="dxa"/>
            <w:tcBorders>
              <w:top w:val="nil"/>
              <w:left w:val="single" w:sz="2" w:space="0" w:color="7D2C5B"/>
              <w:bottom w:val="single" w:sz="2" w:space="0" w:color="7D2C5B"/>
              <w:right w:val="single" w:sz="2" w:space="0" w:color="7D2C5B"/>
            </w:tcBorders>
          </w:tcPr>
          <w:p w14:paraId="7BCEE317" w14:textId="77777777" w:rsidR="003D53E8" w:rsidRPr="00861A76" w:rsidRDefault="003D53E8" w:rsidP="00ED6A6B">
            <w:pPr>
              <w:pStyle w:val="TableParagraph"/>
              <w:spacing w:before="6"/>
              <w:rPr>
                <w:rFonts w:asciiTheme="minorHAnsi" w:hAnsiTheme="minorHAnsi" w:cstheme="minorHAnsi"/>
                <w:lang w:val="es-ES"/>
              </w:rPr>
            </w:pPr>
          </w:p>
          <w:p w14:paraId="4AEAE4E9" w14:textId="77777777" w:rsidR="003D53E8" w:rsidRPr="00861A76" w:rsidRDefault="003D53E8" w:rsidP="00ED6A6B">
            <w:pPr>
              <w:pStyle w:val="TableParagraph"/>
              <w:spacing w:line="352" w:lineRule="auto"/>
              <w:ind w:left="88" w:right="283"/>
              <w:rPr>
                <w:rFonts w:asciiTheme="minorHAnsi" w:hAnsiTheme="minorHAnsi" w:cstheme="minorHAnsi"/>
                <w:lang w:val="es-ES"/>
              </w:rPr>
            </w:pPr>
            <w:r w:rsidRPr="00861A76">
              <w:rPr>
                <w:rFonts w:asciiTheme="minorHAnsi" w:hAnsiTheme="minorHAnsi" w:cstheme="minorHAnsi"/>
                <w:lang w:val="es-ES"/>
              </w:rPr>
              <w:t>Suplantación</w:t>
            </w:r>
            <w:r w:rsidRPr="00861A76">
              <w:rPr>
                <w:rFonts w:asciiTheme="minorHAnsi" w:hAnsiTheme="minorHAnsi" w:cstheme="minorHAnsi"/>
                <w:spacing w:val="-11"/>
                <w:lang w:val="es-ES"/>
              </w:rPr>
              <w:t xml:space="preserve"> </w:t>
            </w:r>
            <w:r w:rsidRPr="00861A76">
              <w:rPr>
                <w:rFonts w:asciiTheme="minorHAnsi" w:hAnsiTheme="minorHAnsi" w:cstheme="minorHAnsi"/>
                <w:lang w:val="es-ES"/>
              </w:rPr>
              <w:t xml:space="preserve">de </w:t>
            </w:r>
            <w:r w:rsidRPr="00861A76">
              <w:rPr>
                <w:rFonts w:asciiTheme="minorHAnsi" w:hAnsiTheme="minorHAnsi" w:cstheme="minorHAnsi"/>
                <w:spacing w:val="-2"/>
                <w:lang w:val="es-ES"/>
              </w:rPr>
              <w:t>identidad</w:t>
            </w:r>
          </w:p>
        </w:tc>
        <w:tc>
          <w:tcPr>
            <w:tcW w:w="1584" w:type="dxa"/>
            <w:tcBorders>
              <w:top w:val="nil"/>
              <w:left w:val="single" w:sz="2" w:space="0" w:color="7D2C5B"/>
              <w:bottom w:val="single" w:sz="2" w:space="0" w:color="7D2C5B"/>
              <w:right w:val="single" w:sz="2" w:space="0" w:color="7D2C5B"/>
            </w:tcBorders>
          </w:tcPr>
          <w:p w14:paraId="305CACB7" w14:textId="77777777" w:rsidR="003D53E8" w:rsidRPr="00861A76" w:rsidRDefault="003D53E8" w:rsidP="00ED6A6B">
            <w:pPr>
              <w:pStyle w:val="TableParagraph"/>
              <w:rPr>
                <w:rFonts w:asciiTheme="minorHAnsi" w:hAnsiTheme="minorHAnsi" w:cstheme="minorHAnsi"/>
                <w:lang w:val="es-ES"/>
              </w:rPr>
            </w:pPr>
          </w:p>
          <w:p w14:paraId="6E5ABBCC" w14:textId="77777777" w:rsidR="003D53E8" w:rsidRPr="00861A76" w:rsidRDefault="003D53E8" w:rsidP="00ED6A6B">
            <w:pPr>
              <w:pStyle w:val="TableParagraph"/>
              <w:spacing w:before="3"/>
              <w:rPr>
                <w:rFonts w:asciiTheme="minorHAnsi" w:hAnsiTheme="minorHAnsi" w:cstheme="minorHAnsi"/>
                <w:lang w:val="es-ES"/>
              </w:rPr>
            </w:pPr>
          </w:p>
          <w:p w14:paraId="29E380B7" w14:textId="77777777" w:rsidR="003D53E8" w:rsidRPr="00861A76" w:rsidRDefault="003D53E8" w:rsidP="00ED6A6B">
            <w:pPr>
              <w:pStyle w:val="TableParagraph"/>
              <w:ind w:left="88"/>
              <w:rPr>
                <w:rFonts w:asciiTheme="minorHAnsi" w:hAnsiTheme="minorHAnsi" w:cstheme="minorHAnsi"/>
                <w:lang w:val="es-ES"/>
              </w:rPr>
            </w:pPr>
            <w:r w:rsidRPr="00861A76">
              <w:rPr>
                <w:rFonts w:asciiTheme="minorHAnsi" w:hAnsiTheme="minorHAnsi" w:cstheme="minorHAnsi"/>
                <w:lang w:val="es-ES"/>
              </w:rPr>
              <w:t xml:space="preserve">Solicitud de </w:t>
            </w:r>
            <w:r w:rsidRPr="00861A76">
              <w:rPr>
                <w:rFonts w:asciiTheme="minorHAnsi" w:hAnsiTheme="minorHAnsi" w:cstheme="minorHAnsi"/>
                <w:spacing w:val="-4"/>
                <w:lang w:val="es-ES"/>
              </w:rPr>
              <w:t>sexo</w:t>
            </w:r>
          </w:p>
        </w:tc>
        <w:tc>
          <w:tcPr>
            <w:tcW w:w="1294" w:type="dxa"/>
            <w:tcBorders>
              <w:top w:val="nil"/>
              <w:left w:val="single" w:sz="2" w:space="0" w:color="7D2C5B"/>
              <w:bottom w:val="single" w:sz="2" w:space="0" w:color="7D2C5B"/>
              <w:right w:val="single" w:sz="2" w:space="0" w:color="7D2C5B"/>
            </w:tcBorders>
          </w:tcPr>
          <w:p w14:paraId="17CDACD9" w14:textId="77777777" w:rsidR="003D53E8" w:rsidRPr="00861A76" w:rsidRDefault="003D53E8" w:rsidP="00ED6A6B">
            <w:pPr>
              <w:pStyle w:val="TableParagraph"/>
              <w:spacing w:before="6"/>
              <w:rPr>
                <w:rFonts w:asciiTheme="minorHAnsi" w:hAnsiTheme="minorHAnsi" w:cstheme="minorHAnsi"/>
                <w:lang w:val="es-ES"/>
              </w:rPr>
            </w:pPr>
          </w:p>
          <w:p w14:paraId="486CB56E" w14:textId="77777777" w:rsidR="003D53E8" w:rsidRPr="00861A76" w:rsidRDefault="003D53E8" w:rsidP="00ED6A6B">
            <w:pPr>
              <w:pStyle w:val="TableParagraph"/>
              <w:spacing w:line="352" w:lineRule="auto"/>
              <w:ind w:left="89"/>
              <w:rPr>
                <w:rFonts w:asciiTheme="minorHAnsi" w:hAnsiTheme="minorHAnsi" w:cstheme="minorHAnsi"/>
                <w:lang w:val="es-ES"/>
              </w:rPr>
            </w:pPr>
            <w:r w:rsidRPr="00861A76">
              <w:rPr>
                <w:rFonts w:asciiTheme="minorHAnsi" w:hAnsiTheme="minorHAnsi" w:cstheme="minorHAnsi"/>
                <w:lang w:val="es-ES"/>
              </w:rPr>
              <w:t>Acoso</w:t>
            </w:r>
            <w:r w:rsidRPr="00861A76">
              <w:rPr>
                <w:rFonts w:asciiTheme="minorHAnsi" w:hAnsiTheme="minorHAnsi" w:cstheme="minorHAnsi"/>
                <w:spacing w:val="-11"/>
                <w:lang w:val="es-ES"/>
              </w:rPr>
              <w:t xml:space="preserve"> </w:t>
            </w:r>
            <w:r w:rsidRPr="00861A76">
              <w:rPr>
                <w:rFonts w:asciiTheme="minorHAnsi" w:hAnsiTheme="minorHAnsi" w:cstheme="minorHAnsi"/>
                <w:lang w:val="es-ES"/>
              </w:rPr>
              <w:t>con</w:t>
            </w:r>
            <w:r w:rsidRPr="00861A76">
              <w:rPr>
                <w:rFonts w:asciiTheme="minorHAnsi" w:hAnsiTheme="minorHAnsi" w:cstheme="minorHAnsi"/>
                <w:spacing w:val="-10"/>
                <w:lang w:val="es-ES"/>
              </w:rPr>
              <w:t xml:space="preserve"> </w:t>
            </w:r>
            <w:r w:rsidRPr="00861A76">
              <w:rPr>
                <w:rFonts w:asciiTheme="minorHAnsi" w:hAnsiTheme="minorHAnsi" w:cstheme="minorHAnsi"/>
                <w:lang w:val="es-ES"/>
              </w:rPr>
              <w:t>cómplices para aislarla</w:t>
            </w:r>
          </w:p>
        </w:tc>
      </w:tr>
    </w:tbl>
    <w:p w14:paraId="2F5C9DE0" w14:textId="77777777" w:rsidR="00BD6223" w:rsidRDefault="00BD6223" w:rsidP="00D90A97">
      <w:pPr>
        <w:jc w:val="both"/>
        <w:rPr>
          <w:rFonts w:ascii="Calibri" w:eastAsia="Open Sans" w:hAnsi="Calibri" w:cs="Calibri"/>
          <w:sz w:val="20"/>
          <w:szCs w:val="20"/>
        </w:rPr>
      </w:pPr>
    </w:p>
    <w:p w14:paraId="4E99FF47" w14:textId="0E18BA53" w:rsidR="003D53E8" w:rsidRPr="00BD6223" w:rsidRDefault="003D53E8" w:rsidP="00D90A97">
      <w:pPr>
        <w:jc w:val="both"/>
        <w:rPr>
          <w:rFonts w:ascii="Calibri" w:eastAsia="Open Sans" w:hAnsi="Calibri" w:cs="Calibri"/>
          <w:sz w:val="24"/>
          <w:szCs w:val="24"/>
        </w:rPr>
      </w:pPr>
      <w:r w:rsidRPr="00BD6223">
        <w:rPr>
          <w:rFonts w:ascii="Calibri" w:eastAsia="Open Sans" w:hAnsi="Calibri" w:cs="Calibri"/>
          <w:sz w:val="24"/>
          <w:szCs w:val="24"/>
        </w:rPr>
        <w:t>Tal y como señala dicha Recomendación, suele consistir en la táctica de vigilar o espiar a la víctima, en sus distintas redes sociales o plataformas de mensajería, sus correos electrónicos y su teléfono, robando contraseñas o crackeando o hackeando sus dispositivos para acceder a sus espacios privados, mediante la instalación de pro- gramas espías o aplicaciones de geolocalización, o mediante el robo de sus dispositivos. Las personas agresoras también pueden asumir la identidad de la otra persona o vigilar a la víctima a través de dispositivos tecnológicos conectados a través del Internet de las Cosas, como los electrodomésticos inteligentes</w:t>
      </w:r>
      <w:r w:rsidR="00BD6223" w:rsidRPr="00BD6223">
        <w:rPr>
          <w:rFonts w:ascii="Calibri" w:eastAsia="Open Sans" w:hAnsi="Calibri" w:cs="Calibri"/>
          <w:sz w:val="24"/>
          <w:szCs w:val="24"/>
        </w:rPr>
        <w:t>.</w:t>
      </w:r>
    </w:p>
    <w:p w14:paraId="65B0B9BF" w14:textId="47D2CC0C" w:rsidR="00BD6223" w:rsidRDefault="00BD6223" w:rsidP="00D90A97">
      <w:pPr>
        <w:jc w:val="both"/>
        <w:rPr>
          <w:rFonts w:ascii="Calibri" w:eastAsia="Open Sans" w:hAnsi="Calibri" w:cs="Calibri"/>
          <w:sz w:val="20"/>
          <w:szCs w:val="20"/>
        </w:rPr>
      </w:pPr>
    </w:p>
    <w:p w14:paraId="7CEAC544" w14:textId="559ECAE5" w:rsidR="00BD6223" w:rsidRDefault="00BD6223" w:rsidP="00D90A97">
      <w:pPr>
        <w:jc w:val="both"/>
        <w:rPr>
          <w:rFonts w:ascii="Calibri" w:eastAsia="Open Sans" w:hAnsi="Calibri" w:cs="Calibri"/>
          <w:sz w:val="20"/>
          <w:szCs w:val="20"/>
        </w:rPr>
      </w:pPr>
    </w:p>
    <w:p w14:paraId="47DAA382" w14:textId="29BF96C8" w:rsidR="00BD6223" w:rsidRDefault="00BD6223" w:rsidP="00D90A97">
      <w:pPr>
        <w:jc w:val="both"/>
        <w:rPr>
          <w:rFonts w:ascii="Calibri" w:eastAsia="Open Sans" w:hAnsi="Calibri" w:cs="Calibri"/>
          <w:sz w:val="20"/>
          <w:szCs w:val="20"/>
        </w:rPr>
      </w:pPr>
    </w:p>
    <w:tbl>
      <w:tblPr>
        <w:tblStyle w:val="TableNormal"/>
        <w:tblW w:w="9214" w:type="dxa"/>
        <w:tblInd w:w="-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18"/>
        <w:gridCol w:w="2341"/>
        <w:gridCol w:w="2061"/>
        <w:gridCol w:w="1585"/>
        <w:gridCol w:w="1009"/>
      </w:tblGrid>
      <w:tr w:rsidR="00BD6223" w:rsidRPr="002F0586" w14:paraId="15B45DCD" w14:textId="77777777" w:rsidTr="00BD6223">
        <w:trPr>
          <w:trHeight w:val="436"/>
        </w:trPr>
        <w:tc>
          <w:tcPr>
            <w:tcW w:w="9214" w:type="dxa"/>
            <w:gridSpan w:val="5"/>
            <w:tcBorders>
              <w:top w:val="nil"/>
              <w:left w:val="nil"/>
              <w:bottom w:val="nil"/>
            </w:tcBorders>
            <w:shd w:val="clear" w:color="auto" w:fill="7D2C5B"/>
          </w:tcPr>
          <w:p w14:paraId="0E2AA97A" w14:textId="0AB82435" w:rsidR="00BD6223" w:rsidRPr="002F0586" w:rsidRDefault="00BD6223" w:rsidP="00BD6223">
            <w:pPr>
              <w:pStyle w:val="TableParagraph"/>
              <w:spacing w:before="68"/>
              <w:ind w:right="3687"/>
              <w:jc w:val="center"/>
              <w:rPr>
                <w:rFonts w:asciiTheme="minorHAnsi" w:hAnsiTheme="minorHAnsi" w:cstheme="minorHAnsi"/>
                <w:b/>
              </w:rPr>
            </w:pPr>
            <w:r w:rsidRPr="002F0586">
              <w:rPr>
                <w:rFonts w:asciiTheme="minorHAnsi" w:hAnsiTheme="minorHAnsi" w:cstheme="minorHAnsi"/>
                <w:noProof/>
                <w:lang w:eastAsia="es-ES"/>
              </w:rPr>
              <mc:AlternateContent>
                <mc:Choice Requires="wpg">
                  <w:drawing>
                    <wp:anchor distT="0" distB="0" distL="0" distR="0" simplePos="0" relativeHeight="251667456" behindDoc="1" locked="0" layoutInCell="1" allowOverlap="1" wp14:anchorId="12E089DA" wp14:editId="5F95A17B">
                      <wp:simplePos x="0" y="0"/>
                      <wp:positionH relativeFrom="column">
                        <wp:posOffset>-3809</wp:posOffset>
                      </wp:positionH>
                      <wp:positionV relativeFrom="paragraph">
                        <wp:posOffset>3810</wp:posOffset>
                      </wp:positionV>
                      <wp:extent cx="5867400" cy="277495"/>
                      <wp:effectExtent l="0" t="0" r="19050" b="8255"/>
                      <wp:wrapNone/>
                      <wp:docPr id="522"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277495"/>
                                <a:chOff x="0" y="0"/>
                                <a:chExt cx="6031865" cy="277495"/>
                              </a:xfrm>
                            </wpg:grpSpPr>
                            <wps:wsp>
                              <wps:cNvPr id="523" name="Graphic 523"/>
                              <wps:cNvSpPr/>
                              <wps:spPr>
                                <a:xfrm>
                                  <a:off x="1587" y="0"/>
                                  <a:ext cx="6028690" cy="275590"/>
                                </a:xfrm>
                                <a:custGeom>
                                  <a:avLst/>
                                  <a:gdLst/>
                                  <a:ahLst/>
                                  <a:cxnLst/>
                                  <a:rect l="l" t="t" r="r" b="b"/>
                                  <a:pathLst>
                                    <a:path w="6028690" h="275590">
                                      <a:moveTo>
                                        <a:pt x="6028067" y="0"/>
                                      </a:moveTo>
                                      <a:lnTo>
                                        <a:pt x="0" y="0"/>
                                      </a:lnTo>
                                      <a:lnTo>
                                        <a:pt x="0" y="275335"/>
                                      </a:lnTo>
                                      <a:lnTo>
                                        <a:pt x="6028067" y="275335"/>
                                      </a:lnTo>
                                      <a:lnTo>
                                        <a:pt x="6028067" y="0"/>
                                      </a:lnTo>
                                      <a:close/>
                                    </a:path>
                                  </a:pathLst>
                                </a:custGeom>
                                <a:solidFill>
                                  <a:srgbClr val="7D2C5B"/>
                                </a:solidFill>
                              </wps:spPr>
                              <wps:bodyPr wrap="square" lIns="0" tIns="0" rIns="0" bIns="0" rtlCol="0">
                                <a:prstTxWarp prst="textNoShape">
                                  <a:avLst/>
                                </a:prstTxWarp>
                                <a:noAutofit/>
                              </wps:bodyPr>
                            </wps:wsp>
                            <wps:wsp>
                              <wps:cNvPr id="524" name="Graphic 524"/>
                              <wps:cNvSpPr/>
                              <wps:spPr>
                                <a:xfrm>
                                  <a:off x="0" y="275329"/>
                                  <a:ext cx="1409700" cy="1270"/>
                                </a:xfrm>
                                <a:custGeom>
                                  <a:avLst/>
                                  <a:gdLst/>
                                  <a:ahLst/>
                                  <a:cxnLst/>
                                  <a:rect l="l" t="t" r="r" b="b"/>
                                  <a:pathLst>
                                    <a:path w="1409700">
                                      <a:moveTo>
                                        <a:pt x="0" y="0"/>
                                      </a:moveTo>
                                      <a:lnTo>
                                        <a:pt x="1409700" y="0"/>
                                      </a:lnTo>
                                    </a:path>
                                  </a:pathLst>
                                </a:custGeom>
                                <a:ln w="3175">
                                  <a:solidFill>
                                    <a:srgbClr val="7D2C5B"/>
                                  </a:solidFill>
                                  <a:prstDash val="solid"/>
                                </a:ln>
                              </wps:spPr>
                              <wps:bodyPr wrap="square" lIns="0" tIns="0" rIns="0" bIns="0" rtlCol="0">
                                <a:prstTxWarp prst="textNoShape">
                                  <a:avLst/>
                                </a:prstTxWarp>
                                <a:noAutofit/>
                              </wps:bodyPr>
                            </wps:wsp>
                            <wps:wsp>
                              <wps:cNvPr id="525" name="Graphic 525"/>
                              <wps:cNvSpPr/>
                              <wps:spPr>
                                <a:xfrm>
                                  <a:off x="1409700" y="275329"/>
                                  <a:ext cx="1485900" cy="1270"/>
                                </a:xfrm>
                                <a:custGeom>
                                  <a:avLst/>
                                  <a:gdLst/>
                                  <a:ahLst/>
                                  <a:cxnLst/>
                                  <a:rect l="l" t="t" r="r" b="b"/>
                                  <a:pathLst>
                                    <a:path w="1485900">
                                      <a:moveTo>
                                        <a:pt x="0" y="0"/>
                                      </a:moveTo>
                                      <a:lnTo>
                                        <a:pt x="1485900" y="0"/>
                                      </a:lnTo>
                                    </a:path>
                                  </a:pathLst>
                                </a:custGeom>
                                <a:ln w="3175">
                                  <a:solidFill>
                                    <a:srgbClr val="7D2C5B"/>
                                  </a:solidFill>
                                  <a:prstDash val="solid"/>
                                </a:ln>
                              </wps:spPr>
                              <wps:bodyPr wrap="square" lIns="0" tIns="0" rIns="0" bIns="0" rtlCol="0">
                                <a:prstTxWarp prst="textNoShape">
                                  <a:avLst/>
                                </a:prstTxWarp>
                                <a:noAutofit/>
                              </wps:bodyPr>
                            </wps:wsp>
                            <wps:wsp>
                              <wps:cNvPr id="526" name="Graphic 526"/>
                              <wps:cNvSpPr/>
                              <wps:spPr>
                                <a:xfrm>
                                  <a:off x="2895600" y="275329"/>
                                  <a:ext cx="1308100" cy="1270"/>
                                </a:xfrm>
                                <a:custGeom>
                                  <a:avLst/>
                                  <a:gdLst/>
                                  <a:ahLst/>
                                  <a:cxnLst/>
                                  <a:rect l="l" t="t" r="r" b="b"/>
                                  <a:pathLst>
                                    <a:path w="1308100">
                                      <a:moveTo>
                                        <a:pt x="0" y="0"/>
                                      </a:moveTo>
                                      <a:lnTo>
                                        <a:pt x="1308100" y="0"/>
                                      </a:lnTo>
                                    </a:path>
                                  </a:pathLst>
                                </a:custGeom>
                                <a:ln w="3175">
                                  <a:solidFill>
                                    <a:srgbClr val="7D2C5B"/>
                                  </a:solidFill>
                                  <a:prstDash val="solid"/>
                                </a:ln>
                              </wps:spPr>
                              <wps:bodyPr wrap="square" lIns="0" tIns="0" rIns="0" bIns="0" rtlCol="0">
                                <a:prstTxWarp prst="textNoShape">
                                  <a:avLst/>
                                </a:prstTxWarp>
                                <a:noAutofit/>
                              </wps:bodyPr>
                            </wps:wsp>
                            <wps:wsp>
                              <wps:cNvPr id="527" name="Graphic 527"/>
                              <wps:cNvSpPr/>
                              <wps:spPr>
                                <a:xfrm>
                                  <a:off x="4203700" y="275329"/>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28" name="Graphic 528"/>
                              <wps:cNvSpPr/>
                              <wps:spPr>
                                <a:xfrm>
                                  <a:off x="5209699" y="275329"/>
                                  <a:ext cx="821690" cy="1270"/>
                                </a:xfrm>
                                <a:custGeom>
                                  <a:avLst/>
                                  <a:gdLst/>
                                  <a:ahLst/>
                                  <a:cxnLst/>
                                  <a:rect l="l" t="t" r="r" b="b"/>
                                  <a:pathLst>
                                    <a:path w="821690">
                                      <a:moveTo>
                                        <a:pt x="0" y="0"/>
                                      </a:moveTo>
                                      <a:lnTo>
                                        <a:pt x="821537" y="0"/>
                                      </a:lnTo>
                                    </a:path>
                                  </a:pathLst>
                                </a:custGeom>
                                <a:ln w="3175">
                                  <a:solidFill>
                                    <a:srgbClr val="7D2C5B"/>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1189B9D0" id="Group 522" o:spid="_x0000_s1026" style="position:absolute;margin-left:-.3pt;margin-top:.3pt;width:462pt;height:21.85pt;z-index:-251649024;mso-wrap-distance-left:0;mso-wrap-distance-right:0;mso-width-relative:margin" coordsize="60318,2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">
                      <v:shape id="Graphic 523" o:spid="_x0000_s1027" style="position:absolute;left:15;width:60287;height:2755;visibility:visible;mso-wrap-style:square;v-text-anchor:top" coordsize="602869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" path="m6028067,l,,,275335r6028067,l6028067,xe" fillcolor="#7d2c5b" stroked="f">
                        <v:path arrowok="t"/>
                      </v:shape>
                      <v:shape id="Graphic 524" o:spid="_x0000_s1028" style="position:absolute;top:2753;width:14097;height:12;visibility:visible;mso-wrap-style:square;v-text-anchor:top" coordsize="1409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" path="m,l1409700,e" filled="f" strokecolor="#7d2c5b" strokeweight=".25pt">
                        <v:path arrowok="t"/>
                      </v:shape>
                      <v:shape id="Graphic 525" o:spid="_x0000_s1029" style="position:absolute;left:14097;top:2753;width:14859;height:12;visibility:visible;mso-wrap-style:square;v-text-anchor:top" coordsize="148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" path="m,l1485900,e" filled="f" strokecolor="#7d2c5b" strokeweight=".25pt">
                        <v:path arrowok="t"/>
                      </v:shape>
                      <v:shape id="Graphic 526" o:spid="_x0000_s1030" style="position:absolute;left:28956;top:2753;width:13081;height:12;visibility:visible;mso-wrap-style:square;v-text-anchor:top" coordsize="130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" path="m,l1308100,e" filled="f" strokecolor="#7d2c5b" strokeweight=".25pt">
                        <v:path arrowok="t"/>
                      </v:shape>
                      <v:shape id="Graphic 527" o:spid="_x0000_s1031" style="position:absolute;left:42037;top:2753;width:10064;height:12;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" path="m,l1006005,e" filled="f" strokecolor="#7d2c5b" strokeweight=".25pt">
                        <v:path arrowok="t"/>
                      </v:shape>
                      <v:shape id="Graphic 528" o:spid="_x0000_s1032" style="position:absolute;left:52096;top:2753;width:8217;height:12;visibility:visible;mso-wrap-style:square;v-text-anchor:top" coordsize="821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" path="m,l821537,e" filled="f" strokecolor="#7d2c5b" strokeweight=".25pt">
                        <v:path arrowok="t"/>
                      </v:shape>
                    </v:group>
                  </w:pict>
                </mc:Fallback>
              </mc:AlternateContent>
            </w:r>
            <w:r w:rsidRPr="002F0586">
              <w:rPr>
                <w:rFonts w:asciiTheme="minorHAnsi" w:hAnsiTheme="minorHAnsi" w:cstheme="minorHAnsi"/>
                <w:b/>
                <w:color w:val="FFFFFF"/>
              </w:rPr>
              <w:t xml:space="preserve">                                                                  </w:t>
            </w:r>
            <w:proofErr w:type="spellStart"/>
            <w:r w:rsidRPr="002F0586">
              <w:rPr>
                <w:rFonts w:asciiTheme="minorHAnsi" w:hAnsiTheme="minorHAnsi" w:cstheme="minorHAnsi"/>
                <w:b/>
                <w:color w:val="FFFFFF"/>
              </w:rPr>
              <w:t>Acoso</w:t>
            </w:r>
            <w:proofErr w:type="spellEnd"/>
            <w:r w:rsidRPr="002F0586">
              <w:rPr>
                <w:rFonts w:asciiTheme="minorHAnsi" w:hAnsiTheme="minorHAnsi" w:cstheme="minorHAnsi"/>
                <w:b/>
                <w:color w:val="FFFFFF"/>
                <w:spacing w:val="-3"/>
              </w:rPr>
              <w:t xml:space="preserve"> </w:t>
            </w:r>
            <w:r w:rsidRPr="002F0586">
              <w:rPr>
                <w:rFonts w:asciiTheme="minorHAnsi" w:hAnsiTheme="minorHAnsi" w:cstheme="minorHAnsi"/>
                <w:b/>
                <w:color w:val="FFFFFF"/>
              </w:rPr>
              <w:t>sexual</w:t>
            </w:r>
            <w:r w:rsidRPr="002F0586">
              <w:rPr>
                <w:rFonts w:asciiTheme="minorHAnsi" w:hAnsiTheme="minorHAnsi" w:cstheme="minorHAnsi"/>
                <w:b/>
                <w:color w:val="FFFFFF"/>
                <w:spacing w:val="-2"/>
              </w:rPr>
              <w:t xml:space="preserve"> </w:t>
            </w:r>
            <w:proofErr w:type="spellStart"/>
            <w:r w:rsidRPr="002F0586">
              <w:rPr>
                <w:rFonts w:asciiTheme="minorHAnsi" w:hAnsiTheme="minorHAnsi" w:cstheme="minorHAnsi"/>
                <w:b/>
                <w:color w:val="FFFFFF"/>
              </w:rPr>
              <w:t>en</w:t>
            </w:r>
            <w:proofErr w:type="spellEnd"/>
            <w:r w:rsidRPr="002F0586">
              <w:rPr>
                <w:rFonts w:asciiTheme="minorHAnsi" w:hAnsiTheme="minorHAnsi" w:cstheme="minorHAnsi"/>
                <w:b/>
                <w:color w:val="FFFFFF"/>
                <w:spacing w:val="-1"/>
              </w:rPr>
              <w:t xml:space="preserve"> </w:t>
            </w:r>
            <w:proofErr w:type="spellStart"/>
            <w:r w:rsidRPr="002F0586">
              <w:rPr>
                <w:rFonts w:asciiTheme="minorHAnsi" w:hAnsiTheme="minorHAnsi" w:cstheme="minorHAnsi"/>
                <w:b/>
                <w:color w:val="FFFFFF"/>
                <w:spacing w:val="-2"/>
              </w:rPr>
              <w:t>línea</w:t>
            </w:r>
            <w:proofErr w:type="spellEnd"/>
          </w:p>
        </w:tc>
      </w:tr>
      <w:tr w:rsidR="00BD6223" w:rsidRPr="002F0586" w14:paraId="77D44CFC" w14:textId="77777777" w:rsidTr="00BD6223">
        <w:trPr>
          <w:trHeight w:val="341"/>
        </w:trPr>
        <w:tc>
          <w:tcPr>
            <w:tcW w:w="2218" w:type="dxa"/>
            <w:tcBorders>
              <w:top w:val="nil"/>
              <w:left w:val="single" w:sz="2" w:space="0" w:color="7D2C5B"/>
              <w:bottom w:val="nil"/>
              <w:right w:val="single" w:sz="2" w:space="0" w:color="7D2C5B"/>
            </w:tcBorders>
          </w:tcPr>
          <w:p w14:paraId="437F48F4" w14:textId="77777777" w:rsidR="00BD6223" w:rsidRPr="002F0586" w:rsidRDefault="00BD6223" w:rsidP="00ED6A6B">
            <w:pPr>
              <w:pStyle w:val="TableParagraph"/>
              <w:rPr>
                <w:rFonts w:asciiTheme="minorHAnsi" w:hAnsiTheme="minorHAnsi" w:cstheme="minorHAnsi"/>
              </w:rPr>
            </w:pPr>
          </w:p>
        </w:tc>
        <w:tc>
          <w:tcPr>
            <w:tcW w:w="2341" w:type="dxa"/>
            <w:tcBorders>
              <w:top w:val="nil"/>
              <w:left w:val="single" w:sz="2" w:space="0" w:color="7D2C5B"/>
              <w:bottom w:val="nil"/>
              <w:right w:val="single" w:sz="2" w:space="0" w:color="7D2C5B"/>
            </w:tcBorders>
          </w:tcPr>
          <w:p w14:paraId="051E9D6C" w14:textId="77777777" w:rsidR="00BD6223" w:rsidRPr="002F0586" w:rsidRDefault="00BD6223" w:rsidP="00ED6A6B">
            <w:pPr>
              <w:pStyle w:val="TableParagraph"/>
              <w:rPr>
                <w:rFonts w:asciiTheme="minorHAnsi" w:hAnsiTheme="minorHAnsi" w:cstheme="minorHAnsi"/>
              </w:rPr>
            </w:pPr>
          </w:p>
        </w:tc>
        <w:tc>
          <w:tcPr>
            <w:tcW w:w="2061" w:type="dxa"/>
            <w:tcBorders>
              <w:top w:val="nil"/>
              <w:left w:val="single" w:sz="2" w:space="0" w:color="7D2C5B"/>
              <w:bottom w:val="nil"/>
              <w:right w:val="single" w:sz="2" w:space="0" w:color="7D2C5B"/>
            </w:tcBorders>
          </w:tcPr>
          <w:p w14:paraId="480BED02" w14:textId="77777777" w:rsidR="002F0586" w:rsidRPr="00861A76" w:rsidRDefault="002F0586" w:rsidP="00ED6A6B">
            <w:pPr>
              <w:pStyle w:val="TableParagraph"/>
              <w:spacing w:before="72"/>
              <w:ind w:left="85"/>
              <w:rPr>
                <w:rFonts w:asciiTheme="minorHAnsi" w:hAnsiTheme="minorHAnsi" w:cstheme="minorHAnsi"/>
                <w:spacing w:val="-2"/>
                <w:lang w:val="es-ES_tradnl"/>
              </w:rPr>
            </w:pPr>
          </w:p>
          <w:p w14:paraId="0289F77A" w14:textId="02D532D6" w:rsidR="00BD6223" w:rsidRPr="00861A76" w:rsidRDefault="00BD6223" w:rsidP="00ED6A6B">
            <w:pPr>
              <w:pStyle w:val="TableParagraph"/>
              <w:spacing w:before="72"/>
              <w:ind w:left="85"/>
              <w:rPr>
                <w:rFonts w:asciiTheme="minorHAnsi" w:hAnsiTheme="minorHAnsi" w:cstheme="minorHAnsi"/>
                <w:lang w:val="es-ES_tradnl"/>
              </w:rPr>
            </w:pPr>
            <w:r w:rsidRPr="00861A76">
              <w:rPr>
                <w:rFonts w:asciiTheme="minorHAnsi" w:hAnsiTheme="minorHAnsi" w:cstheme="minorHAnsi"/>
                <w:spacing w:val="-2"/>
                <w:lang w:val="es-ES_tradnl"/>
              </w:rPr>
              <w:t>Explotación,</w:t>
            </w:r>
            <w:r w:rsidRPr="00861A76">
              <w:rPr>
                <w:rFonts w:asciiTheme="minorHAnsi" w:hAnsiTheme="minorHAnsi" w:cstheme="minorHAnsi"/>
                <w:spacing w:val="13"/>
                <w:lang w:val="es-ES_tradnl"/>
              </w:rPr>
              <w:t xml:space="preserve"> </w:t>
            </w:r>
            <w:r w:rsidRPr="00861A76">
              <w:rPr>
                <w:rFonts w:asciiTheme="minorHAnsi" w:hAnsiTheme="minorHAnsi" w:cstheme="minorHAnsi"/>
                <w:spacing w:val="-2"/>
                <w:lang w:val="es-ES_tradnl"/>
              </w:rPr>
              <w:t>coacción</w:t>
            </w:r>
          </w:p>
        </w:tc>
        <w:tc>
          <w:tcPr>
            <w:tcW w:w="1585" w:type="dxa"/>
            <w:tcBorders>
              <w:top w:val="nil"/>
              <w:left w:val="single" w:sz="2" w:space="0" w:color="7D2C5B"/>
              <w:bottom w:val="nil"/>
              <w:right w:val="single" w:sz="2" w:space="0" w:color="7D2C5B"/>
            </w:tcBorders>
          </w:tcPr>
          <w:p w14:paraId="01E7C27D" w14:textId="77777777" w:rsidR="00BD6223" w:rsidRPr="00861A76" w:rsidRDefault="00BD6223" w:rsidP="00ED6A6B">
            <w:pPr>
              <w:pStyle w:val="TableParagraph"/>
              <w:rPr>
                <w:rFonts w:asciiTheme="minorHAnsi" w:hAnsiTheme="minorHAnsi" w:cstheme="minorHAnsi"/>
                <w:lang w:val="es-ES_tradnl"/>
              </w:rPr>
            </w:pPr>
          </w:p>
        </w:tc>
        <w:tc>
          <w:tcPr>
            <w:tcW w:w="1009" w:type="dxa"/>
            <w:tcBorders>
              <w:top w:val="nil"/>
              <w:left w:val="single" w:sz="2" w:space="0" w:color="7D2C5B"/>
              <w:bottom w:val="nil"/>
              <w:right w:val="single" w:sz="2" w:space="0" w:color="7D2C5B"/>
            </w:tcBorders>
          </w:tcPr>
          <w:p w14:paraId="331CED9C" w14:textId="77777777" w:rsidR="00BD6223" w:rsidRPr="00861A76" w:rsidRDefault="00BD6223" w:rsidP="00ED6A6B">
            <w:pPr>
              <w:pStyle w:val="TableParagraph"/>
              <w:rPr>
                <w:rFonts w:asciiTheme="minorHAnsi" w:hAnsiTheme="minorHAnsi" w:cstheme="minorHAnsi"/>
                <w:lang w:val="es-ES_tradnl"/>
              </w:rPr>
            </w:pPr>
          </w:p>
        </w:tc>
      </w:tr>
      <w:tr w:rsidR="00BD6223" w:rsidRPr="00861A76" w14:paraId="1BB81E8B" w14:textId="77777777" w:rsidTr="00BD6223">
        <w:trPr>
          <w:trHeight w:val="960"/>
        </w:trPr>
        <w:tc>
          <w:tcPr>
            <w:tcW w:w="2218" w:type="dxa"/>
            <w:tcBorders>
              <w:top w:val="nil"/>
              <w:left w:val="single" w:sz="2" w:space="0" w:color="7D2C5B"/>
              <w:bottom w:val="nil"/>
              <w:right w:val="single" w:sz="2" w:space="0" w:color="7D2C5B"/>
            </w:tcBorders>
          </w:tcPr>
          <w:p w14:paraId="269A5782" w14:textId="77777777" w:rsidR="00BD6223" w:rsidRPr="00861A76" w:rsidRDefault="00BD6223" w:rsidP="00ED6A6B">
            <w:pPr>
              <w:pStyle w:val="TableParagraph"/>
              <w:spacing w:before="51" w:line="352" w:lineRule="auto"/>
              <w:ind w:left="87"/>
              <w:rPr>
                <w:rFonts w:asciiTheme="minorHAnsi" w:hAnsiTheme="minorHAnsi" w:cstheme="minorHAnsi"/>
                <w:lang w:val="es-ES"/>
              </w:rPr>
            </w:pPr>
            <w:r w:rsidRPr="00861A76">
              <w:rPr>
                <w:rFonts w:asciiTheme="minorHAnsi" w:hAnsiTheme="minorHAnsi" w:cstheme="minorHAnsi"/>
                <w:lang w:val="es-ES"/>
              </w:rPr>
              <w:t>Amenaza o difusión no consentida</w:t>
            </w:r>
            <w:r w:rsidRPr="00861A76">
              <w:rPr>
                <w:rFonts w:asciiTheme="minorHAnsi" w:hAnsiTheme="minorHAnsi" w:cstheme="minorHAnsi"/>
                <w:spacing w:val="-11"/>
                <w:lang w:val="es-ES"/>
              </w:rPr>
              <w:t xml:space="preserve"> </w:t>
            </w:r>
            <w:r w:rsidRPr="00861A76">
              <w:rPr>
                <w:rFonts w:asciiTheme="minorHAnsi" w:hAnsiTheme="minorHAnsi" w:cstheme="minorHAnsi"/>
                <w:lang w:val="es-ES"/>
              </w:rPr>
              <w:t>de</w:t>
            </w:r>
            <w:r w:rsidRPr="00861A76">
              <w:rPr>
                <w:rFonts w:asciiTheme="minorHAnsi" w:hAnsiTheme="minorHAnsi" w:cstheme="minorHAnsi"/>
                <w:spacing w:val="-10"/>
                <w:lang w:val="es-ES"/>
              </w:rPr>
              <w:t xml:space="preserve"> </w:t>
            </w:r>
            <w:r w:rsidRPr="00861A76">
              <w:rPr>
                <w:rFonts w:asciiTheme="minorHAnsi" w:hAnsiTheme="minorHAnsi" w:cstheme="minorHAnsi"/>
                <w:lang w:val="es-ES"/>
              </w:rPr>
              <w:t>imágenes</w:t>
            </w:r>
            <w:r w:rsidRPr="00861A76">
              <w:rPr>
                <w:rFonts w:asciiTheme="minorHAnsi" w:hAnsiTheme="minorHAnsi" w:cstheme="minorHAnsi"/>
                <w:spacing w:val="-11"/>
                <w:lang w:val="es-ES"/>
              </w:rPr>
              <w:t xml:space="preserve"> </w:t>
            </w:r>
            <w:r w:rsidRPr="00861A76">
              <w:rPr>
                <w:rFonts w:asciiTheme="minorHAnsi" w:hAnsiTheme="minorHAnsi" w:cstheme="minorHAnsi"/>
                <w:lang w:val="es-ES"/>
              </w:rPr>
              <w:t>o</w:t>
            </w:r>
          </w:p>
          <w:p w14:paraId="0A1BE8BA" w14:textId="77777777" w:rsidR="00BD6223" w:rsidRPr="00861A76" w:rsidRDefault="00BD6223" w:rsidP="00ED6A6B">
            <w:pPr>
              <w:pStyle w:val="TableParagraph"/>
              <w:spacing w:line="217" w:lineRule="exact"/>
              <w:ind w:left="87"/>
              <w:rPr>
                <w:rFonts w:asciiTheme="minorHAnsi" w:hAnsiTheme="minorHAnsi" w:cstheme="minorHAnsi"/>
                <w:lang w:val="es-ES"/>
              </w:rPr>
            </w:pPr>
            <w:r w:rsidRPr="00861A76">
              <w:rPr>
                <w:rFonts w:asciiTheme="minorHAnsi" w:hAnsiTheme="minorHAnsi" w:cstheme="minorHAnsi"/>
                <w:lang w:val="es-ES"/>
              </w:rPr>
              <w:t xml:space="preserve">videos (porno </w:t>
            </w:r>
            <w:r w:rsidRPr="00861A76">
              <w:rPr>
                <w:rFonts w:asciiTheme="minorHAnsi" w:hAnsiTheme="minorHAnsi" w:cstheme="minorHAnsi"/>
                <w:spacing w:val="-2"/>
                <w:lang w:val="es-ES"/>
              </w:rPr>
              <w:t>venganza)</w:t>
            </w:r>
          </w:p>
        </w:tc>
        <w:tc>
          <w:tcPr>
            <w:tcW w:w="2341" w:type="dxa"/>
            <w:tcBorders>
              <w:top w:val="nil"/>
              <w:left w:val="single" w:sz="2" w:space="0" w:color="7D2C5B"/>
              <w:bottom w:val="nil"/>
              <w:right w:val="single" w:sz="2" w:space="0" w:color="7D2C5B"/>
            </w:tcBorders>
          </w:tcPr>
          <w:p w14:paraId="6BBBDA85" w14:textId="77777777" w:rsidR="00BD6223" w:rsidRPr="00861A76" w:rsidRDefault="00BD6223" w:rsidP="00ED6A6B">
            <w:pPr>
              <w:pStyle w:val="TableParagraph"/>
              <w:spacing w:before="51" w:line="352" w:lineRule="auto"/>
              <w:ind w:left="86"/>
              <w:rPr>
                <w:rFonts w:asciiTheme="minorHAnsi" w:hAnsiTheme="minorHAnsi" w:cstheme="minorHAnsi"/>
                <w:lang w:val="es-ES"/>
              </w:rPr>
            </w:pPr>
            <w:r w:rsidRPr="00861A76">
              <w:rPr>
                <w:rFonts w:asciiTheme="minorHAnsi" w:hAnsiTheme="minorHAnsi" w:cstheme="minorHAnsi"/>
                <w:lang w:val="es-ES"/>
              </w:rPr>
              <w:t>Toma,</w:t>
            </w:r>
            <w:r w:rsidRPr="00861A76">
              <w:rPr>
                <w:rFonts w:asciiTheme="minorHAnsi" w:hAnsiTheme="minorHAnsi" w:cstheme="minorHAnsi"/>
                <w:spacing w:val="-5"/>
                <w:lang w:val="es-ES"/>
              </w:rPr>
              <w:t xml:space="preserve"> </w:t>
            </w:r>
            <w:r w:rsidRPr="00861A76">
              <w:rPr>
                <w:rFonts w:asciiTheme="minorHAnsi" w:hAnsiTheme="minorHAnsi" w:cstheme="minorHAnsi"/>
                <w:lang w:val="es-ES"/>
              </w:rPr>
              <w:t>producción</w:t>
            </w:r>
            <w:r w:rsidRPr="00861A76">
              <w:rPr>
                <w:rFonts w:asciiTheme="minorHAnsi" w:hAnsiTheme="minorHAnsi" w:cstheme="minorHAnsi"/>
                <w:spacing w:val="-5"/>
                <w:lang w:val="es-ES"/>
              </w:rPr>
              <w:t xml:space="preserve"> </w:t>
            </w:r>
            <w:r w:rsidRPr="00861A76">
              <w:rPr>
                <w:rFonts w:asciiTheme="minorHAnsi" w:hAnsiTheme="minorHAnsi" w:cstheme="minorHAnsi"/>
                <w:lang w:val="es-ES"/>
              </w:rPr>
              <w:t>o</w:t>
            </w:r>
            <w:r w:rsidRPr="00861A76">
              <w:rPr>
                <w:rFonts w:asciiTheme="minorHAnsi" w:hAnsiTheme="minorHAnsi" w:cstheme="minorHAnsi"/>
                <w:spacing w:val="-5"/>
                <w:lang w:val="es-ES"/>
              </w:rPr>
              <w:t xml:space="preserve"> </w:t>
            </w:r>
            <w:r w:rsidRPr="00861A76">
              <w:rPr>
                <w:rFonts w:asciiTheme="minorHAnsi" w:hAnsiTheme="minorHAnsi" w:cstheme="minorHAnsi"/>
                <w:lang w:val="es-ES"/>
              </w:rPr>
              <w:t>captación</w:t>
            </w:r>
            <w:r w:rsidRPr="00861A76">
              <w:rPr>
                <w:rFonts w:asciiTheme="minorHAnsi" w:hAnsiTheme="minorHAnsi" w:cstheme="minorHAnsi"/>
                <w:spacing w:val="-5"/>
                <w:lang w:val="es-ES"/>
              </w:rPr>
              <w:t xml:space="preserve"> </w:t>
            </w:r>
            <w:r w:rsidRPr="00861A76">
              <w:rPr>
                <w:rFonts w:asciiTheme="minorHAnsi" w:hAnsiTheme="minorHAnsi" w:cstheme="minorHAnsi"/>
                <w:lang w:val="es-ES"/>
              </w:rPr>
              <w:t>no</w:t>
            </w:r>
            <w:r w:rsidRPr="00861A76">
              <w:rPr>
                <w:rFonts w:asciiTheme="minorHAnsi" w:hAnsiTheme="minorHAnsi" w:cstheme="minorHAnsi"/>
                <w:spacing w:val="-2"/>
                <w:lang w:val="es-ES"/>
              </w:rPr>
              <w:t xml:space="preserve"> </w:t>
            </w:r>
            <w:r w:rsidRPr="00861A76">
              <w:rPr>
                <w:rFonts w:asciiTheme="minorHAnsi" w:hAnsiTheme="minorHAnsi" w:cstheme="minorHAnsi"/>
                <w:lang w:val="es-ES"/>
              </w:rPr>
              <w:t>consentida</w:t>
            </w:r>
            <w:r w:rsidRPr="00861A76">
              <w:rPr>
                <w:rFonts w:asciiTheme="minorHAnsi" w:hAnsiTheme="minorHAnsi" w:cstheme="minorHAnsi"/>
                <w:spacing w:val="-2"/>
                <w:lang w:val="es-ES"/>
              </w:rPr>
              <w:t xml:space="preserve"> </w:t>
            </w:r>
            <w:r w:rsidRPr="00861A76">
              <w:rPr>
                <w:rFonts w:asciiTheme="minorHAnsi" w:hAnsiTheme="minorHAnsi" w:cstheme="minorHAnsi"/>
                <w:lang w:val="es-ES"/>
              </w:rPr>
              <w:t>de</w:t>
            </w:r>
            <w:r w:rsidRPr="00861A76">
              <w:rPr>
                <w:rFonts w:asciiTheme="minorHAnsi" w:hAnsiTheme="minorHAnsi" w:cstheme="minorHAnsi"/>
                <w:spacing w:val="-2"/>
                <w:lang w:val="es-ES"/>
              </w:rPr>
              <w:t xml:space="preserve"> </w:t>
            </w:r>
            <w:r w:rsidRPr="00861A76">
              <w:rPr>
                <w:rFonts w:asciiTheme="minorHAnsi" w:hAnsiTheme="minorHAnsi" w:cstheme="minorHAnsi"/>
                <w:spacing w:val="-4"/>
                <w:lang w:val="es-ES"/>
              </w:rPr>
              <w:t>imá</w:t>
            </w:r>
            <w:r w:rsidRPr="00861A76">
              <w:rPr>
                <w:rFonts w:asciiTheme="minorHAnsi" w:hAnsiTheme="minorHAnsi" w:cstheme="minorHAnsi"/>
                <w:lang w:val="es-ES"/>
              </w:rPr>
              <w:t xml:space="preserve">genes o vídeos íntimos </w:t>
            </w:r>
            <w:r w:rsidRPr="00861A76">
              <w:rPr>
                <w:rFonts w:asciiTheme="minorHAnsi" w:hAnsiTheme="minorHAnsi" w:cstheme="minorHAnsi"/>
                <w:spacing w:val="-5"/>
                <w:lang w:val="es-ES"/>
              </w:rPr>
              <w:t>(2)</w:t>
            </w:r>
          </w:p>
        </w:tc>
        <w:tc>
          <w:tcPr>
            <w:tcW w:w="2061" w:type="dxa"/>
            <w:tcBorders>
              <w:top w:val="nil"/>
              <w:left w:val="single" w:sz="2" w:space="0" w:color="7D2C5B"/>
              <w:bottom w:val="nil"/>
              <w:right w:val="single" w:sz="2" w:space="0" w:color="7D2C5B"/>
            </w:tcBorders>
          </w:tcPr>
          <w:p w14:paraId="20BB0DF0" w14:textId="77777777" w:rsidR="00BD6223" w:rsidRPr="00861A76" w:rsidRDefault="00BD6223" w:rsidP="00ED6A6B">
            <w:pPr>
              <w:pStyle w:val="TableParagraph"/>
              <w:spacing w:before="51" w:line="352" w:lineRule="auto"/>
              <w:ind w:left="85"/>
              <w:rPr>
                <w:rFonts w:asciiTheme="minorHAnsi" w:hAnsiTheme="minorHAnsi" w:cstheme="minorHAnsi"/>
                <w:lang w:val="es-ES_tradnl"/>
              </w:rPr>
            </w:pPr>
            <w:r w:rsidRPr="00861A76">
              <w:rPr>
                <w:rFonts w:asciiTheme="minorHAnsi" w:hAnsiTheme="minorHAnsi" w:cstheme="minorHAnsi"/>
                <w:lang w:val="es-ES_tradnl"/>
              </w:rPr>
              <w:t>y</w:t>
            </w:r>
            <w:r w:rsidRPr="00861A76">
              <w:rPr>
                <w:rFonts w:asciiTheme="minorHAnsi" w:hAnsiTheme="minorHAnsi" w:cstheme="minorHAnsi"/>
                <w:spacing w:val="-11"/>
                <w:lang w:val="es-ES_tradnl"/>
              </w:rPr>
              <w:t xml:space="preserve"> </w:t>
            </w:r>
            <w:r w:rsidRPr="00861A76">
              <w:rPr>
                <w:rFonts w:asciiTheme="minorHAnsi" w:hAnsiTheme="minorHAnsi" w:cstheme="minorHAnsi"/>
                <w:lang w:val="es-ES_tradnl"/>
              </w:rPr>
              <w:t>amenazas</w:t>
            </w:r>
            <w:r w:rsidRPr="00861A76">
              <w:rPr>
                <w:rFonts w:asciiTheme="minorHAnsi" w:hAnsiTheme="minorHAnsi" w:cstheme="minorHAnsi"/>
                <w:spacing w:val="-10"/>
                <w:lang w:val="es-ES_tradnl"/>
              </w:rPr>
              <w:t xml:space="preserve"> </w:t>
            </w:r>
            <w:r w:rsidRPr="00861A76">
              <w:rPr>
                <w:rFonts w:asciiTheme="minorHAnsi" w:hAnsiTheme="minorHAnsi" w:cstheme="minorHAnsi"/>
                <w:lang w:val="es-ES_tradnl"/>
              </w:rPr>
              <w:t>(sexting, sextorsión,</w:t>
            </w:r>
            <w:r w:rsidRPr="00861A76">
              <w:rPr>
                <w:rFonts w:asciiTheme="minorHAnsi" w:hAnsiTheme="minorHAnsi" w:cstheme="minorHAnsi"/>
                <w:spacing w:val="-10"/>
                <w:lang w:val="es-ES_tradnl"/>
              </w:rPr>
              <w:t xml:space="preserve"> </w:t>
            </w:r>
            <w:r w:rsidRPr="00861A76">
              <w:rPr>
                <w:rFonts w:asciiTheme="minorHAnsi" w:hAnsiTheme="minorHAnsi" w:cstheme="minorHAnsi"/>
                <w:spacing w:val="-2"/>
                <w:lang w:val="es-ES_tradnl"/>
              </w:rPr>
              <w:t>amenaza</w:t>
            </w:r>
          </w:p>
          <w:p w14:paraId="47CD3448" w14:textId="77777777" w:rsidR="002F0586" w:rsidRPr="00861A76" w:rsidRDefault="00BD6223" w:rsidP="00ED6A6B">
            <w:pPr>
              <w:pStyle w:val="TableParagraph"/>
              <w:spacing w:line="217" w:lineRule="exact"/>
              <w:ind w:left="85"/>
              <w:rPr>
                <w:rFonts w:asciiTheme="minorHAnsi" w:hAnsiTheme="minorHAnsi" w:cstheme="minorHAnsi"/>
                <w:spacing w:val="-4"/>
                <w:lang w:val="es-ES_tradnl"/>
              </w:rPr>
            </w:pPr>
            <w:r w:rsidRPr="00861A76">
              <w:rPr>
                <w:rFonts w:asciiTheme="minorHAnsi" w:hAnsiTheme="minorHAnsi" w:cstheme="minorHAnsi"/>
                <w:lang w:val="es-ES_tradnl"/>
              </w:rPr>
              <w:t>de</w:t>
            </w:r>
            <w:r w:rsidRPr="00861A76">
              <w:rPr>
                <w:rFonts w:asciiTheme="minorHAnsi" w:hAnsiTheme="minorHAnsi" w:cstheme="minorHAnsi"/>
                <w:spacing w:val="-3"/>
                <w:lang w:val="es-ES_tradnl"/>
              </w:rPr>
              <w:t xml:space="preserve"> </w:t>
            </w:r>
            <w:r w:rsidRPr="00861A76">
              <w:rPr>
                <w:rFonts w:asciiTheme="minorHAnsi" w:hAnsiTheme="minorHAnsi" w:cstheme="minorHAnsi"/>
                <w:lang w:val="es-ES_tradnl"/>
              </w:rPr>
              <w:t>violación,</w:t>
            </w:r>
            <w:r w:rsidRPr="00861A76">
              <w:rPr>
                <w:rFonts w:asciiTheme="minorHAnsi" w:hAnsiTheme="minorHAnsi" w:cstheme="minorHAnsi"/>
                <w:spacing w:val="-3"/>
                <w:lang w:val="es-ES_tradnl"/>
              </w:rPr>
              <w:t xml:space="preserve"> </w:t>
            </w:r>
            <w:proofErr w:type="spellStart"/>
            <w:r w:rsidRPr="00861A76">
              <w:rPr>
                <w:rFonts w:asciiTheme="minorHAnsi" w:hAnsiTheme="minorHAnsi" w:cstheme="minorHAnsi"/>
                <w:lang w:val="es-ES_tradnl"/>
              </w:rPr>
              <w:t>doxing</w:t>
            </w:r>
            <w:proofErr w:type="spellEnd"/>
            <w:r w:rsidRPr="00861A76">
              <w:rPr>
                <w:rFonts w:asciiTheme="minorHAnsi" w:hAnsiTheme="minorHAnsi" w:cstheme="minorHAnsi"/>
                <w:spacing w:val="-3"/>
                <w:lang w:val="es-ES_tradnl"/>
              </w:rPr>
              <w:t xml:space="preserve"> </w:t>
            </w:r>
            <w:r w:rsidRPr="00861A76">
              <w:rPr>
                <w:rFonts w:asciiTheme="minorHAnsi" w:hAnsiTheme="minorHAnsi" w:cstheme="minorHAnsi"/>
                <w:spacing w:val="-4"/>
                <w:lang w:val="es-ES_tradnl"/>
              </w:rPr>
              <w:t>(3)</w:t>
            </w:r>
          </w:p>
          <w:p w14:paraId="43128023" w14:textId="2432B16C" w:rsidR="00BD6223" w:rsidRPr="00861A76" w:rsidRDefault="002F0586" w:rsidP="00ED6A6B">
            <w:pPr>
              <w:pStyle w:val="TableParagraph"/>
              <w:spacing w:line="217" w:lineRule="exact"/>
              <w:ind w:left="85"/>
              <w:rPr>
                <w:rFonts w:asciiTheme="minorHAnsi" w:hAnsiTheme="minorHAnsi" w:cstheme="minorHAnsi"/>
                <w:lang w:val="es-ES_tradnl"/>
              </w:rPr>
            </w:pPr>
            <w:r w:rsidRPr="00861A76">
              <w:rPr>
                <w:rFonts w:asciiTheme="minorHAnsi" w:hAnsiTheme="minorHAnsi" w:cstheme="minorHAnsi"/>
                <w:spacing w:val="-4"/>
                <w:lang w:val="es-ES_tradnl"/>
              </w:rPr>
              <w:t xml:space="preserve"> </w:t>
            </w:r>
            <w:r w:rsidRPr="00861A76">
              <w:rPr>
                <w:rFonts w:asciiTheme="minorHAnsi" w:hAnsiTheme="minorHAnsi" w:cstheme="minorHAnsi"/>
                <w:lang w:val="es-ES_tradnl"/>
              </w:rPr>
              <w:t xml:space="preserve">outing </w:t>
            </w:r>
            <w:r w:rsidRPr="00861A76">
              <w:rPr>
                <w:rFonts w:asciiTheme="minorHAnsi" w:hAnsiTheme="minorHAnsi" w:cstheme="minorHAnsi"/>
                <w:spacing w:val="-5"/>
                <w:lang w:val="es-ES_tradnl"/>
              </w:rPr>
              <w:t>(4)</w:t>
            </w:r>
          </w:p>
        </w:tc>
        <w:tc>
          <w:tcPr>
            <w:tcW w:w="1585" w:type="dxa"/>
            <w:tcBorders>
              <w:top w:val="nil"/>
              <w:left w:val="single" w:sz="2" w:space="0" w:color="7D2C5B"/>
              <w:bottom w:val="nil"/>
              <w:right w:val="single" w:sz="2" w:space="0" w:color="7D2C5B"/>
            </w:tcBorders>
          </w:tcPr>
          <w:p w14:paraId="37CA9149" w14:textId="77777777" w:rsidR="00BD6223" w:rsidRPr="00861A76" w:rsidRDefault="00BD6223" w:rsidP="00ED6A6B">
            <w:pPr>
              <w:pStyle w:val="TableParagraph"/>
              <w:spacing w:before="6"/>
              <w:rPr>
                <w:rFonts w:asciiTheme="minorHAnsi" w:hAnsiTheme="minorHAnsi" w:cstheme="minorHAnsi"/>
                <w:lang w:val="es-ES_tradnl"/>
              </w:rPr>
            </w:pPr>
          </w:p>
          <w:p w14:paraId="71347DCD" w14:textId="77777777" w:rsidR="00BD6223" w:rsidRPr="00861A76" w:rsidRDefault="00BD6223" w:rsidP="00ED6A6B">
            <w:pPr>
              <w:pStyle w:val="TableParagraph"/>
              <w:ind w:left="84"/>
              <w:rPr>
                <w:rFonts w:asciiTheme="minorHAnsi" w:hAnsiTheme="minorHAnsi" w:cstheme="minorHAnsi"/>
                <w:lang w:val="es-ES_tradnl"/>
              </w:rPr>
            </w:pPr>
            <w:proofErr w:type="spellStart"/>
            <w:r w:rsidRPr="00861A76">
              <w:rPr>
                <w:rFonts w:asciiTheme="minorHAnsi" w:hAnsiTheme="minorHAnsi" w:cstheme="minorHAnsi"/>
                <w:spacing w:val="-2"/>
                <w:lang w:val="es-ES_tradnl"/>
              </w:rPr>
              <w:t>Bullying</w:t>
            </w:r>
            <w:proofErr w:type="spellEnd"/>
          </w:p>
          <w:p w14:paraId="05CB0AFA" w14:textId="77777777" w:rsidR="00BD6223" w:rsidRPr="00861A76" w:rsidRDefault="00BD6223" w:rsidP="00ED6A6B">
            <w:pPr>
              <w:pStyle w:val="TableParagraph"/>
              <w:spacing w:before="103"/>
              <w:ind w:left="84"/>
              <w:rPr>
                <w:rFonts w:asciiTheme="minorHAnsi" w:hAnsiTheme="minorHAnsi" w:cstheme="minorHAnsi"/>
                <w:lang w:val="es-ES_tradnl"/>
              </w:rPr>
            </w:pPr>
            <w:r w:rsidRPr="00861A76">
              <w:rPr>
                <w:rFonts w:asciiTheme="minorHAnsi" w:hAnsiTheme="minorHAnsi" w:cstheme="minorHAnsi"/>
                <w:lang w:val="es-ES_tradnl"/>
              </w:rPr>
              <w:t xml:space="preserve">sexualizado </w:t>
            </w:r>
            <w:r w:rsidRPr="00861A76">
              <w:rPr>
                <w:rFonts w:asciiTheme="minorHAnsi" w:hAnsiTheme="minorHAnsi" w:cstheme="minorHAnsi"/>
                <w:spacing w:val="-5"/>
                <w:lang w:val="es-ES_tradnl"/>
              </w:rPr>
              <w:t>(5)</w:t>
            </w:r>
          </w:p>
        </w:tc>
        <w:tc>
          <w:tcPr>
            <w:tcW w:w="1009" w:type="dxa"/>
            <w:tcBorders>
              <w:top w:val="nil"/>
              <w:left w:val="single" w:sz="2" w:space="0" w:color="7D2C5B"/>
              <w:bottom w:val="nil"/>
              <w:right w:val="single" w:sz="2" w:space="0" w:color="7D2C5B"/>
            </w:tcBorders>
          </w:tcPr>
          <w:p w14:paraId="5970C2B4" w14:textId="77777777" w:rsidR="00BD6223" w:rsidRPr="00861A76" w:rsidRDefault="00BD6223" w:rsidP="00ED6A6B">
            <w:pPr>
              <w:pStyle w:val="TableParagraph"/>
              <w:spacing w:before="6"/>
              <w:rPr>
                <w:rFonts w:asciiTheme="minorHAnsi" w:hAnsiTheme="minorHAnsi" w:cstheme="minorHAnsi"/>
                <w:lang w:val="es-ES_tradnl"/>
              </w:rPr>
            </w:pPr>
          </w:p>
          <w:p w14:paraId="55EA61D5" w14:textId="77777777" w:rsidR="00BD6223" w:rsidRPr="00861A76" w:rsidRDefault="00BD6223" w:rsidP="00ED6A6B">
            <w:pPr>
              <w:pStyle w:val="TableParagraph"/>
              <w:spacing w:line="352" w:lineRule="auto"/>
              <w:ind w:left="84" w:right="95"/>
              <w:rPr>
                <w:rFonts w:asciiTheme="minorHAnsi" w:hAnsiTheme="minorHAnsi" w:cstheme="minorHAnsi"/>
                <w:lang w:val="es-ES_tradnl"/>
              </w:rPr>
            </w:pPr>
            <w:proofErr w:type="spellStart"/>
            <w:r w:rsidRPr="00861A76">
              <w:rPr>
                <w:rFonts w:asciiTheme="minorHAnsi" w:hAnsiTheme="minorHAnsi" w:cstheme="minorHAnsi"/>
                <w:spacing w:val="-2"/>
                <w:lang w:val="es-ES_tradnl"/>
              </w:rPr>
              <w:t>Ciberflashing</w:t>
            </w:r>
            <w:proofErr w:type="spellEnd"/>
            <w:r w:rsidRPr="00861A76">
              <w:rPr>
                <w:rFonts w:asciiTheme="minorHAnsi" w:hAnsiTheme="minorHAnsi" w:cstheme="minorHAnsi"/>
                <w:lang w:val="es-ES_tradnl"/>
              </w:rPr>
              <w:t xml:space="preserve"> </w:t>
            </w:r>
            <w:r w:rsidRPr="00861A76">
              <w:rPr>
                <w:rFonts w:asciiTheme="minorHAnsi" w:hAnsiTheme="minorHAnsi" w:cstheme="minorHAnsi"/>
                <w:spacing w:val="-4"/>
                <w:lang w:val="es-ES_tradnl"/>
              </w:rPr>
              <w:t>(6)</w:t>
            </w:r>
          </w:p>
        </w:tc>
      </w:tr>
      <w:tr w:rsidR="00BD6223" w:rsidRPr="002F0586" w14:paraId="05914820" w14:textId="77777777" w:rsidTr="00BD6223">
        <w:trPr>
          <w:trHeight w:val="342"/>
        </w:trPr>
        <w:tc>
          <w:tcPr>
            <w:tcW w:w="2218" w:type="dxa"/>
            <w:tcBorders>
              <w:top w:val="nil"/>
              <w:left w:val="single" w:sz="2" w:space="0" w:color="7D2C5B"/>
              <w:bottom w:val="single" w:sz="2" w:space="0" w:color="7D2C5B"/>
              <w:right w:val="single" w:sz="2" w:space="0" w:color="7D2C5B"/>
            </w:tcBorders>
          </w:tcPr>
          <w:p w14:paraId="01787F22" w14:textId="77777777" w:rsidR="00BD6223" w:rsidRPr="002F0586" w:rsidRDefault="00BD6223" w:rsidP="00ED6A6B">
            <w:pPr>
              <w:pStyle w:val="TableParagraph"/>
              <w:rPr>
                <w:rFonts w:asciiTheme="minorHAnsi" w:hAnsiTheme="minorHAnsi" w:cstheme="minorHAnsi"/>
              </w:rPr>
            </w:pPr>
          </w:p>
        </w:tc>
        <w:tc>
          <w:tcPr>
            <w:tcW w:w="2341" w:type="dxa"/>
            <w:tcBorders>
              <w:top w:val="nil"/>
              <w:left w:val="single" w:sz="2" w:space="0" w:color="7D2C5B"/>
              <w:bottom w:val="single" w:sz="2" w:space="0" w:color="7D2C5B"/>
              <w:right w:val="single" w:sz="2" w:space="0" w:color="7D2C5B"/>
            </w:tcBorders>
          </w:tcPr>
          <w:p w14:paraId="06B1FD84" w14:textId="77777777" w:rsidR="00BD6223" w:rsidRPr="002F0586" w:rsidRDefault="00BD6223" w:rsidP="00ED6A6B">
            <w:pPr>
              <w:pStyle w:val="TableParagraph"/>
              <w:rPr>
                <w:rFonts w:asciiTheme="minorHAnsi" w:hAnsiTheme="minorHAnsi" w:cstheme="minorHAnsi"/>
              </w:rPr>
            </w:pPr>
          </w:p>
        </w:tc>
        <w:tc>
          <w:tcPr>
            <w:tcW w:w="2061" w:type="dxa"/>
            <w:tcBorders>
              <w:top w:val="nil"/>
              <w:left w:val="single" w:sz="2" w:space="0" w:color="7D2C5B"/>
              <w:bottom w:val="single" w:sz="2" w:space="0" w:color="7D2C5B"/>
              <w:right w:val="single" w:sz="2" w:space="0" w:color="7D2C5B"/>
            </w:tcBorders>
          </w:tcPr>
          <w:p w14:paraId="75577356" w14:textId="2B425893" w:rsidR="00BD6223" w:rsidRPr="002F0586" w:rsidRDefault="00BD6223" w:rsidP="00ED6A6B">
            <w:pPr>
              <w:pStyle w:val="TableParagraph"/>
              <w:spacing w:before="51"/>
              <w:ind w:left="85"/>
              <w:rPr>
                <w:rFonts w:asciiTheme="minorHAnsi" w:hAnsiTheme="minorHAnsi" w:cstheme="minorHAnsi"/>
              </w:rPr>
            </w:pPr>
          </w:p>
        </w:tc>
        <w:tc>
          <w:tcPr>
            <w:tcW w:w="1585" w:type="dxa"/>
            <w:tcBorders>
              <w:top w:val="nil"/>
              <w:left w:val="single" w:sz="2" w:space="0" w:color="7D2C5B"/>
              <w:bottom w:val="single" w:sz="2" w:space="0" w:color="7D2C5B"/>
              <w:right w:val="single" w:sz="2" w:space="0" w:color="7D2C5B"/>
            </w:tcBorders>
          </w:tcPr>
          <w:p w14:paraId="36F0B366" w14:textId="77777777" w:rsidR="00BD6223" w:rsidRPr="002F0586" w:rsidRDefault="00BD6223" w:rsidP="00ED6A6B">
            <w:pPr>
              <w:pStyle w:val="TableParagraph"/>
              <w:rPr>
                <w:rFonts w:asciiTheme="minorHAnsi" w:hAnsiTheme="minorHAnsi" w:cstheme="minorHAnsi"/>
              </w:rPr>
            </w:pPr>
          </w:p>
        </w:tc>
        <w:tc>
          <w:tcPr>
            <w:tcW w:w="1009" w:type="dxa"/>
            <w:tcBorders>
              <w:top w:val="nil"/>
              <w:left w:val="single" w:sz="2" w:space="0" w:color="7D2C5B"/>
              <w:bottom w:val="single" w:sz="2" w:space="0" w:color="7D2C5B"/>
              <w:right w:val="single" w:sz="2" w:space="0" w:color="7D2C5B"/>
            </w:tcBorders>
          </w:tcPr>
          <w:p w14:paraId="4B1F29BE" w14:textId="77777777" w:rsidR="00BD6223" w:rsidRPr="002F0586" w:rsidRDefault="00BD6223" w:rsidP="00ED6A6B">
            <w:pPr>
              <w:pStyle w:val="TableParagraph"/>
              <w:rPr>
                <w:rFonts w:asciiTheme="minorHAnsi" w:hAnsiTheme="minorHAnsi" w:cstheme="minorHAnsi"/>
              </w:rPr>
            </w:pPr>
          </w:p>
        </w:tc>
      </w:tr>
    </w:tbl>
    <w:p w14:paraId="1FB99C1B" w14:textId="77777777" w:rsidR="002F0586" w:rsidRDefault="002F0586" w:rsidP="002F0586">
      <w:pPr>
        <w:pStyle w:val="Prrafodelista"/>
        <w:widowControl w:val="0"/>
        <w:tabs>
          <w:tab w:val="left" w:pos="993"/>
        </w:tabs>
        <w:autoSpaceDE w:val="0"/>
        <w:autoSpaceDN w:val="0"/>
        <w:spacing w:after="0" w:line="240" w:lineRule="auto"/>
        <w:ind w:left="284"/>
        <w:contextualSpacing w:val="0"/>
        <w:rPr>
          <w:sz w:val="16"/>
        </w:rPr>
      </w:pPr>
    </w:p>
    <w:p w14:paraId="63AA54AA" w14:textId="265B82E7" w:rsidR="00BD6223" w:rsidRPr="002F0586" w:rsidRDefault="00BD6223" w:rsidP="00BD6223">
      <w:pPr>
        <w:pStyle w:val="Prrafodelista"/>
        <w:widowControl w:val="0"/>
        <w:numPr>
          <w:ilvl w:val="0"/>
          <w:numId w:val="27"/>
        </w:numPr>
        <w:tabs>
          <w:tab w:val="left" w:pos="993"/>
        </w:tabs>
        <w:autoSpaceDE w:val="0"/>
        <w:autoSpaceDN w:val="0"/>
        <w:spacing w:after="0" w:line="240" w:lineRule="auto"/>
        <w:ind w:left="284" w:hanging="284"/>
        <w:contextualSpacing w:val="0"/>
        <w:rPr>
          <w:sz w:val="18"/>
          <w:szCs w:val="18"/>
        </w:rPr>
      </w:pPr>
      <w:r w:rsidRPr="002F0586">
        <w:rPr>
          <w:sz w:val="18"/>
          <w:szCs w:val="18"/>
        </w:rPr>
        <w:t xml:space="preserve">Spyware es un software que tiene dicho </w:t>
      </w:r>
      <w:r w:rsidRPr="002F0586">
        <w:rPr>
          <w:spacing w:val="-2"/>
          <w:sz w:val="18"/>
          <w:szCs w:val="18"/>
        </w:rPr>
        <w:t>objetivo.</w:t>
      </w:r>
    </w:p>
    <w:p w14:paraId="59D36432" w14:textId="3EA30A8C" w:rsidR="00BD6223" w:rsidRPr="002F0586" w:rsidRDefault="00BD6223" w:rsidP="00BD6223">
      <w:pPr>
        <w:pStyle w:val="Prrafodelista"/>
        <w:widowControl w:val="0"/>
        <w:numPr>
          <w:ilvl w:val="0"/>
          <w:numId w:val="27"/>
        </w:numPr>
        <w:tabs>
          <w:tab w:val="left" w:pos="993"/>
        </w:tabs>
        <w:autoSpaceDE w:val="0"/>
        <w:autoSpaceDN w:val="0"/>
        <w:spacing w:before="1" w:after="0" w:line="211" w:lineRule="auto"/>
        <w:ind w:left="284" w:right="3" w:hanging="284"/>
        <w:contextualSpacing w:val="0"/>
        <w:jc w:val="both"/>
        <w:rPr>
          <w:sz w:val="18"/>
          <w:szCs w:val="18"/>
        </w:rPr>
      </w:pPr>
      <w:r w:rsidRPr="002F0586">
        <w:rPr>
          <w:sz w:val="18"/>
          <w:szCs w:val="18"/>
        </w:rPr>
        <w:t>Incluye los actos de “</w:t>
      </w:r>
      <w:proofErr w:type="spellStart"/>
      <w:r w:rsidRPr="002F0586">
        <w:rPr>
          <w:sz w:val="18"/>
          <w:szCs w:val="18"/>
        </w:rPr>
        <w:t>upskirting</w:t>
      </w:r>
      <w:proofErr w:type="spellEnd"/>
      <w:r w:rsidRPr="002F0586">
        <w:rPr>
          <w:sz w:val="18"/>
          <w:szCs w:val="18"/>
        </w:rPr>
        <w:t>” (o “bajo falda”) y la toma de “</w:t>
      </w:r>
      <w:proofErr w:type="spellStart"/>
      <w:r w:rsidRPr="002F0586">
        <w:rPr>
          <w:sz w:val="18"/>
          <w:szCs w:val="18"/>
        </w:rPr>
        <w:t>creepshots</w:t>
      </w:r>
      <w:proofErr w:type="spellEnd"/>
      <w:r w:rsidRPr="002F0586">
        <w:rPr>
          <w:sz w:val="18"/>
          <w:szCs w:val="18"/>
        </w:rPr>
        <w:t>” (foto robada y sexualizada) y la producción de imágenes</w:t>
      </w:r>
      <w:r w:rsidRPr="002F0586">
        <w:rPr>
          <w:spacing w:val="-2"/>
          <w:sz w:val="18"/>
          <w:szCs w:val="18"/>
        </w:rPr>
        <w:t xml:space="preserve"> </w:t>
      </w:r>
      <w:r w:rsidRPr="002F0586">
        <w:rPr>
          <w:sz w:val="18"/>
          <w:szCs w:val="18"/>
        </w:rPr>
        <w:t>alteradas</w:t>
      </w:r>
      <w:r w:rsidRPr="002F0586">
        <w:rPr>
          <w:spacing w:val="-2"/>
          <w:sz w:val="18"/>
          <w:szCs w:val="18"/>
        </w:rPr>
        <w:t xml:space="preserve"> </w:t>
      </w:r>
      <w:r w:rsidRPr="002F0586">
        <w:rPr>
          <w:sz w:val="18"/>
          <w:szCs w:val="18"/>
        </w:rPr>
        <w:t>digitalmente</w:t>
      </w:r>
      <w:r w:rsidRPr="002F0586">
        <w:rPr>
          <w:spacing w:val="-2"/>
          <w:sz w:val="18"/>
          <w:szCs w:val="18"/>
        </w:rPr>
        <w:t xml:space="preserve"> </w:t>
      </w:r>
      <w:r w:rsidRPr="002F0586">
        <w:rPr>
          <w:sz w:val="18"/>
          <w:szCs w:val="18"/>
        </w:rPr>
        <w:t>en</w:t>
      </w:r>
      <w:r w:rsidRPr="002F0586">
        <w:rPr>
          <w:spacing w:val="-2"/>
          <w:sz w:val="18"/>
          <w:szCs w:val="18"/>
        </w:rPr>
        <w:t xml:space="preserve"> </w:t>
      </w:r>
      <w:r w:rsidRPr="002F0586">
        <w:rPr>
          <w:sz w:val="18"/>
          <w:szCs w:val="18"/>
        </w:rPr>
        <w:t>las</w:t>
      </w:r>
      <w:r w:rsidRPr="002F0586">
        <w:rPr>
          <w:spacing w:val="-2"/>
          <w:sz w:val="18"/>
          <w:szCs w:val="18"/>
        </w:rPr>
        <w:t xml:space="preserve"> </w:t>
      </w:r>
      <w:r w:rsidRPr="002F0586">
        <w:rPr>
          <w:sz w:val="18"/>
          <w:szCs w:val="18"/>
        </w:rPr>
        <w:t>que</w:t>
      </w:r>
      <w:r w:rsidRPr="002F0586">
        <w:rPr>
          <w:spacing w:val="-2"/>
          <w:sz w:val="18"/>
          <w:szCs w:val="18"/>
        </w:rPr>
        <w:t xml:space="preserve"> </w:t>
      </w:r>
      <w:r w:rsidRPr="002F0586">
        <w:rPr>
          <w:sz w:val="18"/>
          <w:szCs w:val="18"/>
        </w:rPr>
        <w:t>el</w:t>
      </w:r>
      <w:r w:rsidRPr="002F0586">
        <w:rPr>
          <w:spacing w:val="-2"/>
          <w:sz w:val="18"/>
          <w:szCs w:val="18"/>
        </w:rPr>
        <w:t xml:space="preserve"> </w:t>
      </w:r>
      <w:r w:rsidRPr="002F0586">
        <w:rPr>
          <w:sz w:val="18"/>
          <w:szCs w:val="18"/>
        </w:rPr>
        <w:t>rostro</w:t>
      </w:r>
      <w:r w:rsidRPr="002F0586">
        <w:rPr>
          <w:spacing w:val="-2"/>
          <w:sz w:val="18"/>
          <w:szCs w:val="18"/>
        </w:rPr>
        <w:t xml:space="preserve"> </w:t>
      </w:r>
      <w:r w:rsidRPr="002F0586">
        <w:rPr>
          <w:sz w:val="18"/>
          <w:szCs w:val="18"/>
        </w:rPr>
        <w:t>o</w:t>
      </w:r>
      <w:r w:rsidRPr="002F0586">
        <w:rPr>
          <w:spacing w:val="-2"/>
          <w:sz w:val="18"/>
          <w:szCs w:val="18"/>
        </w:rPr>
        <w:t xml:space="preserve"> </w:t>
      </w:r>
      <w:r w:rsidRPr="002F0586">
        <w:rPr>
          <w:sz w:val="18"/>
          <w:szCs w:val="18"/>
        </w:rPr>
        <w:t>el</w:t>
      </w:r>
      <w:r w:rsidRPr="002F0586">
        <w:rPr>
          <w:spacing w:val="-2"/>
          <w:sz w:val="18"/>
          <w:szCs w:val="18"/>
        </w:rPr>
        <w:t xml:space="preserve"> </w:t>
      </w:r>
      <w:r w:rsidRPr="002F0586">
        <w:rPr>
          <w:sz w:val="18"/>
          <w:szCs w:val="18"/>
        </w:rPr>
        <w:t>cuerpo</w:t>
      </w:r>
      <w:r w:rsidRPr="002F0586">
        <w:rPr>
          <w:spacing w:val="-2"/>
          <w:sz w:val="18"/>
          <w:szCs w:val="18"/>
        </w:rPr>
        <w:t xml:space="preserve"> </w:t>
      </w:r>
      <w:r w:rsidRPr="002F0586">
        <w:rPr>
          <w:sz w:val="18"/>
          <w:szCs w:val="18"/>
        </w:rPr>
        <w:t>de</w:t>
      </w:r>
      <w:r w:rsidRPr="002F0586">
        <w:rPr>
          <w:spacing w:val="-2"/>
          <w:sz w:val="18"/>
          <w:szCs w:val="18"/>
        </w:rPr>
        <w:t xml:space="preserve"> </w:t>
      </w:r>
      <w:r w:rsidRPr="002F0586">
        <w:rPr>
          <w:sz w:val="18"/>
          <w:szCs w:val="18"/>
        </w:rPr>
        <w:t>una</w:t>
      </w:r>
      <w:r w:rsidRPr="002F0586">
        <w:rPr>
          <w:spacing w:val="-2"/>
          <w:sz w:val="18"/>
          <w:szCs w:val="18"/>
        </w:rPr>
        <w:t xml:space="preserve"> </w:t>
      </w:r>
      <w:r w:rsidRPr="002F0586">
        <w:rPr>
          <w:sz w:val="18"/>
          <w:szCs w:val="18"/>
        </w:rPr>
        <w:t>persona</w:t>
      </w:r>
      <w:r w:rsidRPr="002F0586">
        <w:rPr>
          <w:spacing w:val="-2"/>
          <w:sz w:val="18"/>
          <w:szCs w:val="18"/>
        </w:rPr>
        <w:t xml:space="preserve"> </w:t>
      </w:r>
      <w:r w:rsidRPr="002F0586">
        <w:rPr>
          <w:sz w:val="18"/>
          <w:szCs w:val="18"/>
        </w:rPr>
        <w:t>se</w:t>
      </w:r>
      <w:r w:rsidRPr="002F0586">
        <w:rPr>
          <w:spacing w:val="-2"/>
          <w:sz w:val="18"/>
          <w:szCs w:val="18"/>
        </w:rPr>
        <w:t xml:space="preserve"> </w:t>
      </w:r>
      <w:r w:rsidRPr="002F0586">
        <w:rPr>
          <w:sz w:val="18"/>
          <w:szCs w:val="18"/>
        </w:rPr>
        <w:t>superpone</w:t>
      </w:r>
      <w:r w:rsidRPr="002F0586">
        <w:rPr>
          <w:spacing w:val="-2"/>
          <w:sz w:val="18"/>
          <w:szCs w:val="18"/>
        </w:rPr>
        <w:t xml:space="preserve"> </w:t>
      </w:r>
      <w:r w:rsidRPr="002F0586">
        <w:rPr>
          <w:sz w:val="18"/>
          <w:szCs w:val="18"/>
        </w:rPr>
        <w:t>(“pornografía</w:t>
      </w:r>
      <w:r w:rsidRPr="002F0586">
        <w:rPr>
          <w:spacing w:val="-2"/>
          <w:sz w:val="18"/>
          <w:szCs w:val="18"/>
        </w:rPr>
        <w:t xml:space="preserve"> </w:t>
      </w:r>
      <w:r w:rsidRPr="002F0586">
        <w:rPr>
          <w:sz w:val="18"/>
          <w:szCs w:val="18"/>
        </w:rPr>
        <w:t>falsa”)</w:t>
      </w:r>
      <w:r w:rsidRPr="002F0586">
        <w:rPr>
          <w:spacing w:val="-2"/>
          <w:sz w:val="18"/>
          <w:szCs w:val="18"/>
        </w:rPr>
        <w:t xml:space="preserve"> </w:t>
      </w:r>
      <w:r w:rsidRPr="002F0586">
        <w:rPr>
          <w:sz w:val="18"/>
          <w:szCs w:val="18"/>
        </w:rPr>
        <w:t>utilizando inteligencia artificial.</w:t>
      </w:r>
    </w:p>
    <w:p w14:paraId="0056CB4C" w14:textId="207541C7" w:rsidR="00BD6223" w:rsidRPr="002F0586" w:rsidRDefault="00BD6223" w:rsidP="00BD6223">
      <w:pPr>
        <w:pStyle w:val="Prrafodelista"/>
        <w:widowControl w:val="0"/>
        <w:numPr>
          <w:ilvl w:val="0"/>
          <w:numId w:val="27"/>
        </w:numPr>
        <w:tabs>
          <w:tab w:val="left" w:pos="993"/>
        </w:tabs>
        <w:autoSpaceDE w:val="0"/>
        <w:autoSpaceDN w:val="0"/>
        <w:spacing w:before="1" w:after="0" w:line="240" w:lineRule="auto"/>
        <w:ind w:left="284" w:right="3" w:hanging="284"/>
        <w:contextualSpacing w:val="0"/>
        <w:jc w:val="both"/>
        <w:rPr>
          <w:sz w:val="18"/>
          <w:szCs w:val="18"/>
        </w:rPr>
      </w:pPr>
      <w:r w:rsidRPr="002F0586">
        <w:rPr>
          <w:sz w:val="18"/>
          <w:szCs w:val="18"/>
        </w:rPr>
        <w:t>Revelar</w:t>
      </w:r>
      <w:r w:rsidRPr="002F0586">
        <w:rPr>
          <w:spacing w:val="-2"/>
          <w:sz w:val="18"/>
          <w:szCs w:val="18"/>
        </w:rPr>
        <w:t xml:space="preserve"> </w:t>
      </w:r>
      <w:r w:rsidRPr="002F0586">
        <w:rPr>
          <w:sz w:val="18"/>
          <w:szCs w:val="18"/>
        </w:rPr>
        <w:t>información</w:t>
      </w:r>
      <w:r w:rsidRPr="002F0586">
        <w:rPr>
          <w:spacing w:val="-1"/>
          <w:sz w:val="18"/>
          <w:szCs w:val="18"/>
        </w:rPr>
        <w:t xml:space="preserve"> </w:t>
      </w:r>
      <w:r w:rsidRPr="002F0586">
        <w:rPr>
          <w:sz w:val="18"/>
          <w:szCs w:val="18"/>
        </w:rPr>
        <w:t>personal</w:t>
      </w:r>
      <w:r w:rsidRPr="002F0586">
        <w:rPr>
          <w:spacing w:val="-2"/>
          <w:sz w:val="18"/>
          <w:szCs w:val="18"/>
        </w:rPr>
        <w:t xml:space="preserve"> </w:t>
      </w:r>
      <w:r w:rsidRPr="002F0586">
        <w:rPr>
          <w:sz w:val="18"/>
          <w:szCs w:val="18"/>
        </w:rPr>
        <w:t>o</w:t>
      </w:r>
      <w:r w:rsidRPr="002F0586">
        <w:rPr>
          <w:spacing w:val="-1"/>
          <w:sz w:val="18"/>
          <w:szCs w:val="18"/>
        </w:rPr>
        <w:t xml:space="preserve"> </w:t>
      </w:r>
      <w:r w:rsidRPr="002F0586">
        <w:rPr>
          <w:sz w:val="18"/>
          <w:szCs w:val="18"/>
        </w:rPr>
        <w:t>la</w:t>
      </w:r>
      <w:r w:rsidRPr="002F0586">
        <w:rPr>
          <w:spacing w:val="-1"/>
          <w:sz w:val="18"/>
          <w:szCs w:val="18"/>
        </w:rPr>
        <w:t xml:space="preserve"> </w:t>
      </w:r>
      <w:r w:rsidRPr="002F0586">
        <w:rPr>
          <w:spacing w:val="-2"/>
          <w:sz w:val="18"/>
          <w:szCs w:val="18"/>
        </w:rPr>
        <w:t>identidad.</w:t>
      </w:r>
    </w:p>
    <w:p w14:paraId="05014890" w14:textId="2EA67686" w:rsidR="00BD6223" w:rsidRPr="002F0586" w:rsidRDefault="00BD6223" w:rsidP="00BD6223">
      <w:pPr>
        <w:pStyle w:val="Prrafodelista"/>
        <w:widowControl w:val="0"/>
        <w:numPr>
          <w:ilvl w:val="0"/>
          <w:numId w:val="27"/>
        </w:numPr>
        <w:tabs>
          <w:tab w:val="left" w:pos="993"/>
        </w:tabs>
        <w:autoSpaceDE w:val="0"/>
        <w:autoSpaceDN w:val="0"/>
        <w:spacing w:before="1" w:after="0" w:line="240" w:lineRule="auto"/>
        <w:ind w:left="284" w:right="3" w:hanging="284"/>
        <w:contextualSpacing w:val="0"/>
        <w:jc w:val="both"/>
        <w:rPr>
          <w:sz w:val="18"/>
          <w:szCs w:val="18"/>
        </w:rPr>
      </w:pPr>
      <w:r w:rsidRPr="002F0586">
        <w:rPr>
          <w:sz w:val="18"/>
          <w:szCs w:val="18"/>
        </w:rPr>
        <w:t>Revelar la orientación sexual.</w:t>
      </w:r>
    </w:p>
    <w:p w14:paraId="2601C22B" w14:textId="76A146B4" w:rsidR="00BD6223" w:rsidRPr="002F0586" w:rsidRDefault="00BD6223" w:rsidP="002F0586">
      <w:pPr>
        <w:pStyle w:val="Prrafodelista"/>
        <w:widowControl w:val="0"/>
        <w:numPr>
          <w:ilvl w:val="0"/>
          <w:numId w:val="27"/>
        </w:numPr>
        <w:tabs>
          <w:tab w:val="left" w:pos="993"/>
        </w:tabs>
        <w:autoSpaceDE w:val="0"/>
        <w:autoSpaceDN w:val="0"/>
        <w:spacing w:before="1" w:after="0" w:line="240" w:lineRule="auto"/>
        <w:ind w:left="284" w:right="3" w:hanging="284"/>
        <w:contextualSpacing w:val="0"/>
        <w:jc w:val="both"/>
        <w:rPr>
          <w:sz w:val="18"/>
          <w:szCs w:val="18"/>
        </w:rPr>
      </w:pPr>
      <w:r w:rsidRPr="002F0586">
        <w:rPr>
          <w:sz w:val="18"/>
          <w:szCs w:val="18"/>
        </w:rPr>
        <w:t>Rumores, publicación de comentarios sexualizados, suplantación de la identidad, intercambio de contenidos sexuales o del acoso sexual a otras personas, afectando así a su reputación y/o a su medio de vida.</w:t>
      </w:r>
    </w:p>
    <w:p w14:paraId="2C9F56EA" w14:textId="0F5851A9" w:rsidR="00BD6223" w:rsidRPr="002F0586" w:rsidRDefault="00BD6223" w:rsidP="002F0586">
      <w:pPr>
        <w:pStyle w:val="Prrafodelista"/>
        <w:widowControl w:val="0"/>
        <w:numPr>
          <w:ilvl w:val="0"/>
          <w:numId w:val="27"/>
        </w:numPr>
        <w:tabs>
          <w:tab w:val="left" w:pos="993"/>
        </w:tabs>
        <w:autoSpaceDE w:val="0"/>
        <w:autoSpaceDN w:val="0"/>
        <w:spacing w:before="1" w:after="0" w:line="240" w:lineRule="auto"/>
        <w:ind w:left="284" w:right="3" w:hanging="284"/>
        <w:contextualSpacing w:val="0"/>
        <w:jc w:val="both"/>
        <w:rPr>
          <w:sz w:val="18"/>
          <w:szCs w:val="18"/>
        </w:rPr>
      </w:pPr>
      <w:r w:rsidRPr="002F0586">
        <w:rPr>
          <w:sz w:val="18"/>
          <w:szCs w:val="18"/>
        </w:rPr>
        <w:t xml:space="preserve">Envío de imágenes sexuales no solicitadas a través de aplicaciones de citas o de mensajería, textos, o utilizando tecnologías </w:t>
      </w:r>
      <w:proofErr w:type="spellStart"/>
      <w:r w:rsidRPr="002F0586">
        <w:rPr>
          <w:sz w:val="18"/>
          <w:szCs w:val="18"/>
        </w:rPr>
        <w:t>Airdrop</w:t>
      </w:r>
      <w:proofErr w:type="spellEnd"/>
      <w:r w:rsidRPr="002F0586">
        <w:rPr>
          <w:sz w:val="18"/>
          <w:szCs w:val="18"/>
        </w:rPr>
        <w:t xml:space="preserve"> o Bluetooth.</w:t>
      </w:r>
    </w:p>
    <w:p w14:paraId="1DB7AF4D" w14:textId="77777777" w:rsidR="00BD6223" w:rsidRDefault="00BD6223" w:rsidP="00BD6223">
      <w:pPr>
        <w:pStyle w:val="Textoindependiente"/>
        <w:tabs>
          <w:tab w:val="left" w:pos="993"/>
        </w:tabs>
        <w:spacing w:before="7"/>
        <w:ind w:left="284" w:right="3" w:hanging="284"/>
        <w:jc w:val="both"/>
      </w:pPr>
    </w:p>
    <w:p w14:paraId="741BE81D" w14:textId="77777777" w:rsidR="002F0586" w:rsidRDefault="002F0586" w:rsidP="002F0586">
      <w:pPr>
        <w:pStyle w:val="Textoindependiente"/>
        <w:spacing w:before="3" w:after="1"/>
        <w:rPr>
          <w:sz w:val="24"/>
        </w:rPr>
      </w:pPr>
    </w:p>
    <w:tbl>
      <w:tblPr>
        <w:tblStyle w:val="TableNormal"/>
        <w:tblW w:w="9639" w:type="dxa"/>
        <w:tblInd w:w="-5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84"/>
        <w:gridCol w:w="1584"/>
        <w:gridCol w:w="1584"/>
        <w:gridCol w:w="1584"/>
        <w:gridCol w:w="1584"/>
        <w:gridCol w:w="1719"/>
      </w:tblGrid>
      <w:tr w:rsidR="002F0586" w:rsidRPr="002F0586" w14:paraId="5B4D974E" w14:textId="77777777" w:rsidTr="002F0586">
        <w:trPr>
          <w:trHeight w:val="436"/>
        </w:trPr>
        <w:tc>
          <w:tcPr>
            <w:tcW w:w="9639" w:type="dxa"/>
            <w:gridSpan w:val="6"/>
            <w:tcBorders>
              <w:top w:val="nil"/>
              <w:left w:val="nil"/>
              <w:bottom w:val="nil"/>
            </w:tcBorders>
            <w:shd w:val="clear" w:color="auto" w:fill="7D2C5B"/>
          </w:tcPr>
          <w:p w14:paraId="6DA4834A" w14:textId="77777777" w:rsidR="002F0586" w:rsidRPr="002F0586" w:rsidRDefault="002F0586" w:rsidP="00ED6A6B">
            <w:pPr>
              <w:pStyle w:val="TableParagraph"/>
              <w:spacing w:before="68"/>
              <w:ind w:left="2652" w:right="2621"/>
              <w:jc w:val="center"/>
              <w:rPr>
                <w:rFonts w:asciiTheme="minorHAnsi" w:hAnsiTheme="minorHAnsi" w:cstheme="minorHAnsi"/>
                <w:b/>
              </w:rPr>
            </w:pPr>
            <w:r w:rsidRPr="002F0586">
              <w:rPr>
                <w:rFonts w:asciiTheme="minorHAnsi" w:hAnsiTheme="minorHAnsi" w:cstheme="minorHAnsi"/>
                <w:noProof/>
                <w:lang w:eastAsia="es-ES"/>
              </w:rPr>
              <mc:AlternateContent>
                <mc:Choice Requires="wpg">
                  <w:drawing>
                    <wp:anchor distT="0" distB="0" distL="0" distR="0" simplePos="0" relativeHeight="251669504" behindDoc="1" locked="0" layoutInCell="1" allowOverlap="1" wp14:anchorId="5F037BC5" wp14:editId="23B01706">
                      <wp:simplePos x="0" y="0"/>
                      <wp:positionH relativeFrom="column">
                        <wp:posOffset>-1587</wp:posOffset>
                      </wp:positionH>
                      <wp:positionV relativeFrom="paragraph">
                        <wp:posOffset>-326</wp:posOffset>
                      </wp:positionV>
                      <wp:extent cx="6039485" cy="277495"/>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9485" cy="277495"/>
                                <a:chOff x="0" y="0"/>
                                <a:chExt cx="6039485" cy="277495"/>
                              </a:xfrm>
                            </wpg:grpSpPr>
                            <wps:wsp>
                              <wps:cNvPr id="530" name="Graphic 530"/>
                              <wps:cNvSpPr/>
                              <wps:spPr>
                                <a:xfrm>
                                  <a:off x="1587" y="0"/>
                                  <a:ext cx="6036310" cy="275590"/>
                                </a:xfrm>
                                <a:custGeom>
                                  <a:avLst/>
                                  <a:gdLst/>
                                  <a:ahLst/>
                                  <a:cxnLst/>
                                  <a:rect l="l" t="t" r="r" b="b"/>
                                  <a:pathLst>
                                    <a:path w="6036310" h="275590">
                                      <a:moveTo>
                                        <a:pt x="6036005" y="0"/>
                                      </a:moveTo>
                                      <a:lnTo>
                                        <a:pt x="0" y="0"/>
                                      </a:lnTo>
                                      <a:lnTo>
                                        <a:pt x="0" y="275335"/>
                                      </a:lnTo>
                                      <a:lnTo>
                                        <a:pt x="6036005" y="275335"/>
                                      </a:lnTo>
                                      <a:lnTo>
                                        <a:pt x="6036005" y="0"/>
                                      </a:lnTo>
                                      <a:close/>
                                    </a:path>
                                  </a:pathLst>
                                </a:custGeom>
                                <a:solidFill>
                                  <a:srgbClr val="7D2C5B"/>
                                </a:solidFill>
                              </wps:spPr>
                              <wps:bodyPr wrap="square" lIns="0" tIns="0" rIns="0" bIns="0" rtlCol="0">
                                <a:prstTxWarp prst="textNoShape">
                                  <a:avLst/>
                                </a:prstTxWarp>
                                <a:noAutofit/>
                              </wps:bodyPr>
                            </wps:wsp>
                            <wps:wsp>
                              <wps:cNvPr id="531" name="Graphic 531"/>
                              <wps:cNvSpPr/>
                              <wps:spPr>
                                <a:xfrm>
                                  <a:off x="0" y="275338"/>
                                  <a:ext cx="1007744" cy="1270"/>
                                </a:xfrm>
                                <a:custGeom>
                                  <a:avLst/>
                                  <a:gdLst/>
                                  <a:ahLst/>
                                  <a:cxnLst/>
                                  <a:rect l="l" t="t" r="r" b="b"/>
                                  <a:pathLst>
                                    <a:path w="1007744">
                                      <a:moveTo>
                                        <a:pt x="0" y="0"/>
                                      </a:moveTo>
                                      <a:lnTo>
                                        <a:pt x="1007592" y="0"/>
                                      </a:lnTo>
                                    </a:path>
                                  </a:pathLst>
                                </a:custGeom>
                                <a:ln w="3175">
                                  <a:solidFill>
                                    <a:srgbClr val="7D2C5B"/>
                                  </a:solidFill>
                                  <a:prstDash val="solid"/>
                                </a:ln>
                              </wps:spPr>
                              <wps:bodyPr wrap="square" lIns="0" tIns="0" rIns="0" bIns="0" rtlCol="0">
                                <a:prstTxWarp prst="textNoShape">
                                  <a:avLst/>
                                </a:prstTxWarp>
                                <a:noAutofit/>
                              </wps:bodyPr>
                            </wps:wsp>
                            <wps:wsp>
                              <wps:cNvPr id="532" name="Graphic 532"/>
                              <wps:cNvSpPr/>
                              <wps:spPr>
                                <a:xfrm>
                                  <a:off x="1007587" y="275338"/>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33" name="Graphic 533"/>
                              <wps:cNvSpPr/>
                              <wps:spPr>
                                <a:xfrm>
                                  <a:off x="2013587" y="275338"/>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34" name="Graphic 534"/>
                              <wps:cNvSpPr/>
                              <wps:spPr>
                                <a:xfrm>
                                  <a:off x="3019587" y="275338"/>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35" name="Graphic 535"/>
                              <wps:cNvSpPr/>
                              <wps:spPr>
                                <a:xfrm>
                                  <a:off x="4025587" y="275338"/>
                                  <a:ext cx="1006475" cy="1270"/>
                                </a:xfrm>
                                <a:custGeom>
                                  <a:avLst/>
                                  <a:gdLst/>
                                  <a:ahLst/>
                                  <a:cxnLst/>
                                  <a:rect l="l" t="t" r="r" b="b"/>
                                  <a:pathLst>
                                    <a:path w="1006475">
                                      <a:moveTo>
                                        <a:pt x="0" y="0"/>
                                      </a:moveTo>
                                      <a:lnTo>
                                        <a:pt x="1006005" y="0"/>
                                      </a:lnTo>
                                    </a:path>
                                  </a:pathLst>
                                </a:custGeom>
                                <a:ln w="3175">
                                  <a:solidFill>
                                    <a:srgbClr val="7D2C5B"/>
                                  </a:solidFill>
                                  <a:prstDash val="solid"/>
                                </a:ln>
                              </wps:spPr>
                              <wps:bodyPr wrap="square" lIns="0" tIns="0" rIns="0" bIns="0" rtlCol="0">
                                <a:prstTxWarp prst="textNoShape">
                                  <a:avLst/>
                                </a:prstTxWarp>
                                <a:noAutofit/>
                              </wps:bodyPr>
                            </wps:wsp>
                            <wps:wsp>
                              <wps:cNvPr id="536" name="Graphic 536"/>
                              <wps:cNvSpPr/>
                              <wps:spPr>
                                <a:xfrm>
                                  <a:off x="5031587" y="275338"/>
                                  <a:ext cx="1007744" cy="1270"/>
                                </a:xfrm>
                                <a:custGeom>
                                  <a:avLst/>
                                  <a:gdLst/>
                                  <a:ahLst/>
                                  <a:cxnLst/>
                                  <a:rect l="l" t="t" r="r" b="b"/>
                                  <a:pathLst>
                                    <a:path w="1007744">
                                      <a:moveTo>
                                        <a:pt x="0" y="0"/>
                                      </a:moveTo>
                                      <a:lnTo>
                                        <a:pt x="1007592" y="0"/>
                                      </a:lnTo>
                                    </a:path>
                                  </a:pathLst>
                                </a:custGeom>
                                <a:ln w="3175">
                                  <a:solidFill>
                                    <a:srgbClr val="7D2C5B"/>
                                  </a:solidFill>
                                  <a:prstDash val="solid"/>
                                </a:ln>
                              </wps:spPr>
                              <wps:bodyPr wrap="square" lIns="0" tIns="0" rIns="0" bIns="0" rtlCol="0">
                                <a:prstTxWarp prst="textNoShape">
                                  <a:avLst/>
                                </a:prstTxWarp>
                                <a:noAutofit/>
                              </wps:bodyPr>
                            </wps:wsp>
                          </wpg:wgp>
                        </a:graphicData>
                      </a:graphic>
                    </wp:anchor>
                  </w:drawing>
                </mc:Choice>
                <mc:Fallback>
                  <w:pict>
                    <v:group w14:anchorId="797E3CA6" id="Group 529" o:spid="_x0000_s1026" style="position:absolute;margin-left:-.1pt;margin-top:-.05pt;width:475.55pt;height:21.85pt;z-index:-251646976;mso-wrap-distance-left:0;mso-wrap-distance-right:0" coordsize="60394,2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">
                      <v:shape id="Graphic 530" o:spid="_x0000_s1027" style="position:absolute;left:15;width:60363;height:2755;visibility:visible;mso-wrap-style:square;v-text-anchor:top" coordsize="603631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" path="m6036005,l,,,275335r6036005,l6036005,xe" fillcolor="#7d2c5b" stroked="f">
                        <v:path arrowok="t"/>
                      </v:shape>
                      <v:shape id="Graphic 531" o:spid="_x0000_s1028" style="position:absolute;top:2753;width:10077;height:13;visibility:visible;mso-wrap-style:square;v-text-anchor:top" coordsize="10077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" path="m,l1007592,e" filled="f" strokecolor="#7d2c5b" strokeweight=".25pt">
                        <v:path arrowok="t"/>
                      </v:shape>
                      <v:shape id="Graphic 532" o:spid="_x0000_s1029" style="position:absolute;left:10075;top:2753;width:10065;height:13;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" path="m,l1006005,e" filled="f" strokecolor="#7d2c5b" strokeweight=".25pt">
                        <v:path arrowok="t"/>
                      </v:shape>
                      <v:shape id="Graphic 533" o:spid="_x0000_s1030" style="position:absolute;left:20135;top:2753;width:10065;height:13;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" path="m,l1006005,e" filled="f" strokecolor="#7d2c5b" strokeweight=".25pt">
                        <v:path arrowok="t"/>
                      </v:shape>
                      <v:shape id="Graphic 534" o:spid="_x0000_s1031" style="position:absolute;left:30195;top:2753;width:10065;height:13;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" path="m,l1006005,e" filled="f" strokecolor="#7d2c5b" strokeweight=".25pt">
                        <v:path arrowok="t"/>
                      </v:shape>
                      <v:shape id="Graphic 535" o:spid="_x0000_s1032" style="position:absolute;left:40255;top:2753;width:10065;height:13;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" path="m,l1006005,e" filled="f" strokecolor="#7d2c5b" strokeweight=".25pt">
                        <v:path arrowok="t"/>
                      </v:shape>
                      <v:shape id="Graphic 536" o:spid="_x0000_s1033" style="position:absolute;left:50315;top:2753;width:10078;height:13;visibility:visible;mso-wrap-style:square;v-text-anchor:top" coordsize="10077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" path="m,l1007592,e" filled="f" strokecolor="#7d2c5b" strokeweight=".25pt">
                        <v:path arrowok="t"/>
                      </v:shape>
                    </v:group>
                  </w:pict>
                </mc:Fallback>
              </mc:AlternateContent>
            </w:r>
            <w:proofErr w:type="spellStart"/>
            <w:r w:rsidRPr="002F0586">
              <w:rPr>
                <w:rFonts w:asciiTheme="minorHAnsi" w:hAnsiTheme="minorHAnsi" w:cstheme="minorHAnsi"/>
                <w:b/>
                <w:color w:val="FFFFFF"/>
              </w:rPr>
              <w:t>Dimensión</w:t>
            </w:r>
            <w:proofErr w:type="spellEnd"/>
            <w:r w:rsidRPr="002F0586">
              <w:rPr>
                <w:rFonts w:asciiTheme="minorHAnsi" w:hAnsiTheme="minorHAnsi" w:cstheme="minorHAnsi"/>
                <w:b/>
                <w:color w:val="FFFFFF"/>
                <w:spacing w:val="-4"/>
              </w:rPr>
              <w:t xml:space="preserve"> </w:t>
            </w:r>
            <w:r w:rsidRPr="002F0586">
              <w:rPr>
                <w:rFonts w:asciiTheme="minorHAnsi" w:hAnsiTheme="minorHAnsi" w:cstheme="minorHAnsi"/>
                <w:b/>
                <w:color w:val="FFFFFF"/>
              </w:rPr>
              <w:t>digital</w:t>
            </w:r>
            <w:r w:rsidRPr="002F0586">
              <w:rPr>
                <w:rFonts w:asciiTheme="minorHAnsi" w:hAnsiTheme="minorHAnsi" w:cstheme="minorHAnsi"/>
                <w:b/>
                <w:color w:val="FFFFFF"/>
                <w:spacing w:val="-4"/>
              </w:rPr>
              <w:t xml:space="preserve"> </w:t>
            </w:r>
            <w:r w:rsidRPr="002F0586">
              <w:rPr>
                <w:rFonts w:asciiTheme="minorHAnsi" w:hAnsiTheme="minorHAnsi" w:cstheme="minorHAnsi"/>
                <w:b/>
                <w:color w:val="FFFFFF"/>
              </w:rPr>
              <w:t>de</w:t>
            </w:r>
            <w:r w:rsidRPr="002F0586">
              <w:rPr>
                <w:rFonts w:asciiTheme="minorHAnsi" w:hAnsiTheme="minorHAnsi" w:cstheme="minorHAnsi"/>
                <w:b/>
                <w:color w:val="FFFFFF"/>
                <w:spacing w:val="-3"/>
              </w:rPr>
              <w:t xml:space="preserve"> </w:t>
            </w:r>
            <w:r w:rsidRPr="002F0586">
              <w:rPr>
                <w:rFonts w:asciiTheme="minorHAnsi" w:hAnsiTheme="minorHAnsi" w:cstheme="minorHAnsi"/>
                <w:b/>
                <w:color w:val="FFFFFF"/>
              </w:rPr>
              <w:t>la</w:t>
            </w:r>
            <w:r w:rsidRPr="002F0586">
              <w:rPr>
                <w:rFonts w:asciiTheme="minorHAnsi" w:hAnsiTheme="minorHAnsi" w:cstheme="minorHAnsi"/>
                <w:b/>
                <w:color w:val="FFFFFF"/>
                <w:spacing w:val="-4"/>
              </w:rPr>
              <w:t xml:space="preserve"> </w:t>
            </w:r>
            <w:proofErr w:type="spellStart"/>
            <w:r w:rsidRPr="002F0586">
              <w:rPr>
                <w:rFonts w:asciiTheme="minorHAnsi" w:hAnsiTheme="minorHAnsi" w:cstheme="minorHAnsi"/>
                <w:b/>
                <w:color w:val="FFFFFF"/>
              </w:rPr>
              <w:t>violencia</w:t>
            </w:r>
            <w:proofErr w:type="spellEnd"/>
            <w:r w:rsidRPr="002F0586">
              <w:rPr>
                <w:rFonts w:asciiTheme="minorHAnsi" w:hAnsiTheme="minorHAnsi" w:cstheme="minorHAnsi"/>
                <w:b/>
                <w:color w:val="FFFFFF"/>
                <w:spacing w:val="-3"/>
              </w:rPr>
              <w:t xml:space="preserve"> </w:t>
            </w:r>
            <w:proofErr w:type="spellStart"/>
            <w:r w:rsidRPr="002F0586">
              <w:rPr>
                <w:rFonts w:asciiTheme="minorHAnsi" w:hAnsiTheme="minorHAnsi" w:cstheme="minorHAnsi"/>
                <w:b/>
                <w:color w:val="FFFFFF"/>
                <w:spacing w:val="-2"/>
              </w:rPr>
              <w:t>psicológica</w:t>
            </w:r>
            <w:proofErr w:type="spellEnd"/>
          </w:p>
        </w:tc>
      </w:tr>
      <w:tr w:rsidR="002F0586" w:rsidRPr="00861A76" w14:paraId="2C984405" w14:textId="77777777" w:rsidTr="002F0586">
        <w:trPr>
          <w:trHeight w:val="1930"/>
        </w:trPr>
        <w:tc>
          <w:tcPr>
            <w:tcW w:w="1584" w:type="dxa"/>
            <w:tcBorders>
              <w:top w:val="nil"/>
              <w:left w:val="single" w:sz="2" w:space="0" w:color="7D2C5B"/>
              <w:bottom w:val="single" w:sz="2" w:space="0" w:color="7D2C5B"/>
              <w:right w:val="single" w:sz="2" w:space="0" w:color="7D2C5B"/>
            </w:tcBorders>
          </w:tcPr>
          <w:p w14:paraId="4AB27B0E" w14:textId="77777777" w:rsidR="002F0586" w:rsidRPr="00861A76" w:rsidRDefault="002F0586" w:rsidP="00ED6A6B">
            <w:pPr>
              <w:pStyle w:val="TableParagraph"/>
              <w:rPr>
                <w:rFonts w:asciiTheme="minorHAnsi" w:hAnsiTheme="minorHAnsi" w:cstheme="minorHAnsi"/>
                <w:lang w:val="es-ES_tradnl"/>
              </w:rPr>
            </w:pPr>
          </w:p>
          <w:p w14:paraId="3C279B42" w14:textId="77777777" w:rsidR="002F0586" w:rsidRPr="00861A76" w:rsidRDefault="002F0586" w:rsidP="00ED6A6B">
            <w:pPr>
              <w:pStyle w:val="TableParagraph"/>
              <w:spacing w:before="4"/>
              <w:rPr>
                <w:rFonts w:asciiTheme="minorHAnsi" w:hAnsiTheme="minorHAnsi" w:cstheme="minorHAnsi"/>
                <w:lang w:val="es-ES_tradnl"/>
              </w:rPr>
            </w:pPr>
          </w:p>
          <w:p w14:paraId="567BFE47" w14:textId="77777777" w:rsidR="002F0586" w:rsidRPr="00861A76" w:rsidRDefault="002F0586" w:rsidP="00ED6A6B">
            <w:pPr>
              <w:pStyle w:val="TableParagraph"/>
              <w:spacing w:line="352" w:lineRule="auto"/>
              <w:ind w:left="87"/>
              <w:rPr>
                <w:rFonts w:asciiTheme="minorHAnsi" w:hAnsiTheme="minorHAnsi" w:cstheme="minorHAnsi"/>
                <w:lang w:val="es-ES_tradnl"/>
              </w:rPr>
            </w:pPr>
            <w:r w:rsidRPr="00861A76">
              <w:rPr>
                <w:rFonts w:asciiTheme="minorHAnsi" w:hAnsiTheme="minorHAnsi" w:cstheme="minorHAnsi"/>
                <w:lang w:val="es-ES_tradnl"/>
              </w:rPr>
              <w:t>Todas las formas tienen</w:t>
            </w:r>
            <w:r w:rsidRPr="00861A76">
              <w:rPr>
                <w:rFonts w:asciiTheme="minorHAnsi" w:hAnsiTheme="minorHAnsi" w:cstheme="minorHAnsi"/>
                <w:spacing w:val="-11"/>
                <w:lang w:val="es-ES_tradnl"/>
              </w:rPr>
              <w:t xml:space="preserve"> </w:t>
            </w:r>
            <w:r w:rsidRPr="00861A76">
              <w:rPr>
                <w:rFonts w:asciiTheme="minorHAnsi" w:hAnsiTheme="minorHAnsi" w:cstheme="minorHAnsi"/>
                <w:lang w:val="es-ES_tradnl"/>
              </w:rPr>
              <w:t>un</w:t>
            </w:r>
            <w:r w:rsidRPr="00861A76">
              <w:rPr>
                <w:rFonts w:asciiTheme="minorHAnsi" w:hAnsiTheme="minorHAnsi" w:cstheme="minorHAnsi"/>
                <w:spacing w:val="-10"/>
                <w:lang w:val="es-ES_tradnl"/>
              </w:rPr>
              <w:t xml:space="preserve"> </w:t>
            </w:r>
            <w:r w:rsidRPr="00861A76">
              <w:rPr>
                <w:rFonts w:asciiTheme="minorHAnsi" w:hAnsiTheme="minorHAnsi" w:cstheme="minorHAnsi"/>
                <w:lang w:val="es-ES_tradnl"/>
              </w:rPr>
              <w:t xml:space="preserve">impacto </w:t>
            </w:r>
            <w:r w:rsidRPr="00861A76">
              <w:rPr>
                <w:rFonts w:asciiTheme="minorHAnsi" w:hAnsiTheme="minorHAnsi" w:cstheme="minorHAnsi"/>
                <w:spacing w:val="-2"/>
                <w:lang w:val="es-ES_tradnl"/>
              </w:rPr>
              <w:t>psicológico</w:t>
            </w:r>
          </w:p>
        </w:tc>
        <w:tc>
          <w:tcPr>
            <w:tcW w:w="1584" w:type="dxa"/>
            <w:tcBorders>
              <w:top w:val="nil"/>
              <w:left w:val="single" w:sz="2" w:space="0" w:color="7D2C5B"/>
              <w:bottom w:val="single" w:sz="2" w:space="0" w:color="7D2C5B"/>
              <w:right w:val="single" w:sz="2" w:space="0" w:color="7D2C5B"/>
            </w:tcBorders>
          </w:tcPr>
          <w:p w14:paraId="6DD6D8AF" w14:textId="77777777" w:rsidR="002F0586" w:rsidRPr="00861A76" w:rsidRDefault="002F0586" w:rsidP="00ED6A6B">
            <w:pPr>
              <w:pStyle w:val="TableParagraph"/>
              <w:spacing w:before="55" w:line="352" w:lineRule="auto"/>
              <w:ind w:left="87" w:right="234"/>
              <w:rPr>
                <w:rFonts w:asciiTheme="minorHAnsi" w:hAnsiTheme="minorHAnsi" w:cstheme="minorHAnsi"/>
                <w:lang w:val="es-ES_tradnl"/>
              </w:rPr>
            </w:pPr>
            <w:r w:rsidRPr="00861A76">
              <w:rPr>
                <w:rFonts w:asciiTheme="minorHAnsi" w:hAnsiTheme="minorHAnsi" w:cstheme="minorHAnsi"/>
                <w:lang w:val="es-ES_tradnl"/>
              </w:rPr>
              <w:t>Actos individuales</w:t>
            </w:r>
            <w:r w:rsidRPr="00861A76">
              <w:rPr>
                <w:rFonts w:asciiTheme="minorHAnsi" w:hAnsiTheme="minorHAnsi" w:cstheme="minorHAnsi"/>
                <w:spacing w:val="-11"/>
                <w:lang w:val="es-ES_tradnl"/>
              </w:rPr>
              <w:t xml:space="preserve"> </w:t>
            </w:r>
            <w:r w:rsidRPr="00861A76">
              <w:rPr>
                <w:rFonts w:asciiTheme="minorHAnsi" w:hAnsiTheme="minorHAnsi" w:cstheme="minorHAnsi"/>
                <w:lang w:val="es-ES_tradnl"/>
              </w:rPr>
              <w:t>no</w:t>
            </w:r>
            <w:r w:rsidRPr="00861A76">
              <w:rPr>
                <w:rFonts w:asciiTheme="minorHAnsi" w:hAnsiTheme="minorHAnsi" w:cstheme="minorHAnsi"/>
                <w:spacing w:val="-10"/>
                <w:lang w:val="es-ES_tradnl"/>
              </w:rPr>
              <w:t xml:space="preserve"> </w:t>
            </w:r>
            <w:r w:rsidRPr="00861A76">
              <w:rPr>
                <w:rFonts w:asciiTheme="minorHAnsi" w:hAnsiTheme="minorHAnsi" w:cstheme="minorHAnsi"/>
                <w:lang w:val="es-ES_tradnl"/>
              </w:rPr>
              <w:t>tipificados como delito al combinarse con la</w:t>
            </w:r>
            <w:r w:rsidRPr="00861A76">
              <w:rPr>
                <w:rFonts w:asciiTheme="minorHAnsi" w:hAnsiTheme="minorHAnsi" w:cstheme="minorHAnsi"/>
                <w:spacing w:val="-1"/>
                <w:lang w:val="es-ES_tradnl"/>
              </w:rPr>
              <w:t xml:space="preserve"> </w:t>
            </w:r>
            <w:r w:rsidRPr="00861A76">
              <w:rPr>
                <w:rFonts w:asciiTheme="minorHAnsi" w:hAnsiTheme="minorHAnsi" w:cstheme="minorHAnsi"/>
                <w:lang w:val="es-ES_tradnl"/>
              </w:rPr>
              <w:t xml:space="preserve">mentalidad </w:t>
            </w:r>
            <w:r w:rsidRPr="00861A76">
              <w:rPr>
                <w:rFonts w:asciiTheme="minorHAnsi" w:hAnsiTheme="minorHAnsi" w:cstheme="minorHAnsi"/>
                <w:spacing w:val="-5"/>
                <w:lang w:val="es-ES_tradnl"/>
              </w:rPr>
              <w:t>de</w:t>
            </w:r>
          </w:p>
          <w:p w14:paraId="6643AB2E" w14:textId="77777777" w:rsidR="002F0586" w:rsidRPr="00861A76" w:rsidRDefault="002F0586" w:rsidP="00ED6A6B">
            <w:pPr>
              <w:pStyle w:val="TableParagraph"/>
              <w:spacing w:line="216" w:lineRule="exact"/>
              <w:ind w:left="87"/>
              <w:rPr>
                <w:rFonts w:asciiTheme="minorHAnsi" w:hAnsiTheme="minorHAnsi" w:cstheme="minorHAnsi"/>
                <w:spacing w:val="-2"/>
                <w:lang w:val="es-ES_tradnl"/>
              </w:rPr>
            </w:pPr>
            <w:r w:rsidRPr="00861A76">
              <w:rPr>
                <w:rFonts w:asciiTheme="minorHAnsi" w:hAnsiTheme="minorHAnsi" w:cstheme="minorHAnsi"/>
                <w:lang w:val="es-ES_tradnl"/>
              </w:rPr>
              <w:t>masa</w:t>
            </w:r>
            <w:r w:rsidRPr="00861A76">
              <w:rPr>
                <w:rFonts w:asciiTheme="minorHAnsi" w:hAnsiTheme="minorHAnsi" w:cstheme="minorHAnsi"/>
                <w:spacing w:val="-2"/>
                <w:lang w:val="es-ES_tradnl"/>
              </w:rPr>
              <w:t xml:space="preserve"> </w:t>
            </w:r>
            <w:r w:rsidRPr="00861A76">
              <w:rPr>
                <w:rFonts w:asciiTheme="minorHAnsi" w:hAnsiTheme="minorHAnsi" w:cstheme="minorHAnsi"/>
                <w:lang w:val="es-ES_tradnl"/>
              </w:rPr>
              <w:t>y</w:t>
            </w:r>
            <w:r w:rsidRPr="00861A76">
              <w:rPr>
                <w:rFonts w:asciiTheme="minorHAnsi" w:hAnsiTheme="minorHAnsi" w:cstheme="minorHAnsi"/>
                <w:spacing w:val="-1"/>
                <w:lang w:val="es-ES_tradnl"/>
              </w:rPr>
              <w:t xml:space="preserve"> </w:t>
            </w:r>
            <w:r w:rsidRPr="00861A76">
              <w:rPr>
                <w:rFonts w:asciiTheme="minorHAnsi" w:hAnsiTheme="minorHAnsi" w:cstheme="minorHAnsi"/>
                <w:spacing w:val="-2"/>
                <w:lang w:val="es-ES_tradnl"/>
              </w:rPr>
              <w:t>repetición</w:t>
            </w:r>
          </w:p>
          <w:p w14:paraId="4D0AFC6C" w14:textId="77777777" w:rsidR="002F0586" w:rsidRPr="00861A76" w:rsidRDefault="002F0586" w:rsidP="00ED6A6B">
            <w:pPr>
              <w:pStyle w:val="TableParagraph"/>
              <w:spacing w:line="216" w:lineRule="exact"/>
              <w:ind w:left="87"/>
              <w:rPr>
                <w:rFonts w:asciiTheme="minorHAnsi" w:hAnsiTheme="minorHAnsi" w:cstheme="minorHAnsi"/>
                <w:lang w:val="es-ES_tradnl"/>
              </w:rPr>
            </w:pPr>
          </w:p>
        </w:tc>
        <w:tc>
          <w:tcPr>
            <w:tcW w:w="1584" w:type="dxa"/>
            <w:tcBorders>
              <w:top w:val="nil"/>
              <w:left w:val="single" w:sz="2" w:space="0" w:color="7D2C5B"/>
              <w:bottom w:val="single" w:sz="2" w:space="0" w:color="7D2C5B"/>
              <w:right w:val="single" w:sz="2" w:space="0" w:color="7D2C5B"/>
            </w:tcBorders>
          </w:tcPr>
          <w:p w14:paraId="3982869D" w14:textId="77777777" w:rsidR="002F0586" w:rsidRPr="00861A76" w:rsidRDefault="002F0586" w:rsidP="00ED6A6B">
            <w:pPr>
              <w:pStyle w:val="TableParagraph"/>
              <w:rPr>
                <w:rFonts w:asciiTheme="minorHAnsi" w:hAnsiTheme="minorHAnsi" w:cstheme="minorHAnsi"/>
                <w:lang w:val="es-ES_tradnl"/>
              </w:rPr>
            </w:pPr>
          </w:p>
          <w:p w14:paraId="5F730488" w14:textId="77777777" w:rsidR="002F0586" w:rsidRPr="00861A76" w:rsidRDefault="002F0586" w:rsidP="00ED6A6B">
            <w:pPr>
              <w:pStyle w:val="TableParagraph"/>
              <w:spacing w:before="1"/>
              <w:rPr>
                <w:rFonts w:asciiTheme="minorHAnsi" w:hAnsiTheme="minorHAnsi" w:cstheme="minorHAnsi"/>
                <w:lang w:val="es-ES_tradnl"/>
              </w:rPr>
            </w:pPr>
          </w:p>
          <w:p w14:paraId="5A81CAE4" w14:textId="77777777" w:rsidR="002F0586" w:rsidRPr="00861A76" w:rsidRDefault="002F0586" w:rsidP="00ED6A6B">
            <w:pPr>
              <w:pStyle w:val="TableParagraph"/>
              <w:spacing w:line="352" w:lineRule="auto"/>
              <w:ind w:left="88"/>
              <w:rPr>
                <w:rFonts w:asciiTheme="minorHAnsi" w:hAnsiTheme="minorHAnsi" w:cstheme="minorHAnsi"/>
                <w:lang w:val="es-ES_tradnl"/>
              </w:rPr>
            </w:pPr>
            <w:r w:rsidRPr="00861A76">
              <w:rPr>
                <w:rFonts w:asciiTheme="minorHAnsi" w:hAnsiTheme="minorHAnsi" w:cstheme="minorHAnsi"/>
                <w:lang w:val="es-ES_tradnl"/>
              </w:rPr>
              <w:t>Discurso</w:t>
            </w:r>
            <w:r w:rsidRPr="00861A76">
              <w:rPr>
                <w:rFonts w:asciiTheme="minorHAnsi" w:hAnsiTheme="minorHAnsi" w:cstheme="minorHAnsi"/>
                <w:spacing w:val="-11"/>
                <w:lang w:val="es-ES_tradnl"/>
              </w:rPr>
              <w:t xml:space="preserve"> </w:t>
            </w:r>
            <w:r w:rsidRPr="00861A76">
              <w:rPr>
                <w:rFonts w:asciiTheme="minorHAnsi" w:hAnsiTheme="minorHAnsi" w:cstheme="minorHAnsi"/>
                <w:lang w:val="es-ES_tradnl"/>
              </w:rPr>
              <w:t>de</w:t>
            </w:r>
            <w:r w:rsidRPr="00861A76">
              <w:rPr>
                <w:rFonts w:asciiTheme="minorHAnsi" w:hAnsiTheme="minorHAnsi" w:cstheme="minorHAnsi"/>
                <w:spacing w:val="-10"/>
                <w:lang w:val="es-ES_tradnl"/>
              </w:rPr>
              <w:t xml:space="preserve"> </w:t>
            </w:r>
            <w:r w:rsidRPr="00861A76">
              <w:rPr>
                <w:rFonts w:asciiTheme="minorHAnsi" w:hAnsiTheme="minorHAnsi" w:cstheme="minorHAnsi"/>
                <w:lang w:val="es-ES_tradnl"/>
              </w:rPr>
              <w:t xml:space="preserve">odio </w:t>
            </w:r>
            <w:r w:rsidRPr="00861A76">
              <w:rPr>
                <w:rFonts w:asciiTheme="minorHAnsi" w:hAnsiTheme="minorHAnsi" w:cstheme="minorHAnsi"/>
                <w:spacing w:val="-2"/>
                <w:lang w:val="es-ES_tradnl"/>
              </w:rPr>
              <w:t>sexista</w:t>
            </w:r>
          </w:p>
        </w:tc>
        <w:tc>
          <w:tcPr>
            <w:tcW w:w="1584" w:type="dxa"/>
            <w:tcBorders>
              <w:top w:val="nil"/>
              <w:left w:val="single" w:sz="2" w:space="0" w:color="7D2C5B"/>
              <w:bottom w:val="single" w:sz="2" w:space="0" w:color="7D2C5B"/>
              <w:right w:val="single" w:sz="2" w:space="0" w:color="7D2C5B"/>
            </w:tcBorders>
          </w:tcPr>
          <w:p w14:paraId="405185D6" w14:textId="77777777" w:rsidR="002F0586" w:rsidRPr="00861A76" w:rsidRDefault="002F0586" w:rsidP="00ED6A6B">
            <w:pPr>
              <w:pStyle w:val="TableParagraph"/>
              <w:spacing w:before="11"/>
              <w:rPr>
                <w:rFonts w:asciiTheme="minorHAnsi" w:hAnsiTheme="minorHAnsi" w:cstheme="minorHAnsi"/>
                <w:lang w:val="es-ES_tradnl"/>
              </w:rPr>
            </w:pPr>
          </w:p>
          <w:p w14:paraId="128849FF" w14:textId="77777777" w:rsidR="002F0586" w:rsidRPr="00861A76" w:rsidRDefault="002F0586" w:rsidP="00ED6A6B">
            <w:pPr>
              <w:pStyle w:val="TableParagraph"/>
              <w:spacing w:line="352" w:lineRule="auto"/>
              <w:ind w:left="88" w:right="44"/>
              <w:rPr>
                <w:rFonts w:asciiTheme="minorHAnsi" w:hAnsiTheme="minorHAnsi" w:cstheme="minorHAnsi"/>
                <w:lang w:val="es-ES_tradnl"/>
              </w:rPr>
            </w:pPr>
            <w:r w:rsidRPr="00861A76">
              <w:rPr>
                <w:rFonts w:asciiTheme="minorHAnsi" w:hAnsiTheme="minorHAnsi" w:cstheme="minorHAnsi"/>
                <w:lang w:val="es-ES_tradnl"/>
              </w:rPr>
              <w:t>Intimidación,</w:t>
            </w:r>
            <w:r w:rsidRPr="00861A76">
              <w:rPr>
                <w:rFonts w:asciiTheme="minorHAnsi" w:hAnsiTheme="minorHAnsi" w:cstheme="minorHAnsi"/>
                <w:spacing w:val="-5"/>
                <w:lang w:val="es-ES_tradnl"/>
              </w:rPr>
              <w:t xml:space="preserve"> </w:t>
            </w:r>
            <w:r w:rsidRPr="00861A76">
              <w:rPr>
                <w:rFonts w:asciiTheme="minorHAnsi" w:hAnsiTheme="minorHAnsi" w:cstheme="minorHAnsi"/>
                <w:lang w:val="es-ES_tradnl"/>
              </w:rPr>
              <w:t>amenaza a las víctimas o a su familia, insultos,</w:t>
            </w:r>
            <w:r w:rsidRPr="00861A76">
              <w:rPr>
                <w:rFonts w:asciiTheme="minorHAnsi" w:hAnsiTheme="minorHAnsi" w:cstheme="minorHAnsi"/>
                <w:spacing w:val="-11"/>
                <w:lang w:val="es-ES_tradnl"/>
              </w:rPr>
              <w:t xml:space="preserve"> </w:t>
            </w:r>
            <w:r w:rsidRPr="00861A76">
              <w:rPr>
                <w:rFonts w:asciiTheme="minorHAnsi" w:hAnsiTheme="minorHAnsi" w:cstheme="minorHAnsi"/>
                <w:lang w:val="es-ES_tradnl"/>
              </w:rPr>
              <w:t>vergüenza</w:t>
            </w:r>
            <w:r w:rsidRPr="00861A76">
              <w:rPr>
                <w:rFonts w:asciiTheme="minorHAnsi" w:hAnsiTheme="minorHAnsi" w:cstheme="minorHAnsi"/>
                <w:spacing w:val="-10"/>
                <w:lang w:val="es-ES_tradnl"/>
              </w:rPr>
              <w:t xml:space="preserve"> </w:t>
            </w:r>
            <w:r w:rsidRPr="00861A76">
              <w:rPr>
                <w:rFonts w:asciiTheme="minorHAnsi" w:hAnsiTheme="minorHAnsi" w:cstheme="minorHAnsi"/>
                <w:lang w:val="es-ES_tradnl"/>
              </w:rPr>
              <w:t xml:space="preserve">y </w:t>
            </w:r>
            <w:r w:rsidRPr="00861A76">
              <w:rPr>
                <w:rFonts w:asciiTheme="minorHAnsi" w:hAnsiTheme="minorHAnsi" w:cstheme="minorHAnsi"/>
                <w:spacing w:val="-2"/>
                <w:lang w:val="es-ES_tradnl"/>
              </w:rPr>
              <w:t>difamación</w:t>
            </w:r>
          </w:p>
        </w:tc>
        <w:tc>
          <w:tcPr>
            <w:tcW w:w="1584" w:type="dxa"/>
            <w:tcBorders>
              <w:top w:val="nil"/>
              <w:left w:val="single" w:sz="2" w:space="0" w:color="7D2C5B"/>
              <w:bottom w:val="single" w:sz="2" w:space="0" w:color="7D2C5B"/>
              <w:right w:val="single" w:sz="2" w:space="0" w:color="7D2C5B"/>
            </w:tcBorders>
          </w:tcPr>
          <w:p w14:paraId="118B7AA8" w14:textId="77777777" w:rsidR="002F0586" w:rsidRPr="00861A76" w:rsidRDefault="002F0586" w:rsidP="00ED6A6B">
            <w:pPr>
              <w:pStyle w:val="TableParagraph"/>
              <w:rPr>
                <w:rFonts w:asciiTheme="minorHAnsi" w:hAnsiTheme="minorHAnsi" w:cstheme="minorHAnsi"/>
                <w:lang w:val="es-ES_tradnl"/>
              </w:rPr>
            </w:pPr>
          </w:p>
          <w:p w14:paraId="2EED294B" w14:textId="77777777" w:rsidR="002F0586" w:rsidRPr="00861A76" w:rsidRDefault="002F0586" w:rsidP="00ED6A6B">
            <w:pPr>
              <w:pStyle w:val="TableParagraph"/>
              <w:spacing w:before="4"/>
              <w:rPr>
                <w:rFonts w:asciiTheme="minorHAnsi" w:hAnsiTheme="minorHAnsi" w:cstheme="minorHAnsi"/>
                <w:lang w:val="es-ES_tradnl"/>
              </w:rPr>
            </w:pPr>
          </w:p>
          <w:p w14:paraId="5B55E6CE" w14:textId="77777777" w:rsidR="002F0586" w:rsidRPr="00861A76" w:rsidRDefault="002F0586" w:rsidP="00ED6A6B">
            <w:pPr>
              <w:pStyle w:val="TableParagraph"/>
              <w:spacing w:line="352" w:lineRule="auto"/>
              <w:ind w:left="88"/>
              <w:rPr>
                <w:rFonts w:asciiTheme="minorHAnsi" w:hAnsiTheme="minorHAnsi" w:cstheme="minorHAnsi"/>
                <w:lang w:val="es-ES_tradnl"/>
              </w:rPr>
            </w:pPr>
            <w:r w:rsidRPr="00861A76">
              <w:rPr>
                <w:rFonts w:asciiTheme="minorHAnsi" w:hAnsiTheme="minorHAnsi" w:cstheme="minorHAnsi"/>
                <w:lang w:val="es-ES_tradnl"/>
              </w:rPr>
              <w:t>Incitación</w:t>
            </w:r>
            <w:r w:rsidRPr="00861A76">
              <w:rPr>
                <w:rFonts w:asciiTheme="minorHAnsi" w:hAnsiTheme="minorHAnsi" w:cstheme="minorHAnsi"/>
                <w:spacing w:val="-11"/>
                <w:lang w:val="es-ES_tradnl"/>
              </w:rPr>
              <w:t xml:space="preserve"> </w:t>
            </w:r>
            <w:r w:rsidRPr="00861A76">
              <w:rPr>
                <w:rFonts w:asciiTheme="minorHAnsi" w:hAnsiTheme="minorHAnsi" w:cstheme="minorHAnsi"/>
                <w:lang w:val="es-ES_tradnl"/>
              </w:rPr>
              <w:t>al</w:t>
            </w:r>
            <w:r w:rsidRPr="00861A76">
              <w:rPr>
                <w:rFonts w:asciiTheme="minorHAnsi" w:hAnsiTheme="minorHAnsi" w:cstheme="minorHAnsi"/>
                <w:spacing w:val="-10"/>
                <w:lang w:val="es-ES_tradnl"/>
              </w:rPr>
              <w:t xml:space="preserve"> </w:t>
            </w:r>
            <w:r w:rsidRPr="00861A76">
              <w:rPr>
                <w:rFonts w:asciiTheme="minorHAnsi" w:hAnsiTheme="minorHAnsi" w:cstheme="minorHAnsi"/>
                <w:lang w:val="es-ES_tradnl"/>
              </w:rPr>
              <w:t>suicidio o a la autole</w:t>
            </w:r>
            <w:r w:rsidRPr="00861A76">
              <w:rPr>
                <w:rFonts w:asciiTheme="minorHAnsi" w:hAnsiTheme="minorHAnsi" w:cstheme="minorHAnsi"/>
                <w:spacing w:val="-4"/>
                <w:lang w:val="es-ES_tradnl"/>
              </w:rPr>
              <w:t>sión</w:t>
            </w:r>
          </w:p>
        </w:tc>
        <w:tc>
          <w:tcPr>
            <w:tcW w:w="1719" w:type="dxa"/>
            <w:tcBorders>
              <w:top w:val="nil"/>
              <w:left w:val="single" w:sz="2" w:space="0" w:color="7D2C5B"/>
              <w:bottom w:val="single" w:sz="2" w:space="0" w:color="7D2C5B"/>
              <w:right w:val="single" w:sz="2" w:space="0" w:color="7D2C5B"/>
            </w:tcBorders>
          </w:tcPr>
          <w:p w14:paraId="09844E65" w14:textId="77777777" w:rsidR="002F0586" w:rsidRPr="00861A76" w:rsidRDefault="002F0586" w:rsidP="00ED6A6B">
            <w:pPr>
              <w:pStyle w:val="TableParagraph"/>
              <w:rPr>
                <w:rFonts w:asciiTheme="minorHAnsi" w:hAnsiTheme="minorHAnsi" w:cstheme="minorHAnsi"/>
                <w:lang w:val="es-ES_tradnl"/>
              </w:rPr>
            </w:pPr>
          </w:p>
          <w:p w14:paraId="33C03F33" w14:textId="77777777" w:rsidR="002F0586" w:rsidRPr="00861A76" w:rsidRDefault="002F0586" w:rsidP="00ED6A6B">
            <w:pPr>
              <w:pStyle w:val="TableParagraph"/>
              <w:spacing w:before="1"/>
              <w:rPr>
                <w:rFonts w:asciiTheme="minorHAnsi" w:hAnsiTheme="minorHAnsi" w:cstheme="minorHAnsi"/>
                <w:lang w:val="es-ES_tradnl"/>
              </w:rPr>
            </w:pPr>
          </w:p>
          <w:p w14:paraId="71455E71" w14:textId="77777777" w:rsidR="002F0586" w:rsidRPr="00861A76" w:rsidRDefault="002F0586" w:rsidP="00ED6A6B">
            <w:pPr>
              <w:pStyle w:val="TableParagraph"/>
              <w:ind w:left="89"/>
              <w:rPr>
                <w:rFonts w:asciiTheme="minorHAnsi" w:hAnsiTheme="minorHAnsi" w:cstheme="minorHAnsi"/>
                <w:lang w:val="es-ES_tradnl"/>
              </w:rPr>
            </w:pPr>
            <w:r w:rsidRPr="00861A76">
              <w:rPr>
                <w:rFonts w:asciiTheme="minorHAnsi" w:hAnsiTheme="minorHAnsi" w:cstheme="minorHAnsi"/>
                <w:lang w:val="es-ES_tradnl"/>
              </w:rPr>
              <w:t xml:space="preserve">Abuso </w:t>
            </w:r>
            <w:r w:rsidRPr="00861A76">
              <w:rPr>
                <w:rFonts w:asciiTheme="minorHAnsi" w:hAnsiTheme="minorHAnsi" w:cstheme="minorHAnsi"/>
                <w:spacing w:val="-2"/>
                <w:lang w:val="es-ES_tradnl"/>
              </w:rPr>
              <w:t>económico</w:t>
            </w:r>
          </w:p>
          <w:p w14:paraId="0D4509DE" w14:textId="77777777" w:rsidR="002F0586" w:rsidRPr="00861A76" w:rsidRDefault="002F0586" w:rsidP="00ED6A6B">
            <w:pPr>
              <w:pStyle w:val="TableParagraph"/>
              <w:spacing w:before="102"/>
              <w:ind w:left="89"/>
              <w:rPr>
                <w:rFonts w:asciiTheme="minorHAnsi" w:hAnsiTheme="minorHAnsi" w:cstheme="minorHAnsi"/>
                <w:lang w:val="es-ES_tradnl"/>
              </w:rPr>
            </w:pPr>
            <w:r w:rsidRPr="00861A76">
              <w:rPr>
                <w:rFonts w:asciiTheme="minorHAnsi" w:hAnsiTheme="minorHAnsi" w:cstheme="minorHAnsi"/>
                <w:spacing w:val="-5"/>
                <w:lang w:val="es-ES_tradnl"/>
              </w:rPr>
              <w:t>(7)</w:t>
            </w:r>
          </w:p>
        </w:tc>
      </w:tr>
    </w:tbl>
    <w:p w14:paraId="68763A66" w14:textId="77777777" w:rsidR="002F0586" w:rsidRDefault="002F0586" w:rsidP="002F0586">
      <w:pPr>
        <w:pStyle w:val="Textoindependiente"/>
        <w:spacing w:before="6"/>
        <w:rPr>
          <w:sz w:val="19"/>
        </w:rPr>
      </w:pPr>
    </w:p>
    <w:p w14:paraId="1AAB38F1" w14:textId="77777777" w:rsidR="002F0586" w:rsidRPr="002F0586" w:rsidRDefault="002F0586" w:rsidP="002F0586">
      <w:pPr>
        <w:pStyle w:val="Prrafodelista"/>
        <w:widowControl w:val="0"/>
        <w:numPr>
          <w:ilvl w:val="0"/>
          <w:numId w:val="27"/>
        </w:numPr>
        <w:tabs>
          <w:tab w:val="left" w:pos="284"/>
        </w:tabs>
        <w:autoSpaceDE w:val="0"/>
        <w:autoSpaceDN w:val="0"/>
        <w:spacing w:after="0" w:line="211" w:lineRule="auto"/>
        <w:ind w:left="284" w:right="-139" w:hanging="284"/>
        <w:contextualSpacing w:val="0"/>
        <w:rPr>
          <w:sz w:val="18"/>
          <w:szCs w:val="18"/>
        </w:rPr>
      </w:pPr>
      <w:r w:rsidRPr="002F0586">
        <w:rPr>
          <w:sz w:val="18"/>
          <w:szCs w:val="18"/>
        </w:rPr>
        <w:t>Operaciones</w:t>
      </w:r>
      <w:r w:rsidRPr="002F0586">
        <w:rPr>
          <w:spacing w:val="-2"/>
          <w:sz w:val="18"/>
          <w:szCs w:val="18"/>
        </w:rPr>
        <w:t xml:space="preserve"> </w:t>
      </w:r>
      <w:r w:rsidRPr="002F0586">
        <w:rPr>
          <w:sz w:val="18"/>
          <w:szCs w:val="18"/>
        </w:rPr>
        <w:t>bancarias</w:t>
      </w:r>
      <w:r w:rsidRPr="002F0586">
        <w:rPr>
          <w:spacing w:val="-2"/>
          <w:sz w:val="18"/>
          <w:szCs w:val="18"/>
        </w:rPr>
        <w:t xml:space="preserve"> </w:t>
      </w:r>
      <w:r w:rsidRPr="002F0586">
        <w:rPr>
          <w:sz w:val="18"/>
          <w:szCs w:val="18"/>
        </w:rPr>
        <w:t>por</w:t>
      </w:r>
      <w:r w:rsidRPr="002F0586">
        <w:rPr>
          <w:spacing w:val="-2"/>
          <w:sz w:val="18"/>
          <w:szCs w:val="18"/>
        </w:rPr>
        <w:t xml:space="preserve"> </w:t>
      </w:r>
      <w:r w:rsidRPr="002F0586">
        <w:rPr>
          <w:sz w:val="18"/>
          <w:szCs w:val="18"/>
        </w:rPr>
        <w:t>Internet,</w:t>
      </w:r>
      <w:r w:rsidRPr="002F0586">
        <w:rPr>
          <w:spacing w:val="-2"/>
          <w:sz w:val="18"/>
          <w:szCs w:val="18"/>
        </w:rPr>
        <w:t xml:space="preserve"> </w:t>
      </w:r>
      <w:r w:rsidRPr="002F0586">
        <w:rPr>
          <w:sz w:val="18"/>
          <w:szCs w:val="18"/>
        </w:rPr>
        <w:t>deterioro</w:t>
      </w:r>
      <w:r w:rsidRPr="002F0586">
        <w:rPr>
          <w:spacing w:val="-2"/>
          <w:sz w:val="18"/>
          <w:szCs w:val="18"/>
        </w:rPr>
        <w:t xml:space="preserve"> </w:t>
      </w:r>
      <w:r w:rsidRPr="002F0586">
        <w:rPr>
          <w:sz w:val="18"/>
          <w:szCs w:val="18"/>
        </w:rPr>
        <w:t>de</w:t>
      </w:r>
      <w:r w:rsidRPr="002F0586">
        <w:rPr>
          <w:spacing w:val="-2"/>
          <w:sz w:val="18"/>
          <w:szCs w:val="18"/>
        </w:rPr>
        <w:t xml:space="preserve"> </w:t>
      </w:r>
      <w:r w:rsidRPr="002F0586">
        <w:rPr>
          <w:sz w:val="18"/>
          <w:szCs w:val="18"/>
        </w:rPr>
        <w:t>la</w:t>
      </w:r>
      <w:r w:rsidRPr="002F0586">
        <w:rPr>
          <w:spacing w:val="-2"/>
          <w:sz w:val="18"/>
          <w:szCs w:val="18"/>
        </w:rPr>
        <w:t xml:space="preserve"> </w:t>
      </w:r>
      <w:r w:rsidRPr="002F0586">
        <w:rPr>
          <w:sz w:val="18"/>
          <w:szCs w:val="18"/>
        </w:rPr>
        <w:t>calificación</w:t>
      </w:r>
      <w:r w:rsidRPr="002F0586">
        <w:rPr>
          <w:spacing w:val="-2"/>
          <w:sz w:val="18"/>
          <w:szCs w:val="18"/>
        </w:rPr>
        <w:t xml:space="preserve"> </w:t>
      </w:r>
      <w:r w:rsidRPr="002F0586">
        <w:rPr>
          <w:sz w:val="18"/>
          <w:szCs w:val="18"/>
        </w:rPr>
        <w:t>crediticia</w:t>
      </w:r>
      <w:r w:rsidRPr="002F0586">
        <w:rPr>
          <w:spacing w:val="-2"/>
          <w:sz w:val="18"/>
          <w:szCs w:val="18"/>
        </w:rPr>
        <w:t xml:space="preserve"> </w:t>
      </w:r>
      <w:r w:rsidRPr="002F0586">
        <w:rPr>
          <w:sz w:val="18"/>
          <w:szCs w:val="18"/>
        </w:rPr>
        <w:t>de</w:t>
      </w:r>
      <w:r w:rsidRPr="002F0586">
        <w:rPr>
          <w:spacing w:val="-2"/>
          <w:sz w:val="18"/>
          <w:szCs w:val="18"/>
        </w:rPr>
        <w:t xml:space="preserve"> </w:t>
      </w:r>
      <w:r w:rsidRPr="002F0586">
        <w:rPr>
          <w:sz w:val="18"/>
          <w:szCs w:val="18"/>
        </w:rPr>
        <w:t>la</w:t>
      </w:r>
      <w:r w:rsidRPr="002F0586">
        <w:rPr>
          <w:spacing w:val="-2"/>
          <w:sz w:val="18"/>
          <w:szCs w:val="18"/>
        </w:rPr>
        <w:t xml:space="preserve"> </w:t>
      </w:r>
      <w:r w:rsidRPr="002F0586">
        <w:rPr>
          <w:sz w:val="18"/>
          <w:szCs w:val="18"/>
        </w:rPr>
        <w:t>víctima</w:t>
      </w:r>
      <w:r w:rsidRPr="002F0586">
        <w:rPr>
          <w:spacing w:val="-2"/>
          <w:sz w:val="18"/>
          <w:szCs w:val="18"/>
        </w:rPr>
        <w:t xml:space="preserve"> </w:t>
      </w:r>
      <w:r w:rsidRPr="002F0586">
        <w:rPr>
          <w:sz w:val="18"/>
          <w:szCs w:val="18"/>
        </w:rPr>
        <w:t>mediante</w:t>
      </w:r>
      <w:r w:rsidRPr="002F0586">
        <w:rPr>
          <w:spacing w:val="-2"/>
          <w:sz w:val="18"/>
          <w:szCs w:val="18"/>
        </w:rPr>
        <w:t xml:space="preserve"> </w:t>
      </w:r>
      <w:r w:rsidRPr="002F0586">
        <w:rPr>
          <w:sz w:val="18"/>
          <w:szCs w:val="18"/>
        </w:rPr>
        <w:t>el</w:t>
      </w:r>
      <w:r w:rsidRPr="002F0586">
        <w:rPr>
          <w:spacing w:val="-2"/>
          <w:sz w:val="18"/>
          <w:szCs w:val="18"/>
        </w:rPr>
        <w:t xml:space="preserve"> </w:t>
      </w:r>
      <w:r w:rsidRPr="002F0586">
        <w:rPr>
          <w:sz w:val="18"/>
          <w:szCs w:val="18"/>
        </w:rPr>
        <w:t>uso</w:t>
      </w:r>
      <w:r w:rsidRPr="002F0586">
        <w:rPr>
          <w:spacing w:val="-2"/>
          <w:sz w:val="18"/>
          <w:szCs w:val="18"/>
        </w:rPr>
        <w:t xml:space="preserve"> </w:t>
      </w:r>
      <w:r w:rsidRPr="002F0586">
        <w:rPr>
          <w:sz w:val="18"/>
          <w:szCs w:val="18"/>
        </w:rPr>
        <w:t>de</w:t>
      </w:r>
      <w:r w:rsidRPr="002F0586">
        <w:rPr>
          <w:spacing w:val="-2"/>
          <w:sz w:val="18"/>
          <w:szCs w:val="18"/>
        </w:rPr>
        <w:t xml:space="preserve"> </w:t>
      </w:r>
      <w:r w:rsidRPr="002F0586">
        <w:rPr>
          <w:sz w:val="18"/>
          <w:szCs w:val="18"/>
        </w:rPr>
        <w:t>tarjetas</w:t>
      </w:r>
      <w:r w:rsidRPr="002F0586">
        <w:rPr>
          <w:spacing w:val="-2"/>
          <w:sz w:val="18"/>
          <w:szCs w:val="18"/>
        </w:rPr>
        <w:t xml:space="preserve"> </w:t>
      </w:r>
      <w:r w:rsidRPr="002F0586">
        <w:rPr>
          <w:sz w:val="18"/>
          <w:szCs w:val="18"/>
        </w:rPr>
        <w:t>sin</w:t>
      </w:r>
      <w:r w:rsidRPr="002F0586">
        <w:rPr>
          <w:spacing w:val="-2"/>
          <w:sz w:val="18"/>
          <w:szCs w:val="18"/>
        </w:rPr>
        <w:t xml:space="preserve"> </w:t>
      </w:r>
      <w:r w:rsidRPr="002F0586">
        <w:rPr>
          <w:sz w:val="18"/>
          <w:szCs w:val="18"/>
        </w:rPr>
        <w:t>permiso, o contratos financieros sin consentimiento.</w:t>
      </w:r>
    </w:p>
    <w:p w14:paraId="35B43FE1" w14:textId="77777777" w:rsidR="002F0586" w:rsidRDefault="002F0586" w:rsidP="002F0586">
      <w:pPr>
        <w:pStyle w:val="Textoindependiente"/>
      </w:pPr>
    </w:p>
    <w:p w14:paraId="3E993379" w14:textId="6704D78C" w:rsidR="00E62C42" w:rsidRDefault="00E62C42" w:rsidP="00D90A97">
      <w:pPr>
        <w:jc w:val="both"/>
      </w:pPr>
    </w:p>
    <w:p w14:paraId="3FCDF82A" w14:textId="697E9C8E" w:rsidR="00784C91" w:rsidRPr="002F0586" w:rsidRDefault="002F0586" w:rsidP="00D90A97">
      <w:pPr>
        <w:jc w:val="both"/>
        <w:rPr>
          <w:rFonts w:cstheme="minorHAnsi"/>
        </w:rPr>
      </w:pPr>
      <w:r w:rsidRPr="002F0586">
        <w:rPr>
          <w:rFonts w:cstheme="minorHAnsi"/>
          <w:b/>
          <w:color w:val="943634" w:themeColor="accent2" w:themeShade="BF"/>
          <w:sz w:val="28"/>
          <w:szCs w:val="28"/>
        </w:rPr>
        <w:lastRenderedPageBreak/>
        <w:t>CONDUCTAS DELICTIVAS CONTRARIAS A LA LIBERTAD SEXUAL Y LA INTEGRIDAD MORAL</w:t>
      </w:r>
    </w:p>
    <w:p w14:paraId="3D9A547C" w14:textId="56A862FA" w:rsidR="002F0586" w:rsidRPr="002F0586" w:rsidRDefault="002F0586" w:rsidP="002F0586">
      <w:pPr>
        <w:pStyle w:val="Textoindependiente"/>
        <w:spacing w:line="264" w:lineRule="auto"/>
        <w:ind w:right="3"/>
        <w:jc w:val="both"/>
        <w:rPr>
          <w:rFonts w:asciiTheme="minorHAnsi" w:hAnsiTheme="minorHAnsi" w:cstheme="minorHAnsi"/>
          <w:sz w:val="24"/>
          <w:szCs w:val="24"/>
        </w:rPr>
      </w:pPr>
      <w:r w:rsidRPr="002F0586">
        <w:rPr>
          <w:rFonts w:asciiTheme="minorHAnsi" w:hAnsiTheme="minorHAnsi" w:cstheme="minorHAnsi"/>
          <w:sz w:val="24"/>
          <w:szCs w:val="24"/>
        </w:rPr>
        <w:t>El</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art.12</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de</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la</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Ley</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Orgánica</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10/2022,</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de</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6</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de</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septiembre,</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de</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garantía</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integral</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de</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la</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libertad</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sexual</w:t>
      </w:r>
      <w:r w:rsidRPr="002F0586">
        <w:rPr>
          <w:rFonts w:asciiTheme="minorHAnsi" w:hAnsiTheme="minorHAnsi" w:cstheme="minorHAnsi"/>
          <w:spacing w:val="-7"/>
          <w:sz w:val="24"/>
          <w:szCs w:val="24"/>
        </w:rPr>
        <w:t xml:space="preserve"> </w:t>
      </w:r>
      <w:r w:rsidRPr="002F0586">
        <w:rPr>
          <w:rFonts w:asciiTheme="minorHAnsi" w:hAnsiTheme="minorHAnsi" w:cstheme="minorHAnsi"/>
          <w:sz w:val="24"/>
          <w:szCs w:val="24"/>
        </w:rPr>
        <w:t xml:space="preserve">establece que todas las empresas deben promover condiciones de trabajo que </w:t>
      </w:r>
      <w:r w:rsidRPr="002F0586">
        <w:rPr>
          <w:rFonts w:asciiTheme="minorHAnsi" w:hAnsiTheme="minorHAnsi" w:cstheme="minorHAnsi"/>
          <w:b/>
          <w:sz w:val="24"/>
          <w:szCs w:val="24"/>
        </w:rPr>
        <w:t>eviten la comisión de delitos</w:t>
      </w:r>
      <w:r w:rsidRPr="002F0586">
        <w:rPr>
          <w:rFonts w:asciiTheme="minorHAnsi" w:hAnsiTheme="minorHAnsi" w:cstheme="minorHAnsi"/>
          <w:b/>
          <w:spacing w:val="73"/>
          <w:w w:val="150"/>
          <w:sz w:val="24"/>
          <w:szCs w:val="24"/>
        </w:rPr>
        <w:t xml:space="preserve"> </w:t>
      </w:r>
      <w:r w:rsidRPr="002F0586">
        <w:rPr>
          <w:rFonts w:asciiTheme="minorHAnsi" w:hAnsiTheme="minorHAnsi" w:cstheme="minorHAnsi"/>
          <w:sz w:val="24"/>
          <w:szCs w:val="24"/>
        </w:rPr>
        <w:t>y</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otras</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conductas</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contra</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la</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libertad</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sexual</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y</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la</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integridad</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moral</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en</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el</w:t>
      </w:r>
      <w:r w:rsidRPr="002F0586">
        <w:rPr>
          <w:rFonts w:asciiTheme="minorHAnsi" w:hAnsiTheme="minorHAnsi" w:cstheme="minorHAnsi"/>
          <w:spacing w:val="80"/>
          <w:w w:val="150"/>
          <w:sz w:val="24"/>
          <w:szCs w:val="24"/>
        </w:rPr>
        <w:t xml:space="preserve"> </w:t>
      </w:r>
      <w:r w:rsidRPr="002F0586">
        <w:rPr>
          <w:rFonts w:asciiTheme="minorHAnsi" w:hAnsiTheme="minorHAnsi" w:cstheme="minorHAnsi"/>
          <w:sz w:val="24"/>
          <w:szCs w:val="24"/>
        </w:rPr>
        <w:t>trabajo.</w:t>
      </w:r>
    </w:p>
    <w:p w14:paraId="14E9F7C6" w14:textId="77777777" w:rsidR="002F0586" w:rsidRPr="002F0586" w:rsidRDefault="002F0586" w:rsidP="002F0586">
      <w:pPr>
        <w:pStyle w:val="Textoindependiente"/>
        <w:spacing w:line="264" w:lineRule="auto"/>
        <w:ind w:right="3"/>
        <w:jc w:val="both"/>
        <w:rPr>
          <w:rFonts w:asciiTheme="minorHAnsi" w:hAnsiTheme="minorHAnsi" w:cstheme="minorHAnsi"/>
        </w:rPr>
      </w:pPr>
    </w:p>
    <w:p w14:paraId="64A7DD3B" w14:textId="77777777" w:rsidR="002F0586" w:rsidRPr="002F0586" w:rsidRDefault="002F0586" w:rsidP="002F0586">
      <w:pPr>
        <w:pStyle w:val="Textoindependiente"/>
        <w:spacing w:before="13"/>
        <w:rPr>
          <w:rFonts w:asciiTheme="minorHAnsi" w:hAnsiTheme="minorHAnsi" w:cstheme="minorHAnsi"/>
          <w:sz w:val="8"/>
        </w:rPr>
      </w:pPr>
      <w:r w:rsidRPr="002F0586">
        <w:rPr>
          <w:rFonts w:asciiTheme="minorHAnsi" w:hAnsiTheme="minorHAnsi" w:cstheme="minorHAnsi"/>
          <w:noProof/>
          <w:lang w:eastAsia="es-ES"/>
        </w:rPr>
        <mc:AlternateContent>
          <mc:Choice Requires="wps">
            <w:drawing>
              <wp:anchor distT="0" distB="0" distL="0" distR="0" simplePos="0" relativeHeight="251671552" behindDoc="1" locked="0" layoutInCell="1" allowOverlap="1" wp14:anchorId="568549C1" wp14:editId="5F00476A">
                <wp:simplePos x="0" y="0"/>
                <wp:positionH relativeFrom="page">
                  <wp:posOffset>762000</wp:posOffset>
                </wp:positionH>
                <wp:positionV relativeFrom="paragraph">
                  <wp:posOffset>88900</wp:posOffset>
                </wp:positionV>
                <wp:extent cx="6036310" cy="1028700"/>
                <wp:effectExtent l="0" t="0" r="2540" b="0"/>
                <wp:wrapTopAndBottom/>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310" cy="1028700"/>
                        </a:xfrm>
                        <a:prstGeom prst="rect">
                          <a:avLst/>
                        </a:prstGeom>
                        <a:solidFill>
                          <a:srgbClr val="EFE7ED"/>
                        </a:solidFill>
                      </wps:spPr>
                      <wps:txbx>
                        <w:txbxContent>
                          <w:p w14:paraId="263B1CD9" w14:textId="77777777" w:rsidR="002F0586" w:rsidRPr="002F0586" w:rsidRDefault="002F0586" w:rsidP="002F0586">
                            <w:pPr>
                              <w:pStyle w:val="Textoindependiente"/>
                              <w:spacing w:before="156" w:line="283" w:lineRule="auto"/>
                              <w:ind w:left="239" w:right="210"/>
                              <w:jc w:val="both"/>
                              <w:rPr>
                                <w:rFonts w:asciiTheme="minorHAnsi" w:hAnsiTheme="minorHAnsi" w:cstheme="minorHAnsi"/>
                                <w:b/>
                                <w:color w:val="000000"/>
                                <w:sz w:val="22"/>
                                <w:szCs w:val="22"/>
                              </w:rPr>
                            </w:pPr>
                            <w:r w:rsidRPr="002F0586">
                              <w:rPr>
                                <w:rFonts w:asciiTheme="minorHAnsi" w:hAnsiTheme="minorHAnsi" w:cstheme="minorHAnsi"/>
                                <w:b/>
                                <w:color w:val="7D2C5B"/>
                                <w:sz w:val="22"/>
                                <w:szCs w:val="22"/>
                              </w:rPr>
                              <w:t>A los efectos de este protocolo, es necesario matizar que cuando los indicios de la conducta denunciada sean constitutivos de delito, la empresa adoptará inmediatamente las medidas cautelares</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necesarias</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para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proteger</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a</w:t>
                            </w:r>
                            <w:r w:rsidRPr="002F0586">
                              <w:rPr>
                                <w:rFonts w:asciiTheme="minorHAnsi" w:hAnsiTheme="minorHAnsi" w:cstheme="minorHAnsi"/>
                                <w:b/>
                                <w:color w:val="7D2C5B"/>
                                <w:spacing w:val="-12"/>
                                <w:sz w:val="22"/>
                                <w:szCs w:val="22"/>
                              </w:rPr>
                              <w:t xml:space="preserve"> </w:t>
                            </w:r>
                            <w:r w:rsidRPr="002F0586">
                              <w:rPr>
                                <w:rFonts w:asciiTheme="minorHAnsi" w:hAnsiTheme="minorHAnsi" w:cstheme="minorHAnsi"/>
                                <w:b/>
                                <w:color w:val="7D2C5B"/>
                                <w:sz w:val="22"/>
                                <w:szCs w:val="22"/>
                              </w:rPr>
                              <w:t>la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víctima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de</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la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persona</w:t>
                            </w:r>
                            <w:r w:rsidRPr="002F0586">
                              <w:rPr>
                                <w:rFonts w:asciiTheme="minorHAnsi" w:hAnsiTheme="minorHAnsi" w:cstheme="minorHAnsi"/>
                                <w:b/>
                                <w:color w:val="7D2C5B"/>
                                <w:spacing w:val="-12"/>
                                <w:sz w:val="22"/>
                                <w:szCs w:val="22"/>
                              </w:rPr>
                              <w:t xml:space="preserve"> </w:t>
                            </w:r>
                            <w:r w:rsidRPr="002F0586">
                              <w:rPr>
                                <w:rFonts w:asciiTheme="minorHAnsi" w:hAnsiTheme="minorHAnsi" w:cstheme="minorHAnsi"/>
                                <w:b/>
                                <w:color w:val="7D2C5B"/>
                                <w:sz w:val="22"/>
                                <w:szCs w:val="22"/>
                              </w:rPr>
                              <w:t>agresora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y</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dará</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traslado</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urgente al Ministerio Fiscal.</w:t>
                            </w:r>
                          </w:p>
                        </w:txbxContent>
                      </wps:txbx>
                      <wps:bodyPr wrap="square" lIns="0" tIns="0" rIns="0" bIns="0" rtlCol="0">
                        <a:noAutofit/>
                      </wps:bodyPr>
                    </wps:wsp>
                  </a:graphicData>
                </a:graphic>
                <wp14:sizeRelV relativeFrom="margin">
                  <wp14:pctHeight>0</wp14:pctHeight>
                </wp14:sizeRelV>
              </wp:anchor>
            </w:drawing>
          </mc:Choice>
          <mc:Fallback>
            <w:pict>
              <v:shapetype w14:anchorId="568549C1" id="_x0000_t202" coordsize="21600,21600" o:spt="202" path="m,l,21600r21600,l21600,xe">
                <v:stroke joinstyle="miter"/>
                <v:path gradientshapeok="t" o:connecttype="rect"/>
              </v:shapetype>
              <v:shape id="Textbox 544" o:spid="_x0000_s1026" type="#_x0000_t202" style="position:absolute;margin-left:60pt;margin-top:7pt;width:475.3pt;height:81pt;z-index:-2516449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" fillcolor="#efe7ed" stroked="f">
                <v:textbox inset="0,0,0,0">
                  <w:txbxContent>
                    <w:p w14:paraId="263B1CD9" w14:textId="77777777" w:rsidR="002F0586" w:rsidRPr="002F0586" w:rsidRDefault="002F0586" w:rsidP="002F0586">
                      <w:pPr>
                        <w:pStyle w:val="Textoindependiente"/>
                        <w:spacing w:before="156" w:line="283" w:lineRule="auto"/>
                        <w:ind w:left="239" w:right="210"/>
                        <w:jc w:val="both"/>
                        <w:rPr>
                          <w:rFonts w:asciiTheme="minorHAnsi" w:hAnsiTheme="minorHAnsi" w:cstheme="minorHAnsi"/>
                          <w:b/>
                          <w:color w:val="000000"/>
                          <w:sz w:val="22"/>
                          <w:szCs w:val="22"/>
                        </w:rPr>
                      </w:pPr>
                      <w:r w:rsidRPr="002F0586">
                        <w:rPr>
                          <w:rFonts w:asciiTheme="minorHAnsi" w:hAnsiTheme="minorHAnsi" w:cstheme="minorHAnsi"/>
                          <w:b/>
                          <w:color w:val="7D2C5B"/>
                          <w:sz w:val="22"/>
                          <w:szCs w:val="22"/>
                        </w:rPr>
                        <w:t>A los efectos de este protocolo, es necesario matizar que cuando los indicios de la conducta denunciada sean constitutivos de delito, la empresa adoptará inmediatamente las medidas cautelares</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necesarias</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para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proteger</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a</w:t>
                      </w:r>
                      <w:r w:rsidRPr="002F0586">
                        <w:rPr>
                          <w:rFonts w:asciiTheme="minorHAnsi" w:hAnsiTheme="minorHAnsi" w:cstheme="minorHAnsi"/>
                          <w:b/>
                          <w:color w:val="7D2C5B"/>
                          <w:spacing w:val="-12"/>
                          <w:sz w:val="22"/>
                          <w:szCs w:val="22"/>
                        </w:rPr>
                        <w:t xml:space="preserve"> </w:t>
                      </w:r>
                      <w:r w:rsidRPr="002F0586">
                        <w:rPr>
                          <w:rFonts w:asciiTheme="minorHAnsi" w:hAnsiTheme="minorHAnsi" w:cstheme="minorHAnsi"/>
                          <w:b/>
                          <w:color w:val="7D2C5B"/>
                          <w:sz w:val="22"/>
                          <w:szCs w:val="22"/>
                        </w:rPr>
                        <w:t>la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víctima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de</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la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persona</w:t>
                      </w:r>
                      <w:r w:rsidRPr="002F0586">
                        <w:rPr>
                          <w:rFonts w:asciiTheme="minorHAnsi" w:hAnsiTheme="minorHAnsi" w:cstheme="minorHAnsi"/>
                          <w:b/>
                          <w:color w:val="7D2C5B"/>
                          <w:spacing w:val="-12"/>
                          <w:sz w:val="22"/>
                          <w:szCs w:val="22"/>
                        </w:rPr>
                        <w:t xml:space="preserve"> </w:t>
                      </w:r>
                      <w:r w:rsidRPr="002F0586">
                        <w:rPr>
                          <w:rFonts w:asciiTheme="minorHAnsi" w:hAnsiTheme="minorHAnsi" w:cstheme="minorHAnsi"/>
                          <w:b/>
                          <w:color w:val="7D2C5B"/>
                          <w:sz w:val="22"/>
                          <w:szCs w:val="22"/>
                        </w:rPr>
                        <w:t>agresora</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y</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dará</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traslado</w:t>
                      </w:r>
                      <w:r w:rsidRPr="002F0586">
                        <w:rPr>
                          <w:rFonts w:asciiTheme="minorHAnsi" w:hAnsiTheme="minorHAnsi" w:cstheme="minorHAnsi"/>
                          <w:b/>
                          <w:color w:val="7D2C5B"/>
                          <w:spacing w:val="-13"/>
                          <w:sz w:val="22"/>
                          <w:szCs w:val="22"/>
                        </w:rPr>
                        <w:t xml:space="preserve"> </w:t>
                      </w:r>
                      <w:r w:rsidRPr="002F0586">
                        <w:rPr>
                          <w:rFonts w:asciiTheme="minorHAnsi" w:hAnsiTheme="minorHAnsi" w:cstheme="minorHAnsi"/>
                          <w:b/>
                          <w:color w:val="7D2C5B"/>
                          <w:sz w:val="22"/>
                          <w:szCs w:val="22"/>
                        </w:rPr>
                        <w:t>urgente al Ministerio Fiscal.</w:t>
                      </w:r>
                    </w:p>
                  </w:txbxContent>
                </v:textbox>
                <w10:wrap type="topAndBottom" anchorx="page"/>
              </v:shape>
            </w:pict>
          </mc:Fallback>
        </mc:AlternateContent>
      </w:r>
    </w:p>
    <w:p w14:paraId="16DF0584" w14:textId="77777777" w:rsidR="002F0586" w:rsidRPr="002F0586" w:rsidRDefault="002F0586" w:rsidP="002F0586">
      <w:pPr>
        <w:pStyle w:val="Textoindependiente"/>
        <w:rPr>
          <w:rFonts w:asciiTheme="minorHAnsi" w:hAnsiTheme="minorHAnsi" w:cstheme="minorHAnsi"/>
          <w:sz w:val="13"/>
        </w:rPr>
      </w:pPr>
    </w:p>
    <w:p w14:paraId="04E34DB5" w14:textId="77777777" w:rsidR="002F0586" w:rsidRPr="002F0586" w:rsidRDefault="002F0586" w:rsidP="002F0586">
      <w:pPr>
        <w:pStyle w:val="Textoindependiente"/>
        <w:spacing w:before="100" w:line="280" w:lineRule="auto"/>
        <w:ind w:right="3"/>
        <w:jc w:val="both"/>
        <w:rPr>
          <w:rFonts w:asciiTheme="minorHAnsi" w:hAnsiTheme="minorHAnsi" w:cstheme="minorHAnsi"/>
          <w:sz w:val="24"/>
          <w:szCs w:val="24"/>
        </w:rPr>
      </w:pPr>
      <w:r w:rsidRPr="002F0586">
        <w:rPr>
          <w:rFonts w:asciiTheme="minorHAnsi" w:hAnsiTheme="minorHAnsi" w:cstheme="minorHAnsi"/>
          <w:sz w:val="24"/>
          <w:szCs w:val="24"/>
        </w:rPr>
        <w:t>Entre las conductas delictivas aquí relevantes conviene diferenciar entre las contrarias a la integridad moral y las que lo son a la libertad sexual.</w:t>
      </w:r>
    </w:p>
    <w:p w14:paraId="1F28C770" w14:textId="77777777" w:rsidR="002F0586" w:rsidRPr="002F0586" w:rsidRDefault="002F0586" w:rsidP="002F0586">
      <w:pPr>
        <w:pStyle w:val="Textoindependiente"/>
        <w:spacing w:before="3"/>
        <w:ind w:right="3"/>
        <w:rPr>
          <w:rFonts w:asciiTheme="minorHAnsi" w:hAnsiTheme="minorHAnsi" w:cstheme="minorHAnsi"/>
          <w:sz w:val="21"/>
        </w:rPr>
      </w:pPr>
    </w:p>
    <w:p w14:paraId="7A77CD61" w14:textId="5C732060" w:rsidR="002F0586" w:rsidRPr="002F0586" w:rsidRDefault="002F0586" w:rsidP="002F0586">
      <w:pPr>
        <w:spacing w:line="266" w:lineRule="auto"/>
        <w:ind w:right="3" w:hanging="1"/>
        <w:jc w:val="both"/>
        <w:rPr>
          <w:rFonts w:cstheme="minorHAnsi"/>
          <w:i/>
        </w:rPr>
      </w:pPr>
      <w:r w:rsidRPr="002F0586">
        <w:rPr>
          <w:rFonts w:cstheme="minorHAnsi"/>
        </w:rPr>
        <w:t>Por</w:t>
      </w:r>
      <w:r w:rsidRPr="002F0586">
        <w:rPr>
          <w:rFonts w:cstheme="minorHAnsi"/>
          <w:spacing w:val="-2"/>
        </w:rPr>
        <w:t xml:space="preserve"> </w:t>
      </w:r>
      <w:r w:rsidRPr="002F0586">
        <w:rPr>
          <w:rFonts w:cstheme="minorHAnsi"/>
        </w:rPr>
        <w:t>lo</w:t>
      </w:r>
      <w:r w:rsidRPr="002F0586">
        <w:rPr>
          <w:rFonts w:cstheme="minorHAnsi"/>
          <w:spacing w:val="-2"/>
        </w:rPr>
        <w:t xml:space="preserve"> </w:t>
      </w:r>
      <w:r w:rsidRPr="002F0586">
        <w:rPr>
          <w:rFonts w:cstheme="minorHAnsi"/>
        </w:rPr>
        <w:t>que</w:t>
      </w:r>
      <w:r w:rsidRPr="002F0586">
        <w:rPr>
          <w:rFonts w:cstheme="minorHAnsi"/>
          <w:spacing w:val="-2"/>
        </w:rPr>
        <w:t xml:space="preserve"> </w:t>
      </w:r>
      <w:r w:rsidRPr="002F0586">
        <w:rPr>
          <w:rFonts w:cstheme="minorHAnsi"/>
        </w:rPr>
        <w:t>se</w:t>
      </w:r>
      <w:r w:rsidRPr="002F0586">
        <w:rPr>
          <w:rFonts w:cstheme="minorHAnsi"/>
          <w:spacing w:val="-2"/>
        </w:rPr>
        <w:t xml:space="preserve"> </w:t>
      </w:r>
      <w:r w:rsidRPr="002F0586">
        <w:rPr>
          <w:rFonts w:cstheme="minorHAnsi"/>
        </w:rPr>
        <w:t>refiere</w:t>
      </w:r>
      <w:r w:rsidRPr="002F0586">
        <w:rPr>
          <w:rFonts w:cstheme="minorHAnsi"/>
          <w:spacing w:val="-2"/>
        </w:rPr>
        <w:t xml:space="preserve"> </w:t>
      </w:r>
      <w:r w:rsidRPr="002F0586">
        <w:rPr>
          <w:rFonts w:cstheme="minorHAnsi"/>
        </w:rPr>
        <w:t>a</w:t>
      </w:r>
      <w:r w:rsidRPr="002F0586">
        <w:rPr>
          <w:rFonts w:cstheme="minorHAnsi"/>
          <w:spacing w:val="-2"/>
        </w:rPr>
        <w:t xml:space="preserve"> </w:t>
      </w:r>
      <w:r w:rsidRPr="002F0586">
        <w:rPr>
          <w:rFonts w:cstheme="minorHAnsi"/>
        </w:rPr>
        <w:t>lo</w:t>
      </w:r>
      <w:r w:rsidRPr="002F0586">
        <w:rPr>
          <w:rFonts w:cstheme="minorHAnsi"/>
          <w:spacing w:val="-2"/>
        </w:rPr>
        <w:t xml:space="preserve"> </w:t>
      </w:r>
      <w:r w:rsidRPr="002F0586">
        <w:rPr>
          <w:rFonts w:cstheme="minorHAnsi"/>
        </w:rPr>
        <w:t>primero,</w:t>
      </w:r>
      <w:r w:rsidRPr="002F0586">
        <w:rPr>
          <w:rFonts w:cstheme="minorHAnsi"/>
          <w:spacing w:val="-2"/>
        </w:rPr>
        <w:t xml:space="preserve"> </w:t>
      </w:r>
      <w:r w:rsidRPr="002F0586">
        <w:rPr>
          <w:rFonts w:cstheme="minorHAnsi"/>
          <w:b/>
        </w:rPr>
        <w:t>delitos</w:t>
      </w:r>
      <w:r w:rsidRPr="002F0586">
        <w:rPr>
          <w:rFonts w:cstheme="minorHAnsi"/>
          <w:b/>
          <w:spacing w:val="-2"/>
        </w:rPr>
        <w:t xml:space="preserve"> </w:t>
      </w:r>
      <w:r w:rsidRPr="002F0586">
        <w:rPr>
          <w:rFonts w:cstheme="minorHAnsi"/>
          <w:b/>
        </w:rPr>
        <w:t>contra</w:t>
      </w:r>
      <w:r w:rsidRPr="002F0586">
        <w:rPr>
          <w:rFonts w:cstheme="minorHAnsi"/>
          <w:b/>
          <w:spacing w:val="-2"/>
        </w:rPr>
        <w:t xml:space="preserve"> </w:t>
      </w:r>
      <w:r w:rsidRPr="002F0586">
        <w:rPr>
          <w:rFonts w:cstheme="minorHAnsi"/>
          <w:b/>
        </w:rPr>
        <w:t>la</w:t>
      </w:r>
      <w:r w:rsidRPr="002F0586">
        <w:rPr>
          <w:rFonts w:cstheme="minorHAnsi"/>
          <w:b/>
          <w:spacing w:val="-2"/>
        </w:rPr>
        <w:t xml:space="preserve"> </w:t>
      </w:r>
      <w:r w:rsidRPr="002F0586">
        <w:rPr>
          <w:rFonts w:cstheme="minorHAnsi"/>
          <w:b/>
        </w:rPr>
        <w:t>integridad</w:t>
      </w:r>
      <w:r w:rsidRPr="002F0586">
        <w:rPr>
          <w:rFonts w:cstheme="minorHAnsi"/>
          <w:b/>
          <w:spacing w:val="-2"/>
        </w:rPr>
        <w:t xml:space="preserve"> </w:t>
      </w:r>
      <w:r w:rsidRPr="002F0586">
        <w:rPr>
          <w:rFonts w:cstheme="minorHAnsi"/>
          <w:b/>
        </w:rPr>
        <w:t>moral</w:t>
      </w:r>
      <w:r w:rsidRPr="002F0586">
        <w:rPr>
          <w:rFonts w:cstheme="minorHAnsi"/>
        </w:rPr>
        <w:t>,</w:t>
      </w:r>
      <w:r w:rsidRPr="002F0586">
        <w:rPr>
          <w:rFonts w:cstheme="minorHAnsi"/>
          <w:spacing w:val="-2"/>
        </w:rPr>
        <w:t xml:space="preserve"> </w:t>
      </w:r>
      <w:r w:rsidRPr="002F0586">
        <w:rPr>
          <w:rFonts w:cstheme="minorHAnsi"/>
        </w:rPr>
        <w:t>hay</w:t>
      </w:r>
      <w:r w:rsidRPr="002F0586">
        <w:rPr>
          <w:rFonts w:cstheme="minorHAnsi"/>
          <w:spacing w:val="-2"/>
        </w:rPr>
        <w:t xml:space="preserve"> </w:t>
      </w:r>
      <w:r w:rsidRPr="002F0586">
        <w:rPr>
          <w:rFonts w:cstheme="minorHAnsi"/>
        </w:rPr>
        <w:t>que</w:t>
      </w:r>
      <w:r w:rsidRPr="002F0586">
        <w:rPr>
          <w:rFonts w:cstheme="minorHAnsi"/>
          <w:spacing w:val="-2"/>
        </w:rPr>
        <w:t xml:space="preserve"> </w:t>
      </w:r>
      <w:r w:rsidRPr="002F0586">
        <w:rPr>
          <w:rFonts w:cstheme="minorHAnsi"/>
        </w:rPr>
        <w:t>estar</w:t>
      </w:r>
      <w:r w:rsidRPr="002F0586">
        <w:rPr>
          <w:rFonts w:cstheme="minorHAnsi"/>
          <w:spacing w:val="-2"/>
        </w:rPr>
        <w:t xml:space="preserve"> </w:t>
      </w:r>
      <w:r w:rsidRPr="002F0586">
        <w:rPr>
          <w:rFonts w:cstheme="minorHAnsi"/>
        </w:rPr>
        <w:t>al</w:t>
      </w:r>
      <w:r w:rsidRPr="002F0586">
        <w:rPr>
          <w:rFonts w:cstheme="minorHAnsi"/>
          <w:spacing w:val="-2"/>
        </w:rPr>
        <w:t xml:space="preserve"> </w:t>
      </w:r>
      <w:r w:rsidRPr="002F0586">
        <w:rPr>
          <w:rFonts w:cstheme="minorHAnsi"/>
        </w:rPr>
        <w:t>art.173</w:t>
      </w:r>
      <w:r w:rsidRPr="002F0586">
        <w:rPr>
          <w:rFonts w:cstheme="minorHAnsi"/>
          <w:spacing w:val="-2"/>
        </w:rPr>
        <w:t xml:space="preserve"> </w:t>
      </w:r>
      <w:r w:rsidRPr="002F0586">
        <w:rPr>
          <w:rFonts w:cstheme="minorHAnsi"/>
        </w:rPr>
        <w:t>del Código</w:t>
      </w:r>
      <w:r w:rsidRPr="002F0586">
        <w:rPr>
          <w:rFonts w:cstheme="minorHAnsi"/>
          <w:spacing w:val="-7"/>
        </w:rPr>
        <w:t xml:space="preserve"> </w:t>
      </w:r>
      <w:r w:rsidRPr="002F0586">
        <w:rPr>
          <w:rFonts w:cstheme="minorHAnsi"/>
        </w:rPr>
        <w:t>Penal,</w:t>
      </w:r>
      <w:r w:rsidRPr="002F0586">
        <w:rPr>
          <w:rFonts w:cstheme="minorHAnsi"/>
          <w:spacing w:val="-7"/>
        </w:rPr>
        <w:t xml:space="preserve"> </w:t>
      </w:r>
      <w:r w:rsidRPr="002F0586">
        <w:rPr>
          <w:rFonts w:cstheme="minorHAnsi"/>
        </w:rPr>
        <w:t>que</w:t>
      </w:r>
      <w:r w:rsidRPr="002F0586">
        <w:rPr>
          <w:rFonts w:cstheme="minorHAnsi"/>
          <w:spacing w:val="-7"/>
        </w:rPr>
        <w:t xml:space="preserve"> </w:t>
      </w:r>
      <w:r w:rsidRPr="002F0586">
        <w:rPr>
          <w:rFonts w:cstheme="minorHAnsi"/>
        </w:rPr>
        <w:t>tipifica</w:t>
      </w:r>
      <w:r w:rsidRPr="002F0586">
        <w:rPr>
          <w:rFonts w:cstheme="minorHAnsi"/>
          <w:spacing w:val="-7"/>
        </w:rPr>
        <w:t xml:space="preserve"> </w:t>
      </w:r>
      <w:r w:rsidRPr="002F0586">
        <w:rPr>
          <w:rFonts w:cstheme="minorHAnsi"/>
        </w:rPr>
        <w:t>que:</w:t>
      </w:r>
      <w:r w:rsidRPr="002F0586">
        <w:rPr>
          <w:rFonts w:cstheme="minorHAnsi"/>
          <w:spacing w:val="-7"/>
        </w:rPr>
        <w:t xml:space="preserve"> </w:t>
      </w:r>
      <w:r w:rsidRPr="002F0586">
        <w:rPr>
          <w:rFonts w:cstheme="minorHAnsi"/>
          <w:i/>
        </w:rPr>
        <w:t>“El</w:t>
      </w:r>
      <w:r w:rsidRPr="002F0586">
        <w:rPr>
          <w:rFonts w:cstheme="minorHAnsi"/>
          <w:i/>
          <w:spacing w:val="-7"/>
        </w:rPr>
        <w:t xml:space="preserve"> </w:t>
      </w:r>
      <w:r w:rsidRPr="002F0586">
        <w:rPr>
          <w:rFonts w:cstheme="minorHAnsi"/>
          <w:i/>
        </w:rPr>
        <w:t>que</w:t>
      </w:r>
      <w:r w:rsidRPr="002F0586">
        <w:rPr>
          <w:rFonts w:cstheme="minorHAnsi"/>
          <w:i/>
          <w:spacing w:val="-7"/>
        </w:rPr>
        <w:t xml:space="preserve"> </w:t>
      </w:r>
      <w:r w:rsidRPr="002F0586">
        <w:rPr>
          <w:rFonts w:cstheme="minorHAnsi"/>
          <w:i/>
        </w:rPr>
        <w:t>infligiera</w:t>
      </w:r>
      <w:r w:rsidRPr="002F0586">
        <w:rPr>
          <w:rFonts w:cstheme="minorHAnsi"/>
          <w:i/>
          <w:spacing w:val="-6"/>
        </w:rPr>
        <w:t xml:space="preserve"> </w:t>
      </w:r>
      <w:r w:rsidRPr="002F0586">
        <w:rPr>
          <w:rFonts w:cstheme="minorHAnsi"/>
          <w:i/>
        </w:rPr>
        <w:t>a</w:t>
      </w:r>
      <w:r w:rsidRPr="002F0586">
        <w:rPr>
          <w:rFonts w:cstheme="minorHAnsi"/>
          <w:i/>
          <w:spacing w:val="-7"/>
        </w:rPr>
        <w:t xml:space="preserve"> </w:t>
      </w:r>
      <w:r w:rsidRPr="002F0586">
        <w:rPr>
          <w:rFonts w:cstheme="minorHAnsi"/>
          <w:i/>
        </w:rPr>
        <w:t>otra</w:t>
      </w:r>
      <w:r w:rsidRPr="002F0586">
        <w:rPr>
          <w:rFonts w:cstheme="minorHAnsi"/>
          <w:i/>
          <w:spacing w:val="-7"/>
        </w:rPr>
        <w:t xml:space="preserve"> </w:t>
      </w:r>
      <w:r w:rsidRPr="002F0586">
        <w:rPr>
          <w:rFonts w:cstheme="minorHAnsi"/>
          <w:i/>
        </w:rPr>
        <w:t>persona</w:t>
      </w:r>
      <w:r w:rsidRPr="002F0586">
        <w:rPr>
          <w:rFonts w:cstheme="minorHAnsi"/>
          <w:i/>
          <w:spacing w:val="-7"/>
        </w:rPr>
        <w:t xml:space="preserve"> </w:t>
      </w:r>
      <w:r w:rsidRPr="002F0586">
        <w:rPr>
          <w:rFonts w:cstheme="minorHAnsi"/>
          <w:i/>
        </w:rPr>
        <w:t>un</w:t>
      </w:r>
      <w:r w:rsidRPr="002F0586">
        <w:rPr>
          <w:rFonts w:cstheme="minorHAnsi"/>
          <w:i/>
          <w:spacing w:val="-7"/>
        </w:rPr>
        <w:t xml:space="preserve"> </w:t>
      </w:r>
      <w:r w:rsidRPr="002F0586">
        <w:rPr>
          <w:rFonts w:cstheme="minorHAnsi"/>
          <w:i/>
        </w:rPr>
        <w:t>trato</w:t>
      </w:r>
      <w:r w:rsidRPr="002F0586">
        <w:rPr>
          <w:rFonts w:cstheme="minorHAnsi"/>
          <w:i/>
          <w:spacing w:val="-7"/>
        </w:rPr>
        <w:t xml:space="preserve"> </w:t>
      </w:r>
      <w:r w:rsidRPr="002F0586">
        <w:rPr>
          <w:rFonts w:cstheme="minorHAnsi"/>
          <w:i/>
        </w:rPr>
        <w:t>degradante,</w:t>
      </w:r>
      <w:r w:rsidRPr="002F0586">
        <w:rPr>
          <w:rFonts w:cstheme="minorHAnsi"/>
          <w:i/>
          <w:spacing w:val="-7"/>
        </w:rPr>
        <w:t xml:space="preserve"> </w:t>
      </w:r>
      <w:r w:rsidRPr="002F0586">
        <w:rPr>
          <w:rFonts w:cstheme="minorHAnsi"/>
          <w:i/>
        </w:rPr>
        <w:t>menoscabando</w:t>
      </w:r>
      <w:r w:rsidRPr="002F0586">
        <w:rPr>
          <w:rFonts w:cstheme="minorHAnsi"/>
          <w:i/>
          <w:spacing w:val="-7"/>
        </w:rPr>
        <w:t xml:space="preserve"> </w:t>
      </w:r>
      <w:r w:rsidRPr="002F0586">
        <w:rPr>
          <w:rFonts w:cstheme="minorHAnsi"/>
          <w:i/>
        </w:rPr>
        <w:t>gravemente</w:t>
      </w:r>
      <w:r w:rsidRPr="002F0586">
        <w:rPr>
          <w:rFonts w:cstheme="minorHAnsi"/>
          <w:i/>
          <w:spacing w:val="-13"/>
        </w:rPr>
        <w:t xml:space="preserve"> </w:t>
      </w:r>
      <w:r w:rsidRPr="002F0586">
        <w:rPr>
          <w:rFonts w:cstheme="minorHAnsi"/>
          <w:i/>
        </w:rPr>
        <w:t>su</w:t>
      </w:r>
      <w:r w:rsidRPr="002F0586">
        <w:rPr>
          <w:rFonts w:cstheme="minorHAnsi"/>
          <w:i/>
          <w:spacing w:val="-12"/>
        </w:rPr>
        <w:t xml:space="preserve"> </w:t>
      </w:r>
      <w:r w:rsidRPr="002F0586">
        <w:rPr>
          <w:rFonts w:cstheme="minorHAnsi"/>
          <w:i/>
        </w:rPr>
        <w:t>integridad</w:t>
      </w:r>
      <w:r w:rsidRPr="002F0586">
        <w:rPr>
          <w:rFonts w:cstheme="minorHAnsi"/>
          <w:i/>
          <w:spacing w:val="-12"/>
        </w:rPr>
        <w:t xml:space="preserve"> </w:t>
      </w:r>
      <w:r w:rsidRPr="002F0586">
        <w:rPr>
          <w:rFonts w:cstheme="minorHAnsi"/>
          <w:i/>
        </w:rPr>
        <w:t>moral,</w:t>
      </w:r>
      <w:r w:rsidRPr="002F0586">
        <w:rPr>
          <w:rFonts w:cstheme="minorHAnsi"/>
          <w:i/>
          <w:spacing w:val="-12"/>
        </w:rPr>
        <w:t xml:space="preserve"> </w:t>
      </w:r>
      <w:r w:rsidRPr="002F0586">
        <w:rPr>
          <w:rFonts w:cstheme="minorHAnsi"/>
          <w:i/>
        </w:rPr>
        <w:t>será</w:t>
      </w:r>
      <w:r w:rsidRPr="002F0586">
        <w:rPr>
          <w:rFonts w:cstheme="minorHAnsi"/>
          <w:i/>
          <w:spacing w:val="-12"/>
        </w:rPr>
        <w:t xml:space="preserve"> </w:t>
      </w:r>
      <w:r w:rsidRPr="002F0586">
        <w:rPr>
          <w:rFonts w:cstheme="minorHAnsi"/>
          <w:i/>
        </w:rPr>
        <w:t>castigado</w:t>
      </w:r>
      <w:r w:rsidRPr="002F0586">
        <w:rPr>
          <w:rFonts w:cstheme="minorHAnsi"/>
          <w:i/>
          <w:spacing w:val="-12"/>
        </w:rPr>
        <w:t xml:space="preserve"> </w:t>
      </w:r>
      <w:r w:rsidRPr="002F0586">
        <w:rPr>
          <w:rFonts w:cstheme="minorHAnsi"/>
          <w:i/>
        </w:rPr>
        <w:t>con</w:t>
      </w:r>
      <w:r w:rsidRPr="002F0586">
        <w:rPr>
          <w:rFonts w:cstheme="minorHAnsi"/>
          <w:i/>
          <w:spacing w:val="-12"/>
        </w:rPr>
        <w:t xml:space="preserve"> </w:t>
      </w:r>
      <w:r w:rsidRPr="002F0586">
        <w:rPr>
          <w:rFonts w:cstheme="minorHAnsi"/>
          <w:i/>
        </w:rPr>
        <w:t>pena</w:t>
      </w:r>
      <w:r w:rsidRPr="002F0586">
        <w:rPr>
          <w:rFonts w:cstheme="minorHAnsi"/>
          <w:i/>
          <w:spacing w:val="-13"/>
        </w:rPr>
        <w:t xml:space="preserve"> </w:t>
      </w:r>
      <w:r w:rsidRPr="002F0586">
        <w:rPr>
          <w:rFonts w:cstheme="minorHAnsi"/>
          <w:i/>
        </w:rPr>
        <w:t>de</w:t>
      </w:r>
      <w:r w:rsidRPr="002F0586">
        <w:rPr>
          <w:rFonts w:cstheme="minorHAnsi"/>
          <w:i/>
          <w:spacing w:val="-13"/>
        </w:rPr>
        <w:t xml:space="preserve"> </w:t>
      </w:r>
      <w:r w:rsidRPr="002F0586">
        <w:rPr>
          <w:rFonts w:cstheme="minorHAnsi"/>
          <w:i/>
        </w:rPr>
        <w:t>prisión</w:t>
      </w:r>
      <w:r w:rsidRPr="002F0586">
        <w:rPr>
          <w:rFonts w:cstheme="minorHAnsi"/>
          <w:i/>
          <w:spacing w:val="-12"/>
        </w:rPr>
        <w:t xml:space="preserve"> </w:t>
      </w:r>
      <w:r w:rsidRPr="002F0586">
        <w:rPr>
          <w:rFonts w:cstheme="minorHAnsi"/>
          <w:i/>
        </w:rPr>
        <w:t>de</w:t>
      </w:r>
      <w:r w:rsidRPr="002F0586">
        <w:rPr>
          <w:rFonts w:cstheme="minorHAnsi"/>
          <w:i/>
          <w:spacing w:val="-13"/>
        </w:rPr>
        <w:t xml:space="preserve"> </w:t>
      </w:r>
      <w:r w:rsidRPr="002F0586">
        <w:rPr>
          <w:rFonts w:cstheme="minorHAnsi"/>
          <w:i/>
        </w:rPr>
        <w:t>seis</w:t>
      </w:r>
      <w:r w:rsidRPr="002F0586">
        <w:rPr>
          <w:rFonts w:cstheme="minorHAnsi"/>
          <w:i/>
          <w:spacing w:val="-12"/>
        </w:rPr>
        <w:t xml:space="preserve"> </w:t>
      </w:r>
      <w:r w:rsidRPr="002F0586">
        <w:rPr>
          <w:rFonts w:cstheme="minorHAnsi"/>
          <w:i/>
        </w:rPr>
        <w:t>meses</w:t>
      </w:r>
      <w:r w:rsidRPr="002F0586">
        <w:rPr>
          <w:rFonts w:cstheme="minorHAnsi"/>
          <w:i/>
          <w:spacing w:val="-13"/>
        </w:rPr>
        <w:t xml:space="preserve"> </w:t>
      </w:r>
      <w:r w:rsidRPr="002F0586">
        <w:rPr>
          <w:rFonts w:cstheme="minorHAnsi"/>
          <w:i/>
        </w:rPr>
        <w:t>a</w:t>
      </w:r>
      <w:r w:rsidRPr="002F0586">
        <w:rPr>
          <w:rFonts w:cstheme="minorHAnsi"/>
          <w:i/>
          <w:spacing w:val="-13"/>
        </w:rPr>
        <w:t xml:space="preserve"> </w:t>
      </w:r>
      <w:r w:rsidRPr="002F0586">
        <w:rPr>
          <w:rFonts w:cstheme="minorHAnsi"/>
          <w:i/>
        </w:rPr>
        <w:t>dos</w:t>
      </w:r>
      <w:r w:rsidRPr="002F0586">
        <w:rPr>
          <w:rFonts w:cstheme="minorHAnsi"/>
          <w:i/>
          <w:spacing w:val="-13"/>
        </w:rPr>
        <w:t xml:space="preserve"> </w:t>
      </w:r>
      <w:r w:rsidRPr="002F0586">
        <w:rPr>
          <w:rFonts w:cstheme="minorHAnsi"/>
          <w:i/>
        </w:rPr>
        <w:t>años….Con</w:t>
      </w:r>
      <w:r w:rsidRPr="002F0586">
        <w:rPr>
          <w:rFonts w:cstheme="minorHAnsi"/>
          <w:i/>
          <w:spacing w:val="-12"/>
        </w:rPr>
        <w:t xml:space="preserve"> </w:t>
      </w:r>
      <w:r w:rsidRPr="002F0586">
        <w:rPr>
          <w:rFonts w:cstheme="minorHAnsi"/>
          <w:i/>
        </w:rPr>
        <w:t>la</w:t>
      </w:r>
      <w:r w:rsidRPr="002F0586">
        <w:rPr>
          <w:rFonts w:cstheme="minorHAnsi"/>
          <w:i/>
          <w:spacing w:val="-12"/>
        </w:rPr>
        <w:t xml:space="preserve"> </w:t>
      </w:r>
      <w:r w:rsidRPr="002F0586">
        <w:rPr>
          <w:rFonts w:cstheme="minorHAnsi"/>
          <w:i/>
        </w:rPr>
        <w:t>misma</w:t>
      </w:r>
      <w:r w:rsidRPr="002F0586">
        <w:rPr>
          <w:rFonts w:cstheme="minorHAnsi"/>
          <w:i/>
          <w:spacing w:val="-13"/>
        </w:rPr>
        <w:t xml:space="preserve"> </w:t>
      </w:r>
      <w:r w:rsidRPr="002F0586">
        <w:rPr>
          <w:rFonts w:cstheme="minorHAnsi"/>
          <w:i/>
        </w:rPr>
        <w:t>pena serán castigados los que, en el ámbito de cualquier relación laboral o funcionarial y prevaliéndose de su relación</w:t>
      </w:r>
      <w:r w:rsidRPr="002F0586">
        <w:rPr>
          <w:rFonts w:cstheme="minorHAnsi"/>
          <w:i/>
          <w:spacing w:val="-3"/>
        </w:rPr>
        <w:t xml:space="preserve"> </w:t>
      </w:r>
      <w:r w:rsidRPr="002F0586">
        <w:rPr>
          <w:rFonts w:cstheme="minorHAnsi"/>
          <w:i/>
        </w:rPr>
        <w:t>de</w:t>
      </w:r>
      <w:r w:rsidRPr="002F0586">
        <w:rPr>
          <w:rFonts w:cstheme="minorHAnsi"/>
          <w:i/>
          <w:spacing w:val="-3"/>
        </w:rPr>
        <w:t xml:space="preserve"> </w:t>
      </w:r>
      <w:r w:rsidRPr="002F0586">
        <w:rPr>
          <w:rFonts w:cstheme="minorHAnsi"/>
          <w:i/>
        </w:rPr>
        <w:t>superioridad,</w:t>
      </w:r>
      <w:r w:rsidRPr="002F0586">
        <w:rPr>
          <w:rFonts w:cstheme="minorHAnsi"/>
          <w:i/>
          <w:spacing w:val="-3"/>
        </w:rPr>
        <w:t xml:space="preserve"> </w:t>
      </w:r>
      <w:r w:rsidRPr="002F0586">
        <w:rPr>
          <w:rFonts w:cstheme="minorHAnsi"/>
          <w:i/>
        </w:rPr>
        <w:t>realicen</w:t>
      </w:r>
      <w:r w:rsidRPr="002F0586">
        <w:rPr>
          <w:rFonts w:cstheme="minorHAnsi"/>
          <w:i/>
          <w:spacing w:val="-3"/>
        </w:rPr>
        <w:t xml:space="preserve"> </w:t>
      </w:r>
      <w:r w:rsidRPr="002F0586">
        <w:rPr>
          <w:rFonts w:cstheme="minorHAnsi"/>
          <w:i/>
        </w:rPr>
        <w:t>contra</w:t>
      </w:r>
      <w:r w:rsidRPr="002F0586">
        <w:rPr>
          <w:rFonts w:cstheme="minorHAnsi"/>
          <w:i/>
          <w:spacing w:val="-3"/>
        </w:rPr>
        <w:t xml:space="preserve"> </w:t>
      </w:r>
      <w:r w:rsidRPr="002F0586">
        <w:rPr>
          <w:rFonts w:cstheme="minorHAnsi"/>
          <w:i/>
        </w:rPr>
        <w:t>otro</w:t>
      </w:r>
      <w:r w:rsidRPr="002F0586">
        <w:rPr>
          <w:rFonts w:cstheme="minorHAnsi"/>
          <w:i/>
          <w:spacing w:val="-3"/>
        </w:rPr>
        <w:t xml:space="preserve"> </w:t>
      </w:r>
      <w:r w:rsidRPr="002F0586">
        <w:rPr>
          <w:rFonts w:cstheme="minorHAnsi"/>
          <w:i/>
        </w:rPr>
        <w:t>de</w:t>
      </w:r>
      <w:r w:rsidRPr="002F0586">
        <w:rPr>
          <w:rFonts w:cstheme="minorHAnsi"/>
          <w:i/>
          <w:spacing w:val="-3"/>
        </w:rPr>
        <w:t xml:space="preserve"> </w:t>
      </w:r>
      <w:r w:rsidRPr="002F0586">
        <w:rPr>
          <w:rFonts w:cstheme="minorHAnsi"/>
          <w:i/>
        </w:rPr>
        <w:t>forma</w:t>
      </w:r>
      <w:r w:rsidRPr="002F0586">
        <w:rPr>
          <w:rFonts w:cstheme="minorHAnsi"/>
          <w:i/>
          <w:spacing w:val="-3"/>
        </w:rPr>
        <w:t xml:space="preserve"> </w:t>
      </w:r>
      <w:r w:rsidRPr="002F0586">
        <w:rPr>
          <w:rFonts w:cstheme="minorHAnsi"/>
          <w:i/>
        </w:rPr>
        <w:t>reiterada</w:t>
      </w:r>
      <w:r w:rsidRPr="002F0586">
        <w:rPr>
          <w:rFonts w:cstheme="minorHAnsi"/>
          <w:i/>
          <w:spacing w:val="-3"/>
        </w:rPr>
        <w:t xml:space="preserve"> </w:t>
      </w:r>
      <w:r w:rsidRPr="002F0586">
        <w:rPr>
          <w:rFonts w:cstheme="minorHAnsi"/>
          <w:i/>
        </w:rPr>
        <w:t>actos</w:t>
      </w:r>
      <w:r w:rsidRPr="002F0586">
        <w:rPr>
          <w:rFonts w:cstheme="minorHAnsi"/>
          <w:i/>
          <w:spacing w:val="-3"/>
        </w:rPr>
        <w:t xml:space="preserve"> </w:t>
      </w:r>
      <w:r w:rsidRPr="002F0586">
        <w:rPr>
          <w:rFonts w:cstheme="minorHAnsi"/>
          <w:i/>
        </w:rPr>
        <w:t>hostiles</w:t>
      </w:r>
      <w:r w:rsidRPr="002F0586">
        <w:rPr>
          <w:rFonts w:cstheme="minorHAnsi"/>
          <w:i/>
          <w:spacing w:val="-3"/>
        </w:rPr>
        <w:t xml:space="preserve"> </w:t>
      </w:r>
      <w:r w:rsidRPr="002F0586">
        <w:rPr>
          <w:rFonts w:cstheme="minorHAnsi"/>
          <w:i/>
        </w:rPr>
        <w:t>o</w:t>
      </w:r>
      <w:r w:rsidRPr="002F0586">
        <w:rPr>
          <w:rFonts w:cstheme="minorHAnsi"/>
          <w:i/>
          <w:spacing w:val="-3"/>
        </w:rPr>
        <w:t xml:space="preserve"> </w:t>
      </w:r>
      <w:r w:rsidRPr="002F0586">
        <w:rPr>
          <w:rFonts w:cstheme="minorHAnsi"/>
          <w:i/>
        </w:rPr>
        <w:t>humillantes</w:t>
      </w:r>
      <w:r w:rsidRPr="002F0586">
        <w:rPr>
          <w:rFonts w:cstheme="minorHAnsi"/>
          <w:i/>
          <w:spacing w:val="-3"/>
        </w:rPr>
        <w:t xml:space="preserve"> </w:t>
      </w:r>
      <w:r w:rsidRPr="002F0586">
        <w:rPr>
          <w:rFonts w:cstheme="minorHAnsi"/>
          <w:i/>
        </w:rPr>
        <w:t>que,</w:t>
      </w:r>
      <w:r w:rsidRPr="002F0586">
        <w:rPr>
          <w:rFonts w:cstheme="minorHAnsi"/>
          <w:i/>
          <w:spacing w:val="-3"/>
        </w:rPr>
        <w:t xml:space="preserve"> </w:t>
      </w:r>
      <w:r w:rsidRPr="002F0586">
        <w:rPr>
          <w:rFonts w:cstheme="minorHAnsi"/>
          <w:i/>
        </w:rPr>
        <w:t>sin</w:t>
      </w:r>
      <w:r w:rsidRPr="002F0586">
        <w:rPr>
          <w:rFonts w:cstheme="minorHAnsi"/>
          <w:i/>
          <w:spacing w:val="-3"/>
        </w:rPr>
        <w:t xml:space="preserve"> </w:t>
      </w:r>
      <w:r w:rsidRPr="002F0586">
        <w:rPr>
          <w:rFonts w:cstheme="minorHAnsi"/>
          <w:i/>
        </w:rPr>
        <w:t>llegar a constituir trato degradante, supongan grave acoso contra la víctima.…Las mismas penas se impondrán a quienes</w:t>
      </w:r>
      <w:r w:rsidRPr="002F0586">
        <w:rPr>
          <w:rFonts w:cstheme="minorHAnsi"/>
          <w:i/>
          <w:spacing w:val="-4"/>
        </w:rPr>
        <w:t xml:space="preserve"> </w:t>
      </w:r>
      <w:r w:rsidRPr="002F0586">
        <w:rPr>
          <w:rFonts w:cstheme="minorHAnsi"/>
          <w:i/>
        </w:rPr>
        <w:t>se</w:t>
      </w:r>
      <w:r w:rsidRPr="002F0586">
        <w:rPr>
          <w:rFonts w:cstheme="minorHAnsi"/>
          <w:i/>
          <w:spacing w:val="-4"/>
        </w:rPr>
        <w:t xml:space="preserve"> </w:t>
      </w:r>
      <w:r w:rsidRPr="002F0586">
        <w:rPr>
          <w:rFonts w:cstheme="minorHAnsi"/>
          <w:i/>
        </w:rPr>
        <w:t>dirijan</w:t>
      </w:r>
      <w:r w:rsidRPr="002F0586">
        <w:rPr>
          <w:rFonts w:cstheme="minorHAnsi"/>
          <w:i/>
          <w:spacing w:val="-4"/>
        </w:rPr>
        <w:t xml:space="preserve"> </w:t>
      </w:r>
      <w:r w:rsidRPr="002F0586">
        <w:rPr>
          <w:rFonts w:cstheme="minorHAnsi"/>
          <w:i/>
        </w:rPr>
        <w:t>a</w:t>
      </w:r>
      <w:r w:rsidRPr="002F0586">
        <w:rPr>
          <w:rFonts w:cstheme="minorHAnsi"/>
          <w:i/>
          <w:spacing w:val="-4"/>
        </w:rPr>
        <w:t xml:space="preserve"> </w:t>
      </w:r>
      <w:r w:rsidRPr="002F0586">
        <w:rPr>
          <w:rFonts w:cstheme="minorHAnsi"/>
          <w:i/>
        </w:rPr>
        <w:t>otra</w:t>
      </w:r>
      <w:r w:rsidRPr="002F0586">
        <w:rPr>
          <w:rFonts w:cstheme="minorHAnsi"/>
          <w:i/>
          <w:spacing w:val="-4"/>
        </w:rPr>
        <w:t xml:space="preserve"> </w:t>
      </w:r>
      <w:r w:rsidRPr="002F0586">
        <w:rPr>
          <w:rFonts w:cstheme="minorHAnsi"/>
          <w:i/>
        </w:rPr>
        <w:t>persona</w:t>
      </w:r>
      <w:r w:rsidRPr="002F0586">
        <w:rPr>
          <w:rFonts w:cstheme="minorHAnsi"/>
          <w:i/>
          <w:spacing w:val="-4"/>
        </w:rPr>
        <w:t xml:space="preserve"> </w:t>
      </w:r>
      <w:r w:rsidRPr="002F0586">
        <w:rPr>
          <w:rFonts w:cstheme="minorHAnsi"/>
          <w:i/>
        </w:rPr>
        <w:t>con</w:t>
      </w:r>
      <w:r w:rsidRPr="002F0586">
        <w:rPr>
          <w:rFonts w:cstheme="minorHAnsi"/>
          <w:i/>
          <w:spacing w:val="-4"/>
        </w:rPr>
        <w:t xml:space="preserve"> </w:t>
      </w:r>
      <w:r w:rsidRPr="002F0586">
        <w:rPr>
          <w:rFonts w:cstheme="minorHAnsi"/>
          <w:i/>
        </w:rPr>
        <w:t>expresiones,</w:t>
      </w:r>
      <w:r w:rsidRPr="002F0586">
        <w:rPr>
          <w:rFonts w:cstheme="minorHAnsi"/>
          <w:i/>
          <w:spacing w:val="-4"/>
        </w:rPr>
        <w:t xml:space="preserve"> </w:t>
      </w:r>
      <w:r w:rsidRPr="002F0586">
        <w:rPr>
          <w:rFonts w:cstheme="minorHAnsi"/>
          <w:i/>
        </w:rPr>
        <w:t>comportamientos</w:t>
      </w:r>
      <w:r w:rsidRPr="002F0586">
        <w:rPr>
          <w:rFonts w:cstheme="minorHAnsi"/>
          <w:i/>
          <w:spacing w:val="-4"/>
        </w:rPr>
        <w:t xml:space="preserve"> </w:t>
      </w:r>
      <w:r w:rsidRPr="002F0586">
        <w:rPr>
          <w:rFonts w:cstheme="minorHAnsi"/>
          <w:i/>
        </w:rPr>
        <w:t>o</w:t>
      </w:r>
      <w:r w:rsidRPr="002F0586">
        <w:rPr>
          <w:rFonts w:cstheme="minorHAnsi"/>
          <w:i/>
          <w:spacing w:val="-4"/>
        </w:rPr>
        <w:t xml:space="preserve"> </w:t>
      </w:r>
      <w:r w:rsidRPr="002F0586">
        <w:rPr>
          <w:rFonts w:cstheme="minorHAnsi"/>
          <w:i/>
        </w:rPr>
        <w:t>proposiciones</w:t>
      </w:r>
      <w:r w:rsidRPr="002F0586">
        <w:rPr>
          <w:rFonts w:cstheme="minorHAnsi"/>
          <w:i/>
          <w:spacing w:val="-4"/>
        </w:rPr>
        <w:t xml:space="preserve"> </w:t>
      </w:r>
      <w:r w:rsidRPr="002F0586">
        <w:rPr>
          <w:rFonts w:cstheme="minorHAnsi"/>
          <w:i/>
        </w:rPr>
        <w:t>de</w:t>
      </w:r>
      <w:r w:rsidRPr="002F0586">
        <w:rPr>
          <w:rFonts w:cstheme="minorHAnsi"/>
          <w:i/>
          <w:spacing w:val="-4"/>
        </w:rPr>
        <w:t xml:space="preserve"> </w:t>
      </w:r>
      <w:r w:rsidRPr="002F0586">
        <w:rPr>
          <w:rFonts w:cstheme="minorHAnsi"/>
          <w:i/>
        </w:rPr>
        <w:t>carácter</w:t>
      </w:r>
      <w:r w:rsidRPr="002F0586">
        <w:rPr>
          <w:rFonts w:cstheme="minorHAnsi"/>
          <w:i/>
          <w:spacing w:val="-4"/>
        </w:rPr>
        <w:t xml:space="preserve"> </w:t>
      </w:r>
      <w:r w:rsidRPr="002F0586">
        <w:rPr>
          <w:rFonts w:cstheme="minorHAnsi"/>
          <w:i/>
        </w:rPr>
        <w:t>sexual</w:t>
      </w:r>
      <w:r w:rsidRPr="002F0586">
        <w:rPr>
          <w:rFonts w:cstheme="minorHAnsi"/>
          <w:i/>
          <w:spacing w:val="-4"/>
        </w:rPr>
        <w:t xml:space="preserve"> </w:t>
      </w:r>
      <w:r w:rsidRPr="002F0586">
        <w:rPr>
          <w:rFonts w:cstheme="minorHAnsi"/>
          <w:i/>
        </w:rPr>
        <w:t>que creen</w:t>
      </w:r>
      <w:r w:rsidRPr="002F0586">
        <w:rPr>
          <w:rFonts w:cstheme="minorHAnsi"/>
          <w:i/>
          <w:spacing w:val="-4"/>
        </w:rPr>
        <w:t xml:space="preserve"> </w:t>
      </w:r>
      <w:r w:rsidRPr="002F0586">
        <w:rPr>
          <w:rFonts w:cstheme="minorHAnsi"/>
          <w:i/>
        </w:rPr>
        <w:t>a</w:t>
      </w:r>
      <w:r w:rsidRPr="002F0586">
        <w:rPr>
          <w:rFonts w:cstheme="minorHAnsi"/>
          <w:i/>
          <w:spacing w:val="-4"/>
        </w:rPr>
        <w:t xml:space="preserve"> </w:t>
      </w:r>
      <w:r w:rsidRPr="002F0586">
        <w:rPr>
          <w:rFonts w:cstheme="minorHAnsi"/>
          <w:i/>
        </w:rPr>
        <w:t>la</w:t>
      </w:r>
      <w:r w:rsidRPr="002F0586">
        <w:rPr>
          <w:rFonts w:cstheme="minorHAnsi"/>
          <w:i/>
          <w:spacing w:val="-4"/>
        </w:rPr>
        <w:t xml:space="preserve"> </w:t>
      </w:r>
      <w:r w:rsidRPr="002F0586">
        <w:rPr>
          <w:rFonts w:cstheme="minorHAnsi"/>
          <w:i/>
        </w:rPr>
        <w:t>víctima</w:t>
      </w:r>
      <w:r w:rsidRPr="002F0586">
        <w:rPr>
          <w:rFonts w:cstheme="minorHAnsi"/>
          <w:i/>
          <w:spacing w:val="-4"/>
        </w:rPr>
        <w:t xml:space="preserve"> </w:t>
      </w:r>
      <w:r w:rsidRPr="002F0586">
        <w:rPr>
          <w:rFonts w:cstheme="minorHAnsi"/>
          <w:i/>
        </w:rPr>
        <w:t>una</w:t>
      </w:r>
      <w:r w:rsidRPr="002F0586">
        <w:rPr>
          <w:rFonts w:cstheme="minorHAnsi"/>
          <w:i/>
          <w:spacing w:val="-4"/>
        </w:rPr>
        <w:t xml:space="preserve"> </w:t>
      </w:r>
      <w:r w:rsidRPr="002F0586">
        <w:rPr>
          <w:rFonts w:cstheme="minorHAnsi"/>
          <w:i/>
        </w:rPr>
        <w:t>situación</w:t>
      </w:r>
      <w:r w:rsidRPr="002F0586">
        <w:rPr>
          <w:rFonts w:cstheme="minorHAnsi"/>
          <w:i/>
          <w:spacing w:val="-4"/>
        </w:rPr>
        <w:t xml:space="preserve"> </w:t>
      </w:r>
      <w:r w:rsidRPr="002F0586">
        <w:rPr>
          <w:rFonts w:cstheme="minorHAnsi"/>
          <w:i/>
        </w:rPr>
        <w:t>objetivamente</w:t>
      </w:r>
      <w:r w:rsidRPr="002F0586">
        <w:rPr>
          <w:rFonts w:cstheme="minorHAnsi"/>
          <w:i/>
          <w:spacing w:val="-4"/>
        </w:rPr>
        <w:t xml:space="preserve"> </w:t>
      </w:r>
      <w:r w:rsidRPr="002F0586">
        <w:rPr>
          <w:rFonts w:cstheme="minorHAnsi"/>
          <w:i/>
        </w:rPr>
        <w:t>humillante,</w:t>
      </w:r>
      <w:r w:rsidRPr="002F0586">
        <w:rPr>
          <w:rFonts w:cstheme="minorHAnsi"/>
          <w:i/>
          <w:spacing w:val="-3"/>
        </w:rPr>
        <w:t xml:space="preserve"> </w:t>
      </w:r>
      <w:r w:rsidRPr="002F0586">
        <w:rPr>
          <w:rFonts w:cstheme="minorHAnsi"/>
          <w:i/>
        </w:rPr>
        <w:t>hostil</w:t>
      </w:r>
      <w:r w:rsidRPr="002F0586">
        <w:rPr>
          <w:rFonts w:cstheme="minorHAnsi"/>
          <w:i/>
          <w:spacing w:val="-4"/>
        </w:rPr>
        <w:t xml:space="preserve"> </w:t>
      </w:r>
      <w:r w:rsidRPr="002F0586">
        <w:rPr>
          <w:rFonts w:cstheme="minorHAnsi"/>
          <w:i/>
        </w:rPr>
        <w:t>o</w:t>
      </w:r>
      <w:r w:rsidRPr="002F0586">
        <w:rPr>
          <w:rFonts w:cstheme="minorHAnsi"/>
          <w:i/>
          <w:spacing w:val="-4"/>
        </w:rPr>
        <w:t xml:space="preserve"> </w:t>
      </w:r>
      <w:r w:rsidRPr="002F0586">
        <w:rPr>
          <w:rFonts w:cstheme="minorHAnsi"/>
          <w:i/>
        </w:rPr>
        <w:t>intimidatoria,</w:t>
      </w:r>
      <w:r w:rsidRPr="002F0586">
        <w:rPr>
          <w:rFonts w:cstheme="minorHAnsi"/>
          <w:i/>
          <w:spacing w:val="-3"/>
        </w:rPr>
        <w:t xml:space="preserve"> </w:t>
      </w:r>
      <w:r w:rsidRPr="002F0586">
        <w:rPr>
          <w:rFonts w:cstheme="minorHAnsi"/>
          <w:i/>
        </w:rPr>
        <w:t>sin</w:t>
      </w:r>
      <w:r w:rsidRPr="002F0586">
        <w:rPr>
          <w:rFonts w:cstheme="minorHAnsi"/>
          <w:i/>
          <w:spacing w:val="-4"/>
        </w:rPr>
        <w:t xml:space="preserve"> </w:t>
      </w:r>
      <w:r w:rsidRPr="002F0586">
        <w:rPr>
          <w:rFonts w:cstheme="minorHAnsi"/>
          <w:i/>
        </w:rPr>
        <w:t>llegar</w:t>
      </w:r>
      <w:r w:rsidRPr="002F0586">
        <w:rPr>
          <w:rFonts w:cstheme="minorHAnsi"/>
          <w:i/>
          <w:spacing w:val="-3"/>
        </w:rPr>
        <w:t xml:space="preserve"> </w:t>
      </w:r>
      <w:r w:rsidRPr="002F0586">
        <w:rPr>
          <w:rFonts w:cstheme="minorHAnsi"/>
          <w:i/>
        </w:rPr>
        <w:t>a</w:t>
      </w:r>
      <w:r w:rsidRPr="002F0586">
        <w:rPr>
          <w:rFonts w:cstheme="minorHAnsi"/>
          <w:i/>
          <w:spacing w:val="-4"/>
        </w:rPr>
        <w:t xml:space="preserve"> </w:t>
      </w:r>
      <w:r w:rsidRPr="002F0586">
        <w:rPr>
          <w:rFonts w:cstheme="minorHAnsi"/>
          <w:i/>
        </w:rPr>
        <w:t>constituir</w:t>
      </w:r>
      <w:r w:rsidRPr="002F0586">
        <w:rPr>
          <w:rFonts w:cstheme="minorHAnsi"/>
          <w:i/>
          <w:spacing w:val="-4"/>
        </w:rPr>
        <w:t xml:space="preserve"> </w:t>
      </w:r>
      <w:r w:rsidRPr="002F0586">
        <w:rPr>
          <w:rFonts w:cstheme="minorHAnsi"/>
          <w:i/>
        </w:rPr>
        <w:t>otros delitos de mayor gravedad”.</w:t>
      </w:r>
    </w:p>
    <w:p w14:paraId="171443DA" w14:textId="118E604F" w:rsidR="002F0586" w:rsidRPr="002F0586" w:rsidRDefault="002F0586" w:rsidP="002F0586">
      <w:pPr>
        <w:spacing w:line="259" w:lineRule="auto"/>
        <w:ind w:right="3"/>
        <w:jc w:val="both"/>
        <w:rPr>
          <w:rFonts w:cstheme="minorHAnsi"/>
          <w:sz w:val="24"/>
          <w:szCs w:val="24"/>
        </w:rPr>
      </w:pPr>
      <w:r w:rsidRPr="002F0586">
        <w:rPr>
          <w:rFonts w:cstheme="minorHAnsi"/>
          <w:sz w:val="24"/>
          <w:szCs w:val="24"/>
        </w:rPr>
        <w:t xml:space="preserve">Por lo que tiene que ver con lo segundo, esto es, </w:t>
      </w:r>
      <w:r w:rsidRPr="002F0586">
        <w:rPr>
          <w:rFonts w:cstheme="minorHAnsi"/>
          <w:b/>
          <w:sz w:val="24"/>
          <w:szCs w:val="24"/>
        </w:rPr>
        <w:t>delitos contra la libertad sexual</w:t>
      </w:r>
      <w:r w:rsidRPr="002F0586">
        <w:rPr>
          <w:rFonts w:cstheme="minorHAnsi"/>
          <w:sz w:val="24"/>
          <w:szCs w:val="24"/>
        </w:rPr>
        <w:t xml:space="preserve">, del </w:t>
      </w:r>
      <w:hyperlink r:id="rId10" w:anchor="tviii">
        <w:r w:rsidRPr="001C71C9">
          <w:rPr>
            <w:rFonts w:cstheme="minorHAnsi"/>
            <w:b/>
            <w:color w:val="C0504D" w:themeColor="accent2"/>
            <w:sz w:val="24"/>
            <w:szCs w:val="24"/>
            <w:u w:val="single"/>
          </w:rPr>
          <w:t>Título VIII</w:t>
        </w:r>
      </w:hyperlink>
      <w:r w:rsidRPr="001C71C9">
        <w:rPr>
          <w:rFonts w:cstheme="minorHAnsi"/>
          <w:b/>
          <w:color w:val="C0504D" w:themeColor="accent2"/>
          <w:sz w:val="24"/>
          <w:szCs w:val="24"/>
          <w:u w:val="single"/>
        </w:rPr>
        <w:t xml:space="preserve"> </w:t>
      </w:r>
      <w:hyperlink r:id="rId11" w:anchor="tviii">
        <w:r w:rsidRPr="001C71C9">
          <w:rPr>
            <w:rFonts w:cstheme="minorHAnsi"/>
            <w:b/>
            <w:color w:val="C0504D" w:themeColor="accent2"/>
            <w:sz w:val="24"/>
            <w:szCs w:val="24"/>
            <w:u w:val="single"/>
          </w:rPr>
          <w:t>del Código Penal</w:t>
        </w:r>
      </w:hyperlink>
      <w:r w:rsidR="000D1733">
        <w:rPr>
          <w:rFonts w:cstheme="minorHAnsi"/>
          <w:b/>
          <w:color w:val="4F5CD6"/>
          <w:sz w:val="24"/>
          <w:szCs w:val="24"/>
          <w:u w:val="single" w:color="4F5CD6"/>
        </w:rPr>
        <w:t xml:space="preserve"> </w:t>
      </w:r>
      <w:r w:rsidR="000D1733" w:rsidRPr="001C71C9">
        <w:rPr>
          <w:rFonts w:cstheme="minorHAnsi"/>
          <w:bCs/>
          <w:sz w:val="24"/>
          <w:szCs w:val="24"/>
        </w:rPr>
        <w:t>(art</w:t>
      </w:r>
      <w:r w:rsidR="000D1733">
        <w:rPr>
          <w:rFonts w:cstheme="minorHAnsi"/>
          <w:b/>
          <w:color w:val="4F5CD6"/>
          <w:sz w:val="24"/>
          <w:szCs w:val="24"/>
          <w:u w:val="single" w:color="4F5CD6"/>
        </w:rPr>
        <w:t>.</w:t>
      </w:r>
      <w:r w:rsidR="000D1733">
        <w:rPr>
          <w:rFonts w:ascii="Open Sans" w:hAnsi="Open Sans" w:cs="Open Sans"/>
          <w:color w:val="000000"/>
          <w:sz w:val="21"/>
          <w:szCs w:val="21"/>
        </w:rPr>
        <w:t>178 a 194 bis)</w:t>
      </w:r>
      <w:r w:rsidRPr="002F0586">
        <w:rPr>
          <w:rFonts w:cstheme="minorHAnsi"/>
          <w:sz w:val="24"/>
          <w:szCs w:val="24"/>
        </w:rPr>
        <w:t>, hay que diferenciar entre:</w:t>
      </w:r>
    </w:p>
    <w:p w14:paraId="29CC354F" w14:textId="35692BCF" w:rsidR="000D1733" w:rsidRPr="000D1733" w:rsidRDefault="000D1733" w:rsidP="000D1733">
      <w:pPr>
        <w:numPr>
          <w:ilvl w:val="0"/>
          <w:numId w:val="29"/>
        </w:numPr>
        <w:shd w:val="clear" w:color="auto" w:fill="FFFFFF"/>
        <w:spacing w:before="100" w:beforeAutospacing="1" w:after="120" w:line="240" w:lineRule="auto"/>
        <w:rPr>
          <w:rFonts w:cstheme="minorHAnsi"/>
          <w:color w:val="000000"/>
        </w:rPr>
      </w:pPr>
      <w:bookmarkStart w:id="11" w:name="_Hlk169772448"/>
      <w:r w:rsidRPr="000D1733">
        <w:rPr>
          <w:rFonts w:cstheme="minorHAnsi"/>
          <w:color w:val="C0504D" w:themeColor="accent2"/>
        </w:rPr>
        <w:t xml:space="preserve">Agresiones sexuales </w:t>
      </w:r>
      <w:r w:rsidRPr="000D1733">
        <w:rPr>
          <w:rFonts w:cstheme="minorHAnsi"/>
          <w:sz w:val="20"/>
          <w:szCs w:val="20"/>
        </w:rPr>
        <w:t>(art.178,</w:t>
      </w:r>
      <w:r w:rsidRPr="000D1733">
        <w:rPr>
          <w:rFonts w:cstheme="minorHAnsi"/>
          <w:spacing w:val="-4"/>
          <w:sz w:val="20"/>
          <w:szCs w:val="20"/>
        </w:rPr>
        <w:t xml:space="preserve"> </w:t>
      </w:r>
      <w:r w:rsidRPr="000D1733">
        <w:rPr>
          <w:rFonts w:cstheme="minorHAnsi"/>
          <w:sz w:val="20"/>
          <w:szCs w:val="20"/>
        </w:rPr>
        <w:t>art.179,</w:t>
      </w:r>
      <w:r w:rsidRPr="000D1733">
        <w:rPr>
          <w:rFonts w:cstheme="minorHAnsi"/>
          <w:spacing w:val="-4"/>
          <w:sz w:val="20"/>
          <w:szCs w:val="20"/>
        </w:rPr>
        <w:t xml:space="preserve"> </w:t>
      </w:r>
      <w:r w:rsidRPr="000D1733">
        <w:rPr>
          <w:rFonts w:cstheme="minorHAnsi"/>
          <w:spacing w:val="-2"/>
          <w:sz w:val="20"/>
          <w:szCs w:val="20"/>
        </w:rPr>
        <w:t>art.180)</w:t>
      </w:r>
    </w:p>
    <w:p w14:paraId="1A25E866" w14:textId="2898DE22" w:rsidR="000D1733" w:rsidRPr="000D1733" w:rsidRDefault="000D1733" w:rsidP="000D1733">
      <w:pPr>
        <w:numPr>
          <w:ilvl w:val="0"/>
          <w:numId w:val="29"/>
        </w:numPr>
        <w:shd w:val="clear" w:color="auto" w:fill="FFFFFF"/>
        <w:spacing w:before="100" w:beforeAutospacing="1" w:after="120" w:line="240" w:lineRule="auto"/>
        <w:rPr>
          <w:rFonts w:cstheme="minorHAnsi"/>
          <w:color w:val="000000"/>
          <w:sz w:val="20"/>
          <w:szCs w:val="20"/>
        </w:rPr>
      </w:pPr>
      <w:r w:rsidRPr="000D1733">
        <w:rPr>
          <w:rFonts w:cstheme="minorHAnsi"/>
          <w:color w:val="C0504D" w:themeColor="accent2"/>
        </w:rPr>
        <w:t xml:space="preserve">Agresiones sexuales a menores de 16 años </w:t>
      </w:r>
      <w:r w:rsidRPr="000D1733">
        <w:rPr>
          <w:rFonts w:cstheme="minorHAnsi"/>
          <w:color w:val="000000"/>
          <w:sz w:val="20"/>
          <w:szCs w:val="20"/>
        </w:rPr>
        <w:t>(art.181, art.182, art.183, art.183bis).</w:t>
      </w:r>
    </w:p>
    <w:p w14:paraId="3B515C95" w14:textId="6F88E3F1" w:rsidR="000D1733" w:rsidRPr="000D1733" w:rsidRDefault="000D1733" w:rsidP="000D1733">
      <w:pPr>
        <w:numPr>
          <w:ilvl w:val="0"/>
          <w:numId w:val="29"/>
        </w:numPr>
        <w:shd w:val="clear" w:color="auto" w:fill="FFFFFF"/>
        <w:spacing w:before="100" w:beforeAutospacing="1" w:after="120" w:line="240" w:lineRule="auto"/>
        <w:rPr>
          <w:rFonts w:cstheme="minorHAnsi"/>
          <w:color w:val="000000"/>
        </w:rPr>
      </w:pPr>
      <w:r w:rsidRPr="000D1733">
        <w:rPr>
          <w:rFonts w:cstheme="minorHAnsi"/>
          <w:color w:val="C0504D" w:themeColor="accent2"/>
        </w:rPr>
        <w:t xml:space="preserve">Acoso Sexual </w:t>
      </w:r>
      <w:r w:rsidRPr="000D1733">
        <w:rPr>
          <w:rFonts w:cstheme="minorHAnsi"/>
          <w:color w:val="000000"/>
          <w:sz w:val="20"/>
          <w:szCs w:val="20"/>
        </w:rPr>
        <w:t>(art.184)</w:t>
      </w:r>
    </w:p>
    <w:p w14:paraId="77FE8A8E" w14:textId="3DCBFAE0" w:rsidR="000D1733" w:rsidRPr="000D1733" w:rsidRDefault="000D1733" w:rsidP="000D1733">
      <w:pPr>
        <w:numPr>
          <w:ilvl w:val="0"/>
          <w:numId w:val="29"/>
        </w:numPr>
        <w:shd w:val="clear" w:color="auto" w:fill="FFFFFF"/>
        <w:spacing w:before="100" w:beforeAutospacing="1" w:after="120" w:line="240" w:lineRule="auto"/>
        <w:rPr>
          <w:rFonts w:cstheme="minorHAnsi"/>
          <w:color w:val="000000"/>
        </w:rPr>
      </w:pPr>
      <w:r w:rsidRPr="000D1733">
        <w:rPr>
          <w:rFonts w:cstheme="minorHAnsi"/>
          <w:color w:val="C0504D" w:themeColor="accent2"/>
        </w:rPr>
        <w:t xml:space="preserve">Exhibicionismo y provocación sexual </w:t>
      </w:r>
      <w:r w:rsidRPr="000D1733">
        <w:rPr>
          <w:rFonts w:cstheme="minorHAnsi"/>
          <w:color w:val="000000"/>
          <w:sz w:val="20"/>
          <w:szCs w:val="20"/>
        </w:rPr>
        <w:t>(art.185, art.186).</w:t>
      </w:r>
    </w:p>
    <w:p w14:paraId="7B166357" w14:textId="71CA29DB" w:rsidR="000D1733" w:rsidRPr="000D1733" w:rsidRDefault="000D1733" w:rsidP="000D1733">
      <w:pPr>
        <w:numPr>
          <w:ilvl w:val="0"/>
          <w:numId w:val="29"/>
        </w:numPr>
        <w:shd w:val="clear" w:color="auto" w:fill="FFFFFF"/>
        <w:spacing w:before="100" w:beforeAutospacing="1" w:after="120" w:line="240" w:lineRule="auto"/>
        <w:rPr>
          <w:rFonts w:cstheme="minorHAnsi"/>
          <w:color w:val="000000"/>
        </w:rPr>
      </w:pPr>
      <w:r w:rsidRPr="001C71C9">
        <w:rPr>
          <w:color w:val="C0504D" w:themeColor="accent2"/>
        </w:rPr>
        <w:t>Prostitución, explotación sexual y corrupción de menores (</w:t>
      </w:r>
      <w:r w:rsidRPr="000D1733">
        <w:rPr>
          <w:rFonts w:cstheme="minorHAnsi"/>
          <w:color w:val="000000"/>
          <w:sz w:val="20"/>
          <w:szCs w:val="20"/>
        </w:rPr>
        <w:t>art.187, art.188; art.189; art.189 bis; art.189</w:t>
      </w:r>
      <w:r>
        <w:rPr>
          <w:rFonts w:cstheme="minorHAnsi"/>
          <w:color w:val="000000"/>
          <w:sz w:val="20"/>
          <w:szCs w:val="20"/>
        </w:rPr>
        <w:t>)</w:t>
      </w:r>
    </w:p>
    <w:bookmarkEnd w:id="11"/>
    <w:p w14:paraId="472CEABD" w14:textId="732B41AF" w:rsidR="001C71C9" w:rsidRPr="0061099F" w:rsidRDefault="001C71C9" w:rsidP="0061099F">
      <w:pPr>
        <w:pStyle w:val="NormalWeb"/>
        <w:shd w:val="clear" w:color="auto" w:fill="FFFFFF"/>
        <w:spacing w:after="360"/>
        <w:jc w:val="both"/>
      </w:pPr>
      <w:r>
        <w:rPr>
          <w:rFonts w:asciiTheme="minorHAnsi" w:hAnsiTheme="minorHAnsi" w:cstheme="minorHAnsi"/>
          <w:color w:val="000000"/>
        </w:rPr>
        <w:lastRenderedPageBreak/>
        <w:t>El</w:t>
      </w:r>
      <w:r w:rsidR="000D1733" w:rsidRPr="000D1733">
        <w:rPr>
          <w:rStyle w:val="Textoennegrita"/>
          <w:rFonts w:asciiTheme="minorHAnsi" w:hAnsiTheme="minorHAnsi" w:cstheme="minorHAnsi"/>
          <w:color w:val="000000"/>
        </w:rPr>
        <w:t> </w:t>
      </w:r>
      <w:r w:rsidRPr="0061099F">
        <w:rPr>
          <w:rStyle w:val="Textoennegrita"/>
          <w:rFonts w:asciiTheme="minorHAnsi" w:hAnsiTheme="minorHAnsi" w:cstheme="minorHAnsi"/>
          <w:color w:val="000000"/>
        </w:rPr>
        <w:t xml:space="preserve">delito de abuso sexual </w:t>
      </w:r>
      <w:r w:rsidR="000D1733" w:rsidRPr="0061099F">
        <w:rPr>
          <w:rStyle w:val="Textoennegrita"/>
          <w:rFonts w:asciiTheme="minorHAnsi" w:hAnsiTheme="minorHAnsi" w:cstheme="minorHAnsi"/>
          <w:color w:val="000000"/>
        </w:rPr>
        <w:t>ha desaparecido</w:t>
      </w:r>
      <w:r w:rsidR="000D1733" w:rsidRPr="0061099F">
        <w:rPr>
          <w:rFonts w:asciiTheme="minorHAnsi" w:hAnsiTheme="minorHAnsi" w:cstheme="minorHAnsi"/>
          <w:color w:val="000000"/>
        </w:rPr>
        <w:t> como tal del Código Penal con la ley del "solo es sí es sí". Las conductas que antes se consideraban abuso, ahora son agresión s</w:t>
      </w:r>
      <w:r w:rsidRPr="0061099F">
        <w:rPr>
          <w:rFonts w:asciiTheme="minorHAnsi" w:hAnsiTheme="minorHAnsi" w:cstheme="minorHAnsi"/>
        </w:rPr>
        <w:t>exual.</w:t>
      </w:r>
    </w:p>
    <w:p w14:paraId="624AFEB5" w14:textId="04F85DA3" w:rsidR="001C71C9" w:rsidRPr="0061099F" w:rsidRDefault="001C71C9" w:rsidP="0061099F">
      <w:pPr>
        <w:pStyle w:val="NormalWeb"/>
        <w:shd w:val="clear" w:color="auto" w:fill="FFFFFF"/>
        <w:spacing w:after="360"/>
        <w:jc w:val="both"/>
        <w:rPr>
          <w:rFonts w:asciiTheme="minorHAnsi" w:hAnsiTheme="minorHAnsi" w:cstheme="minorHAnsi"/>
          <w:color w:val="000000"/>
        </w:rPr>
      </w:pPr>
      <w:r w:rsidRPr="0061099F">
        <w:rPr>
          <w:rFonts w:asciiTheme="minorHAnsi" w:hAnsiTheme="minorHAnsi" w:cstheme="minorHAnsi"/>
          <w:color w:val="000000"/>
        </w:rPr>
        <w:t xml:space="preserve">El bien jurídico protegido de estos delitos es la </w:t>
      </w:r>
      <w:r w:rsidRPr="00180214">
        <w:rPr>
          <w:rFonts w:asciiTheme="minorHAnsi" w:hAnsiTheme="minorHAnsi" w:cstheme="minorHAnsi"/>
          <w:b/>
          <w:bCs/>
          <w:color w:val="C0504D" w:themeColor="accent2"/>
          <w:u w:val="single"/>
        </w:rPr>
        <w:t>libertad de autodeterminación sexual</w:t>
      </w:r>
      <w:r w:rsidRPr="0061099F">
        <w:rPr>
          <w:rFonts w:asciiTheme="minorHAnsi" w:hAnsiTheme="minorHAnsi" w:cstheme="minorHAnsi"/>
          <w:color w:val="000000"/>
        </w:rPr>
        <w:t>. En otras palabras, los delitos contra la libertad sexual protegen:</w:t>
      </w:r>
    </w:p>
    <w:p w14:paraId="78EEA35F" w14:textId="4D2D2CB1" w:rsidR="001C71C9" w:rsidRPr="0061099F" w:rsidRDefault="001C71C9" w:rsidP="0061099F">
      <w:pPr>
        <w:pStyle w:val="NormalWeb"/>
        <w:shd w:val="clear" w:color="auto" w:fill="FFFFFF"/>
        <w:spacing w:after="360"/>
        <w:jc w:val="both"/>
        <w:rPr>
          <w:rFonts w:asciiTheme="minorHAnsi" w:hAnsiTheme="minorHAnsi" w:cstheme="minorHAnsi"/>
          <w:color w:val="000000"/>
        </w:rPr>
      </w:pPr>
      <w:r w:rsidRPr="0061099F">
        <w:rPr>
          <w:rFonts w:asciiTheme="minorHAnsi" w:hAnsiTheme="minorHAnsi" w:cstheme="minorHAnsi"/>
          <w:color w:val="000000"/>
        </w:rPr>
        <w:t>La capacidad de las personas mayores de edad en plenitud de sus facultades físicas o psíquicas de decidir realizar o no ciertas conductas de índole sexual, así como mantener o negarse a mantener relaciones sexuales con otros.</w:t>
      </w:r>
    </w:p>
    <w:p w14:paraId="75FE7582" w14:textId="77777777" w:rsidR="001C71C9" w:rsidRPr="0061099F" w:rsidRDefault="001C71C9" w:rsidP="0061099F">
      <w:pPr>
        <w:pStyle w:val="NormalWeb"/>
        <w:shd w:val="clear" w:color="auto" w:fill="FFFFFF"/>
        <w:spacing w:after="360"/>
        <w:jc w:val="both"/>
        <w:rPr>
          <w:rFonts w:asciiTheme="minorHAnsi" w:hAnsiTheme="minorHAnsi" w:cstheme="minorHAnsi"/>
          <w:color w:val="000000"/>
        </w:rPr>
      </w:pPr>
      <w:r w:rsidRPr="0061099F">
        <w:rPr>
          <w:rFonts w:asciiTheme="minorHAnsi" w:hAnsiTheme="minorHAnsi" w:cstheme="minorHAnsi"/>
          <w:color w:val="000000"/>
        </w:rPr>
        <w:t>El derecho de toda persona a no sufrir daño (físico o moral) como consecuencia del desarrollo de estas acciones.</w:t>
      </w:r>
    </w:p>
    <w:p w14:paraId="3DEF0220" w14:textId="77777777" w:rsidR="001C71C9" w:rsidRPr="0061099F" w:rsidRDefault="001C71C9" w:rsidP="0061099F">
      <w:pPr>
        <w:pStyle w:val="NormalWeb"/>
        <w:shd w:val="clear" w:color="auto" w:fill="FFFFFF"/>
        <w:spacing w:after="360"/>
        <w:jc w:val="both"/>
        <w:rPr>
          <w:rFonts w:asciiTheme="minorHAnsi" w:hAnsiTheme="minorHAnsi" w:cstheme="minorHAnsi"/>
          <w:color w:val="000000"/>
        </w:rPr>
      </w:pPr>
      <w:r w:rsidRPr="0061099F">
        <w:rPr>
          <w:rFonts w:asciiTheme="minorHAnsi" w:hAnsiTheme="minorHAnsi" w:cstheme="minorHAnsi"/>
          <w:color w:val="000000"/>
        </w:rPr>
        <w:t>En el caso de los menores de edad y personas con discapacidad necesitadas de especial protección, se protege su derecho a no sufrir interferencias en la formación de su propia personalidad.</w:t>
      </w:r>
    </w:p>
    <w:p w14:paraId="15314FE2" w14:textId="77777777" w:rsidR="001C71C9" w:rsidRPr="0061099F" w:rsidRDefault="001C71C9" w:rsidP="0061099F">
      <w:pPr>
        <w:pStyle w:val="NormalWeb"/>
        <w:shd w:val="clear" w:color="auto" w:fill="FFFFFF"/>
        <w:spacing w:after="360"/>
        <w:jc w:val="both"/>
        <w:rPr>
          <w:rFonts w:asciiTheme="minorHAnsi" w:hAnsiTheme="minorHAnsi" w:cstheme="minorHAnsi"/>
          <w:color w:val="000000"/>
        </w:rPr>
      </w:pPr>
      <w:r w:rsidRPr="0061099F">
        <w:rPr>
          <w:rFonts w:asciiTheme="minorHAnsi" w:hAnsiTheme="minorHAnsi" w:cstheme="minorHAnsi"/>
          <w:color w:val="000000"/>
        </w:rPr>
        <w:t>Además, indirectamente se protegen los derechos propios de la dignidad de las personas y el derecho al libre desarrollo de la personalidad en la esfera sexual. Asimismo, quedan protegidos otros bienes jurídicos, como el bienestar psíquico del menor, su integración social, su adecuado desarrollo y la protección de los incapaces en las agresiones sexuales.</w:t>
      </w:r>
    </w:p>
    <w:p w14:paraId="24EE0741" w14:textId="5A3114A5" w:rsidR="000D1733" w:rsidRPr="0061099F" w:rsidRDefault="001C71C9" w:rsidP="0061099F">
      <w:pPr>
        <w:pStyle w:val="NormalWeb"/>
        <w:shd w:val="clear" w:color="auto" w:fill="FFFFFF"/>
        <w:spacing w:after="360" w:afterAutospacing="0"/>
        <w:jc w:val="both"/>
        <w:rPr>
          <w:rFonts w:asciiTheme="minorHAnsi" w:hAnsiTheme="minorHAnsi" w:cstheme="minorHAnsi"/>
          <w:color w:val="000000"/>
        </w:rPr>
      </w:pPr>
      <w:r w:rsidRPr="0061099F">
        <w:rPr>
          <w:rFonts w:asciiTheme="minorHAnsi" w:hAnsiTheme="minorHAnsi" w:cstheme="minorHAnsi"/>
          <w:color w:val="000000"/>
        </w:rPr>
        <w:t>Estos delitos están tipificados con penas muy severas, debido a las consecuencias a largo plazo o secuelas con las que tienen que convivir las víctimas. En ellos, el sujeto pasivo no ha dado su consentimiento, o bien este no es válido.</w:t>
      </w:r>
    </w:p>
    <w:p w14:paraId="27F1E651" w14:textId="33B651CA" w:rsidR="0061099F" w:rsidRPr="0061099F" w:rsidRDefault="0061099F" w:rsidP="0061099F">
      <w:pPr>
        <w:pStyle w:val="NormalWeb"/>
        <w:shd w:val="clear" w:color="auto" w:fill="FFFFFF"/>
        <w:spacing w:after="360" w:afterAutospacing="0"/>
        <w:jc w:val="both"/>
        <w:rPr>
          <w:rFonts w:asciiTheme="minorHAnsi" w:hAnsiTheme="minorHAnsi" w:cstheme="minorHAnsi"/>
          <w:color w:val="000000"/>
        </w:rPr>
      </w:pPr>
      <w:r w:rsidRPr="0061099F">
        <w:rPr>
          <w:rFonts w:asciiTheme="minorHAnsi" w:hAnsiTheme="minorHAnsi" w:cstheme="minorHAnsi"/>
          <w:color w:val="000000"/>
        </w:rPr>
        <w:t>Es necesaria la denuncia de la víctima del delito, de su representante legal o querella del Ministerio Fiscal para perseguir las agresiones sexuales y el acoso sexual. Será suficiente la denuncia del Ministerio Fiscal si la víctima es menor de edad, persona con discapacidad necesitada de especial protección o persona desvalida</w:t>
      </w:r>
      <w:r>
        <w:rPr>
          <w:rFonts w:asciiTheme="minorHAnsi" w:hAnsiTheme="minorHAnsi" w:cstheme="minorHAnsi"/>
          <w:color w:val="000000"/>
        </w:rPr>
        <w:t>.</w:t>
      </w:r>
    </w:p>
    <w:p w14:paraId="31DE15D6" w14:textId="066BC16C" w:rsidR="001C71C9" w:rsidRPr="0061099F" w:rsidRDefault="001C71C9" w:rsidP="0061099F">
      <w:pPr>
        <w:pStyle w:val="Textoindependiente"/>
        <w:jc w:val="both"/>
        <w:rPr>
          <w:rFonts w:asciiTheme="minorHAnsi" w:hAnsiTheme="minorHAnsi" w:cstheme="minorHAnsi"/>
          <w:sz w:val="24"/>
          <w:szCs w:val="24"/>
        </w:rPr>
      </w:pPr>
      <w:r w:rsidRPr="0061099F">
        <w:rPr>
          <w:rFonts w:asciiTheme="minorHAnsi" w:hAnsiTheme="minorHAnsi" w:cstheme="minorHAnsi"/>
          <w:sz w:val="24"/>
          <w:szCs w:val="24"/>
        </w:rPr>
        <w:t xml:space="preserve">Para conocer cuáles son las conductas delictivas, se ha de consultar directamente el </w:t>
      </w:r>
      <w:hyperlink r:id="rId12" w:anchor="tviii">
        <w:r w:rsidRPr="0061099F">
          <w:rPr>
            <w:rFonts w:asciiTheme="minorHAnsi" w:hAnsiTheme="minorHAnsi" w:cstheme="minorHAnsi"/>
            <w:b/>
            <w:color w:val="C0504D" w:themeColor="accent2"/>
            <w:sz w:val="24"/>
            <w:szCs w:val="24"/>
          </w:rPr>
          <w:t>Título VIII</w:t>
        </w:r>
      </w:hyperlink>
      <w:r w:rsidRPr="0061099F">
        <w:rPr>
          <w:rFonts w:asciiTheme="minorHAnsi" w:hAnsiTheme="minorHAnsi" w:cstheme="minorHAnsi"/>
          <w:b/>
          <w:color w:val="C0504D" w:themeColor="accent2"/>
          <w:sz w:val="24"/>
          <w:szCs w:val="24"/>
        </w:rPr>
        <w:t xml:space="preserve"> </w:t>
      </w:r>
      <w:hyperlink r:id="rId13" w:anchor="tviii">
        <w:r w:rsidRPr="0061099F">
          <w:rPr>
            <w:rFonts w:asciiTheme="minorHAnsi" w:hAnsiTheme="minorHAnsi" w:cstheme="minorHAnsi"/>
            <w:b/>
            <w:color w:val="C0504D" w:themeColor="accent2"/>
            <w:sz w:val="24"/>
            <w:szCs w:val="24"/>
          </w:rPr>
          <w:t>del Código Penal</w:t>
        </w:r>
      </w:hyperlink>
      <w:r w:rsidRPr="0061099F">
        <w:rPr>
          <w:rFonts w:asciiTheme="minorHAnsi" w:hAnsiTheme="minorHAnsi" w:cstheme="minorHAnsi"/>
          <w:b/>
          <w:color w:val="4F5CD6"/>
          <w:sz w:val="24"/>
          <w:szCs w:val="24"/>
          <w:u w:val="single" w:color="4F5CD6"/>
        </w:rPr>
        <w:t xml:space="preserve"> </w:t>
      </w:r>
      <w:r w:rsidRPr="0061099F">
        <w:rPr>
          <w:rFonts w:asciiTheme="minorHAnsi" w:hAnsiTheme="minorHAnsi" w:cstheme="minorHAnsi"/>
          <w:bCs/>
          <w:sz w:val="24"/>
          <w:szCs w:val="24"/>
        </w:rPr>
        <w:t>(art.</w:t>
      </w:r>
      <w:r w:rsidRPr="0061099F">
        <w:rPr>
          <w:rFonts w:asciiTheme="minorHAnsi" w:hAnsiTheme="minorHAnsi" w:cstheme="minorHAnsi"/>
          <w:color w:val="000000"/>
          <w:sz w:val="24"/>
          <w:szCs w:val="24"/>
        </w:rPr>
        <w:t>178 a 194 bis)</w:t>
      </w:r>
    </w:p>
    <w:p w14:paraId="4B5C6010" w14:textId="77777777" w:rsidR="001C71C9" w:rsidRDefault="001C71C9" w:rsidP="001C71C9">
      <w:pPr>
        <w:pStyle w:val="NormalWeb"/>
        <w:shd w:val="clear" w:color="auto" w:fill="FFFFFF"/>
        <w:spacing w:after="360" w:afterAutospacing="0"/>
        <w:rPr>
          <w:rFonts w:asciiTheme="minorHAnsi" w:hAnsiTheme="minorHAnsi" w:cstheme="minorHAnsi"/>
          <w:color w:val="000000"/>
        </w:rPr>
      </w:pPr>
    </w:p>
    <w:p w14:paraId="781D54A4" w14:textId="77777777" w:rsidR="001C71C9" w:rsidRPr="000D1733" w:rsidRDefault="001C71C9" w:rsidP="000D1733">
      <w:pPr>
        <w:pStyle w:val="NormalWeb"/>
        <w:shd w:val="clear" w:color="auto" w:fill="FFFFFF"/>
        <w:spacing w:after="360" w:afterAutospacing="0"/>
        <w:rPr>
          <w:rFonts w:asciiTheme="minorHAnsi" w:hAnsiTheme="minorHAnsi" w:cstheme="minorHAnsi"/>
          <w:color w:val="000000"/>
        </w:rPr>
      </w:pPr>
    </w:p>
    <w:p w14:paraId="180BE703" w14:textId="77777777" w:rsidR="000D1733" w:rsidRDefault="000D1733" w:rsidP="000D1733">
      <w:pPr>
        <w:pStyle w:val="Prrafodelista"/>
        <w:widowControl w:val="0"/>
        <w:tabs>
          <w:tab w:val="left" w:pos="1597"/>
          <w:tab w:val="left" w:pos="1599"/>
        </w:tabs>
        <w:autoSpaceDE w:val="0"/>
        <w:autoSpaceDN w:val="0"/>
        <w:spacing w:after="0" w:line="266" w:lineRule="auto"/>
        <w:ind w:left="1599" w:right="853"/>
        <w:contextualSpacing w:val="0"/>
        <w:jc w:val="both"/>
        <w:rPr>
          <w:sz w:val="20"/>
        </w:rPr>
      </w:pPr>
    </w:p>
    <w:p w14:paraId="0941E154" w14:textId="43872C50" w:rsidR="0082739F" w:rsidRDefault="0082739F" w:rsidP="006B7C64">
      <w:pPr>
        <w:pStyle w:val="Ttulo1"/>
        <w:numPr>
          <w:ilvl w:val="0"/>
          <w:numId w:val="18"/>
        </w:numPr>
        <w:jc w:val="both"/>
        <w:rPr>
          <w:rFonts w:asciiTheme="minorHAnsi" w:hAnsiTheme="minorHAnsi" w:cstheme="minorHAnsi"/>
          <w:b/>
          <w:color w:val="943634" w:themeColor="accent2" w:themeShade="BF"/>
        </w:rPr>
      </w:pPr>
      <w:bookmarkStart w:id="12" w:name="_Toc169696566"/>
      <w:r w:rsidRPr="00B46189">
        <w:rPr>
          <w:rFonts w:asciiTheme="minorHAnsi" w:hAnsiTheme="minorHAnsi" w:cstheme="minorHAnsi"/>
          <w:b/>
          <w:color w:val="943634" w:themeColor="accent2" w:themeShade="BF"/>
        </w:rPr>
        <w:lastRenderedPageBreak/>
        <w:t>PRO</w:t>
      </w:r>
      <w:r w:rsidR="00B124F4">
        <w:rPr>
          <w:rFonts w:asciiTheme="minorHAnsi" w:hAnsiTheme="minorHAnsi" w:cstheme="minorHAnsi"/>
          <w:b/>
          <w:color w:val="943634" w:themeColor="accent2" w:themeShade="BF"/>
        </w:rPr>
        <w:t>CEDIMIENTO</w:t>
      </w:r>
      <w:r w:rsidRPr="00B46189">
        <w:rPr>
          <w:rFonts w:asciiTheme="minorHAnsi" w:hAnsiTheme="minorHAnsi" w:cstheme="minorHAnsi"/>
          <w:b/>
          <w:color w:val="943634" w:themeColor="accent2" w:themeShade="BF"/>
        </w:rPr>
        <w:t xml:space="preserve"> DE ACTUACIÓN</w:t>
      </w:r>
      <w:bookmarkEnd w:id="12"/>
      <w:r w:rsidR="0090669D">
        <w:rPr>
          <w:rFonts w:asciiTheme="minorHAnsi" w:hAnsiTheme="minorHAnsi" w:cstheme="minorHAnsi"/>
          <w:b/>
          <w:color w:val="943634" w:themeColor="accent2" w:themeShade="BF"/>
        </w:rPr>
        <w:t xml:space="preserve"> </w:t>
      </w:r>
    </w:p>
    <w:p w14:paraId="04734C91" w14:textId="507B0854" w:rsidR="006B7C64" w:rsidRDefault="006B7C64" w:rsidP="006B7C64"/>
    <w:p w14:paraId="454974A3" w14:textId="4EDEF193" w:rsidR="008C516E" w:rsidRPr="0090669D" w:rsidRDefault="008C516E" w:rsidP="004220EF">
      <w:pPr>
        <w:autoSpaceDE w:val="0"/>
        <w:autoSpaceDN w:val="0"/>
        <w:adjustRightInd w:val="0"/>
        <w:jc w:val="both"/>
        <w:rPr>
          <w:rFonts w:ascii="Calibri" w:hAnsi="Calibri" w:cs="Calibri"/>
          <w:sz w:val="24"/>
          <w:szCs w:val="24"/>
        </w:rPr>
      </w:pPr>
      <w:r w:rsidRPr="0090669D">
        <w:rPr>
          <w:rFonts w:ascii="Calibri" w:hAnsi="Calibri" w:cs="Calibri"/>
          <w:sz w:val="24"/>
          <w:szCs w:val="24"/>
        </w:rPr>
        <w:t xml:space="preserve">Actuará como </w:t>
      </w:r>
      <w:r w:rsidRPr="0090669D">
        <w:rPr>
          <w:rFonts w:ascii="Calibri" w:hAnsi="Calibri" w:cs="Calibri"/>
          <w:b/>
          <w:sz w:val="24"/>
          <w:szCs w:val="24"/>
        </w:rPr>
        <w:t>instructor/a</w:t>
      </w:r>
      <w:r w:rsidRPr="0090669D">
        <w:rPr>
          <w:rFonts w:ascii="Calibri" w:hAnsi="Calibri" w:cs="Calibri"/>
          <w:sz w:val="24"/>
          <w:szCs w:val="24"/>
        </w:rPr>
        <w:t xml:space="preserve"> en este procedimiento </w:t>
      </w:r>
      <w:r w:rsidR="00C26B73" w:rsidRPr="0090669D">
        <w:rPr>
          <w:rFonts w:ascii="Calibri" w:hAnsi="Calibri" w:cs="Calibri"/>
          <w:sz w:val="24"/>
          <w:szCs w:val="24"/>
        </w:rPr>
        <w:t>la dirección</w:t>
      </w:r>
      <w:r w:rsidRPr="0090669D">
        <w:rPr>
          <w:rFonts w:ascii="Calibri" w:hAnsi="Calibri" w:cs="Calibri"/>
          <w:sz w:val="24"/>
          <w:szCs w:val="24"/>
        </w:rPr>
        <w:t xml:space="preserve"> de la empresa o la persona que él</w:t>
      </w:r>
      <w:r w:rsidR="00C26B73" w:rsidRPr="0090669D">
        <w:rPr>
          <w:rFonts w:ascii="Calibri" w:hAnsi="Calibri" w:cs="Calibri"/>
          <w:sz w:val="24"/>
          <w:szCs w:val="24"/>
        </w:rPr>
        <w:t xml:space="preserve"> o ella</w:t>
      </w:r>
      <w:r w:rsidRPr="0090669D">
        <w:rPr>
          <w:rFonts w:ascii="Calibri" w:hAnsi="Calibri" w:cs="Calibri"/>
          <w:sz w:val="24"/>
          <w:szCs w:val="24"/>
        </w:rPr>
        <w:t xml:space="preserve"> designe, que deberá reunir las debidas condiciones de ap</w:t>
      </w:r>
      <w:r w:rsidRPr="0090669D">
        <w:rPr>
          <w:rFonts w:ascii="Calibri" w:eastAsia="Calibri" w:hAnsi="Calibri" w:cs="Calibri"/>
          <w:sz w:val="24"/>
          <w:szCs w:val="24"/>
        </w:rPr>
        <w:t>ti</w:t>
      </w:r>
      <w:r w:rsidRPr="0090669D">
        <w:rPr>
          <w:rFonts w:ascii="Calibri" w:hAnsi="Calibri" w:cs="Calibri"/>
          <w:sz w:val="24"/>
          <w:szCs w:val="24"/>
        </w:rPr>
        <w:t>tud, obje</w:t>
      </w:r>
      <w:r w:rsidRPr="0090669D">
        <w:rPr>
          <w:rFonts w:ascii="Calibri" w:eastAsia="Calibri" w:hAnsi="Calibri" w:cs="Calibri"/>
          <w:sz w:val="24"/>
          <w:szCs w:val="24"/>
        </w:rPr>
        <w:t>ti</w:t>
      </w:r>
      <w:r w:rsidRPr="0090669D">
        <w:rPr>
          <w:rFonts w:ascii="Calibri" w:hAnsi="Calibri" w:cs="Calibri"/>
          <w:sz w:val="24"/>
          <w:szCs w:val="24"/>
        </w:rPr>
        <w:t>vidad e imparcialidad que requiere el procedimiento. El/la instructor/a impulsará el procedimiento, de oficio o a instancia de parte, prestará apoyo y ayuda a los trabajadores/as presuntamente acosado/as, y realizará las ges</w:t>
      </w:r>
      <w:r w:rsidRPr="0090669D">
        <w:rPr>
          <w:rFonts w:ascii="Calibri" w:eastAsia="Calibri" w:hAnsi="Calibri" w:cs="Calibri"/>
          <w:sz w:val="24"/>
          <w:szCs w:val="24"/>
        </w:rPr>
        <w:t>ti</w:t>
      </w:r>
      <w:r w:rsidRPr="0090669D">
        <w:rPr>
          <w:rFonts w:ascii="Calibri" w:hAnsi="Calibri" w:cs="Calibri"/>
          <w:sz w:val="24"/>
          <w:szCs w:val="24"/>
        </w:rPr>
        <w:t>ones y trámites oportunos para el esclarecimiento de los hechos, recabando cuanta información considere oportuna y realizando las entrevistas y demás actuaciones que considere necesarias.</w:t>
      </w:r>
    </w:p>
    <w:p w14:paraId="2F903172" w14:textId="49EB4894" w:rsidR="008C516E" w:rsidRDefault="008C516E" w:rsidP="004220EF">
      <w:pPr>
        <w:autoSpaceDE w:val="0"/>
        <w:autoSpaceDN w:val="0"/>
        <w:adjustRightInd w:val="0"/>
        <w:jc w:val="both"/>
        <w:rPr>
          <w:rFonts w:ascii="Calibri" w:hAnsi="Calibri" w:cs="Calibri"/>
          <w:color w:val="1A1A1A"/>
          <w:sz w:val="24"/>
          <w:szCs w:val="24"/>
        </w:rPr>
      </w:pPr>
      <w:r>
        <w:rPr>
          <w:rFonts w:ascii="Calibri" w:hAnsi="Calibri" w:cs="Calibri"/>
          <w:color w:val="1A1A1A"/>
          <w:sz w:val="24"/>
          <w:szCs w:val="24"/>
        </w:rPr>
        <w:t>Según la situación, se podrá designar</w:t>
      </w:r>
      <w:r w:rsidRPr="001940CA">
        <w:rPr>
          <w:rFonts w:ascii="Calibri" w:hAnsi="Calibri" w:cs="Calibri"/>
          <w:color w:val="1A1A1A"/>
          <w:sz w:val="24"/>
          <w:szCs w:val="24"/>
        </w:rPr>
        <w:t xml:space="preserve"> por la Dirección </w:t>
      </w:r>
      <w:r w:rsidRPr="00C26B73">
        <w:rPr>
          <w:rFonts w:ascii="Calibri" w:hAnsi="Calibri" w:cs="Calibri"/>
          <w:color w:val="1A1A1A"/>
          <w:sz w:val="24"/>
          <w:szCs w:val="24"/>
        </w:rPr>
        <w:t>una Comisión de Investigación,</w:t>
      </w:r>
      <w:r w:rsidRPr="001940CA">
        <w:rPr>
          <w:rFonts w:ascii="Calibri" w:hAnsi="Calibri" w:cs="Calibri"/>
          <w:color w:val="1A1A1A"/>
          <w:sz w:val="24"/>
          <w:szCs w:val="24"/>
        </w:rPr>
        <w:t xml:space="preserve"> que, a nivel orientativo, puede estar formada por </w:t>
      </w:r>
      <w:r w:rsidR="00D47081">
        <w:rPr>
          <w:rFonts w:ascii="Calibri" w:hAnsi="Calibri" w:cs="Calibri"/>
          <w:color w:val="1A1A1A"/>
          <w:sz w:val="24"/>
          <w:szCs w:val="24"/>
        </w:rPr>
        <w:t>la dirección</w:t>
      </w:r>
      <w:r w:rsidRPr="001940CA">
        <w:rPr>
          <w:rFonts w:ascii="Calibri" w:hAnsi="Calibri" w:cs="Calibri"/>
          <w:color w:val="1A1A1A"/>
          <w:sz w:val="24"/>
          <w:szCs w:val="24"/>
        </w:rPr>
        <w:t xml:space="preserve"> o persona en quien él/ella delegue y </w:t>
      </w:r>
      <w:r w:rsidR="00D47081">
        <w:rPr>
          <w:rFonts w:ascii="Calibri" w:hAnsi="Calibri" w:cs="Calibri"/>
          <w:color w:val="1A1A1A"/>
          <w:sz w:val="24"/>
          <w:szCs w:val="24"/>
        </w:rPr>
        <w:t>un trabajador o trabajadora</w:t>
      </w:r>
      <w:r w:rsidR="007C7AD8">
        <w:rPr>
          <w:rFonts w:ascii="Calibri" w:hAnsi="Calibri" w:cs="Calibri"/>
          <w:color w:val="1A1A1A"/>
          <w:sz w:val="24"/>
          <w:szCs w:val="24"/>
        </w:rPr>
        <w:t xml:space="preserve"> (que puede ser representante de trabajadores y trabajadoras cuando se dé el caso)</w:t>
      </w:r>
      <w:r w:rsidRPr="001940CA">
        <w:rPr>
          <w:rFonts w:ascii="Calibri" w:hAnsi="Calibri" w:cs="Calibri"/>
          <w:color w:val="1A1A1A"/>
          <w:sz w:val="24"/>
          <w:szCs w:val="24"/>
        </w:rPr>
        <w:t xml:space="preserve"> que reúnan igualmente los citados requisitos de ap</w:t>
      </w:r>
      <w:r>
        <w:rPr>
          <w:rFonts w:ascii="Calibri" w:eastAsia="Calibri" w:hAnsi="Calibri" w:cs="Calibri"/>
          <w:color w:val="1A1A1A"/>
          <w:sz w:val="24"/>
          <w:szCs w:val="24"/>
        </w:rPr>
        <w:t>ti</w:t>
      </w:r>
      <w:r w:rsidRPr="001940CA">
        <w:rPr>
          <w:rFonts w:ascii="Calibri" w:hAnsi="Calibri" w:cs="Calibri"/>
          <w:color w:val="1A1A1A"/>
          <w:sz w:val="24"/>
          <w:szCs w:val="24"/>
        </w:rPr>
        <w:t>tud, obje</w:t>
      </w:r>
      <w:r>
        <w:rPr>
          <w:rFonts w:ascii="Calibri" w:eastAsia="Calibri" w:hAnsi="Calibri" w:cs="Calibri"/>
          <w:color w:val="1A1A1A"/>
          <w:sz w:val="24"/>
          <w:szCs w:val="24"/>
        </w:rPr>
        <w:t>ti</w:t>
      </w:r>
      <w:r w:rsidRPr="001940CA">
        <w:rPr>
          <w:rFonts w:ascii="Calibri" w:hAnsi="Calibri" w:cs="Calibri"/>
          <w:color w:val="1A1A1A"/>
          <w:sz w:val="24"/>
          <w:szCs w:val="24"/>
        </w:rPr>
        <w:t>vidad e</w:t>
      </w:r>
      <w:r>
        <w:rPr>
          <w:rFonts w:ascii="Calibri" w:hAnsi="Calibri" w:cs="Calibri"/>
          <w:color w:val="1A1A1A"/>
          <w:sz w:val="24"/>
          <w:szCs w:val="24"/>
        </w:rPr>
        <w:t xml:space="preserve"> </w:t>
      </w:r>
      <w:r w:rsidRPr="001940CA">
        <w:rPr>
          <w:rFonts w:ascii="Calibri" w:hAnsi="Calibri" w:cs="Calibri"/>
          <w:color w:val="1A1A1A"/>
          <w:sz w:val="24"/>
          <w:szCs w:val="24"/>
        </w:rPr>
        <w:t>imparcialidad. Podrá incor</w:t>
      </w:r>
      <w:r>
        <w:rPr>
          <w:rFonts w:ascii="Calibri" w:hAnsi="Calibri" w:cs="Calibri"/>
          <w:color w:val="1A1A1A"/>
          <w:sz w:val="24"/>
          <w:szCs w:val="24"/>
        </w:rPr>
        <w:t>porarse a la citada Comisión una persona como asesora técnica externa.</w:t>
      </w:r>
    </w:p>
    <w:p w14:paraId="1AC94D9B" w14:textId="7ADF7025" w:rsidR="008C516E" w:rsidRDefault="004220EF" w:rsidP="006B7C64">
      <w:pPr>
        <w:jc w:val="both"/>
        <w:rPr>
          <w:sz w:val="24"/>
          <w:szCs w:val="24"/>
        </w:rPr>
      </w:pPr>
      <w:r>
        <w:rPr>
          <w:sz w:val="24"/>
          <w:szCs w:val="24"/>
        </w:rPr>
        <w:t>En principio, n</w:t>
      </w:r>
      <w:r w:rsidRPr="008C516E">
        <w:rPr>
          <w:sz w:val="24"/>
          <w:szCs w:val="24"/>
        </w:rPr>
        <w:t>o se tendrán en consideración, a los efectos del presente procedimiento, aquellas denuncias que se</w:t>
      </w:r>
      <w:r>
        <w:rPr>
          <w:sz w:val="24"/>
          <w:szCs w:val="24"/>
        </w:rPr>
        <w:t xml:space="preserve"> </w:t>
      </w:r>
      <w:r w:rsidRPr="008C516E">
        <w:rPr>
          <w:sz w:val="24"/>
          <w:szCs w:val="24"/>
        </w:rPr>
        <w:t>realicen de forma anónima o no contengan la relación de hechos que pudieran constituir la situación</w:t>
      </w:r>
      <w:r>
        <w:rPr>
          <w:sz w:val="24"/>
          <w:szCs w:val="24"/>
        </w:rPr>
        <w:t xml:space="preserve"> </w:t>
      </w:r>
      <w:r w:rsidRPr="008C516E">
        <w:rPr>
          <w:sz w:val="24"/>
          <w:szCs w:val="24"/>
        </w:rPr>
        <w:t>de acoso</w:t>
      </w:r>
      <w:r>
        <w:rPr>
          <w:sz w:val="24"/>
          <w:szCs w:val="24"/>
        </w:rPr>
        <w:t>.</w:t>
      </w:r>
    </w:p>
    <w:p w14:paraId="41AB35BB" w14:textId="4EA1E1F0" w:rsidR="00B87182" w:rsidRDefault="00B87182" w:rsidP="006B7C64">
      <w:pPr>
        <w:jc w:val="both"/>
        <w:rPr>
          <w:sz w:val="24"/>
          <w:szCs w:val="24"/>
        </w:rPr>
      </w:pPr>
      <w:r w:rsidRPr="00B87182">
        <w:rPr>
          <w:sz w:val="24"/>
          <w:szCs w:val="24"/>
        </w:rPr>
        <w:t xml:space="preserve">La empresa designa a </w:t>
      </w:r>
      <w:r w:rsidRPr="00B87182">
        <w:rPr>
          <w:color w:val="FF0000"/>
          <w:sz w:val="24"/>
          <w:szCs w:val="24"/>
        </w:rPr>
        <w:t>(INDICAR NOMBRE, APELLIDOS</w:t>
      </w:r>
      <w:r w:rsidRPr="00B87182">
        <w:rPr>
          <w:sz w:val="24"/>
          <w:szCs w:val="24"/>
        </w:rPr>
        <w:t>) como persona instructora para que tramite cualquier denuncia o reclamación que se reciba por</w:t>
      </w:r>
      <w:r>
        <w:rPr>
          <w:sz w:val="24"/>
          <w:szCs w:val="24"/>
        </w:rPr>
        <w:t xml:space="preserve"> acoso moral,</w:t>
      </w:r>
      <w:r w:rsidRPr="00B87182">
        <w:rPr>
          <w:sz w:val="24"/>
          <w:szCs w:val="24"/>
        </w:rPr>
        <w:t xml:space="preserve"> acoso sexual, acoso por razón de sexo –incluidos los cometidos en el ámbito digital- o cualquier otro comportamiento contrario a la libertad sexual y la integridad moral, la investigue y realice su seguimiento. En caso de ausencia por vacaciones, enfermedad o cualquier otra causa legal, actuará de suplente (</w:t>
      </w:r>
      <w:r w:rsidRPr="00B87182">
        <w:rPr>
          <w:color w:val="FF0000"/>
          <w:sz w:val="24"/>
          <w:szCs w:val="24"/>
        </w:rPr>
        <w:t xml:space="preserve">INDICAR NOMBRE, APELLIDOS). </w:t>
      </w:r>
      <w:r w:rsidRPr="00B87182">
        <w:rPr>
          <w:sz w:val="24"/>
          <w:szCs w:val="24"/>
        </w:rPr>
        <w:t>A los efectos oportunos se informará a todas las personas que prestan servicios en la organización de esa designación y se expresará de manera clara y concisa cómo se le pueden hacer llegar esas denuncias o reclamaciones.</w:t>
      </w:r>
    </w:p>
    <w:p w14:paraId="0A468222" w14:textId="77777777" w:rsidR="00B87182" w:rsidRDefault="00B87182" w:rsidP="006B7C64">
      <w:pPr>
        <w:jc w:val="both"/>
        <w:rPr>
          <w:sz w:val="24"/>
          <w:szCs w:val="24"/>
        </w:rPr>
      </w:pPr>
    </w:p>
    <w:p w14:paraId="30A8985F" w14:textId="77777777" w:rsidR="00B87182" w:rsidRDefault="00B87182" w:rsidP="006B7C64">
      <w:pPr>
        <w:jc w:val="both"/>
        <w:rPr>
          <w:sz w:val="24"/>
          <w:szCs w:val="24"/>
        </w:rPr>
      </w:pPr>
    </w:p>
    <w:p w14:paraId="0CE98E96" w14:textId="77777777" w:rsidR="00B87182" w:rsidRDefault="00B87182" w:rsidP="006B7C64">
      <w:pPr>
        <w:jc w:val="both"/>
        <w:rPr>
          <w:sz w:val="24"/>
          <w:szCs w:val="24"/>
        </w:rPr>
      </w:pPr>
    </w:p>
    <w:p w14:paraId="79A7C01C" w14:textId="4EEA486E" w:rsidR="00FF2416" w:rsidRPr="002A348C" w:rsidRDefault="00BD2618" w:rsidP="006B7C64">
      <w:pPr>
        <w:jc w:val="both"/>
        <w:rPr>
          <w:b/>
          <w:sz w:val="24"/>
          <w:szCs w:val="24"/>
        </w:rPr>
      </w:pPr>
      <w:r w:rsidRPr="002A348C">
        <w:rPr>
          <w:b/>
          <w:sz w:val="24"/>
          <w:szCs w:val="24"/>
        </w:rPr>
        <w:lastRenderedPageBreak/>
        <w:t>a) Procedimiento informal.</w:t>
      </w:r>
    </w:p>
    <w:p w14:paraId="1FE02735" w14:textId="003B411E" w:rsidR="008C516E" w:rsidRDefault="00BD2618" w:rsidP="008C516E">
      <w:pPr>
        <w:jc w:val="both"/>
        <w:rPr>
          <w:sz w:val="24"/>
          <w:szCs w:val="24"/>
        </w:rPr>
      </w:pPr>
      <w:r w:rsidRPr="002A348C">
        <w:rPr>
          <w:sz w:val="24"/>
          <w:szCs w:val="24"/>
        </w:rPr>
        <w:t>–</w:t>
      </w:r>
      <w:r w:rsidR="008C516E" w:rsidRPr="008C516E">
        <w:t xml:space="preserve"> </w:t>
      </w:r>
      <w:r w:rsidR="008C516E" w:rsidRPr="008C516E">
        <w:rPr>
          <w:sz w:val="24"/>
          <w:szCs w:val="24"/>
        </w:rPr>
        <w:t>Se llevará a cabo cuando a la vista de los hechos denunciados, se presuma factible una resolución sencilla</w:t>
      </w:r>
      <w:r w:rsidR="008C516E">
        <w:rPr>
          <w:sz w:val="24"/>
          <w:szCs w:val="24"/>
        </w:rPr>
        <w:t xml:space="preserve"> </w:t>
      </w:r>
      <w:r w:rsidR="008C516E" w:rsidRPr="008C516E">
        <w:rPr>
          <w:sz w:val="24"/>
          <w:szCs w:val="24"/>
        </w:rPr>
        <w:t>y rápida de la situación, y se basa en que, en ocasiones, el hecho de manifestar al presunto agresor las</w:t>
      </w:r>
      <w:r w:rsidR="008C516E">
        <w:rPr>
          <w:sz w:val="24"/>
          <w:szCs w:val="24"/>
        </w:rPr>
        <w:t xml:space="preserve"> </w:t>
      </w:r>
      <w:r w:rsidR="008C516E" w:rsidRPr="008C516E">
        <w:rPr>
          <w:sz w:val="24"/>
          <w:szCs w:val="24"/>
        </w:rPr>
        <w:t>consecuencias ofensivas e intimidatorias que haya podido generar su comportamiento, puede ser</w:t>
      </w:r>
      <w:r w:rsidR="008C516E">
        <w:rPr>
          <w:sz w:val="24"/>
          <w:szCs w:val="24"/>
        </w:rPr>
        <w:t xml:space="preserve"> </w:t>
      </w:r>
      <w:r w:rsidR="008C516E" w:rsidRPr="008C516E">
        <w:rPr>
          <w:sz w:val="24"/>
          <w:szCs w:val="24"/>
        </w:rPr>
        <w:t>suficiente para solucionar la situación creada.</w:t>
      </w:r>
    </w:p>
    <w:p w14:paraId="754CE6E1" w14:textId="77777777" w:rsidR="008C516E" w:rsidRPr="008C516E" w:rsidRDefault="008C516E" w:rsidP="008C516E">
      <w:pPr>
        <w:jc w:val="both"/>
        <w:rPr>
          <w:sz w:val="24"/>
          <w:szCs w:val="24"/>
        </w:rPr>
      </w:pPr>
      <w:r w:rsidRPr="008C516E">
        <w:rPr>
          <w:sz w:val="24"/>
          <w:szCs w:val="24"/>
          <w:u w:val="single"/>
        </w:rPr>
        <w:t>Inicio del proceso</w:t>
      </w:r>
      <w:r w:rsidRPr="008C516E">
        <w:rPr>
          <w:sz w:val="24"/>
          <w:szCs w:val="24"/>
        </w:rPr>
        <w:t>:</w:t>
      </w:r>
    </w:p>
    <w:p w14:paraId="476979E6" w14:textId="6EA6616E" w:rsidR="004220EF" w:rsidRDefault="008C516E" w:rsidP="008C516E">
      <w:pPr>
        <w:jc w:val="both"/>
        <w:rPr>
          <w:sz w:val="24"/>
          <w:szCs w:val="24"/>
        </w:rPr>
      </w:pPr>
      <w:r w:rsidRPr="008C516E">
        <w:rPr>
          <w:sz w:val="24"/>
          <w:szCs w:val="24"/>
        </w:rPr>
        <w:t>La persona afectada podrá dirigirse, de manera verbal o escrita, a la dirección de</w:t>
      </w:r>
      <w:r w:rsidR="007755F3">
        <w:rPr>
          <w:sz w:val="24"/>
          <w:szCs w:val="24"/>
        </w:rPr>
        <w:t xml:space="preserve"> la empresa o persona delegada por dirección</w:t>
      </w:r>
      <w:r w:rsidRPr="008C516E">
        <w:rPr>
          <w:sz w:val="24"/>
          <w:szCs w:val="24"/>
        </w:rPr>
        <w:t>. Es</w:t>
      </w:r>
      <w:r>
        <w:rPr>
          <w:sz w:val="24"/>
          <w:szCs w:val="24"/>
        </w:rPr>
        <w:t xml:space="preserve"> </w:t>
      </w:r>
      <w:r w:rsidRPr="008C516E">
        <w:rPr>
          <w:sz w:val="24"/>
          <w:szCs w:val="24"/>
        </w:rPr>
        <w:t>necesario que se realice la comunicación por escrito, cuando la denuncia la realice cualquier persona</w:t>
      </w:r>
      <w:r>
        <w:rPr>
          <w:sz w:val="24"/>
          <w:szCs w:val="24"/>
        </w:rPr>
        <w:t xml:space="preserve"> </w:t>
      </w:r>
      <w:r w:rsidRPr="008C516E">
        <w:rPr>
          <w:sz w:val="24"/>
          <w:szCs w:val="24"/>
        </w:rPr>
        <w:t>diferente a la propia víctima</w:t>
      </w:r>
      <w:r w:rsidR="007755F3">
        <w:rPr>
          <w:sz w:val="24"/>
          <w:szCs w:val="24"/>
        </w:rPr>
        <w:t>.</w:t>
      </w:r>
    </w:p>
    <w:p w14:paraId="42DB3096" w14:textId="1813B73E" w:rsidR="008C516E" w:rsidRPr="008C516E" w:rsidRDefault="008C516E" w:rsidP="008C516E">
      <w:pPr>
        <w:jc w:val="both"/>
        <w:rPr>
          <w:sz w:val="24"/>
          <w:szCs w:val="24"/>
        </w:rPr>
      </w:pPr>
      <w:r w:rsidRPr="008C516E">
        <w:rPr>
          <w:sz w:val="24"/>
          <w:szCs w:val="24"/>
        </w:rPr>
        <w:t xml:space="preserve">En su caso, el escrito de denuncia deberá identificar e ir firmado por </w:t>
      </w:r>
      <w:r w:rsidR="00D55D08">
        <w:rPr>
          <w:sz w:val="24"/>
          <w:szCs w:val="24"/>
        </w:rPr>
        <w:t>la persona trabajadora</w:t>
      </w:r>
      <w:r w:rsidRPr="008C516E">
        <w:rPr>
          <w:sz w:val="24"/>
          <w:szCs w:val="24"/>
        </w:rPr>
        <w:t xml:space="preserve"> que formula la</w:t>
      </w:r>
      <w:r w:rsidR="00D55D08">
        <w:rPr>
          <w:sz w:val="24"/>
          <w:szCs w:val="24"/>
        </w:rPr>
        <w:t xml:space="preserve"> </w:t>
      </w:r>
      <w:r w:rsidRPr="008C516E">
        <w:rPr>
          <w:sz w:val="24"/>
          <w:szCs w:val="24"/>
        </w:rPr>
        <w:t>denuncia, junto con una descripción de los hechos y su naturaleza, las personas que previsiblemente</w:t>
      </w:r>
      <w:r w:rsidR="00D55D08">
        <w:rPr>
          <w:sz w:val="24"/>
          <w:szCs w:val="24"/>
        </w:rPr>
        <w:t xml:space="preserve"> </w:t>
      </w:r>
      <w:r w:rsidRPr="008C516E">
        <w:rPr>
          <w:sz w:val="24"/>
          <w:szCs w:val="24"/>
        </w:rPr>
        <w:t>están cometiendo el acoso, la posible víctima del acoso y cualquier otra información que facilite la</w:t>
      </w:r>
      <w:r w:rsidR="00D55D08">
        <w:rPr>
          <w:sz w:val="24"/>
          <w:szCs w:val="24"/>
        </w:rPr>
        <w:t xml:space="preserve"> </w:t>
      </w:r>
      <w:r w:rsidRPr="008C516E">
        <w:rPr>
          <w:sz w:val="24"/>
          <w:szCs w:val="24"/>
        </w:rPr>
        <w:t>investigación de los hechos.</w:t>
      </w:r>
    </w:p>
    <w:p w14:paraId="5AF76422" w14:textId="693EE6A6" w:rsidR="008C516E" w:rsidRPr="008C516E" w:rsidRDefault="008C516E" w:rsidP="008C516E">
      <w:pPr>
        <w:jc w:val="both"/>
        <w:rPr>
          <w:sz w:val="24"/>
          <w:szCs w:val="24"/>
        </w:rPr>
      </w:pPr>
      <w:r w:rsidRPr="004220EF">
        <w:rPr>
          <w:sz w:val="24"/>
          <w:szCs w:val="24"/>
          <w:u w:val="single"/>
        </w:rPr>
        <w:t>Desarrollo del proceso</w:t>
      </w:r>
      <w:r w:rsidRPr="008C516E">
        <w:rPr>
          <w:sz w:val="24"/>
          <w:szCs w:val="24"/>
        </w:rPr>
        <w:t>:</w:t>
      </w:r>
    </w:p>
    <w:p w14:paraId="48104AD9" w14:textId="6285D463" w:rsidR="00FF2416" w:rsidRDefault="008C516E" w:rsidP="008C516E">
      <w:pPr>
        <w:jc w:val="both"/>
        <w:rPr>
          <w:sz w:val="24"/>
          <w:szCs w:val="24"/>
        </w:rPr>
      </w:pPr>
      <w:r w:rsidRPr="008C516E">
        <w:rPr>
          <w:sz w:val="24"/>
          <w:szCs w:val="24"/>
        </w:rPr>
        <w:t>El</w:t>
      </w:r>
      <w:r w:rsidR="004220EF">
        <w:rPr>
          <w:sz w:val="24"/>
          <w:szCs w:val="24"/>
        </w:rPr>
        <w:t>/a</w:t>
      </w:r>
      <w:r w:rsidRPr="008C516E">
        <w:rPr>
          <w:sz w:val="24"/>
          <w:szCs w:val="24"/>
        </w:rPr>
        <w:t xml:space="preserve"> instructor</w:t>
      </w:r>
      <w:r w:rsidR="004220EF">
        <w:rPr>
          <w:sz w:val="24"/>
          <w:szCs w:val="24"/>
        </w:rPr>
        <w:t>/a</w:t>
      </w:r>
      <w:r w:rsidRPr="008C516E">
        <w:rPr>
          <w:sz w:val="24"/>
          <w:szCs w:val="24"/>
        </w:rPr>
        <w:t xml:space="preserve"> iniciará de manera inmediata un expediente informativo para el esclarecimiento de la</w:t>
      </w:r>
      <w:r w:rsidR="004220EF">
        <w:rPr>
          <w:sz w:val="24"/>
          <w:szCs w:val="24"/>
        </w:rPr>
        <w:t xml:space="preserve"> </w:t>
      </w:r>
      <w:r w:rsidRPr="008C516E">
        <w:rPr>
          <w:sz w:val="24"/>
          <w:szCs w:val="24"/>
        </w:rPr>
        <w:t>denuncia y de los hechos acaecidos y alcanzar una solución aceptada por ambas partes. Durante el</w:t>
      </w:r>
      <w:r w:rsidR="004220EF">
        <w:rPr>
          <w:sz w:val="24"/>
          <w:szCs w:val="24"/>
        </w:rPr>
        <w:t xml:space="preserve"> </w:t>
      </w:r>
      <w:r w:rsidRPr="008C516E">
        <w:rPr>
          <w:sz w:val="24"/>
          <w:szCs w:val="24"/>
        </w:rPr>
        <w:t>mismo, se dará audiencia a todos los intervinientes, mediante las entrevistas necesarias con la víctima o</w:t>
      </w:r>
      <w:r w:rsidR="004220EF">
        <w:rPr>
          <w:sz w:val="24"/>
          <w:szCs w:val="24"/>
        </w:rPr>
        <w:t xml:space="preserve"> </w:t>
      </w:r>
      <w:r w:rsidRPr="008C516E">
        <w:rPr>
          <w:sz w:val="24"/>
          <w:szCs w:val="24"/>
        </w:rPr>
        <w:t>persona denunciante, así como con el presunto agresor/agresora y otros empleados</w:t>
      </w:r>
      <w:r w:rsidR="004220EF">
        <w:rPr>
          <w:sz w:val="24"/>
          <w:szCs w:val="24"/>
        </w:rPr>
        <w:t>/as</w:t>
      </w:r>
      <w:r w:rsidRPr="008C516E">
        <w:rPr>
          <w:sz w:val="24"/>
          <w:szCs w:val="24"/>
        </w:rPr>
        <w:t xml:space="preserve"> o terceros</w:t>
      </w:r>
      <w:r w:rsidR="004220EF">
        <w:rPr>
          <w:sz w:val="24"/>
          <w:szCs w:val="24"/>
        </w:rPr>
        <w:t>.</w:t>
      </w:r>
    </w:p>
    <w:p w14:paraId="4331BE38" w14:textId="195A80CD" w:rsidR="004220EF" w:rsidRDefault="004220EF" w:rsidP="008C516E">
      <w:pPr>
        <w:jc w:val="both"/>
        <w:rPr>
          <w:sz w:val="24"/>
          <w:szCs w:val="24"/>
          <w:u w:val="single"/>
        </w:rPr>
      </w:pPr>
      <w:r w:rsidRPr="004220EF">
        <w:rPr>
          <w:sz w:val="24"/>
          <w:szCs w:val="24"/>
          <w:u w:val="single"/>
        </w:rPr>
        <w:t>Conclusión del proceso</w:t>
      </w:r>
    </w:p>
    <w:p w14:paraId="1A455202" w14:textId="33659539" w:rsidR="004220EF" w:rsidRDefault="004220EF" w:rsidP="004220EF">
      <w:pPr>
        <w:jc w:val="both"/>
        <w:rPr>
          <w:sz w:val="24"/>
          <w:szCs w:val="24"/>
        </w:rPr>
      </w:pPr>
      <w:r w:rsidRPr="004220EF">
        <w:rPr>
          <w:sz w:val="24"/>
          <w:szCs w:val="24"/>
        </w:rPr>
        <w:t>Con carácter general, el proceso deberá finalizar en un plazo máximo de diez días desde la</w:t>
      </w:r>
      <w:r>
        <w:rPr>
          <w:sz w:val="24"/>
          <w:szCs w:val="24"/>
        </w:rPr>
        <w:t xml:space="preserve"> </w:t>
      </w:r>
      <w:r w:rsidRPr="004220EF">
        <w:rPr>
          <w:sz w:val="24"/>
          <w:szCs w:val="24"/>
        </w:rPr>
        <w:t>presentación de la denuncia. En el proceso y posteriormente al mismo, cualquiera que sea su</w:t>
      </w:r>
      <w:r>
        <w:rPr>
          <w:sz w:val="24"/>
          <w:szCs w:val="24"/>
        </w:rPr>
        <w:t xml:space="preserve"> </w:t>
      </w:r>
      <w:r w:rsidRPr="004220EF">
        <w:rPr>
          <w:sz w:val="24"/>
          <w:szCs w:val="24"/>
        </w:rPr>
        <w:t>resultado, todos los intervinientes vendrán obligados a guardar absoluta confidencialidad y reserva,</w:t>
      </w:r>
      <w:r>
        <w:rPr>
          <w:sz w:val="24"/>
          <w:szCs w:val="24"/>
        </w:rPr>
        <w:t xml:space="preserve"> </w:t>
      </w:r>
      <w:r w:rsidRPr="004220EF">
        <w:rPr>
          <w:sz w:val="24"/>
          <w:szCs w:val="24"/>
        </w:rPr>
        <w:t>dado que afecta a la intimidad y honorabilidad de las personas.</w:t>
      </w:r>
    </w:p>
    <w:p w14:paraId="5B1A67CC" w14:textId="1F0CF0E0" w:rsidR="00B87182" w:rsidRDefault="00B87182" w:rsidP="004220EF">
      <w:pPr>
        <w:jc w:val="both"/>
        <w:rPr>
          <w:sz w:val="24"/>
          <w:szCs w:val="24"/>
        </w:rPr>
      </w:pPr>
    </w:p>
    <w:p w14:paraId="4E818D34" w14:textId="5B12D6D6" w:rsidR="00B87182" w:rsidRDefault="00B87182" w:rsidP="004220EF">
      <w:pPr>
        <w:jc w:val="both"/>
        <w:rPr>
          <w:sz w:val="24"/>
          <w:szCs w:val="24"/>
        </w:rPr>
      </w:pPr>
    </w:p>
    <w:p w14:paraId="2BE64E10" w14:textId="655A1424" w:rsidR="004220EF" w:rsidRPr="004220EF" w:rsidRDefault="004220EF" w:rsidP="004220EF">
      <w:pPr>
        <w:jc w:val="both"/>
        <w:rPr>
          <w:sz w:val="24"/>
          <w:szCs w:val="24"/>
        </w:rPr>
      </w:pPr>
      <w:r w:rsidRPr="004220EF">
        <w:rPr>
          <w:sz w:val="24"/>
          <w:szCs w:val="24"/>
        </w:rPr>
        <w:lastRenderedPageBreak/>
        <w:t>Valorada la consistencia de la denuncia, el procedimiento concluirá con la propuesta de las</w:t>
      </w:r>
      <w:r>
        <w:rPr>
          <w:sz w:val="24"/>
          <w:szCs w:val="24"/>
        </w:rPr>
        <w:t xml:space="preserve"> </w:t>
      </w:r>
      <w:r w:rsidRPr="004220EF">
        <w:rPr>
          <w:sz w:val="24"/>
          <w:szCs w:val="24"/>
        </w:rPr>
        <w:t>actuaciones que se estimen convenientes, pudiendo incluso establecerse la necesidad de apertura de</w:t>
      </w:r>
      <w:r>
        <w:rPr>
          <w:sz w:val="24"/>
          <w:szCs w:val="24"/>
        </w:rPr>
        <w:t xml:space="preserve"> </w:t>
      </w:r>
      <w:r w:rsidRPr="004220EF">
        <w:rPr>
          <w:sz w:val="24"/>
          <w:szCs w:val="24"/>
        </w:rPr>
        <w:t>un proceso formal en función de la gravedad de los hechos investigados o de que las partes no</w:t>
      </w:r>
      <w:r>
        <w:rPr>
          <w:sz w:val="24"/>
          <w:szCs w:val="24"/>
        </w:rPr>
        <w:t xml:space="preserve"> </w:t>
      </w:r>
      <w:r w:rsidRPr="004220EF">
        <w:rPr>
          <w:sz w:val="24"/>
          <w:szCs w:val="24"/>
        </w:rPr>
        <w:t>asumieran de común acuerdo una solución.</w:t>
      </w:r>
    </w:p>
    <w:p w14:paraId="400BF264" w14:textId="4D070B4A" w:rsidR="004220EF" w:rsidRDefault="004220EF" w:rsidP="004220EF">
      <w:pPr>
        <w:jc w:val="both"/>
        <w:rPr>
          <w:sz w:val="24"/>
          <w:szCs w:val="24"/>
        </w:rPr>
      </w:pPr>
      <w:r w:rsidRPr="004220EF">
        <w:rPr>
          <w:sz w:val="24"/>
          <w:szCs w:val="24"/>
        </w:rPr>
        <w:t>En caso de iniciarse a continuación el procedimiento formal, el plazo establecido para la resolución del</w:t>
      </w:r>
      <w:r>
        <w:rPr>
          <w:sz w:val="24"/>
          <w:szCs w:val="24"/>
        </w:rPr>
        <w:t xml:space="preserve"> </w:t>
      </w:r>
      <w:r w:rsidRPr="004220EF">
        <w:rPr>
          <w:sz w:val="24"/>
          <w:szCs w:val="24"/>
        </w:rPr>
        <w:t>mismo se computará desde el inicio del procedimiento informal.</w:t>
      </w:r>
    </w:p>
    <w:p w14:paraId="2248EDA0" w14:textId="77777777" w:rsidR="00B87182" w:rsidRDefault="00B87182" w:rsidP="004220EF">
      <w:pPr>
        <w:jc w:val="both"/>
        <w:rPr>
          <w:sz w:val="24"/>
          <w:szCs w:val="24"/>
        </w:rPr>
      </w:pPr>
    </w:p>
    <w:p w14:paraId="341443BF" w14:textId="398EA5C2" w:rsidR="00FF2416" w:rsidRPr="002A348C" w:rsidRDefault="00BD2618" w:rsidP="00D90A97">
      <w:pPr>
        <w:jc w:val="both"/>
        <w:rPr>
          <w:b/>
          <w:sz w:val="24"/>
          <w:szCs w:val="24"/>
        </w:rPr>
      </w:pPr>
      <w:r w:rsidRPr="002A348C">
        <w:rPr>
          <w:b/>
          <w:sz w:val="24"/>
          <w:szCs w:val="24"/>
        </w:rPr>
        <w:t>b) Procedimiento formal.</w:t>
      </w:r>
    </w:p>
    <w:p w14:paraId="45C24541" w14:textId="6984FB1F" w:rsidR="004220EF" w:rsidRDefault="004220EF" w:rsidP="004220EF">
      <w:pPr>
        <w:autoSpaceDE w:val="0"/>
        <w:autoSpaceDN w:val="0"/>
        <w:adjustRightInd w:val="0"/>
        <w:jc w:val="both"/>
        <w:rPr>
          <w:rFonts w:cstheme="minorHAnsi"/>
          <w:sz w:val="24"/>
          <w:szCs w:val="24"/>
        </w:rPr>
      </w:pPr>
      <w:r w:rsidRPr="004220EF">
        <w:rPr>
          <w:rFonts w:cstheme="minorHAnsi"/>
          <w:sz w:val="24"/>
          <w:szCs w:val="24"/>
        </w:rPr>
        <w:t>El procedimiento formal tendrá lugar bien</w:t>
      </w:r>
      <w:r w:rsidR="00C70C9A">
        <w:rPr>
          <w:rFonts w:cstheme="minorHAnsi"/>
          <w:sz w:val="24"/>
          <w:szCs w:val="24"/>
        </w:rPr>
        <w:t>,</w:t>
      </w:r>
      <w:r w:rsidRPr="004220EF">
        <w:rPr>
          <w:rFonts w:cstheme="minorHAnsi"/>
          <w:sz w:val="24"/>
          <w:szCs w:val="24"/>
        </w:rPr>
        <w:t xml:space="preserve"> por considerarlo conveniente </w:t>
      </w:r>
      <w:r w:rsidR="00C70C9A">
        <w:rPr>
          <w:rFonts w:cstheme="minorHAnsi"/>
          <w:sz w:val="24"/>
          <w:szCs w:val="24"/>
        </w:rPr>
        <w:t>la persona instructora,</w:t>
      </w:r>
      <w:r w:rsidRPr="004220EF">
        <w:rPr>
          <w:rFonts w:cstheme="minorHAnsi"/>
          <w:sz w:val="24"/>
          <w:szCs w:val="24"/>
        </w:rPr>
        <w:t xml:space="preserve"> ante la naturaleza,</w:t>
      </w:r>
      <w:r>
        <w:rPr>
          <w:rFonts w:cstheme="minorHAnsi"/>
          <w:sz w:val="24"/>
          <w:szCs w:val="24"/>
        </w:rPr>
        <w:t xml:space="preserve"> </w:t>
      </w:r>
      <w:r w:rsidRPr="004220EF">
        <w:rPr>
          <w:rFonts w:cstheme="minorHAnsi"/>
          <w:sz w:val="24"/>
          <w:szCs w:val="24"/>
        </w:rPr>
        <w:t>gravedad y características de los hechos denunciados, o bien porque no se haya podido solucionar la</w:t>
      </w:r>
      <w:r>
        <w:rPr>
          <w:rFonts w:cstheme="minorHAnsi"/>
          <w:sz w:val="24"/>
          <w:szCs w:val="24"/>
        </w:rPr>
        <w:t xml:space="preserve"> </w:t>
      </w:r>
      <w:r w:rsidRPr="004220EF">
        <w:rPr>
          <w:rFonts w:cstheme="minorHAnsi"/>
          <w:sz w:val="24"/>
          <w:szCs w:val="24"/>
        </w:rPr>
        <w:t>situación mediante el procedimiento informal o porque así lo solicite la víctima en el caso de que las</w:t>
      </w:r>
      <w:r>
        <w:rPr>
          <w:rFonts w:cstheme="minorHAnsi"/>
          <w:sz w:val="24"/>
          <w:szCs w:val="24"/>
        </w:rPr>
        <w:t xml:space="preserve"> </w:t>
      </w:r>
      <w:r w:rsidRPr="004220EF">
        <w:rPr>
          <w:rFonts w:cstheme="minorHAnsi"/>
          <w:sz w:val="24"/>
          <w:szCs w:val="24"/>
        </w:rPr>
        <w:t>partes no asumieran de común acuerdo una solución en el procedimiento informal</w:t>
      </w:r>
      <w:r>
        <w:rPr>
          <w:rFonts w:cstheme="minorHAnsi"/>
          <w:sz w:val="24"/>
          <w:szCs w:val="24"/>
        </w:rPr>
        <w:t>.</w:t>
      </w:r>
    </w:p>
    <w:p w14:paraId="5CA4AE75" w14:textId="0F3B5873" w:rsidR="001940CA" w:rsidRPr="00D80250" w:rsidRDefault="002A348C" w:rsidP="004220EF">
      <w:pPr>
        <w:jc w:val="both"/>
      </w:pPr>
      <w:r w:rsidRPr="002A348C">
        <w:rPr>
          <w:sz w:val="24"/>
          <w:szCs w:val="24"/>
        </w:rPr>
        <w:t xml:space="preserve">La dirección de </w:t>
      </w:r>
      <w:r w:rsidR="00D80250" w:rsidRPr="00D80250">
        <w:rPr>
          <w:b/>
          <w:bCs/>
        </w:rPr>
        <w:t>${EMPRESA_NOMBRE}</w:t>
      </w:r>
      <w:r w:rsidR="0007352E">
        <w:rPr>
          <w:sz w:val="24"/>
          <w:szCs w:val="24"/>
        </w:rPr>
        <w:t xml:space="preserve"> </w:t>
      </w:r>
      <w:r w:rsidRPr="002A348C">
        <w:rPr>
          <w:sz w:val="24"/>
          <w:szCs w:val="24"/>
        </w:rPr>
        <w:t>garan</w:t>
      </w:r>
      <w:r w:rsidRPr="002A348C">
        <w:rPr>
          <w:rFonts w:ascii="Calibri" w:eastAsia="Calibri" w:hAnsi="Calibri" w:cs="Calibri"/>
          <w:sz w:val="24"/>
          <w:szCs w:val="24"/>
        </w:rPr>
        <w:t>ti</w:t>
      </w:r>
      <w:r w:rsidRPr="002A348C">
        <w:rPr>
          <w:sz w:val="24"/>
          <w:szCs w:val="24"/>
        </w:rPr>
        <w:t>za la ac</w:t>
      </w:r>
      <w:r w:rsidRPr="002A348C">
        <w:rPr>
          <w:rFonts w:ascii="Calibri" w:eastAsia="Calibri" w:hAnsi="Calibri" w:cs="Calibri"/>
          <w:sz w:val="24"/>
          <w:szCs w:val="24"/>
        </w:rPr>
        <w:t>ti</w:t>
      </w:r>
      <w:r w:rsidRPr="002A348C">
        <w:rPr>
          <w:sz w:val="24"/>
          <w:szCs w:val="24"/>
        </w:rPr>
        <w:t>vación del procedimiento interno de actuaciones cuando se denuncie la existencia de acoso o de hechos suscep</w:t>
      </w:r>
      <w:r w:rsidRPr="002A348C">
        <w:rPr>
          <w:rFonts w:ascii="Calibri" w:eastAsia="Calibri" w:hAnsi="Calibri" w:cs="Calibri"/>
          <w:sz w:val="24"/>
          <w:szCs w:val="24"/>
        </w:rPr>
        <w:t>ti</w:t>
      </w:r>
      <w:r w:rsidRPr="002A348C">
        <w:rPr>
          <w:sz w:val="24"/>
          <w:szCs w:val="24"/>
        </w:rPr>
        <w:t>bles de ser considerados acoso por escrito</w:t>
      </w:r>
      <w:r w:rsidR="00C70C9A">
        <w:rPr>
          <w:sz w:val="24"/>
          <w:szCs w:val="24"/>
        </w:rPr>
        <w:t xml:space="preserve"> o conductas contra la libertad sexual o integridad moral</w:t>
      </w:r>
      <w:r w:rsidRPr="002A348C">
        <w:rPr>
          <w:sz w:val="24"/>
          <w:szCs w:val="24"/>
        </w:rPr>
        <w:t xml:space="preserve"> (conforme al modelo adjunto en el Anexo I de este protocolo).</w:t>
      </w:r>
    </w:p>
    <w:p w14:paraId="36F013D2" w14:textId="77777777" w:rsidR="002A348C" w:rsidRDefault="002A348C" w:rsidP="004220EF">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t>La solicitud puede provenir:</w:t>
      </w:r>
    </w:p>
    <w:p w14:paraId="333533BC" w14:textId="4A6E2375" w:rsidR="002A348C" w:rsidRDefault="001940CA" w:rsidP="004220EF">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t>-</w:t>
      </w:r>
      <w:r w:rsidR="002A348C">
        <w:rPr>
          <w:rFonts w:ascii="Calibri" w:hAnsi="Calibri" w:cs="Calibri"/>
          <w:color w:val="1A1A1A"/>
          <w:sz w:val="24"/>
          <w:szCs w:val="24"/>
        </w:rPr>
        <w:t>De la persona afectada.</w:t>
      </w:r>
    </w:p>
    <w:p w14:paraId="1B0E81F9" w14:textId="79EB06BF" w:rsidR="002A348C" w:rsidRDefault="001940CA" w:rsidP="004220EF">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t>-</w:t>
      </w:r>
      <w:r w:rsidR="002A348C">
        <w:rPr>
          <w:rFonts w:ascii="Calibri" w:hAnsi="Calibri" w:cs="Calibri"/>
          <w:color w:val="1A1A1A"/>
          <w:sz w:val="24"/>
          <w:szCs w:val="24"/>
        </w:rPr>
        <w:t>De un compañero/a de trabajo.</w:t>
      </w:r>
    </w:p>
    <w:p w14:paraId="4D5D868A" w14:textId="258F4BDB" w:rsidR="002A348C" w:rsidRDefault="001940CA" w:rsidP="004220EF">
      <w:pPr>
        <w:jc w:val="both"/>
        <w:rPr>
          <w:rFonts w:ascii="Calibri" w:hAnsi="Calibri" w:cs="Calibri"/>
          <w:color w:val="1A1A1A"/>
          <w:sz w:val="24"/>
          <w:szCs w:val="24"/>
        </w:rPr>
      </w:pPr>
      <w:r>
        <w:rPr>
          <w:rFonts w:ascii="Calibri" w:hAnsi="Calibri" w:cs="Calibri"/>
          <w:color w:val="1A1A1A"/>
          <w:sz w:val="24"/>
          <w:szCs w:val="24"/>
        </w:rPr>
        <w:t>-</w:t>
      </w:r>
      <w:r w:rsidR="002A348C">
        <w:rPr>
          <w:rFonts w:ascii="Calibri" w:hAnsi="Calibri" w:cs="Calibri"/>
          <w:color w:val="1A1A1A"/>
          <w:sz w:val="24"/>
          <w:szCs w:val="24"/>
        </w:rPr>
        <w:t>De la dirección de la empresa y responsables de áreas.</w:t>
      </w:r>
    </w:p>
    <w:p w14:paraId="50986128" w14:textId="1E5AB61D" w:rsidR="002A348C" w:rsidRDefault="002A348C" w:rsidP="004220EF">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t>En el caso de que la solicitud no la presente directamente la persona afectada se pondrá en su conocimiento para que preste su consen</w:t>
      </w:r>
      <w:r>
        <w:rPr>
          <w:rFonts w:ascii="Calibri" w:eastAsia="Calibri" w:hAnsi="Calibri" w:cs="Calibri"/>
          <w:color w:val="1A1A1A"/>
          <w:sz w:val="24"/>
          <w:szCs w:val="24"/>
        </w:rPr>
        <w:t>ti</w:t>
      </w:r>
      <w:r>
        <w:rPr>
          <w:rFonts w:ascii="Calibri" w:hAnsi="Calibri" w:cs="Calibri"/>
          <w:color w:val="1A1A1A"/>
          <w:sz w:val="24"/>
          <w:szCs w:val="24"/>
        </w:rPr>
        <w:t>miento.</w:t>
      </w:r>
    </w:p>
    <w:p w14:paraId="24D7A665" w14:textId="0C748ACD" w:rsidR="002A348C" w:rsidRDefault="002A348C" w:rsidP="002A348C">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t>No serán objetos de tramitación las denuncias anónimas ni aquellas en las que la persona afectada no preste su consen</w:t>
      </w:r>
      <w:r>
        <w:rPr>
          <w:rFonts w:ascii="Calibri" w:eastAsia="Calibri" w:hAnsi="Calibri" w:cs="Calibri"/>
          <w:color w:val="1A1A1A"/>
          <w:sz w:val="24"/>
          <w:szCs w:val="24"/>
        </w:rPr>
        <w:t>ti</w:t>
      </w:r>
      <w:r>
        <w:rPr>
          <w:rFonts w:ascii="Calibri" w:hAnsi="Calibri" w:cs="Calibri"/>
          <w:color w:val="1A1A1A"/>
          <w:sz w:val="24"/>
          <w:szCs w:val="24"/>
        </w:rPr>
        <w:t>miento.</w:t>
      </w:r>
    </w:p>
    <w:p w14:paraId="6DFD8E65" w14:textId="0EB45657" w:rsidR="007B7AF2" w:rsidRDefault="007B7AF2" w:rsidP="002A348C">
      <w:pPr>
        <w:autoSpaceDE w:val="0"/>
        <w:autoSpaceDN w:val="0"/>
        <w:adjustRightInd w:val="0"/>
        <w:spacing w:after="0" w:line="240" w:lineRule="auto"/>
        <w:jc w:val="both"/>
        <w:rPr>
          <w:rFonts w:ascii="Calibri" w:hAnsi="Calibri" w:cs="Calibri"/>
          <w:color w:val="1A1A1A"/>
          <w:sz w:val="24"/>
          <w:szCs w:val="24"/>
        </w:rPr>
      </w:pPr>
    </w:p>
    <w:p w14:paraId="0267C531" w14:textId="77777777" w:rsidR="00B87182" w:rsidRDefault="00B87182" w:rsidP="007B7AF2">
      <w:pPr>
        <w:autoSpaceDE w:val="0"/>
        <w:autoSpaceDN w:val="0"/>
        <w:adjustRightInd w:val="0"/>
        <w:spacing w:after="0" w:line="240" w:lineRule="auto"/>
        <w:jc w:val="both"/>
        <w:rPr>
          <w:rFonts w:ascii="Calibri" w:hAnsi="Calibri" w:cs="Calibri"/>
          <w:color w:val="1A1A1A"/>
          <w:sz w:val="24"/>
          <w:szCs w:val="24"/>
          <w:u w:val="single"/>
        </w:rPr>
      </w:pPr>
    </w:p>
    <w:p w14:paraId="685BE567" w14:textId="77777777" w:rsidR="00B87182" w:rsidRDefault="00B87182" w:rsidP="007B7AF2">
      <w:pPr>
        <w:autoSpaceDE w:val="0"/>
        <w:autoSpaceDN w:val="0"/>
        <w:adjustRightInd w:val="0"/>
        <w:spacing w:after="0" w:line="240" w:lineRule="auto"/>
        <w:jc w:val="both"/>
        <w:rPr>
          <w:rFonts w:ascii="Calibri" w:hAnsi="Calibri" w:cs="Calibri"/>
          <w:color w:val="1A1A1A"/>
          <w:sz w:val="24"/>
          <w:szCs w:val="24"/>
          <w:u w:val="single"/>
        </w:rPr>
      </w:pPr>
    </w:p>
    <w:p w14:paraId="4C033549" w14:textId="77777777" w:rsidR="00B87182" w:rsidRDefault="00B87182" w:rsidP="007B7AF2">
      <w:pPr>
        <w:autoSpaceDE w:val="0"/>
        <w:autoSpaceDN w:val="0"/>
        <w:adjustRightInd w:val="0"/>
        <w:spacing w:after="0" w:line="240" w:lineRule="auto"/>
        <w:jc w:val="both"/>
        <w:rPr>
          <w:rFonts w:ascii="Calibri" w:hAnsi="Calibri" w:cs="Calibri"/>
          <w:color w:val="1A1A1A"/>
          <w:sz w:val="24"/>
          <w:szCs w:val="24"/>
          <w:u w:val="single"/>
        </w:rPr>
      </w:pPr>
    </w:p>
    <w:p w14:paraId="10D9ABAF" w14:textId="77777777" w:rsidR="00B87182" w:rsidRDefault="00B87182" w:rsidP="007B7AF2">
      <w:pPr>
        <w:autoSpaceDE w:val="0"/>
        <w:autoSpaceDN w:val="0"/>
        <w:adjustRightInd w:val="0"/>
        <w:spacing w:after="0" w:line="240" w:lineRule="auto"/>
        <w:jc w:val="both"/>
        <w:rPr>
          <w:rFonts w:ascii="Calibri" w:hAnsi="Calibri" w:cs="Calibri"/>
          <w:color w:val="1A1A1A"/>
          <w:sz w:val="24"/>
          <w:szCs w:val="24"/>
          <w:u w:val="single"/>
        </w:rPr>
      </w:pPr>
    </w:p>
    <w:p w14:paraId="45F6B8D2" w14:textId="77777777" w:rsidR="00B87182" w:rsidRDefault="00B87182" w:rsidP="007B7AF2">
      <w:pPr>
        <w:autoSpaceDE w:val="0"/>
        <w:autoSpaceDN w:val="0"/>
        <w:adjustRightInd w:val="0"/>
        <w:spacing w:after="0" w:line="240" w:lineRule="auto"/>
        <w:jc w:val="both"/>
        <w:rPr>
          <w:rFonts w:ascii="Calibri" w:hAnsi="Calibri" w:cs="Calibri"/>
          <w:color w:val="1A1A1A"/>
          <w:sz w:val="24"/>
          <w:szCs w:val="24"/>
          <w:u w:val="single"/>
        </w:rPr>
      </w:pPr>
    </w:p>
    <w:p w14:paraId="6B927DE6" w14:textId="77777777" w:rsidR="00B87182" w:rsidRDefault="00B87182" w:rsidP="007B7AF2">
      <w:pPr>
        <w:autoSpaceDE w:val="0"/>
        <w:autoSpaceDN w:val="0"/>
        <w:adjustRightInd w:val="0"/>
        <w:spacing w:after="0" w:line="240" w:lineRule="auto"/>
        <w:jc w:val="both"/>
        <w:rPr>
          <w:rFonts w:ascii="Calibri" w:hAnsi="Calibri" w:cs="Calibri"/>
          <w:color w:val="1A1A1A"/>
          <w:sz w:val="24"/>
          <w:szCs w:val="24"/>
          <w:u w:val="single"/>
        </w:rPr>
      </w:pPr>
    </w:p>
    <w:p w14:paraId="63BEA27C" w14:textId="77777777" w:rsidR="00B87182" w:rsidRDefault="00B87182" w:rsidP="007B7AF2">
      <w:pPr>
        <w:autoSpaceDE w:val="0"/>
        <w:autoSpaceDN w:val="0"/>
        <w:adjustRightInd w:val="0"/>
        <w:spacing w:after="0" w:line="240" w:lineRule="auto"/>
        <w:jc w:val="both"/>
        <w:rPr>
          <w:rFonts w:ascii="Calibri" w:hAnsi="Calibri" w:cs="Calibri"/>
          <w:color w:val="1A1A1A"/>
          <w:sz w:val="24"/>
          <w:szCs w:val="24"/>
          <w:u w:val="single"/>
        </w:rPr>
      </w:pPr>
    </w:p>
    <w:p w14:paraId="38DA63AB" w14:textId="606E8012" w:rsidR="007B7AF2" w:rsidRDefault="00B87182" w:rsidP="007B7AF2">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u w:val="single"/>
        </w:rPr>
        <w:lastRenderedPageBreak/>
        <w:t>I</w:t>
      </w:r>
      <w:r w:rsidR="007B7AF2" w:rsidRPr="007B7AF2">
        <w:rPr>
          <w:rFonts w:ascii="Calibri" w:hAnsi="Calibri" w:cs="Calibri"/>
          <w:color w:val="1A1A1A"/>
          <w:sz w:val="24"/>
          <w:szCs w:val="24"/>
          <w:u w:val="single"/>
        </w:rPr>
        <w:t>nicio del proceso</w:t>
      </w:r>
      <w:r w:rsidR="007B7AF2" w:rsidRPr="007B7AF2">
        <w:rPr>
          <w:rFonts w:ascii="Calibri" w:hAnsi="Calibri" w:cs="Calibri"/>
          <w:color w:val="1A1A1A"/>
          <w:sz w:val="24"/>
          <w:szCs w:val="24"/>
        </w:rPr>
        <w:t>:</w:t>
      </w:r>
    </w:p>
    <w:p w14:paraId="2188AA62" w14:textId="77777777" w:rsidR="007B7AF2" w:rsidRPr="007B7AF2" w:rsidRDefault="007B7AF2" w:rsidP="007B7AF2">
      <w:pPr>
        <w:autoSpaceDE w:val="0"/>
        <w:autoSpaceDN w:val="0"/>
        <w:adjustRightInd w:val="0"/>
        <w:spacing w:after="0" w:line="240" w:lineRule="auto"/>
        <w:jc w:val="both"/>
        <w:rPr>
          <w:rFonts w:ascii="Calibri" w:hAnsi="Calibri" w:cs="Calibri"/>
          <w:color w:val="1A1A1A"/>
          <w:sz w:val="24"/>
          <w:szCs w:val="24"/>
        </w:rPr>
      </w:pPr>
    </w:p>
    <w:p w14:paraId="6D46A2D6" w14:textId="02266F98" w:rsidR="007B7AF2" w:rsidRDefault="007B7AF2" w:rsidP="007B7AF2">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La víctima, o cualquier otra persona que tenga conocimiento de alg</w:t>
      </w:r>
      <w:r w:rsidR="00B87182">
        <w:rPr>
          <w:rFonts w:ascii="Calibri" w:hAnsi="Calibri" w:cs="Calibri"/>
          <w:color w:val="1A1A1A"/>
          <w:sz w:val="24"/>
          <w:szCs w:val="24"/>
        </w:rPr>
        <w:t>una de las conductas aquí mencionadas</w:t>
      </w:r>
      <w:r w:rsidRPr="007B7AF2">
        <w:rPr>
          <w:rFonts w:ascii="Calibri" w:hAnsi="Calibri" w:cs="Calibri"/>
          <w:color w:val="1A1A1A"/>
          <w:sz w:val="24"/>
          <w:szCs w:val="24"/>
        </w:rPr>
        <w:t>, o la</w:t>
      </w:r>
      <w:r>
        <w:rPr>
          <w:rFonts w:ascii="Calibri" w:hAnsi="Calibri" w:cs="Calibri"/>
          <w:color w:val="1A1A1A"/>
          <w:sz w:val="24"/>
          <w:szCs w:val="24"/>
        </w:rPr>
        <w:t xml:space="preserve"> </w:t>
      </w:r>
      <w:r w:rsidRPr="007B7AF2">
        <w:rPr>
          <w:rFonts w:ascii="Calibri" w:hAnsi="Calibri" w:cs="Calibri"/>
          <w:color w:val="1A1A1A"/>
          <w:sz w:val="24"/>
          <w:szCs w:val="24"/>
        </w:rPr>
        <w:t xml:space="preserve">representación de </w:t>
      </w:r>
      <w:r>
        <w:rPr>
          <w:rFonts w:ascii="Calibri" w:hAnsi="Calibri" w:cs="Calibri"/>
          <w:color w:val="1A1A1A"/>
          <w:sz w:val="24"/>
          <w:szCs w:val="24"/>
        </w:rPr>
        <w:t>las personas trabajadoras</w:t>
      </w:r>
      <w:r w:rsidRPr="007B7AF2">
        <w:rPr>
          <w:rFonts w:ascii="Calibri" w:hAnsi="Calibri" w:cs="Calibri"/>
          <w:color w:val="1A1A1A"/>
          <w:sz w:val="24"/>
          <w:szCs w:val="24"/>
        </w:rPr>
        <w:t>, podrán denunciar, al presunto causante, ante la dirección de</w:t>
      </w:r>
      <w:r>
        <w:rPr>
          <w:rFonts w:ascii="Calibri" w:hAnsi="Calibri" w:cs="Calibri"/>
          <w:color w:val="1A1A1A"/>
          <w:sz w:val="24"/>
          <w:szCs w:val="24"/>
        </w:rPr>
        <w:t xml:space="preserve"> la empresa</w:t>
      </w:r>
      <w:r w:rsidRPr="007B7AF2">
        <w:rPr>
          <w:rFonts w:ascii="Calibri" w:hAnsi="Calibri" w:cs="Calibri"/>
          <w:color w:val="1A1A1A"/>
          <w:sz w:val="24"/>
          <w:szCs w:val="24"/>
        </w:rPr>
        <w:t>. Cuando se trate de denuncias verbales, el Instructor</w:t>
      </w:r>
      <w:r>
        <w:rPr>
          <w:rFonts w:ascii="Calibri" w:hAnsi="Calibri" w:cs="Calibri"/>
          <w:color w:val="1A1A1A"/>
          <w:sz w:val="24"/>
          <w:szCs w:val="24"/>
        </w:rPr>
        <w:t xml:space="preserve"> o instructora</w:t>
      </w:r>
      <w:r w:rsidRPr="007B7AF2">
        <w:rPr>
          <w:rFonts w:ascii="Calibri" w:hAnsi="Calibri" w:cs="Calibri"/>
          <w:color w:val="1A1A1A"/>
          <w:sz w:val="24"/>
          <w:szCs w:val="24"/>
        </w:rPr>
        <w:t xml:space="preserve"> valorará la fuente, la naturaleza y la</w:t>
      </w:r>
      <w:r>
        <w:rPr>
          <w:rFonts w:ascii="Calibri" w:hAnsi="Calibri" w:cs="Calibri"/>
          <w:color w:val="1A1A1A"/>
          <w:sz w:val="24"/>
          <w:szCs w:val="24"/>
        </w:rPr>
        <w:t xml:space="preserve"> </w:t>
      </w:r>
      <w:r w:rsidRPr="007B7AF2">
        <w:rPr>
          <w:rFonts w:ascii="Calibri" w:hAnsi="Calibri" w:cs="Calibri"/>
          <w:color w:val="1A1A1A"/>
          <w:sz w:val="24"/>
          <w:szCs w:val="24"/>
        </w:rPr>
        <w:t>veracidad del hecho del que se trate y si encuentra indicios suficientes, actuará de oficio investigando</w:t>
      </w:r>
      <w:r>
        <w:rPr>
          <w:rFonts w:ascii="Calibri" w:hAnsi="Calibri" w:cs="Calibri"/>
          <w:color w:val="1A1A1A"/>
          <w:sz w:val="24"/>
          <w:szCs w:val="24"/>
        </w:rPr>
        <w:t xml:space="preserve"> </w:t>
      </w:r>
      <w:r w:rsidRPr="007B7AF2">
        <w:rPr>
          <w:rFonts w:ascii="Calibri" w:hAnsi="Calibri" w:cs="Calibri"/>
          <w:color w:val="1A1A1A"/>
          <w:sz w:val="24"/>
          <w:szCs w:val="24"/>
        </w:rPr>
        <w:t xml:space="preserve">la situación, instando en este caso al denunciante a que confirme por escrito su denuncia. </w:t>
      </w:r>
    </w:p>
    <w:p w14:paraId="2C3E1279" w14:textId="1793D73F" w:rsidR="007B7AF2" w:rsidRDefault="007B7AF2" w:rsidP="007B7AF2">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No</w:t>
      </w:r>
      <w:r>
        <w:rPr>
          <w:rFonts w:ascii="Calibri" w:hAnsi="Calibri" w:cs="Calibri"/>
          <w:color w:val="1A1A1A"/>
          <w:sz w:val="24"/>
          <w:szCs w:val="24"/>
        </w:rPr>
        <w:t xml:space="preserve"> </w:t>
      </w:r>
      <w:r w:rsidR="00B327C3">
        <w:rPr>
          <w:rFonts w:ascii="Calibri" w:hAnsi="Calibri" w:cs="Calibri"/>
          <w:color w:val="1A1A1A"/>
          <w:sz w:val="24"/>
          <w:szCs w:val="24"/>
        </w:rPr>
        <w:t>obstante, la persona instructora</w:t>
      </w:r>
      <w:r w:rsidRPr="007B7AF2">
        <w:rPr>
          <w:rFonts w:ascii="Calibri" w:hAnsi="Calibri" w:cs="Calibri"/>
          <w:color w:val="1A1A1A"/>
          <w:sz w:val="24"/>
          <w:szCs w:val="24"/>
        </w:rPr>
        <w:t xml:space="preserve"> podrá también redactar un informe detallado que sirva como base para la</w:t>
      </w:r>
      <w:r>
        <w:rPr>
          <w:rFonts w:ascii="Calibri" w:hAnsi="Calibri" w:cs="Calibri"/>
          <w:color w:val="1A1A1A"/>
          <w:sz w:val="24"/>
          <w:szCs w:val="24"/>
        </w:rPr>
        <w:t xml:space="preserve"> </w:t>
      </w:r>
      <w:r w:rsidRPr="007B7AF2">
        <w:rPr>
          <w:rFonts w:ascii="Calibri" w:hAnsi="Calibri" w:cs="Calibri"/>
          <w:color w:val="1A1A1A"/>
          <w:sz w:val="24"/>
          <w:szCs w:val="24"/>
        </w:rPr>
        <w:t>investigación.</w:t>
      </w:r>
    </w:p>
    <w:p w14:paraId="66C362F8" w14:textId="6D785843" w:rsidR="007B7AF2" w:rsidRDefault="007B7AF2" w:rsidP="00B87182">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 xml:space="preserve">En todo caso, el escrito de denuncia deberá identificar e ir firmado por </w:t>
      </w:r>
      <w:r w:rsidR="0090669D">
        <w:rPr>
          <w:rFonts w:ascii="Calibri" w:hAnsi="Calibri" w:cs="Calibri"/>
          <w:color w:val="1A1A1A"/>
          <w:sz w:val="24"/>
          <w:szCs w:val="24"/>
        </w:rPr>
        <w:t>la persona trabajadora</w:t>
      </w:r>
      <w:r w:rsidRPr="007B7AF2">
        <w:rPr>
          <w:rFonts w:ascii="Calibri" w:hAnsi="Calibri" w:cs="Calibri"/>
          <w:color w:val="1A1A1A"/>
          <w:sz w:val="24"/>
          <w:szCs w:val="24"/>
        </w:rPr>
        <w:t xml:space="preserve"> que lo formula,</w:t>
      </w:r>
      <w:r>
        <w:rPr>
          <w:rFonts w:ascii="Calibri" w:hAnsi="Calibri" w:cs="Calibri"/>
          <w:color w:val="1A1A1A"/>
          <w:sz w:val="24"/>
          <w:szCs w:val="24"/>
        </w:rPr>
        <w:t xml:space="preserve"> </w:t>
      </w:r>
      <w:r w:rsidRPr="007B7AF2">
        <w:rPr>
          <w:rFonts w:ascii="Calibri" w:hAnsi="Calibri" w:cs="Calibri"/>
          <w:color w:val="1A1A1A"/>
          <w:sz w:val="24"/>
          <w:szCs w:val="24"/>
        </w:rPr>
        <w:t>junto con una descripción de los hechos y su naturaleza, las personas que previsiblemente están</w:t>
      </w:r>
      <w:r>
        <w:rPr>
          <w:rFonts w:ascii="Calibri" w:hAnsi="Calibri" w:cs="Calibri"/>
          <w:color w:val="1A1A1A"/>
          <w:sz w:val="24"/>
          <w:szCs w:val="24"/>
        </w:rPr>
        <w:t xml:space="preserve"> </w:t>
      </w:r>
      <w:r w:rsidRPr="007B7AF2">
        <w:rPr>
          <w:rFonts w:ascii="Calibri" w:hAnsi="Calibri" w:cs="Calibri"/>
          <w:color w:val="1A1A1A"/>
          <w:sz w:val="24"/>
          <w:szCs w:val="24"/>
        </w:rPr>
        <w:t>cometiendo el acoso y cualquier otra información que facilite la investigación de los hechos.</w:t>
      </w:r>
    </w:p>
    <w:p w14:paraId="7A190F17" w14:textId="577F59EC" w:rsidR="007B7AF2" w:rsidRDefault="007B7AF2" w:rsidP="007B7AF2">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Cuando previamente se haya tramitado un procedimiento informal, las actuaciones realizadas en el</w:t>
      </w:r>
      <w:r>
        <w:rPr>
          <w:rFonts w:ascii="Calibri" w:hAnsi="Calibri" w:cs="Calibri"/>
          <w:color w:val="1A1A1A"/>
          <w:sz w:val="24"/>
          <w:szCs w:val="24"/>
        </w:rPr>
        <w:t xml:space="preserve"> </w:t>
      </w:r>
      <w:r w:rsidRPr="007B7AF2">
        <w:rPr>
          <w:rFonts w:ascii="Calibri" w:hAnsi="Calibri" w:cs="Calibri"/>
          <w:color w:val="1A1A1A"/>
          <w:sz w:val="24"/>
          <w:szCs w:val="24"/>
        </w:rPr>
        <w:t>mismo, se incorporarán al procedimiento formal con la posibilidad de ampliar y realizar las actuaciones</w:t>
      </w:r>
      <w:r>
        <w:rPr>
          <w:rFonts w:ascii="Calibri" w:hAnsi="Calibri" w:cs="Calibri"/>
          <w:color w:val="1A1A1A"/>
          <w:sz w:val="24"/>
          <w:szCs w:val="24"/>
        </w:rPr>
        <w:t xml:space="preserve"> </w:t>
      </w:r>
      <w:r w:rsidRPr="007B7AF2">
        <w:rPr>
          <w:rFonts w:ascii="Calibri" w:hAnsi="Calibri" w:cs="Calibri"/>
          <w:color w:val="1A1A1A"/>
          <w:sz w:val="24"/>
          <w:szCs w:val="24"/>
        </w:rPr>
        <w:t>que se entiendan procedentes.</w:t>
      </w:r>
    </w:p>
    <w:p w14:paraId="2E64EBC7" w14:textId="77777777" w:rsidR="007B7AF2" w:rsidRPr="007B7AF2" w:rsidRDefault="007B7AF2" w:rsidP="007B7AF2">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u w:val="single"/>
        </w:rPr>
        <w:t>Desarrollo del proceso</w:t>
      </w:r>
      <w:r w:rsidRPr="007B7AF2">
        <w:rPr>
          <w:rFonts w:ascii="Calibri" w:hAnsi="Calibri" w:cs="Calibri"/>
          <w:color w:val="1A1A1A"/>
          <w:sz w:val="24"/>
          <w:szCs w:val="24"/>
        </w:rPr>
        <w:t>:</w:t>
      </w:r>
    </w:p>
    <w:p w14:paraId="3760F9A9" w14:textId="0A34117A" w:rsidR="007B7AF2" w:rsidRDefault="007B7AF2" w:rsidP="007B7AF2">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Con los informes aportados, el Instructor</w:t>
      </w:r>
      <w:r>
        <w:rPr>
          <w:rFonts w:ascii="Calibri" w:hAnsi="Calibri" w:cs="Calibri"/>
          <w:color w:val="1A1A1A"/>
          <w:sz w:val="24"/>
          <w:szCs w:val="24"/>
        </w:rPr>
        <w:t xml:space="preserve"> o instructora</w:t>
      </w:r>
      <w:r w:rsidRPr="007B7AF2">
        <w:rPr>
          <w:rFonts w:ascii="Calibri" w:hAnsi="Calibri" w:cs="Calibri"/>
          <w:color w:val="1A1A1A"/>
          <w:sz w:val="24"/>
          <w:szCs w:val="24"/>
        </w:rPr>
        <w:t xml:space="preserve"> iniciará de manera inmediata un expediente informativo para</w:t>
      </w:r>
      <w:r>
        <w:rPr>
          <w:rFonts w:ascii="Calibri" w:hAnsi="Calibri" w:cs="Calibri"/>
          <w:color w:val="1A1A1A"/>
          <w:sz w:val="24"/>
          <w:szCs w:val="24"/>
        </w:rPr>
        <w:t xml:space="preserve"> </w:t>
      </w:r>
      <w:r w:rsidRPr="007B7AF2">
        <w:rPr>
          <w:rFonts w:ascii="Calibri" w:hAnsi="Calibri" w:cs="Calibri"/>
          <w:color w:val="1A1A1A"/>
          <w:sz w:val="24"/>
          <w:szCs w:val="24"/>
        </w:rPr>
        <w:t>el esclarecimiento de la denuncia y de los hechos acaecidos. Durante el mismo se dará audiencia a</w:t>
      </w:r>
      <w:r>
        <w:rPr>
          <w:rFonts w:ascii="Calibri" w:hAnsi="Calibri" w:cs="Calibri"/>
          <w:color w:val="1A1A1A"/>
          <w:sz w:val="24"/>
          <w:szCs w:val="24"/>
        </w:rPr>
        <w:t xml:space="preserve"> </w:t>
      </w:r>
      <w:r w:rsidRPr="007B7AF2">
        <w:rPr>
          <w:rFonts w:ascii="Calibri" w:hAnsi="Calibri" w:cs="Calibri"/>
          <w:color w:val="1A1A1A"/>
          <w:sz w:val="24"/>
          <w:szCs w:val="24"/>
        </w:rPr>
        <w:t>todos los intervinientes, mediante las entrevistas necesarias con la víctima y/o persona denunciante,</w:t>
      </w:r>
      <w:r>
        <w:rPr>
          <w:rFonts w:ascii="Calibri" w:hAnsi="Calibri" w:cs="Calibri"/>
          <w:color w:val="1A1A1A"/>
          <w:sz w:val="24"/>
          <w:szCs w:val="24"/>
        </w:rPr>
        <w:t xml:space="preserve"> </w:t>
      </w:r>
      <w:r w:rsidRPr="007B7AF2">
        <w:rPr>
          <w:rFonts w:ascii="Calibri" w:hAnsi="Calibri" w:cs="Calibri"/>
          <w:color w:val="1A1A1A"/>
          <w:sz w:val="24"/>
          <w:szCs w:val="24"/>
        </w:rPr>
        <w:t xml:space="preserve">así como con el presunto </w:t>
      </w:r>
      <w:r w:rsidR="00D47081">
        <w:rPr>
          <w:rFonts w:ascii="Calibri" w:hAnsi="Calibri" w:cs="Calibri"/>
          <w:color w:val="1A1A1A"/>
          <w:sz w:val="24"/>
          <w:szCs w:val="24"/>
        </w:rPr>
        <w:t>acosador/acosadora</w:t>
      </w:r>
      <w:r w:rsidRPr="007B7AF2">
        <w:rPr>
          <w:rFonts w:ascii="Calibri" w:hAnsi="Calibri" w:cs="Calibri"/>
          <w:color w:val="1A1A1A"/>
          <w:sz w:val="24"/>
          <w:szCs w:val="24"/>
        </w:rPr>
        <w:t xml:space="preserve"> y en su caso con </w:t>
      </w:r>
      <w:r>
        <w:rPr>
          <w:rFonts w:ascii="Calibri" w:hAnsi="Calibri" w:cs="Calibri"/>
          <w:color w:val="1A1A1A"/>
          <w:sz w:val="24"/>
          <w:szCs w:val="24"/>
        </w:rPr>
        <w:t>las demás personas trabajadoras</w:t>
      </w:r>
      <w:r w:rsidRPr="007B7AF2">
        <w:rPr>
          <w:rFonts w:ascii="Calibri" w:hAnsi="Calibri" w:cs="Calibri"/>
          <w:color w:val="1A1A1A"/>
          <w:sz w:val="24"/>
          <w:szCs w:val="24"/>
        </w:rPr>
        <w:t xml:space="preserve"> del centro de</w:t>
      </w:r>
      <w:r>
        <w:rPr>
          <w:rFonts w:ascii="Calibri" w:hAnsi="Calibri" w:cs="Calibri"/>
          <w:color w:val="1A1A1A"/>
          <w:sz w:val="24"/>
          <w:szCs w:val="24"/>
        </w:rPr>
        <w:t xml:space="preserve"> </w:t>
      </w:r>
      <w:r w:rsidRPr="007B7AF2">
        <w:rPr>
          <w:rFonts w:ascii="Calibri" w:hAnsi="Calibri" w:cs="Calibri"/>
          <w:color w:val="1A1A1A"/>
          <w:sz w:val="24"/>
          <w:szCs w:val="24"/>
        </w:rPr>
        <w:t>trabajo, con los supervisores jerárquicos, o terceros que pudieran aportar información relevante, y se</w:t>
      </w:r>
      <w:r>
        <w:rPr>
          <w:rFonts w:ascii="Calibri" w:hAnsi="Calibri" w:cs="Calibri"/>
          <w:color w:val="1A1A1A"/>
          <w:sz w:val="24"/>
          <w:szCs w:val="24"/>
        </w:rPr>
        <w:t xml:space="preserve"> </w:t>
      </w:r>
      <w:r w:rsidRPr="007B7AF2">
        <w:rPr>
          <w:rFonts w:ascii="Calibri" w:hAnsi="Calibri" w:cs="Calibri"/>
          <w:color w:val="1A1A1A"/>
          <w:sz w:val="24"/>
          <w:szCs w:val="24"/>
        </w:rPr>
        <w:t>realizarán las actuaciones pertinentes con el fin de obtener un mejor conocimiento de los hechos</w:t>
      </w:r>
      <w:r>
        <w:rPr>
          <w:rFonts w:ascii="Calibri" w:hAnsi="Calibri" w:cs="Calibri"/>
          <w:color w:val="1A1A1A"/>
          <w:sz w:val="24"/>
          <w:szCs w:val="24"/>
        </w:rPr>
        <w:t xml:space="preserve"> </w:t>
      </w:r>
      <w:r w:rsidRPr="007B7AF2">
        <w:rPr>
          <w:rFonts w:ascii="Calibri" w:hAnsi="Calibri" w:cs="Calibri"/>
          <w:color w:val="1A1A1A"/>
          <w:sz w:val="24"/>
          <w:szCs w:val="24"/>
        </w:rPr>
        <w:t>objeto de instrucción y para averiguar la veracidad de los mismos, garantizando la confidencialidad y</w:t>
      </w:r>
      <w:r>
        <w:rPr>
          <w:rFonts w:ascii="Calibri" w:hAnsi="Calibri" w:cs="Calibri"/>
          <w:color w:val="1A1A1A"/>
          <w:sz w:val="24"/>
          <w:szCs w:val="24"/>
        </w:rPr>
        <w:t xml:space="preserve"> </w:t>
      </w:r>
      <w:r w:rsidRPr="007B7AF2">
        <w:rPr>
          <w:rFonts w:ascii="Calibri" w:hAnsi="Calibri" w:cs="Calibri"/>
          <w:color w:val="1A1A1A"/>
          <w:sz w:val="24"/>
          <w:szCs w:val="24"/>
        </w:rPr>
        <w:t>la agilidad en el trámite.</w:t>
      </w:r>
    </w:p>
    <w:p w14:paraId="0A8F2E1F" w14:textId="31E9029A" w:rsidR="00B87182" w:rsidRDefault="00B87182" w:rsidP="007B7AF2">
      <w:pPr>
        <w:autoSpaceDE w:val="0"/>
        <w:autoSpaceDN w:val="0"/>
        <w:adjustRightInd w:val="0"/>
        <w:jc w:val="both"/>
        <w:rPr>
          <w:rFonts w:ascii="Calibri" w:hAnsi="Calibri" w:cs="Calibri"/>
          <w:color w:val="1A1A1A"/>
          <w:sz w:val="24"/>
          <w:szCs w:val="24"/>
        </w:rPr>
      </w:pPr>
    </w:p>
    <w:p w14:paraId="53158F48" w14:textId="7D26A5FA" w:rsidR="00B87182" w:rsidRDefault="00B87182" w:rsidP="007B7AF2">
      <w:pPr>
        <w:autoSpaceDE w:val="0"/>
        <w:autoSpaceDN w:val="0"/>
        <w:adjustRightInd w:val="0"/>
        <w:jc w:val="both"/>
        <w:rPr>
          <w:rFonts w:ascii="Calibri" w:hAnsi="Calibri" w:cs="Calibri"/>
          <w:color w:val="1A1A1A"/>
          <w:sz w:val="24"/>
          <w:szCs w:val="24"/>
        </w:rPr>
      </w:pPr>
    </w:p>
    <w:p w14:paraId="4EBA6C71" w14:textId="77777777" w:rsidR="00B87182" w:rsidRDefault="00B87182" w:rsidP="007B7AF2">
      <w:pPr>
        <w:autoSpaceDE w:val="0"/>
        <w:autoSpaceDN w:val="0"/>
        <w:adjustRightInd w:val="0"/>
        <w:jc w:val="both"/>
        <w:rPr>
          <w:rFonts w:ascii="Calibri" w:hAnsi="Calibri" w:cs="Calibri"/>
          <w:color w:val="1A1A1A"/>
          <w:sz w:val="24"/>
          <w:szCs w:val="24"/>
        </w:rPr>
      </w:pPr>
    </w:p>
    <w:p w14:paraId="7A3F6C40" w14:textId="211F8DA6" w:rsidR="007B7AF2" w:rsidRPr="007B7AF2" w:rsidRDefault="007B7AF2" w:rsidP="00541D87">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lastRenderedPageBreak/>
        <w:t>De las entrevistas que se lleven a cabo se levantará un resumen escrito que deberá ser firmado por el</w:t>
      </w:r>
      <w:r>
        <w:rPr>
          <w:rFonts w:ascii="Calibri" w:hAnsi="Calibri" w:cs="Calibri"/>
          <w:color w:val="1A1A1A"/>
          <w:sz w:val="24"/>
          <w:szCs w:val="24"/>
        </w:rPr>
        <w:t xml:space="preserve"> </w:t>
      </w:r>
      <w:r w:rsidRPr="007B7AF2">
        <w:rPr>
          <w:rFonts w:ascii="Calibri" w:hAnsi="Calibri" w:cs="Calibri"/>
          <w:color w:val="1A1A1A"/>
          <w:sz w:val="24"/>
          <w:szCs w:val="24"/>
        </w:rPr>
        <w:t>Instructor</w:t>
      </w:r>
      <w:r>
        <w:rPr>
          <w:rFonts w:ascii="Calibri" w:hAnsi="Calibri" w:cs="Calibri"/>
          <w:color w:val="1A1A1A"/>
          <w:sz w:val="24"/>
          <w:szCs w:val="24"/>
        </w:rPr>
        <w:t xml:space="preserve"> o Instructora</w:t>
      </w:r>
      <w:r w:rsidRPr="007B7AF2">
        <w:rPr>
          <w:rFonts w:ascii="Calibri" w:hAnsi="Calibri" w:cs="Calibri"/>
          <w:color w:val="1A1A1A"/>
          <w:sz w:val="24"/>
          <w:szCs w:val="24"/>
        </w:rPr>
        <w:t xml:space="preserve"> y </w:t>
      </w:r>
      <w:r w:rsidR="00D47081">
        <w:rPr>
          <w:rFonts w:ascii="Calibri" w:hAnsi="Calibri" w:cs="Calibri"/>
          <w:color w:val="1A1A1A"/>
          <w:sz w:val="24"/>
          <w:szCs w:val="24"/>
        </w:rPr>
        <w:t>las personas entrevistadas.</w:t>
      </w:r>
    </w:p>
    <w:p w14:paraId="71832BCE" w14:textId="4A32A981" w:rsidR="007B7AF2" w:rsidRDefault="007B7AF2" w:rsidP="00541D87">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Si se estima necesario por las circunstancias concurrentes, podrán adoptarse medidas cautelares para</w:t>
      </w:r>
      <w:r w:rsidR="00541D87">
        <w:rPr>
          <w:rFonts w:ascii="Calibri" w:hAnsi="Calibri" w:cs="Calibri"/>
          <w:color w:val="1A1A1A"/>
          <w:sz w:val="24"/>
          <w:szCs w:val="24"/>
        </w:rPr>
        <w:t xml:space="preserve"> </w:t>
      </w:r>
      <w:r w:rsidRPr="007B7AF2">
        <w:rPr>
          <w:rFonts w:ascii="Calibri" w:hAnsi="Calibri" w:cs="Calibri"/>
          <w:color w:val="1A1A1A"/>
          <w:sz w:val="24"/>
          <w:szCs w:val="24"/>
        </w:rPr>
        <w:t>la separación de la víctima del presunto acosador, o la suspensión temporal de empleo de éste, u</w:t>
      </w:r>
      <w:r w:rsidR="00541D87">
        <w:rPr>
          <w:rFonts w:ascii="Calibri" w:hAnsi="Calibri" w:cs="Calibri"/>
          <w:color w:val="1A1A1A"/>
          <w:sz w:val="24"/>
          <w:szCs w:val="24"/>
        </w:rPr>
        <w:t xml:space="preserve"> </w:t>
      </w:r>
      <w:r w:rsidRPr="007B7AF2">
        <w:rPr>
          <w:rFonts w:ascii="Calibri" w:hAnsi="Calibri" w:cs="Calibri"/>
          <w:color w:val="1A1A1A"/>
          <w:sz w:val="24"/>
          <w:szCs w:val="24"/>
        </w:rPr>
        <w:t>otras medidas que se consideren adecuadas, en tanto se sustancia el procedimiento.</w:t>
      </w:r>
    </w:p>
    <w:p w14:paraId="5034829C" w14:textId="550E4DC3" w:rsidR="007B7AF2" w:rsidRDefault="007B7AF2" w:rsidP="00541D87">
      <w:pPr>
        <w:autoSpaceDE w:val="0"/>
        <w:autoSpaceDN w:val="0"/>
        <w:adjustRightInd w:val="0"/>
        <w:jc w:val="both"/>
        <w:rPr>
          <w:rFonts w:ascii="Calibri" w:hAnsi="Calibri" w:cs="Calibri"/>
          <w:color w:val="1A1A1A"/>
          <w:sz w:val="24"/>
          <w:szCs w:val="24"/>
        </w:rPr>
      </w:pPr>
      <w:r w:rsidRPr="00541D87">
        <w:rPr>
          <w:rFonts w:ascii="Calibri" w:hAnsi="Calibri" w:cs="Calibri"/>
          <w:color w:val="1A1A1A"/>
          <w:sz w:val="24"/>
          <w:szCs w:val="24"/>
          <w:u w:val="single"/>
        </w:rPr>
        <w:t>Conclusión del procedimiento</w:t>
      </w:r>
      <w:r w:rsidRPr="007B7AF2">
        <w:rPr>
          <w:rFonts w:ascii="Calibri" w:hAnsi="Calibri" w:cs="Calibri"/>
          <w:color w:val="1A1A1A"/>
          <w:sz w:val="24"/>
          <w:szCs w:val="24"/>
        </w:rPr>
        <w:t>:</w:t>
      </w:r>
    </w:p>
    <w:p w14:paraId="04788C60" w14:textId="4ECCD35C" w:rsidR="007B7AF2" w:rsidRDefault="007B7AF2" w:rsidP="00541D87">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 xml:space="preserve">Con carácter general, el proceso deberá finalizar en un plazo máximo de </w:t>
      </w:r>
      <w:r w:rsidR="0090669D">
        <w:rPr>
          <w:rFonts w:ascii="Calibri" w:hAnsi="Calibri" w:cs="Calibri"/>
          <w:color w:val="1A1A1A"/>
          <w:sz w:val="24"/>
          <w:szCs w:val="24"/>
        </w:rPr>
        <w:t>veinte</w:t>
      </w:r>
      <w:r w:rsidRPr="007B7AF2">
        <w:rPr>
          <w:rFonts w:ascii="Calibri" w:hAnsi="Calibri" w:cs="Calibri"/>
          <w:color w:val="1A1A1A"/>
          <w:sz w:val="24"/>
          <w:szCs w:val="24"/>
        </w:rPr>
        <w:t xml:space="preserve"> días desde la</w:t>
      </w:r>
      <w:r w:rsidR="00541D87">
        <w:rPr>
          <w:rFonts w:ascii="Calibri" w:hAnsi="Calibri" w:cs="Calibri"/>
          <w:color w:val="1A1A1A"/>
          <w:sz w:val="24"/>
          <w:szCs w:val="24"/>
        </w:rPr>
        <w:t xml:space="preserve"> </w:t>
      </w:r>
      <w:r w:rsidRPr="007B7AF2">
        <w:rPr>
          <w:rFonts w:ascii="Calibri" w:hAnsi="Calibri" w:cs="Calibri"/>
          <w:color w:val="1A1A1A"/>
          <w:sz w:val="24"/>
          <w:szCs w:val="24"/>
        </w:rPr>
        <w:t xml:space="preserve">presentación de la denuncia. </w:t>
      </w:r>
      <w:r w:rsidR="00541D87">
        <w:rPr>
          <w:rFonts w:ascii="Calibri" w:hAnsi="Calibri" w:cs="Calibri"/>
          <w:color w:val="1A1A1A"/>
          <w:sz w:val="24"/>
          <w:szCs w:val="24"/>
        </w:rPr>
        <w:t>La persona instructora</w:t>
      </w:r>
      <w:r w:rsidRPr="007B7AF2">
        <w:rPr>
          <w:rFonts w:ascii="Calibri" w:hAnsi="Calibri" w:cs="Calibri"/>
          <w:color w:val="1A1A1A"/>
          <w:sz w:val="24"/>
          <w:szCs w:val="24"/>
        </w:rPr>
        <w:t xml:space="preserve"> elaborará un informe sobre el supuesto de acoso</w:t>
      </w:r>
      <w:r w:rsidR="00541D87">
        <w:rPr>
          <w:rFonts w:ascii="Calibri" w:hAnsi="Calibri" w:cs="Calibri"/>
          <w:color w:val="1A1A1A"/>
          <w:sz w:val="24"/>
          <w:szCs w:val="24"/>
        </w:rPr>
        <w:t xml:space="preserve"> </w:t>
      </w:r>
      <w:r w:rsidRPr="007B7AF2">
        <w:rPr>
          <w:rFonts w:ascii="Calibri" w:hAnsi="Calibri" w:cs="Calibri"/>
          <w:color w:val="1A1A1A"/>
          <w:sz w:val="24"/>
          <w:szCs w:val="24"/>
        </w:rPr>
        <w:t>investigado, en que indicará las conclusiones alcanzadas, las circunstancias agravantes o atenuantes</w:t>
      </w:r>
      <w:r w:rsidR="00541D87">
        <w:rPr>
          <w:rFonts w:ascii="Calibri" w:hAnsi="Calibri" w:cs="Calibri"/>
          <w:color w:val="1A1A1A"/>
          <w:sz w:val="24"/>
          <w:szCs w:val="24"/>
        </w:rPr>
        <w:t xml:space="preserve"> </w:t>
      </w:r>
      <w:r w:rsidRPr="007B7AF2">
        <w:rPr>
          <w:rFonts w:ascii="Calibri" w:hAnsi="Calibri" w:cs="Calibri"/>
          <w:color w:val="1A1A1A"/>
          <w:sz w:val="24"/>
          <w:szCs w:val="24"/>
        </w:rPr>
        <w:t>observadas y procederá, en su caso, a proponer o a adoptar las medidas disciplinarias oportunas.</w:t>
      </w:r>
    </w:p>
    <w:p w14:paraId="22DFCE8A" w14:textId="5107ED08" w:rsidR="007B7AF2" w:rsidRPr="007B7AF2" w:rsidRDefault="007B7AF2" w:rsidP="00541D87">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A estos efectos, se tendrá en cuenta que constituye un factor de agravación de la conducta el</w:t>
      </w:r>
      <w:r w:rsidR="00541D87">
        <w:rPr>
          <w:rFonts w:ascii="Calibri" w:hAnsi="Calibri" w:cs="Calibri"/>
          <w:color w:val="1A1A1A"/>
          <w:sz w:val="24"/>
          <w:szCs w:val="24"/>
        </w:rPr>
        <w:t xml:space="preserve"> </w:t>
      </w:r>
      <w:r w:rsidRPr="007B7AF2">
        <w:rPr>
          <w:rFonts w:ascii="Calibri" w:hAnsi="Calibri" w:cs="Calibri"/>
          <w:color w:val="1A1A1A"/>
          <w:sz w:val="24"/>
          <w:szCs w:val="24"/>
        </w:rPr>
        <w:t>hecho de que la situación de acoso se produzca por un superior jerárquico o personas cuyas</w:t>
      </w:r>
      <w:r w:rsidR="00541D87">
        <w:rPr>
          <w:rFonts w:ascii="Calibri" w:hAnsi="Calibri" w:cs="Calibri"/>
          <w:color w:val="1A1A1A"/>
          <w:sz w:val="24"/>
          <w:szCs w:val="24"/>
        </w:rPr>
        <w:t xml:space="preserve"> </w:t>
      </w:r>
      <w:r w:rsidRPr="007B7AF2">
        <w:rPr>
          <w:rFonts w:ascii="Calibri" w:hAnsi="Calibri" w:cs="Calibri"/>
          <w:color w:val="1A1A1A"/>
          <w:sz w:val="24"/>
          <w:szCs w:val="24"/>
        </w:rPr>
        <w:t>decisiones puedan tener efectos sobre el empleo y las condiciones de trabajo de la persona acosada.</w:t>
      </w:r>
    </w:p>
    <w:p w14:paraId="3DA7AFF4" w14:textId="60DF185F" w:rsidR="002A348C" w:rsidRDefault="007B7AF2" w:rsidP="00541D87">
      <w:pPr>
        <w:autoSpaceDE w:val="0"/>
        <w:autoSpaceDN w:val="0"/>
        <w:adjustRightInd w:val="0"/>
        <w:jc w:val="both"/>
        <w:rPr>
          <w:rFonts w:ascii="Calibri" w:hAnsi="Calibri" w:cs="Calibri"/>
          <w:color w:val="1A1A1A"/>
          <w:sz w:val="24"/>
          <w:szCs w:val="24"/>
        </w:rPr>
      </w:pPr>
      <w:r w:rsidRPr="007B7AF2">
        <w:rPr>
          <w:rFonts w:ascii="Calibri" w:hAnsi="Calibri" w:cs="Calibri"/>
          <w:color w:val="1A1A1A"/>
          <w:sz w:val="24"/>
          <w:szCs w:val="24"/>
        </w:rPr>
        <w:t>Si en el transcurso del procedimiento y/o al término del mismo, la víctima, tras verificarse el acoso</w:t>
      </w:r>
      <w:r w:rsidR="00541D87">
        <w:rPr>
          <w:rFonts w:ascii="Calibri" w:hAnsi="Calibri" w:cs="Calibri"/>
          <w:color w:val="1A1A1A"/>
          <w:sz w:val="24"/>
          <w:szCs w:val="24"/>
        </w:rPr>
        <w:t xml:space="preserve"> </w:t>
      </w:r>
      <w:r w:rsidRPr="007B7AF2">
        <w:rPr>
          <w:rFonts w:ascii="Calibri" w:hAnsi="Calibri" w:cs="Calibri"/>
          <w:color w:val="1A1A1A"/>
          <w:sz w:val="24"/>
          <w:szCs w:val="24"/>
        </w:rPr>
        <w:t>sufrido, precisase ayuda psicológica, la misma será ofrecida por parte de la empresa</w:t>
      </w:r>
      <w:r w:rsidR="00541D87">
        <w:rPr>
          <w:rFonts w:ascii="Calibri" w:hAnsi="Calibri" w:cs="Calibri"/>
          <w:color w:val="1A1A1A"/>
          <w:sz w:val="24"/>
          <w:szCs w:val="24"/>
        </w:rPr>
        <w:t>.</w:t>
      </w:r>
    </w:p>
    <w:p w14:paraId="69B6CEDF" w14:textId="252B4377" w:rsidR="00B87182" w:rsidRDefault="00B87182" w:rsidP="00541D87">
      <w:pPr>
        <w:autoSpaceDE w:val="0"/>
        <w:autoSpaceDN w:val="0"/>
        <w:adjustRightInd w:val="0"/>
        <w:jc w:val="both"/>
        <w:rPr>
          <w:rFonts w:ascii="Calibri" w:hAnsi="Calibri" w:cs="Calibri"/>
          <w:color w:val="1A1A1A"/>
          <w:sz w:val="24"/>
          <w:szCs w:val="24"/>
        </w:rPr>
      </w:pPr>
    </w:p>
    <w:p w14:paraId="07C7E8C7" w14:textId="111AEAAC" w:rsidR="00B87182" w:rsidRDefault="00B87182" w:rsidP="00541D87">
      <w:pPr>
        <w:autoSpaceDE w:val="0"/>
        <w:autoSpaceDN w:val="0"/>
        <w:adjustRightInd w:val="0"/>
        <w:jc w:val="both"/>
        <w:rPr>
          <w:rFonts w:ascii="Calibri" w:hAnsi="Calibri" w:cs="Calibri"/>
          <w:color w:val="1A1A1A"/>
          <w:sz w:val="24"/>
          <w:szCs w:val="24"/>
        </w:rPr>
      </w:pPr>
    </w:p>
    <w:p w14:paraId="50A9901D" w14:textId="7D471DF2" w:rsidR="00B87182" w:rsidRDefault="00B87182" w:rsidP="00541D87">
      <w:pPr>
        <w:autoSpaceDE w:val="0"/>
        <w:autoSpaceDN w:val="0"/>
        <w:adjustRightInd w:val="0"/>
        <w:jc w:val="both"/>
        <w:rPr>
          <w:rFonts w:ascii="Calibri" w:hAnsi="Calibri" w:cs="Calibri"/>
          <w:color w:val="1A1A1A"/>
          <w:sz w:val="24"/>
          <w:szCs w:val="24"/>
        </w:rPr>
      </w:pPr>
    </w:p>
    <w:p w14:paraId="2C54CADF" w14:textId="7723B0FE" w:rsidR="00B87182" w:rsidRDefault="00B87182" w:rsidP="00541D87">
      <w:pPr>
        <w:autoSpaceDE w:val="0"/>
        <w:autoSpaceDN w:val="0"/>
        <w:adjustRightInd w:val="0"/>
        <w:jc w:val="both"/>
        <w:rPr>
          <w:rFonts w:ascii="Calibri" w:hAnsi="Calibri" w:cs="Calibri"/>
          <w:color w:val="1A1A1A"/>
          <w:sz w:val="24"/>
          <w:szCs w:val="24"/>
        </w:rPr>
      </w:pPr>
    </w:p>
    <w:p w14:paraId="2F49E966" w14:textId="2602796C" w:rsidR="00B87182" w:rsidRDefault="00B87182" w:rsidP="00541D87">
      <w:pPr>
        <w:autoSpaceDE w:val="0"/>
        <w:autoSpaceDN w:val="0"/>
        <w:adjustRightInd w:val="0"/>
        <w:jc w:val="both"/>
        <w:rPr>
          <w:rFonts w:ascii="Calibri" w:hAnsi="Calibri" w:cs="Calibri"/>
          <w:color w:val="1A1A1A"/>
          <w:sz w:val="24"/>
          <w:szCs w:val="24"/>
        </w:rPr>
      </w:pPr>
    </w:p>
    <w:p w14:paraId="47F8FADA" w14:textId="04609142" w:rsidR="00B87182" w:rsidRDefault="00B87182" w:rsidP="00541D87">
      <w:pPr>
        <w:autoSpaceDE w:val="0"/>
        <w:autoSpaceDN w:val="0"/>
        <w:adjustRightInd w:val="0"/>
        <w:jc w:val="both"/>
        <w:rPr>
          <w:rFonts w:ascii="Calibri" w:hAnsi="Calibri" w:cs="Calibri"/>
          <w:color w:val="1A1A1A"/>
          <w:sz w:val="24"/>
          <w:szCs w:val="24"/>
        </w:rPr>
      </w:pPr>
    </w:p>
    <w:p w14:paraId="07B13459" w14:textId="10A2D646" w:rsidR="00B87182" w:rsidRDefault="00B87182" w:rsidP="00541D87">
      <w:pPr>
        <w:autoSpaceDE w:val="0"/>
        <w:autoSpaceDN w:val="0"/>
        <w:adjustRightInd w:val="0"/>
        <w:jc w:val="both"/>
        <w:rPr>
          <w:rFonts w:ascii="Calibri" w:hAnsi="Calibri" w:cs="Calibri"/>
          <w:color w:val="1A1A1A"/>
          <w:sz w:val="24"/>
          <w:szCs w:val="24"/>
        </w:rPr>
      </w:pPr>
    </w:p>
    <w:p w14:paraId="5202FD24" w14:textId="77777777" w:rsidR="00B87182" w:rsidRDefault="00B87182" w:rsidP="00541D87">
      <w:pPr>
        <w:autoSpaceDE w:val="0"/>
        <w:autoSpaceDN w:val="0"/>
        <w:adjustRightInd w:val="0"/>
        <w:jc w:val="both"/>
        <w:rPr>
          <w:rFonts w:ascii="Calibri" w:hAnsi="Calibri" w:cs="Calibri"/>
          <w:color w:val="1A1A1A"/>
          <w:sz w:val="24"/>
          <w:szCs w:val="24"/>
        </w:rPr>
      </w:pPr>
    </w:p>
    <w:p w14:paraId="47D03701" w14:textId="150276EB" w:rsidR="0090669D" w:rsidRDefault="0090669D" w:rsidP="0090669D">
      <w:pPr>
        <w:pStyle w:val="Ttulo1"/>
        <w:numPr>
          <w:ilvl w:val="1"/>
          <w:numId w:val="18"/>
        </w:numPr>
        <w:jc w:val="both"/>
        <w:rPr>
          <w:rFonts w:asciiTheme="minorHAnsi" w:hAnsiTheme="minorHAnsi" w:cstheme="minorHAnsi"/>
          <w:b/>
          <w:color w:val="943634" w:themeColor="accent2" w:themeShade="BF"/>
        </w:rPr>
      </w:pPr>
      <w:bookmarkStart w:id="13" w:name="_Toc169696567"/>
      <w:r>
        <w:rPr>
          <w:rFonts w:asciiTheme="minorHAnsi" w:hAnsiTheme="minorHAnsi" w:cstheme="minorHAnsi"/>
          <w:b/>
          <w:color w:val="943634" w:themeColor="accent2" w:themeShade="BF"/>
        </w:rPr>
        <w:lastRenderedPageBreak/>
        <w:t>ESQUEMA DEL PROCEDIMIENTO A SEGUIR:</w:t>
      </w:r>
      <w:bookmarkEnd w:id="13"/>
    </w:p>
    <w:p w14:paraId="3FEC4F95" w14:textId="77777777" w:rsidR="0090669D" w:rsidRDefault="0090669D" w:rsidP="002A348C">
      <w:pPr>
        <w:autoSpaceDE w:val="0"/>
        <w:autoSpaceDN w:val="0"/>
        <w:adjustRightInd w:val="0"/>
        <w:spacing w:after="0" w:line="240" w:lineRule="auto"/>
        <w:rPr>
          <w:rFonts w:ascii="Calibri" w:hAnsi="Calibri" w:cs="Calibri"/>
          <w:color w:val="1A1A1A"/>
          <w:sz w:val="24"/>
          <w:szCs w:val="24"/>
        </w:rPr>
      </w:pPr>
    </w:p>
    <w:p w14:paraId="26D09D54" w14:textId="281EDBFB" w:rsidR="0090669D" w:rsidRPr="00861A76" w:rsidRDefault="0090669D" w:rsidP="0090669D">
      <w:pPr>
        <w:autoSpaceDE w:val="0"/>
        <w:autoSpaceDN w:val="0"/>
        <w:adjustRightInd w:val="0"/>
        <w:spacing w:after="0" w:line="240" w:lineRule="auto"/>
        <w:rPr>
          <w:rFonts w:ascii="Calibri" w:hAnsi="Calibri" w:cs="Calibri"/>
          <w:b/>
          <w:bCs/>
          <w:color w:val="C0504D" w:themeColor="accent2"/>
          <w:sz w:val="24"/>
          <w:szCs w:val="24"/>
          <w:u w:val="single"/>
        </w:rPr>
      </w:pPr>
      <w:r w:rsidRPr="00861A76">
        <w:rPr>
          <w:rFonts w:ascii="Calibri" w:hAnsi="Calibri" w:cs="Calibri"/>
          <w:b/>
          <w:bCs/>
          <w:color w:val="C0504D" w:themeColor="accent2"/>
          <w:sz w:val="24"/>
          <w:szCs w:val="24"/>
          <w:u w:val="single"/>
        </w:rPr>
        <w:t>Presentación de la queja, activación del protocolo y tramitación del expediente administrativo</w:t>
      </w:r>
    </w:p>
    <w:p w14:paraId="6CB803AE" w14:textId="77777777" w:rsidR="0090669D" w:rsidRPr="0090669D" w:rsidRDefault="0090669D" w:rsidP="0090669D">
      <w:pPr>
        <w:autoSpaceDE w:val="0"/>
        <w:autoSpaceDN w:val="0"/>
        <w:adjustRightInd w:val="0"/>
        <w:spacing w:after="0" w:line="240" w:lineRule="auto"/>
        <w:rPr>
          <w:rFonts w:ascii="Calibri" w:hAnsi="Calibri" w:cs="Calibri"/>
          <w:color w:val="1A1A1A"/>
          <w:sz w:val="24"/>
          <w:szCs w:val="24"/>
          <w:u w:val="single"/>
        </w:rPr>
      </w:pPr>
    </w:p>
    <w:p w14:paraId="2C3054A4" w14:textId="0568A6D6"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 xml:space="preserve">1º) La </w:t>
      </w:r>
      <w:r>
        <w:rPr>
          <w:rFonts w:ascii="Calibri" w:hAnsi="Calibri" w:cs="Calibri"/>
          <w:color w:val="1A1A1A"/>
          <w:sz w:val="24"/>
          <w:szCs w:val="24"/>
        </w:rPr>
        <w:t>persona instructora recibe la queja o denuncia.</w:t>
      </w:r>
      <w:r w:rsidRPr="0090669D">
        <w:rPr>
          <w:rFonts w:ascii="Calibri" w:hAnsi="Calibri" w:cs="Calibri"/>
          <w:color w:val="1A1A1A"/>
          <w:sz w:val="24"/>
          <w:szCs w:val="24"/>
        </w:rPr>
        <w:t xml:space="preserve"> A los efectos oportunos se informará a todas las personas que prestan servicios en la organización de esa designación y se expresará de manera clara y concisa cómo se le pueden hacer llegar esas quejas o denuncias. </w:t>
      </w:r>
    </w:p>
    <w:p w14:paraId="552BE919" w14:textId="77777777"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2º) Las denuncias no podrán ser anónimas y las podrá presentar la persona que se sienta acosada o quien tenga conocimiento de esta situación.</w:t>
      </w:r>
    </w:p>
    <w:p w14:paraId="109A55E7" w14:textId="356867D0"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 xml:space="preserve">3º) El buzón de correo electrónico en el que se pueden presentar las quejas o denuncias de </w:t>
      </w:r>
      <w:r w:rsidR="00EB3482">
        <w:rPr>
          <w:rFonts w:ascii="Calibri" w:hAnsi="Calibri" w:cs="Calibri"/>
          <w:color w:val="1A1A1A"/>
          <w:sz w:val="24"/>
          <w:szCs w:val="24"/>
        </w:rPr>
        <w:t>acoso</w:t>
      </w:r>
      <w:r w:rsidRPr="0090669D">
        <w:rPr>
          <w:rFonts w:ascii="Calibri" w:hAnsi="Calibri" w:cs="Calibri"/>
          <w:color w:val="1A1A1A"/>
          <w:sz w:val="24"/>
          <w:szCs w:val="24"/>
        </w:rPr>
        <w:t xml:space="preserve"> (</w:t>
      </w:r>
      <w:r w:rsidRPr="00747D38">
        <w:rPr>
          <w:rFonts w:ascii="Calibri" w:hAnsi="Calibri" w:cs="Calibri"/>
          <w:color w:val="FF0000"/>
          <w:sz w:val="24"/>
          <w:szCs w:val="24"/>
        </w:rPr>
        <w:t>INDICAR DIRECCIÓN DE CORREO</w:t>
      </w:r>
      <w:r w:rsidRPr="0090669D">
        <w:rPr>
          <w:rFonts w:ascii="Calibri" w:hAnsi="Calibri" w:cs="Calibri"/>
          <w:color w:val="1A1A1A"/>
          <w:sz w:val="24"/>
          <w:szCs w:val="24"/>
        </w:rPr>
        <w:t xml:space="preserve">). Solo la persona designada para tramitar el protocolo tendrá acceso a los correos que a esos efectos se remitan. </w:t>
      </w:r>
    </w:p>
    <w:p w14:paraId="0BDE2F07" w14:textId="77777777"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4º) Las denuncias o quejas igualmente se podrán presentar en papel y en un sobre cerrado. A esos efectos el buzón de correo en el que se puedan depositar esas denuncias o quejas estará ubicado en (</w:t>
      </w:r>
      <w:r w:rsidRPr="00747D38">
        <w:rPr>
          <w:rFonts w:ascii="Calibri" w:hAnsi="Calibri" w:cs="Calibri"/>
          <w:color w:val="FF0000"/>
          <w:sz w:val="24"/>
          <w:szCs w:val="24"/>
        </w:rPr>
        <w:t>INDICAR</w:t>
      </w:r>
      <w:r w:rsidRPr="0090669D">
        <w:rPr>
          <w:rFonts w:ascii="Calibri" w:hAnsi="Calibri" w:cs="Calibri"/>
          <w:color w:val="1A1A1A"/>
          <w:sz w:val="24"/>
          <w:szCs w:val="24"/>
        </w:rPr>
        <w:t>).</w:t>
      </w:r>
    </w:p>
    <w:p w14:paraId="65BEC42E" w14:textId="77777777"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5º) Se deberá garantizar la confidencialidad cualquiera que sea la forma en que se tramiten las denuncias. Recibida una denuncia, la persona encargada de tramitarla dará un código numérico a cada una de las partes afectadas.</w:t>
      </w:r>
    </w:p>
    <w:p w14:paraId="62791218" w14:textId="77777777"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6º) Una vez recibida, en el plazo máximo de 2 días laborables, se activará el procedimiento para su tramitación. Cualquier queja, denuncia o reclamación que se plantee tendrá presunción de veracidad.</w:t>
      </w:r>
    </w:p>
    <w:p w14:paraId="1B7C60A2" w14:textId="76BCACA7" w:rsidR="00333B88" w:rsidRDefault="0090669D" w:rsidP="00333B88">
      <w:pPr>
        <w:autoSpaceDE w:val="0"/>
        <w:autoSpaceDN w:val="0"/>
        <w:adjustRightInd w:val="0"/>
        <w:jc w:val="both"/>
        <w:rPr>
          <w:rFonts w:ascii="Calibri" w:hAnsi="Calibri" w:cs="Calibri"/>
          <w:color w:val="1A1A1A"/>
          <w:sz w:val="24"/>
          <w:szCs w:val="24"/>
        </w:rPr>
      </w:pPr>
      <w:r w:rsidRPr="00747D38">
        <w:rPr>
          <w:rFonts w:ascii="Calibri" w:hAnsi="Calibri" w:cs="Calibri"/>
          <w:color w:val="1A1A1A"/>
          <w:sz w:val="24"/>
          <w:szCs w:val="24"/>
        </w:rPr>
        <w:t xml:space="preserve">7º) La persona instructora de la queja o denuncia de acoso realizará una investigación rápida y confidencial en el término de 10 días laborables, en la que oirá a las personas afectadas y testigos que se prepongan y requerirá cuanta documentación sea necesaria, sin perjuicio de lo dispuesto en materia de protección de datos de carácter personal y documentación reservada. Las personas que sean requeridas deberán colaborar con la mayor diligencia posible.  </w:t>
      </w:r>
    </w:p>
    <w:p w14:paraId="3F388A37" w14:textId="3BD01FB8" w:rsidR="00B87182" w:rsidRDefault="00B87182" w:rsidP="00333B88">
      <w:pPr>
        <w:autoSpaceDE w:val="0"/>
        <w:autoSpaceDN w:val="0"/>
        <w:adjustRightInd w:val="0"/>
        <w:jc w:val="both"/>
        <w:rPr>
          <w:rFonts w:ascii="Calibri" w:hAnsi="Calibri" w:cs="Calibri"/>
          <w:color w:val="1A1A1A"/>
          <w:sz w:val="24"/>
          <w:szCs w:val="24"/>
        </w:rPr>
      </w:pPr>
    </w:p>
    <w:p w14:paraId="3A5DA21F" w14:textId="77777777" w:rsidR="00B87182" w:rsidRDefault="00B87182" w:rsidP="00333B88">
      <w:pPr>
        <w:autoSpaceDE w:val="0"/>
        <w:autoSpaceDN w:val="0"/>
        <w:adjustRightInd w:val="0"/>
        <w:jc w:val="both"/>
        <w:rPr>
          <w:rFonts w:ascii="Calibri" w:hAnsi="Calibri" w:cs="Calibri"/>
          <w:color w:val="1A1A1A"/>
          <w:sz w:val="24"/>
          <w:szCs w:val="24"/>
        </w:rPr>
      </w:pPr>
    </w:p>
    <w:p w14:paraId="3229920F" w14:textId="77777777" w:rsidR="00AC0C56" w:rsidRDefault="00AC0C56" w:rsidP="00333B88">
      <w:pPr>
        <w:autoSpaceDE w:val="0"/>
        <w:autoSpaceDN w:val="0"/>
        <w:adjustRightInd w:val="0"/>
        <w:jc w:val="both"/>
        <w:rPr>
          <w:rFonts w:ascii="Calibri" w:hAnsi="Calibri" w:cs="Calibri"/>
          <w:color w:val="1A1A1A"/>
          <w:sz w:val="24"/>
          <w:szCs w:val="24"/>
        </w:rPr>
      </w:pPr>
    </w:p>
    <w:p w14:paraId="7C6AD757" w14:textId="41108776" w:rsidR="00333B88" w:rsidRDefault="0090669D" w:rsidP="00333B88">
      <w:pPr>
        <w:autoSpaceDE w:val="0"/>
        <w:autoSpaceDN w:val="0"/>
        <w:adjustRightInd w:val="0"/>
        <w:jc w:val="both"/>
        <w:rPr>
          <w:rFonts w:ascii="Calibri" w:hAnsi="Calibri" w:cs="Calibri"/>
          <w:color w:val="1A1A1A"/>
          <w:sz w:val="24"/>
          <w:szCs w:val="24"/>
        </w:rPr>
      </w:pPr>
      <w:r w:rsidRPr="00747D38">
        <w:rPr>
          <w:rFonts w:ascii="Calibri" w:hAnsi="Calibri" w:cs="Calibri"/>
          <w:color w:val="1A1A1A"/>
          <w:sz w:val="24"/>
          <w:szCs w:val="24"/>
        </w:rPr>
        <w:t xml:space="preserve">En todo caso, se garantizará la imparcialidad de su actuación, por lo que en caso de concurrir algún tipo de parentesco por consanguinidad o afinidad con alguna o algunas de las personas afectadas por la investigación, amistad íntima, enemistad manifiesta con las personas afectadas por el procedimiento o interés directo o indirecto en el proceso concreto, deberá abstenerse de actuar y deberá comunicarlo a la empresa para que la sustituya. </w:t>
      </w:r>
    </w:p>
    <w:p w14:paraId="03DC3A8E" w14:textId="0D93DBFB" w:rsidR="0090669D" w:rsidRPr="00747D38" w:rsidRDefault="0090669D" w:rsidP="00333B88">
      <w:pPr>
        <w:autoSpaceDE w:val="0"/>
        <w:autoSpaceDN w:val="0"/>
        <w:adjustRightInd w:val="0"/>
        <w:jc w:val="both"/>
        <w:rPr>
          <w:rFonts w:ascii="Calibri" w:hAnsi="Calibri" w:cs="Calibri"/>
          <w:color w:val="1A1A1A"/>
          <w:sz w:val="24"/>
          <w:szCs w:val="24"/>
        </w:rPr>
      </w:pPr>
      <w:r w:rsidRPr="00747D38">
        <w:rPr>
          <w:rFonts w:ascii="Calibri" w:hAnsi="Calibri" w:cs="Calibri"/>
          <w:color w:val="1A1A1A"/>
          <w:sz w:val="24"/>
          <w:szCs w:val="24"/>
        </w:rPr>
        <w:t>En caso de que, a pesar de la existencia de estas causas, no se produjera la abstención, podrá solicitarse, por cualquiera de las personas afectadas por el procedimiento, la recusación de dicha persona.</w:t>
      </w:r>
    </w:p>
    <w:p w14:paraId="32BF05B8" w14:textId="26D2A52F"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 xml:space="preserve">8º) Durante la tramitación del expediente se dará primero audiencia a la víctima y después a la persona denunciada. Ambas partes implicadas podrán ser asistidas y acompañadas por una persona de su confianza, sea o no representante legal y/o sindical de las personas trabajadoras, quienes deberán guardar sigilo sobre la información a la que tenga acceso. </w:t>
      </w:r>
    </w:p>
    <w:p w14:paraId="654B3D28" w14:textId="77777777"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9º) El procedimiento debe ser lo más ágil y eficaz posible y proteger en todo caso la intimidad, confidencialidad y dignidad de las personas afectadas, así como el derecho de contradicción de la persona denunciada. A lo largo de todo el procedimiento se mantendrá una estricta confidencialidad y todas las investigaciones internas se llevarán a cabo con tacto, y con el debido respeto, tanto a la denunciante, a la víctima, quienes en ningún caso podrán recibir un trato desfavorable por este motivo, como a la persona denunciada, cuya culpabilidad no se presumirá. Todas las personas que intervengan en el proceso tendrán la obligación de confidencialidad y de guardar sigilo al respecto de toda la información a la que tengan acceso.</w:t>
      </w:r>
    </w:p>
    <w:p w14:paraId="12761528" w14:textId="5FEB200F" w:rsidR="0090669D" w:rsidRPr="00D80250" w:rsidRDefault="0090669D" w:rsidP="00333B88">
      <w:pPr>
        <w:autoSpaceDE w:val="0"/>
        <w:autoSpaceDN w:val="0"/>
        <w:adjustRightInd w:val="0"/>
        <w:jc w:val="both"/>
        <w:rPr>
          <w:rFonts w:ascii="Calibri" w:hAnsi="Calibri" w:cs="Calibri"/>
          <w:color w:val="1A1A1A"/>
        </w:rPr>
      </w:pPr>
      <w:r w:rsidRPr="0090669D">
        <w:rPr>
          <w:rFonts w:ascii="Calibri" w:hAnsi="Calibri" w:cs="Calibri"/>
          <w:color w:val="1A1A1A"/>
          <w:sz w:val="24"/>
          <w:szCs w:val="24"/>
        </w:rPr>
        <w:t xml:space="preserve">10º) Durante la tramitación del expediente, a propuesta de la persona instructora, la dirección de la empresa adoptará las medidas cautelares necesarias conducentes al cese inmediato de la situación de acoso, sin que dichas medidas puedan suponer un perjuicio permanente y definitivo en las condiciones laborales de las personas implicadas. Al margen de otras medidas cautelares, la dirección de </w:t>
      </w:r>
      <w:r w:rsidR="00D80250" w:rsidRPr="00D80250">
        <w:rPr>
          <w:rFonts w:ascii="Calibri" w:hAnsi="Calibri" w:cs="Calibri"/>
          <w:b/>
          <w:bCs/>
          <w:color w:val="1A1A1A"/>
        </w:rPr>
        <w:t>${EMPRESA_NOMBRE}</w:t>
      </w:r>
      <w:r w:rsidR="0007352E">
        <w:rPr>
          <w:rFonts w:ascii="Calibri" w:hAnsi="Calibri" w:cs="Calibri"/>
          <w:color w:val="1A1A1A"/>
          <w:sz w:val="24"/>
          <w:szCs w:val="24"/>
        </w:rPr>
        <w:t xml:space="preserve"> </w:t>
      </w:r>
      <w:r w:rsidRPr="0090669D">
        <w:rPr>
          <w:rFonts w:ascii="Calibri" w:hAnsi="Calibri" w:cs="Calibri"/>
          <w:color w:val="1A1A1A"/>
          <w:sz w:val="24"/>
          <w:szCs w:val="24"/>
        </w:rPr>
        <w:t xml:space="preserve">separará a la presunta persona acosadora de la víctima. </w:t>
      </w:r>
    </w:p>
    <w:p w14:paraId="2D840D65" w14:textId="3E02A1C0" w:rsidR="00AC0C56" w:rsidRDefault="00AC0C56" w:rsidP="00333B88">
      <w:pPr>
        <w:autoSpaceDE w:val="0"/>
        <w:autoSpaceDN w:val="0"/>
        <w:adjustRightInd w:val="0"/>
        <w:jc w:val="both"/>
        <w:rPr>
          <w:rFonts w:ascii="Calibri" w:hAnsi="Calibri" w:cs="Calibri"/>
          <w:color w:val="1A1A1A"/>
          <w:sz w:val="24"/>
          <w:szCs w:val="24"/>
        </w:rPr>
      </w:pPr>
    </w:p>
    <w:p w14:paraId="5716490A" w14:textId="19966EF6"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lastRenderedPageBreak/>
        <w:t>11º) Finalizada la investigación, la persona que ha tramitado el expediente elaborará un informe en el que se recogerán los hechos, los testimonios, pruebas practicadas y/o recabadas concluyendo si, en su opinión, hay indicios o no de acoso</w:t>
      </w:r>
      <w:r w:rsidR="00B87182">
        <w:rPr>
          <w:rFonts w:ascii="Calibri" w:hAnsi="Calibri" w:cs="Calibri"/>
          <w:color w:val="1A1A1A"/>
          <w:sz w:val="24"/>
          <w:szCs w:val="24"/>
        </w:rPr>
        <w:t xml:space="preserve"> o conductas contra la libertad sexual o integridad moral.</w:t>
      </w:r>
    </w:p>
    <w:p w14:paraId="0CFCF69A" w14:textId="77777777"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 xml:space="preserve">Si de la prueba practicada se deduce la concurrencia de indicios de acoso, en las conclusiones del informe, la persona instructora instará a la empresa a adoptar las medidas sancionadoras oportunas, pudiendo incluso, en caso de ser muy grave, proponer el despido disciplinario de la persona agresora.  </w:t>
      </w:r>
    </w:p>
    <w:p w14:paraId="7792253F" w14:textId="3B2B886B" w:rsidR="00333B88"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Si de la prueba practicada no se apreciasen indicios de acoso, hará constar en el informe que de la prueba expresamente practicada no cabe apreciar la concurrencia de acoso</w:t>
      </w:r>
      <w:r w:rsidR="00747D38">
        <w:rPr>
          <w:rFonts w:ascii="Calibri" w:hAnsi="Calibri" w:cs="Calibri"/>
          <w:color w:val="1A1A1A"/>
          <w:sz w:val="24"/>
          <w:szCs w:val="24"/>
        </w:rPr>
        <w:t>.</w:t>
      </w:r>
      <w:r w:rsidR="00333B88">
        <w:rPr>
          <w:rFonts w:ascii="Calibri" w:hAnsi="Calibri" w:cs="Calibri"/>
          <w:color w:val="1A1A1A"/>
          <w:sz w:val="24"/>
          <w:szCs w:val="24"/>
        </w:rPr>
        <w:t xml:space="preserve"> </w:t>
      </w:r>
    </w:p>
    <w:p w14:paraId="4676BFAC" w14:textId="641B6679" w:rsidR="0090669D" w:rsidRDefault="00B87182" w:rsidP="00333B88">
      <w:pPr>
        <w:autoSpaceDE w:val="0"/>
        <w:autoSpaceDN w:val="0"/>
        <w:adjustRightInd w:val="0"/>
        <w:jc w:val="both"/>
        <w:rPr>
          <w:rFonts w:ascii="Calibri" w:hAnsi="Calibri" w:cs="Calibri"/>
          <w:color w:val="1A1A1A"/>
          <w:sz w:val="24"/>
          <w:szCs w:val="24"/>
        </w:rPr>
      </w:pPr>
      <w:r w:rsidRPr="00B87182">
        <w:rPr>
          <w:rFonts w:ascii="Calibri" w:hAnsi="Calibri" w:cs="Calibri"/>
          <w:color w:val="1A1A1A"/>
          <w:sz w:val="24"/>
          <w:szCs w:val="24"/>
        </w:rPr>
        <w:t xml:space="preserve">Si, aun no existiendo acoso, en cualquiera de estas manifestaciones, ni actuación contraria a la libertad sexual y la integridad moral se detecta alguna actuación inadecuada o comportamiento susceptible de ser sancionado, la persona instructora </w:t>
      </w:r>
      <w:r>
        <w:rPr>
          <w:rFonts w:ascii="Calibri" w:hAnsi="Calibri" w:cs="Calibri"/>
          <w:color w:val="1A1A1A"/>
          <w:sz w:val="24"/>
          <w:szCs w:val="24"/>
        </w:rPr>
        <w:t xml:space="preserve">lo comunicará </w:t>
      </w:r>
      <w:r w:rsidR="0090669D" w:rsidRPr="0090669D">
        <w:rPr>
          <w:rFonts w:ascii="Calibri" w:hAnsi="Calibri" w:cs="Calibri"/>
          <w:color w:val="1A1A1A"/>
          <w:sz w:val="24"/>
          <w:szCs w:val="24"/>
        </w:rPr>
        <w:t>igualmente a la dirección de la empresa, sugiriendo la adopción de cuantas medidas al respecto resulten pertinentes para poner fin a esta situación.</w:t>
      </w:r>
    </w:p>
    <w:p w14:paraId="54A3FD41" w14:textId="3FAA7537" w:rsid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12º) Ninguna de las actuaciones impedirá que las personas implicadas puedan solicitar cuantas actuaciones judiciales, administrativas o de cualquier tipo les resulten adecuadas.</w:t>
      </w:r>
    </w:p>
    <w:p w14:paraId="095F83FE" w14:textId="325F58B3" w:rsidR="00AC0C56" w:rsidRPr="00D80250" w:rsidRDefault="00AC0C56" w:rsidP="00333B88">
      <w:pPr>
        <w:autoSpaceDE w:val="0"/>
        <w:autoSpaceDN w:val="0"/>
        <w:adjustRightInd w:val="0"/>
        <w:jc w:val="both"/>
        <w:rPr>
          <w:rFonts w:ascii="Calibri" w:hAnsi="Calibri" w:cs="Calibri"/>
          <w:color w:val="1A1A1A"/>
        </w:rPr>
      </w:pPr>
      <w:r w:rsidRPr="00AC0C56">
        <w:rPr>
          <w:rFonts w:ascii="Calibri" w:hAnsi="Calibri" w:cs="Calibri"/>
          <w:color w:val="1A1A1A"/>
          <w:sz w:val="24"/>
          <w:szCs w:val="24"/>
        </w:rPr>
        <w:t xml:space="preserve">13º) Cuando de la denuncia planteada la persona instructora apreciase indicios de conducta delictiva, dará traslado de </w:t>
      </w:r>
      <w:proofErr w:type="gramStart"/>
      <w:r w:rsidRPr="00AC0C56">
        <w:rPr>
          <w:rFonts w:ascii="Calibri" w:hAnsi="Calibri" w:cs="Calibri"/>
          <w:color w:val="1A1A1A"/>
          <w:sz w:val="24"/>
          <w:szCs w:val="24"/>
        </w:rPr>
        <w:t>la misma</w:t>
      </w:r>
      <w:proofErr w:type="gramEnd"/>
      <w:r w:rsidRPr="00AC0C56">
        <w:rPr>
          <w:rFonts w:ascii="Calibri" w:hAnsi="Calibri" w:cs="Calibri"/>
          <w:color w:val="1A1A1A"/>
          <w:sz w:val="24"/>
          <w:szCs w:val="24"/>
        </w:rPr>
        <w:t xml:space="preserve"> a la dirección de </w:t>
      </w:r>
      <w:r w:rsidR="00D80250" w:rsidRPr="00D80250">
        <w:rPr>
          <w:rFonts w:ascii="Calibri" w:hAnsi="Calibri" w:cs="Calibri"/>
          <w:b/>
          <w:bCs/>
          <w:color w:val="1A1A1A"/>
        </w:rPr>
        <w:t>${EMPRESA_NOMBRE}</w:t>
      </w:r>
      <w:r w:rsidRPr="00AC0C56">
        <w:rPr>
          <w:rFonts w:ascii="Calibri" w:hAnsi="Calibri" w:cs="Calibri"/>
          <w:color w:val="1A1A1A"/>
          <w:sz w:val="24"/>
          <w:szCs w:val="24"/>
        </w:rPr>
        <w:t xml:space="preserve"> proponiendo la adopción inmediata de las correspondientes medidas cautelares para separar a la víctima de la presunta persona acosadora y el traslado urgente al Ministerio Fiscal. Al margen de otras medidas cautelares que pudieran adoptarse, siempre se separará a la presunta persona acosadora de la víctima y, en ningún caso, se obligará a la víctima a un cambio de puesto, horario o de ubicación dentro de la empresa.</w:t>
      </w:r>
    </w:p>
    <w:p w14:paraId="0951CB01" w14:textId="65D54985" w:rsidR="00333B88" w:rsidRDefault="00333B88" w:rsidP="00333B88">
      <w:pPr>
        <w:autoSpaceDE w:val="0"/>
        <w:autoSpaceDN w:val="0"/>
        <w:adjustRightInd w:val="0"/>
        <w:jc w:val="both"/>
        <w:rPr>
          <w:rFonts w:ascii="Calibri" w:hAnsi="Calibri" w:cs="Calibri"/>
          <w:color w:val="1A1A1A"/>
          <w:sz w:val="24"/>
          <w:szCs w:val="24"/>
        </w:rPr>
      </w:pPr>
    </w:p>
    <w:p w14:paraId="427251BA" w14:textId="36B62151" w:rsidR="00AC0C56" w:rsidRDefault="00AC0C56" w:rsidP="00333B88">
      <w:pPr>
        <w:autoSpaceDE w:val="0"/>
        <w:autoSpaceDN w:val="0"/>
        <w:adjustRightInd w:val="0"/>
        <w:jc w:val="both"/>
        <w:rPr>
          <w:rFonts w:ascii="Calibri" w:hAnsi="Calibri" w:cs="Calibri"/>
          <w:color w:val="1A1A1A"/>
          <w:sz w:val="24"/>
          <w:szCs w:val="24"/>
        </w:rPr>
      </w:pPr>
    </w:p>
    <w:p w14:paraId="0428E49D" w14:textId="2FD719C0" w:rsidR="00AC0C56" w:rsidRDefault="00AC0C56" w:rsidP="00333B88">
      <w:pPr>
        <w:autoSpaceDE w:val="0"/>
        <w:autoSpaceDN w:val="0"/>
        <w:adjustRightInd w:val="0"/>
        <w:jc w:val="both"/>
        <w:rPr>
          <w:rFonts w:ascii="Calibri" w:hAnsi="Calibri" w:cs="Calibri"/>
          <w:color w:val="1A1A1A"/>
          <w:sz w:val="24"/>
          <w:szCs w:val="24"/>
        </w:rPr>
      </w:pPr>
    </w:p>
    <w:p w14:paraId="6A03B5DC" w14:textId="2B64B455" w:rsidR="00AC0C56" w:rsidRDefault="00AC0C56" w:rsidP="00333B88">
      <w:pPr>
        <w:autoSpaceDE w:val="0"/>
        <w:autoSpaceDN w:val="0"/>
        <w:adjustRightInd w:val="0"/>
        <w:jc w:val="both"/>
        <w:rPr>
          <w:rFonts w:ascii="Calibri" w:hAnsi="Calibri" w:cs="Calibri"/>
          <w:color w:val="1A1A1A"/>
          <w:sz w:val="24"/>
          <w:szCs w:val="24"/>
        </w:rPr>
      </w:pPr>
    </w:p>
    <w:p w14:paraId="5166DA93" w14:textId="77777777" w:rsidR="00AC0C56" w:rsidRDefault="00AC0C56" w:rsidP="00333B88">
      <w:pPr>
        <w:autoSpaceDE w:val="0"/>
        <w:autoSpaceDN w:val="0"/>
        <w:adjustRightInd w:val="0"/>
        <w:jc w:val="both"/>
        <w:rPr>
          <w:rFonts w:ascii="Calibri" w:hAnsi="Calibri" w:cs="Calibri"/>
          <w:color w:val="1A1A1A"/>
          <w:sz w:val="24"/>
          <w:szCs w:val="24"/>
        </w:rPr>
      </w:pPr>
    </w:p>
    <w:p w14:paraId="3237834D" w14:textId="2D0C1FA3" w:rsidR="0090669D" w:rsidRPr="00861A76" w:rsidRDefault="0090669D" w:rsidP="00333B88">
      <w:pPr>
        <w:autoSpaceDE w:val="0"/>
        <w:autoSpaceDN w:val="0"/>
        <w:adjustRightInd w:val="0"/>
        <w:jc w:val="both"/>
        <w:rPr>
          <w:rFonts w:ascii="Calibri" w:hAnsi="Calibri" w:cs="Calibri"/>
          <w:b/>
          <w:bCs/>
          <w:color w:val="C0504D" w:themeColor="accent2"/>
          <w:sz w:val="24"/>
          <w:szCs w:val="24"/>
          <w:u w:val="single"/>
        </w:rPr>
      </w:pPr>
      <w:r w:rsidRPr="00861A76">
        <w:rPr>
          <w:rFonts w:ascii="Calibri" w:hAnsi="Calibri" w:cs="Calibri"/>
          <w:b/>
          <w:bCs/>
          <w:color w:val="C0504D" w:themeColor="accent2"/>
          <w:sz w:val="24"/>
          <w:szCs w:val="24"/>
          <w:u w:val="single"/>
        </w:rPr>
        <w:lastRenderedPageBreak/>
        <w:t xml:space="preserve">La resolución del expediente </w:t>
      </w:r>
    </w:p>
    <w:p w14:paraId="16B4EEE7" w14:textId="22FB3458"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 xml:space="preserve">La dirección de </w:t>
      </w:r>
      <w:r w:rsidR="002D141D">
        <w:rPr>
          <w:rFonts w:ascii="Calibri" w:hAnsi="Calibri" w:cs="Calibri"/>
          <w:color w:val="1A1A1A"/>
          <w:sz w:val="24"/>
          <w:szCs w:val="24"/>
        </w:rPr>
        <w:t>la empresa,</w:t>
      </w:r>
      <w:r w:rsidRPr="0090669D">
        <w:rPr>
          <w:rFonts w:ascii="Calibri" w:hAnsi="Calibri" w:cs="Calibri"/>
          <w:color w:val="1A1A1A"/>
          <w:sz w:val="24"/>
          <w:szCs w:val="24"/>
        </w:rPr>
        <w:t xml:space="preserve"> una vez recibidas las conclusiones de la persona instructora, adoptará las decisiones que considere oportunas en el plazo de 3 días laborables, siendo la única capacitada para decidir al respecto. La decisión adoptada se comunicará por escrito a la víctima, a la persona denunciada y a la persona instructora.</w:t>
      </w:r>
    </w:p>
    <w:p w14:paraId="7A8D4591" w14:textId="69BEABA3" w:rsidR="0090669D" w:rsidRPr="00D80250" w:rsidRDefault="0090669D" w:rsidP="00333B88">
      <w:pPr>
        <w:autoSpaceDE w:val="0"/>
        <w:autoSpaceDN w:val="0"/>
        <w:adjustRightInd w:val="0"/>
        <w:jc w:val="both"/>
        <w:rPr>
          <w:rFonts w:ascii="Calibri" w:hAnsi="Calibri" w:cs="Calibri"/>
          <w:color w:val="1A1A1A"/>
        </w:rPr>
      </w:pPr>
      <w:r w:rsidRPr="0090669D">
        <w:rPr>
          <w:rFonts w:ascii="Calibri" w:hAnsi="Calibri" w:cs="Calibri"/>
          <w:color w:val="1A1A1A"/>
          <w:sz w:val="24"/>
          <w:szCs w:val="24"/>
        </w:rPr>
        <w:t xml:space="preserve">A la vista del informe de conclusiones elaborado por la persona instructora, la dirección de </w:t>
      </w:r>
      <w:r w:rsidR="00D80250" w:rsidRPr="00D80250">
        <w:rPr>
          <w:rFonts w:ascii="Calibri" w:hAnsi="Calibri" w:cs="Calibri"/>
          <w:b/>
          <w:bCs/>
          <w:color w:val="1A1A1A"/>
        </w:rPr>
        <w:t>${EMPRESA_NOMBRE}</w:t>
      </w:r>
      <w:r w:rsidR="0007352E">
        <w:rPr>
          <w:rFonts w:ascii="Calibri" w:hAnsi="Calibri" w:cs="Calibri"/>
          <w:color w:val="1A1A1A"/>
          <w:sz w:val="24"/>
          <w:szCs w:val="24"/>
        </w:rPr>
        <w:t xml:space="preserve"> </w:t>
      </w:r>
      <w:r w:rsidRPr="0090669D">
        <w:rPr>
          <w:rFonts w:ascii="Calibri" w:hAnsi="Calibri" w:cs="Calibri"/>
          <w:color w:val="1A1A1A"/>
          <w:sz w:val="24"/>
          <w:szCs w:val="24"/>
        </w:rPr>
        <w:t>procederá a:</w:t>
      </w:r>
    </w:p>
    <w:p w14:paraId="18B2D16D" w14:textId="77777777"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a)</w:t>
      </w:r>
      <w:r w:rsidRPr="0090669D">
        <w:rPr>
          <w:rFonts w:ascii="Calibri" w:hAnsi="Calibri" w:cs="Calibri"/>
          <w:color w:val="1A1A1A"/>
          <w:sz w:val="24"/>
          <w:szCs w:val="24"/>
        </w:rPr>
        <w:tab/>
        <w:t>archivar las actuaciones, levantando acta al respecto.</w:t>
      </w:r>
    </w:p>
    <w:p w14:paraId="317681EC" w14:textId="77777777" w:rsidR="002A6C56"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b)</w:t>
      </w:r>
      <w:r w:rsidRPr="0090669D">
        <w:rPr>
          <w:rFonts w:ascii="Calibri" w:hAnsi="Calibri" w:cs="Calibri"/>
          <w:color w:val="1A1A1A"/>
          <w:sz w:val="24"/>
          <w:szCs w:val="24"/>
        </w:rPr>
        <w:tab/>
        <w:t xml:space="preserve">adoptar cuantas medidas estime oportunas en función de las sugerencias realizadas por la comisión instructora del procedimiento de acoso. </w:t>
      </w:r>
    </w:p>
    <w:p w14:paraId="1F18FEEB" w14:textId="2A630883"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A modo ejemplificativo pueden señalarse entre las decisiones que puede adoptar la empresa en este sentido, las siguientes:</w:t>
      </w:r>
    </w:p>
    <w:p w14:paraId="79BB97E3" w14:textId="585A09D3" w:rsidR="0090669D" w:rsidRPr="0090669D" w:rsidRDefault="002A6C56" w:rsidP="00333B88">
      <w:pPr>
        <w:autoSpaceDE w:val="0"/>
        <w:autoSpaceDN w:val="0"/>
        <w:adjustRightInd w:val="0"/>
        <w:jc w:val="both"/>
        <w:rPr>
          <w:rFonts w:ascii="Calibri" w:hAnsi="Calibri" w:cs="Calibri"/>
          <w:color w:val="1A1A1A"/>
          <w:sz w:val="24"/>
          <w:szCs w:val="24"/>
        </w:rPr>
      </w:pPr>
      <w:r>
        <w:rPr>
          <w:rFonts w:ascii="Calibri" w:hAnsi="Calibri" w:cs="Calibri"/>
          <w:color w:val="1A1A1A"/>
          <w:sz w:val="24"/>
          <w:szCs w:val="24"/>
        </w:rPr>
        <w:t>1</w:t>
      </w:r>
      <w:r w:rsidR="0090669D" w:rsidRPr="0090669D">
        <w:rPr>
          <w:rFonts w:ascii="Calibri" w:hAnsi="Calibri" w:cs="Calibri"/>
          <w:color w:val="1A1A1A"/>
          <w:sz w:val="24"/>
          <w:szCs w:val="24"/>
        </w:rPr>
        <w:t>.</w:t>
      </w:r>
      <w:r w:rsidR="0090669D" w:rsidRPr="0090669D">
        <w:rPr>
          <w:rFonts w:ascii="Calibri" w:hAnsi="Calibri" w:cs="Calibri"/>
          <w:color w:val="1A1A1A"/>
          <w:sz w:val="24"/>
          <w:szCs w:val="24"/>
        </w:rPr>
        <w:tab/>
        <w:t>separar físicamente a la presunta persona agresora de la víctima, mediante cambio de puesto y/o turno u horario. En ningún caso se obligará a la víctima de acoso a un cambio de puesto, horario o de ubicación dentro de la empresa.</w:t>
      </w:r>
    </w:p>
    <w:p w14:paraId="2CBED9E6" w14:textId="71DC0DFE" w:rsidR="0090669D" w:rsidRDefault="002A6C56" w:rsidP="00333B88">
      <w:pPr>
        <w:autoSpaceDE w:val="0"/>
        <w:autoSpaceDN w:val="0"/>
        <w:adjustRightInd w:val="0"/>
        <w:jc w:val="both"/>
        <w:rPr>
          <w:rFonts w:ascii="Calibri" w:hAnsi="Calibri" w:cs="Calibri"/>
          <w:color w:val="1A1A1A"/>
          <w:sz w:val="24"/>
          <w:szCs w:val="24"/>
        </w:rPr>
      </w:pPr>
      <w:r>
        <w:rPr>
          <w:rFonts w:ascii="Calibri" w:hAnsi="Calibri" w:cs="Calibri"/>
          <w:color w:val="1A1A1A"/>
          <w:sz w:val="24"/>
          <w:szCs w:val="24"/>
        </w:rPr>
        <w:t>2</w:t>
      </w:r>
      <w:r w:rsidR="0090669D" w:rsidRPr="0090669D">
        <w:rPr>
          <w:rFonts w:ascii="Calibri" w:hAnsi="Calibri" w:cs="Calibri"/>
          <w:color w:val="1A1A1A"/>
          <w:sz w:val="24"/>
          <w:szCs w:val="24"/>
        </w:rPr>
        <w:t>.</w:t>
      </w:r>
      <w:r w:rsidR="0090669D" w:rsidRPr="0090669D">
        <w:rPr>
          <w:rFonts w:ascii="Calibri" w:hAnsi="Calibri" w:cs="Calibri"/>
          <w:color w:val="1A1A1A"/>
          <w:sz w:val="24"/>
          <w:szCs w:val="24"/>
        </w:rPr>
        <w:tab/>
        <w:t>sin perjuicio de lo establecido en el punto anterior, si procede, y en función de los resultados de la investigación, se sancionará a la persona agresora aplicando el cuadro de infracciones y sanciones previsto en el convenio colectivo de aplicación a la empresa o, en su caso, en el artículo 54 E.T.</w:t>
      </w:r>
    </w:p>
    <w:p w14:paraId="6F404F4B" w14:textId="77777777"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Entre las sanciones a considerar para aplicar a la persona agresora se tendrán en cuenta las siguientes:</w:t>
      </w:r>
    </w:p>
    <w:p w14:paraId="4F3E8F5F" w14:textId="77777777"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1.</w:t>
      </w:r>
      <w:r w:rsidRPr="0090669D">
        <w:rPr>
          <w:rFonts w:ascii="Calibri" w:hAnsi="Calibri" w:cs="Calibri"/>
          <w:color w:val="1A1A1A"/>
          <w:sz w:val="24"/>
          <w:szCs w:val="24"/>
        </w:rPr>
        <w:tab/>
        <w:t>el traslado, desplazamiento, cambio de puesto, jornada o ubicación</w:t>
      </w:r>
    </w:p>
    <w:p w14:paraId="2E0F0921" w14:textId="77777777"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2.</w:t>
      </w:r>
      <w:r w:rsidRPr="0090669D">
        <w:rPr>
          <w:rFonts w:ascii="Calibri" w:hAnsi="Calibri" w:cs="Calibri"/>
          <w:color w:val="1A1A1A"/>
          <w:sz w:val="24"/>
          <w:szCs w:val="24"/>
        </w:rPr>
        <w:tab/>
        <w:t xml:space="preserve">la suspensión de empleo y sueldo </w:t>
      </w:r>
    </w:p>
    <w:p w14:paraId="11DDF3C2" w14:textId="77777777"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3.</w:t>
      </w:r>
      <w:r w:rsidRPr="0090669D">
        <w:rPr>
          <w:rFonts w:ascii="Calibri" w:hAnsi="Calibri" w:cs="Calibri"/>
          <w:color w:val="1A1A1A"/>
          <w:sz w:val="24"/>
          <w:szCs w:val="24"/>
        </w:rPr>
        <w:tab/>
        <w:t>la limitación temporal para ascender</w:t>
      </w:r>
    </w:p>
    <w:p w14:paraId="0ADD18DF" w14:textId="77777777" w:rsidR="0090669D" w:rsidRPr="0090669D" w:rsidRDefault="0090669D" w:rsidP="00333B88">
      <w:pPr>
        <w:autoSpaceDE w:val="0"/>
        <w:autoSpaceDN w:val="0"/>
        <w:adjustRightInd w:val="0"/>
        <w:jc w:val="both"/>
        <w:rPr>
          <w:rFonts w:ascii="Calibri" w:hAnsi="Calibri" w:cs="Calibri"/>
          <w:color w:val="1A1A1A"/>
          <w:sz w:val="24"/>
          <w:szCs w:val="24"/>
        </w:rPr>
      </w:pPr>
      <w:r w:rsidRPr="0090669D">
        <w:rPr>
          <w:rFonts w:ascii="Calibri" w:hAnsi="Calibri" w:cs="Calibri"/>
          <w:color w:val="1A1A1A"/>
          <w:sz w:val="24"/>
          <w:szCs w:val="24"/>
        </w:rPr>
        <w:t>4.</w:t>
      </w:r>
      <w:r w:rsidRPr="0090669D">
        <w:rPr>
          <w:rFonts w:ascii="Calibri" w:hAnsi="Calibri" w:cs="Calibri"/>
          <w:color w:val="1A1A1A"/>
          <w:sz w:val="24"/>
          <w:szCs w:val="24"/>
        </w:rPr>
        <w:tab/>
        <w:t>el despido disciplinario</w:t>
      </w:r>
    </w:p>
    <w:p w14:paraId="5F0FC9C0" w14:textId="77777777" w:rsidR="0090669D" w:rsidRPr="0090669D" w:rsidRDefault="0090669D" w:rsidP="00333B88">
      <w:pPr>
        <w:autoSpaceDE w:val="0"/>
        <w:autoSpaceDN w:val="0"/>
        <w:adjustRightInd w:val="0"/>
        <w:jc w:val="both"/>
        <w:rPr>
          <w:rFonts w:ascii="Calibri" w:hAnsi="Calibri" w:cs="Calibri"/>
          <w:color w:val="1A1A1A"/>
          <w:sz w:val="24"/>
          <w:szCs w:val="24"/>
        </w:rPr>
      </w:pPr>
    </w:p>
    <w:p w14:paraId="0B05F62F" w14:textId="5E956B32" w:rsidR="002A6C56" w:rsidRPr="00D80250" w:rsidRDefault="0090669D" w:rsidP="00333B88">
      <w:pPr>
        <w:autoSpaceDE w:val="0"/>
        <w:autoSpaceDN w:val="0"/>
        <w:adjustRightInd w:val="0"/>
        <w:jc w:val="both"/>
        <w:rPr>
          <w:rFonts w:ascii="Calibri" w:hAnsi="Calibri" w:cs="Calibri"/>
          <w:color w:val="1A1A1A"/>
        </w:rPr>
      </w:pPr>
      <w:r w:rsidRPr="0090669D">
        <w:rPr>
          <w:rFonts w:ascii="Calibri" w:hAnsi="Calibri" w:cs="Calibri"/>
          <w:color w:val="1A1A1A"/>
          <w:sz w:val="24"/>
          <w:szCs w:val="24"/>
        </w:rPr>
        <w:lastRenderedPageBreak/>
        <w:t xml:space="preserve">En el caso de que la sanción a la persona agresora no sea la extinción del vínculo contractual, la dirección de </w:t>
      </w:r>
      <w:r w:rsidR="00D80250" w:rsidRPr="00D80250">
        <w:rPr>
          <w:rFonts w:ascii="Calibri" w:hAnsi="Calibri" w:cs="Calibri"/>
          <w:b/>
          <w:bCs/>
          <w:color w:val="1A1A1A"/>
        </w:rPr>
        <w:t>${EMPRESA_NOMBRE}</w:t>
      </w:r>
      <w:r w:rsidR="0007352E">
        <w:rPr>
          <w:rFonts w:ascii="Calibri" w:hAnsi="Calibri" w:cs="Calibri"/>
          <w:color w:val="1A1A1A"/>
          <w:sz w:val="24"/>
          <w:szCs w:val="24"/>
        </w:rPr>
        <w:t xml:space="preserve"> </w:t>
      </w:r>
      <w:r w:rsidRPr="0090669D">
        <w:rPr>
          <w:rFonts w:ascii="Calibri" w:hAnsi="Calibri" w:cs="Calibri"/>
          <w:color w:val="1A1A1A"/>
          <w:sz w:val="24"/>
          <w:szCs w:val="24"/>
        </w:rPr>
        <w:t>mantendrá un deber activo de vigilancia respecto esa persona trabajadora cuando se reincorpore (si es una suspensión), o en su nuevo puesto de trabajo en caso de un cambio de ubicación. Pero siempre y en todo caso, el cumplimiento de erradicar el acoso no finalizará con la mera adopción de la medida del cambio de puesto o con la mera suspensión, siendo necesaria su posterior vigilancia y control por parte de la empresa.</w:t>
      </w:r>
    </w:p>
    <w:p w14:paraId="681EEC9A" w14:textId="62F599A3" w:rsidR="0090669D" w:rsidRPr="00D80250" w:rsidRDefault="0090669D" w:rsidP="00333B88">
      <w:pPr>
        <w:autoSpaceDE w:val="0"/>
        <w:autoSpaceDN w:val="0"/>
        <w:adjustRightInd w:val="0"/>
        <w:jc w:val="both"/>
        <w:rPr>
          <w:rFonts w:ascii="Calibri" w:hAnsi="Calibri" w:cs="Calibri"/>
          <w:color w:val="1A1A1A"/>
        </w:rPr>
      </w:pPr>
      <w:r w:rsidRPr="0090669D">
        <w:rPr>
          <w:rFonts w:ascii="Calibri" w:hAnsi="Calibri" w:cs="Calibri"/>
          <w:color w:val="1A1A1A"/>
          <w:sz w:val="24"/>
          <w:szCs w:val="24"/>
        </w:rPr>
        <w:t xml:space="preserve">La dirección de </w:t>
      </w:r>
      <w:r w:rsidR="00D80250" w:rsidRPr="00D80250">
        <w:rPr>
          <w:rFonts w:ascii="Calibri" w:hAnsi="Calibri" w:cs="Calibri"/>
          <w:b/>
          <w:bCs/>
          <w:color w:val="1A1A1A"/>
        </w:rPr>
        <w:t>${EMPRESA_NOMBRE}</w:t>
      </w:r>
      <w:r w:rsidR="0007352E">
        <w:rPr>
          <w:rFonts w:ascii="Calibri" w:hAnsi="Calibri" w:cs="Calibri"/>
          <w:color w:val="1A1A1A"/>
          <w:sz w:val="24"/>
          <w:szCs w:val="24"/>
        </w:rPr>
        <w:t xml:space="preserve"> </w:t>
      </w:r>
      <w:r w:rsidRPr="0090669D">
        <w:rPr>
          <w:rFonts w:ascii="Calibri" w:hAnsi="Calibri" w:cs="Calibri"/>
          <w:color w:val="1A1A1A"/>
          <w:sz w:val="24"/>
          <w:szCs w:val="24"/>
        </w:rPr>
        <w:t>adoptará las medidas preventivas necesarias para evitar que la situación vuelva a repetirse, reforzará las acciones formativas y de sensibilización y llevará a cabo actuaciones de protección de la seguridad y salud de la víctima, entre otras, las siguientes:</w:t>
      </w:r>
    </w:p>
    <w:p w14:paraId="735E16F1" w14:textId="77777777" w:rsidR="005C1179" w:rsidRDefault="005C1179" w:rsidP="00333B88">
      <w:pPr>
        <w:autoSpaceDE w:val="0"/>
        <w:autoSpaceDN w:val="0"/>
        <w:adjustRightInd w:val="0"/>
        <w:jc w:val="both"/>
        <w:rPr>
          <w:rFonts w:ascii="Calibri" w:hAnsi="Calibri" w:cs="Calibri"/>
          <w:color w:val="1A1A1A"/>
          <w:sz w:val="24"/>
          <w:szCs w:val="24"/>
        </w:rPr>
      </w:pPr>
    </w:p>
    <w:p w14:paraId="0567D1A6" w14:textId="7BA2FDDA" w:rsidR="0090669D" w:rsidRDefault="0090669D" w:rsidP="00747D38">
      <w:pPr>
        <w:autoSpaceDE w:val="0"/>
        <w:autoSpaceDN w:val="0"/>
        <w:adjustRightInd w:val="0"/>
        <w:spacing w:after="0" w:line="240" w:lineRule="auto"/>
        <w:jc w:val="both"/>
        <w:rPr>
          <w:rFonts w:ascii="Calibri" w:hAnsi="Calibri" w:cs="Calibri"/>
          <w:color w:val="1A1A1A"/>
          <w:sz w:val="24"/>
          <w:szCs w:val="24"/>
        </w:rPr>
      </w:pPr>
      <w:r w:rsidRPr="0090669D">
        <w:rPr>
          <w:rFonts w:ascii="Calibri" w:hAnsi="Calibri" w:cs="Calibri"/>
          <w:color w:val="1A1A1A"/>
          <w:sz w:val="24"/>
          <w:szCs w:val="24"/>
        </w:rPr>
        <w:t>-</w:t>
      </w:r>
      <w:r w:rsidR="002A6C56">
        <w:rPr>
          <w:rFonts w:ascii="Calibri" w:hAnsi="Calibri" w:cs="Calibri"/>
          <w:color w:val="1A1A1A"/>
          <w:sz w:val="24"/>
          <w:szCs w:val="24"/>
        </w:rPr>
        <w:t xml:space="preserve"> </w:t>
      </w:r>
      <w:r w:rsidRPr="0090669D">
        <w:rPr>
          <w:rFonts w:ascii="Calibri" w:hAnsi="Calibri" w:cs="Calibri"/>
          <w:color w:val="1A1A1A"/>
          <w:sz w:val="24"/>
          <w:szCs w:val="24"/>
        </w:rPr>
        <w:t>Evaluación de los riesgos psicosociales en la empresa</w:t>
      </w:r>
      <w:r w:rsidR="00AC0C56">
        <w:rPr>
          <w:rFonts w:ascii="Calibri" w:hAnsi="Calibri" w:cs="Calibri"/>
          <w:color w:val="1A1A1A"/>
          <w:sz w:val="24"/>
          <w:szCs w:val="24"/>
        </w:rPr>
        <w:t xml:space="preserve"> y la inclusión de la violencia sexual</w:t>
      </w:r>
    </w:p>
    <w:p w14:paraId="36F1A063" w14:textId="77777777" w:rsidR="005C1179" w:rsidRPr="0090669D" w:rsidRDefault="005C1179" w:rsidP="00747D38">
      <w:pPr>
        <w:autoSpaceDE w:val="0"/>
        <w:autoSpaceDN w:val="0"/>
        <w:adjustRightInd w:val="0"/>
        <w:spacing w:after="0" w:line="240" w:lineRule="auto"/>
        <w:jc w:val="both"/>
        <w:rPr>
          <w:rFonts w:ascii="Calibri" w:hAnsi="Calibri" w:cs="Calibri"/>
          <w:color w:val="1A1A1A"/>
          <w:sz w:val="24"/>
          <w:szCs w:val="24"/>
        </w:rPr>
      </w:pPr>
    </w:p>
    <w:p w14:paraId="7AE290E3" w14:textId="6EA2CA1B" w:rsidR="0090669D" w:rsidRDefault="0090669D" w:rsidP="00747D38">
      <w:pPr>
        <w:autoSpaceDE w:val="0"/>
        <w:autoSpaceDN w:val="0"/>
        <w:adjustRightInd w:val="0"/>
        <w:spacing w:after="0" w:line="240" w:lineRule="auto"/>
        <w:jc w:val="both"/>
        <w:rPr>
          <w:rFonts w:ascii="Calibri" w:hAnsi="Calibri" w:cs="Calibri"/>
          <w:color w:val="1A1A1A"/>
          <w:sz w:val="24"/>
          <w:szCs w:val="24"/>
        </w:rPr>
      </w:pPr>
      <w:r w:rsidRPr="0090669D">
        <w:rPr>
          <w:rFonts w:ascii="Calibri" w:hAnsi="Calibri" w:cs="Calibri"/>
          <w:color w:val="1A1A1A"/>
          <w:sz w:val="24"/>
          <w:szCs w:val="24"/>
        </w:rPr>
        <w:t>-</w:t>
      </w:r>
      <w:r w:rsidR="002A6C56">
        <w:rPr>
          <w:rFonts w:ascii="Calibri" w:hAnsi="Calibri" w:cs="Calibri"/>
          <w:color w:val="1A1A1A"/>
          <w:sz w:val="24"/>
          <w:szCs w:val="24"/>
        </w:rPr>
        <w:t xml:space="preserve"> </w:t>
      </w:r>
      <w:r w:rsidRPr="0090669D">
        <w:rPr>
          <w:rFonts w:ascii="Calibri" w:hAnsi="Calibri" w:cs="Calibri"/>
          <w:color w:val="1A1A1A"/>
          <w:sz w:val="24"/>
          <w:szCs w:val="24"/>
        </w:rPr>
        <w:t>Adopción de medidas de vigilancia para proteger a la víctima.</w:t>
      </w:r>
    </w:p>
    <w:p w14:paraId="76306D55" w14:textId="77777777" w:rsidR="005C1179" w:rsidRPr="0090669D" w:rsidRDefault="005C1179" w:rsidP="00747D38">
      <w:pPr>
        <w:autoSpaceDE w:val="0"/>
        <w:autoSpaceDN w:val="0"/>
        <w:adjustRightInd w:val="0"/>
        <w:spacing w:after="0" w:line="240" w:lineRule="auto"/>
        <w:jc w:val="both"/>
        <w:rPr>
          <w:rFonts w:ascii="Calibri" w:hAnsi="Calibri" w:cs="Calibri"/>
          <w:color w:val="1A1A1A"/>
          <w:sz w:val="24"/>
          <w:szCs w:val="24"/>
        </w:rPr>
      </w:pPr>
    </w:p>
    <w:p w14:paraId="60DD4E85" w14:textId="3ADF5C13" w:rsidR="0090669D" w:rsidRDefault="0090669D" w:rsidP="00747D38">
      <w:pPr>
        <w:autoSpaceDE w:val="0"/>
        <w:autoSpaceDN w:val="0"/>
        <w:adjustRightInd w:val="0"/>
        <w:spacing w:after="0" w:line="240" w:lineRule="auto"/>
        <w:jc w:val="both"/>
        <w:rPr>
          <w:rFonts w:ascii="Calibri" w:hAnsi="Calibri" w:cs="Calibri"/>
          <w:color w:val="1A1A1A"/>
          <w:sz w:val="24"/>
          <w:szCs w:val="24"/>
        </w:rPr>
      </w:pPr>
      <w:r w:rsidRPr="0090669D">
        <w:rPr>
          <w:rFonts w:ascii="Calibri" w:hAnsi="Calibri" w:cs="Calibri"/>
          <w:color w:val="1A1A1A"/>
          <w:sz w:val="24"/>
          <w:szCs w:val="24"/>
        </w:rPr>
        <w:t>-</w:t>
      </w:r>
      <w:r w:rsidR="002A6C56">
        <w:rPr>
          <w:rFonts w:ascii="Calibri" w:hAnsi="Calibri" w:cs="Calibri"/>
          <w:color w:val="1A1A1A"/>
          <w:sz w:val="24"/>
          <w:szCs w:val="24"/>
        </w:rPr>
        <w:t xml:space="preserve"> </w:t>
      </w:r>
      <w:r w:rsidRPr="0090669D">
        <w:rPr>
          <w:rFonts w:ascii="Calibri" w:hAnsi="Calibri" w:cs="Calibri"/>
          <w:color w:val="1A1A1A"/>
          <w:sz w:val="24"/>
          <w:szCs w:val="24"/>
        </w:rPr>
        <w:t>Adopción de medidas para evitar la reincidencia de las personas sancionadas.</w:t>
      </w:r>
    </w:p>
    <w:p w14:paraId="25DC2B08" w14:textId="77777777" w:rsidR="005C1179" w:rsidRPr="0090669D" w:rsidRDefault="005C1179" w:rsidP="00747D38">
      <w:pPr>
        <w:autoSpaceDE w:val="0"/>
        <w:autoSpaceDN w:val="0"/>
        <w:adjustRightInd w:val="0"/>
        <w:spacing w:after="0" w:line="240" w:lineRule="auto"/>
        <w:jc w:val="both"/>
        <w:rPr>
          <w:rFonts w:ascii="Calibri" w:hAnsi="Calibri" w:cs="Calibri"/>
          <w:color w:val="1A1A1A"/>
          <w:sz w:val="24"/>
          <w:szCs w:val="24"/>
        </w:rPr>
      </w:pPr>
    </w:p>
    <w:p w14:paraId="251A4079" w14:textId="0A6B9B7D" w:rsidR="0090669D" w:rsidRDefault="0090669D" w:rsidP="00747D38">
      <w:pPr>
        <w:autoSpaceDE w:val="0"/>
        <w:autoSpaceDN w:val="0"/>
        <w:adjustRightInd w:val="0"/>
        <w:spacing w:after="0" w:line="240" w:lineRule="auto"/>
        <w:jc w:val="both"/>
        <w:rPr>
          <w:rFonts w:ascii="Calibri" w:hAnsi="Calibri" w:cs="Calibri"/>
          <w:color w:val="1A1A1A"/>
          <w:sz w:val="24"/>
          <w:szCs w:val="24"/>
        </w:rPr>
      </w:pPr>
      <w:r w:rsidRPr="0090669D">
        <w:rPr>
          <w:rFonts w:ascii="Calibri" w:hAnsi="Calibri" w:cs="Calibri"/>
          <w:color w:val="1A1A1A"/>
          <w:sz w:val="24"/>
          <w:szCs w:val="24"/>
        </w:rPr>
        <w:t>-</w:t>
      </w:r>
      <w:r w:rsidR="002A6C56">
        <w:rPr>
          <w:rFonts w:ascii="Calibri" w:hAnsi="Calibri" w:cs="Calibri"/>
          <w:color w:val="1A1A1A"/>
          <w:sz w:val="24"/>
          <w:szCs w:val="24"/>
        </w:rPr>
        <w:t xml:space="preserve"> </w:t>
      </w:r>
      <w:r w:rsidRPr="0090669D">
        <w:rPr>
          <w:rFonts w:ascii="Calibri" w:hAnsi="Calibri" w:cs="Calibri"/>
          <w:color w:val="1A1A1A"/>
          <w:sz w:val="24"/>
          <w:szCs w:val="24"/>
        </w:rPr>
        <w:t xml:space="preserve">Apoyo psicológico y social a la </w:t>
      </w:r>
      <w:r w:rsidR="00AC0C56">
        <w:rPr>
          <w:rFonts w:ascii="Calibri" w:hAnsi="Calibri" w:cs="Calibri"/>
          <w:color w:val="1A1A1A"/>
          <w:sz w:val="24"/>
          <w:szCs w:val="24"/>
        </w:rPr>
        <w:t>víctima.</w:t>
      </w:r>
    </w:p>
    <w:p w14:paraId="5D38CC1F" w14:textId="77777777" w:rsidR="005C1179" w:rsidRPr="0090669D" w:rsidRDefault="005C1179" w:rsidP="00747D38">
      <w:pPr>
        <w:autoSpaceDE w:val="0"/>
        <w:autoSpaceDN w:val="0"/>
        <w:adjustRightInd w:val="0"/>
        <w:spacing w:after="0" w:line="240" w:lineRule="auto"/>
        <w:jc w:val="both"/>
        <w:rPr>
          <w:rFonts w:ascii="Calibri" w:hAnsi="Calibri" w:cs="Calibri"/>
          <w:color w:val="1A1A1A"/>
          <w:sz w:val="24"/>
          <w:szCs w:val="24"/>
        </w:rPr>
      </w:pPr>
    </w:p>
    <w:p w14:paraId="7B283AF8" w14:textId="66FBA690" w:rsidR="0090669D" w:rsidRDefault="0090669D" w:rsidP="00747D38">
      <w:pPr>
        <w:autoSpaceDE w:val="0"/>
        <w:autoSpaceDN w:val="0"/>
        <w:adjustRightInd w:val="0"/>
        <w:spacing w:after="0" w:line="240" w:lineRule="auto"/>
        <w:jc w:val="both"/>
        <w:rPr>
          <w:rFonts w:ascii="Calibri" w:hAnsi="Calibri" w:cs="Calibri"/>
          <w:color w:val="1A1A1A"/>
          <w:sz w:val="24"/>
          <w:szCs w:val="24"/>
        </w:rPr>
      </w:pPr>
      <w:r w:rsidRPr="0090669D">
        <w:rPr>
          <w:rFonts w:ascii="Calibri" w:hAnsi="Calibri" w:cs="Calibri"/>
          <w:color w:val="1A1A1A"/>
          <w:sz w:val="24"/>
          <w:szCs w:val="24"/>
        </w:rPr>
        <w:t>-</w:t>
      </w:r>
      <w:r w:rsidR="002A6C56">
        <w:rPr>
          <w:rFonts w:ascii="Calibri" w:hAnsi="Calibri" w:cs="Calibri"/>
          <w:color w:val="1A1A1A"/>
          <w:sz w:val="24"/>
          <w:szCs w:val="24"/>
        </w:rPr>
        <w:t xml:space="preserve"> </w:t>
      </w:r>
      <w:r w:rsidRPr="0090669D">
        <w:rPr>
          <w:rFonts w:ascii="Calibri" w:hAnsi="Calibri" w:cs="Calibri"/>
          <w:color w:val="1A1A1A"/>
          <w:sz w:val="24"/>
          <w:szCs w:val="24"/>
        </w:rPr>
        <w:t>Modificación de las condiciones laborales que, previo consentimiento de la persona víctima de acoso, se estimen beneficiosas para su recuperación.</w:t>
      </w:r>
    </w:p>
    <w:p w14:paraId="5F31D254" w14:textId="77777777" w:rsidR="005C1179" w:rsidRPr="0090669D" w:rsidRDefault="005C1179" w:rsidP="00747D38">
      <w:pPr>
        <w:autoSpaceDE w:val="0"/>
        <w:autoSpaceDN w:val="0"/>
        <w:adjustRightInd w:val="0"/>
        <w:spacing w:after="0" w:line="240" w:lineRule="auto"/>
        <w:jc w:val="both"/>
        <w:rPr>
          <w:rFonts w:ascii="Calibri" w:hAnsi="Calibri" w:cs="Calibri"/>
          <w:color w:val="1A1A1A"/>
          <w:sz w:val="24"/>
          <w:szCs w:val="24"/>
        </w:rPr>
      </w:pPr>
    </w:p>
    <w:p w14:paraId="516B3434" w14:textId="155ECF90" w:rsidR="0090669D" w:rsidRDefault="0090669D" w:rsidP="00747D38">
      <w:pPr>
        <w:autoSpaceDE w:val="0"/>
        <w:autoSpaceDN w:val="0"/>
        <w:adjustRightInd w:val="0"/>
        <w:spacing w:after="0" w:line="240" w:lineRule="auto"/>
        <w:jc w:val="both"/>
        <w:rPr>
          <w:rFonts w:ascii="Calibri" w:hAnsi="Calibri" w:cs="Calibri"/>
          <w:color w:val="1A1A1A"/>
          <w:sz w:val="24"/>
          <w:szCs w:val="24"/>
        </w:rPr>
      </w:pPr>
      <w:r w:rsidRPr="0090669D">
        <w:rPr>
          <w:rFonts w:ascii="Calibri" w:hAnsi="Calibri" w:cs="Calibri"/>
          <w:color w:val="1A1A1A"/>
          <w:sz w:val="24"/>
          <w:szCs w:val="24"/>
        </w:rPr>
        <w:t>-</w:t>
      </w:r>
      <w:r w:rsidR="002A6C56">
        <w:rPr>
          <w:rFonts w:ascii="Calibri" w:hAnsi="Calibri" w:cs="Calibri"/>
          <w:color w:val="1A1A1A"/>
          <w:sz w:val="24"/>
          <w:szCs w:val="24"/>
        </w:rPr>
        <w:t xml:space="preserve"> </w:t>
      </w:r>
      <w:r w:rsidRPr="0090669D">
        <w:rPr>
          <w:rFonts w:ascii="Calibri" w:hAnsi="Calibri" w:cs="Calibri"/>
          <w:color w:val="1A1A1A"/>
          <w:sz w:val="24"/>
          <w:szCs w:val="24"/>
        </w:rPr>
        <w:t>Formación o reciclaje para la actualización profesional de la persona acosada cuando haya permanecido en IT durante un período de tiempo prolongado.</w:t>
      </w:r>
    </w:p>
    <w:p w14:paraId="714D8221" w14:textId="77777777" w:rsidR="005C1179" w:rsidRPr="0090669D" w:rsidRDefault="005C1179" w:rsidP="00747D38">
      <w:pPr>
        <w:autoSpaceDE w:val="0"/>
        <w:autoSpaceDN w:val="0"/>
        <w:adjustRightInd w:val="0"/>
        <w:spacing w:after="0" w:line="240" w:lineRule="auto"/>
        <w:jc w:val="both"/>
        <w:rPr>
          <w:rFonts w:ascii="Calibri" w:hAnsi="Calibri" w:cs="Calibri"/>
          <w:color w:val="1A1A1A"/>
          <w:sz w:val="24"/>
          <w:szCs w:val="24"/>
        </w:rPr>
      </w:pPr>
    </w:p>
    <w:p w14:paraId="18BE8F53" w14:textId="44FBA0C3" w:rsidR="0090669D" w:rsidRDefault="0090669D" w:rsidP="00747D38">
      <w:pPr>
        <w:autoSpaceDE w:val="0"/>
        <w:autoSpaceDN w:val="0"/>
        <w:adjustRightInd w:val="0"/>
        <w:spacing w:after="0" w:line="240" w:lineRule="auto"/>
        <w:jc w:val="both"/>
        <w:rPr>
          <w:rFonts w:ascii="Calibri" w:hAnsi="Calibri" w:cs="Calibri"/>
          <w:color w:val="1A1A1A"/>
          <w:sz w:val="24"/>
          <w:szCs w:val="24"/>
        </w:rPr>
      </w:pPr>
      <w:r w:rsidRPr="0090669D">
        <w:rPr>
          <w:rFonts w:ascii="Calibri" w:hAnsi="Calibri" w:cs="Calibri"/>
          <w:color w:val="1A1A1A"/>
          <w:sz w:val="24"/>
          <w:szCs w:val="24"/>
        </w:rPr>
        <w:t>-</w:t>
      </w:r>
      <w:r w:rsidR="002A6C56">
        <w:rPr>
          <w:rFonts w:ascii="Calibri" w:hAnsi="Calibri" w:cs="Calibri"/>
          <w:color w:val="1A1A1A"/>
          <w:sz w:val="24"/>
          <w:szCs w:val="24"/>
        </w:rPr>
        <w:t xml:space="preserve"> </w:t>
      </w:r>
      <w:r w:rsidRPr="0090669D">
        <w:rPr>
          <w:rFonts w:ascii="Calibri" w:hAnsi="Calibri" w:cs="Calibri"/>
          <w:color w:val="1A1A1A"/>
          <w:sz w:val="24"/>
          <w:szCs w:val="24"/>
        </w:rPr>
        <w:t>Realización de nuevas acciones formativas y de sensibilización para la prevención, detección y actuación frente</w:t>
      </w:r>
      <w:r w:rsidR="00AC0C56">
        <w:rPr>
          <w:rFonts w:ascii="Calibri" w:hAnsi="Calibri" w:cs="Calibri"/>
          <w:color w:val="1A1A1A"/>
          <w:sz w:val="24"/>
          <w:szCs w:val="24"/>
        </w:rPr>
        <w:t xml:space="preserve"> a las violencias sexuales,</w:t>
      </w:r>
      <w:r w:rsidRPr="0090669D">
        <w:rPr>
          <w:rFonts w:ascii="Calibri" w:hAnsi="Calibri" w:cs="Calibri"/>
          <w:color w:val="1A1A1A"/>
          <w:sz w:val="24"/>
          <w:szCs w:val="24"/>
        </w:rPr>
        <w:t xml:space="preserve"> al acoso</w:t>
      </w:r>
      <w:r w:rsidR="002A6C56">
        <w:rPr>
          <w:rFonts w:ascii="Calibri" w:hAnsi="Calibri" w:cs="Calibri"/>
          <w:color w:val="1A1A1A"/>
          <w:sz w:val="24"/>
          <w:szCs w:val="24"/>
        </w:rPr>
        <w:t xml:space="preserve"> moral, </w:t>
      </w:r>
      <w:r w:rsidRPr="0090669D">
        <w:rPr>
          <w:rFonts w:ascii="Calibri" w:hAnsi="Calibri" w:cs="Calibri"/>
          <w:color w:val="1A1A1A"/>
          <w:sz w:val="24"/>
          <w:szCs w:val="24"/>
        </w:rPr>
        <w:t>sexual y acoso por razón de sexo</w:t>
      </w:r>
      <w:r w:rsidR="002A6C56">
        <w:rPr>
          <w:rFonts w:ascii="Calibri" w:hAnsi="Calibri" w:cs="Calibri"/>
          <w:color w:val="1A1A1A"/>
          <w:sz w:val="24"/>
          <w:szCs w:val="24"/>
        </w:rPr>
        <w:t xml:space="preserve"> </w:t>
      </w:r>
      <w:r w:rsidRPr="0090669D">
        <w:rPr>
          <w:rFonts w:ascii="Calibri" w:hAnsi="Calibri" w:cs="Calibri"/>
          <w:color w:val="1A1A1A"/>
          <w:sz w:val="24"/>
          <w:szCs w:val="24"/>
        </w:rPr>
        <w:t>dirigidas a todas las personas que prestan sus servicios en la empresa.</w:t>
      </w:r>
    </w:p>
    <w:p w14:paraId="0453256C" w14:textId="77777777" w:rsidR="005C1179" w:rsidRDefault="005C1179" w:rsidP="00747D38">
      <w:pPr>
        <w:autoSpaceDE w:val="0"/>
        <w:autoSpaceDN w:val="0"/>
        <w:adjustRightInd w:val="0"/>
        <w:spacing w:after="0" w:line="240" w:lineRule="auto"/>
        <w:jc w:val="both"/>
        <w:rPr>
          <w:rFonts w:ascii="Calibri" w:hAnsi="Calibri" w:cs="Calibri"/>
          <w:color w:val="1A1A1A"/>
          <w:sz w:val="24"/>
          <w:szCs w:val="24"/>
        </w:rPr>
      </w:pPr>
    </w:p>
    <w:p w14:paraId="3982F5F2" w14:textId="54230515" w:rsidR="00A457AA" w:rsidRDefault="00AC0C56" w:rsidP="00AC0C56">
      <w:pPr>
        <w:autoSpaceDE w:val="0"/>
        <w:autoSpaceDN w:val="0"/>
        <w:adjustRightInd w:val="0"/>
        <w:spacing w:after="0" w:line="240" w:lineRule="auto"/>
        <w:jc w:val="both"/>
        <w:rPr>
          <w:rFonts w:ascii="Calibri" w:hAnsi="Calibri" w:cs="Calibri"/>
          <w:color w:val="1A1A1A"/>
          <w:sz w:val="24"/>
          <w:szCs w:val="24"/>
        </w:rPr>
      </w:pPr>
      <w:r>
        <w:rPr>
          <w:rFonts w:ascii="Calibri" w:hAnsi="Calibri" w:cs="Calibri"/>
          <w:color w:val="1A1A1A"/>
          <w:sz w:val="24"/>
          <w:szCs w:val="24"/>
        </w:rPr>
        <w:t xml:space="preserve">- </w:t>
      </w:r>
      <w:r w:rsidRPr="00AC0C56">
        <w:rPr>
          <w:rFonts w:ascii="Calibri" w:hAnsi="Calibri" w:cs="Calibri"/>
          <w:color w:val="1A1A1A"/>
          <w:sz w:val="24"/>
          <w:szCs w:val="24"/>
        </w:rPr>
        <w:t>Información y formación a las trabajadoras de los riesgos de sufrir violencia sexual en sus puestos de trabajo.</w:t>
      </w:r>
    </w:p>
    <w:p w14:paraId="641D30A9" w14:textId="04CF45C7" w:rsidR="00A457AA" w:rsidRDefault="00A457AA" w:rsidP="00747D38">
      <w:pPr>
        <w:autoSpaceDE w:val="0"/>
        <w:autoSpaceDN w:val="0"/>
        <w:adjustRightInd w:val="0"/>
        <w:spacing w:after="0" w:line="240" w:lineRule="auto"/>
        <w:jc w:val="both"/>
        <w:rPr>
          <w:rFonts w:ascii="Calibri" w:hAnsi="Calibri" w:cs="Calibri"/>
          <w:color w:val="1A1A1A"/>
          <w:sz w:val="24"/>
          <w:szCs w:val="24"/>
        </w:rPr>
      </w:pPr>
    </w:p>
    <w:p w14:paraId="1EB496D9" w14:textId="110BB51D" w:rsidR="005C1179" w:rsidRDefault="005C1179" w:rsidP="00747D38">
      <w:pPr>
        <w:autoSpaceDE w:val="0"/>
        <w:autoSpaceDN w:val="0"/>
        <w:adjustRightInd w:val="0"/>
        <w:spacing w:after="0" w:line="240" w:lineRule="auto"/>
        <w:jc w:val="both"/>
        <w:rPr>
          <w:rFonts w:ascii="Calibri" w:hAnsi="Calibri" w:cs="Calibri"/>
          <w:color w:val="1A1A1A"/>
          <w:sz w:val="24"/>
          <w:szCs w:val="24"/>
        </w:rPr>
      </w:pPr>
    </w:p>
    <w:p w14:paraId="092FC872" w14:textId="092965A7" w:rsidR="005C1179" w:rsidRDefault="005C1179" w:rsidP="00747D38">
      <w:pPr>
        <w:autoSpaceDE w:val="0"/>
        <w:autoSpaceDN w:val="0"/>
        <w:adjustRightInd w:val="0"/>
        <w:spacing w:after="0" w:line="240" w:lineRule="auto"/>
        <w:jc w:val="both"/>
        <w:rPr>
          <w:rFonts w:ascii="Calibri" w:hAnsi="Calibri" w:cs="Calibri"/>
          <w:color w:val="1A1A1A"/>
          <w:sz w:val="24"/>
          <w:szCs w:val="24"/>
        </w:rPr>
      </w:pPr>
    </w:p>
    <w:p w14:paraId="142D7FE7" w14:textId="3090784B" w:rsidR="005C1179" w:rsidRDefault="005C1179" w:rsidP="00747D38">
      <w:pPr>
        <w:autoSpaceDE w:val="0"/>
        <w:autoSpaceDN w:val="0"/>
        <w:adjustRightInd w:val="0"/>
        <w:spacing w:after="0" w:line="240" w:lineRule="auto"/>
        <w:jc w:val="both"/>
        <w:rPr>
          <w:rFonts w:ascii="Calibri" w:hAnsi="Calibri" w:cs="Calibri"/>
          <w:color w:val="1A1A1A"/>
          <w:sz w:val="24"/>
          <w:szCs w:val="24"/>
        </w:rPr>
      </w:pPr>
    </w:p>
    <w:p w14:paraId="316391A4" w14:textId="77777777" w:rsidR="005C1179" w:rsidRDefault="005C1179" w:rsidP="00747D38">
      <w:pPr>
        <w:autoSpaceDE w:val="0"/>
        <w:autoSpaceDN w:val="0"/>
        <w:adjustRightInd w:val="0"/>
        <w:spacing w:after="0" w:line="240" w:lineRule="auto"/>
        <w:jc w:val="both"/>
        <w:rPr>
          <w:rFonts w:ascii="Calibri" w:hAnsi="Calibri" w:cs="Calibri"/>
          <w:color w:val="1A1A1A"/>
          <w:sz w:val="24"/>
          <w:szCs w:val="24"/>
        </w:rPr>
      </w:pPr>
    </w:p>
    <w:p w14:paraId="40A5371A" w14:textId="77777777" w:rsidR="000F6ED4" w:rsidRDefault="000F6ED4" w:rsidP="00D83873">
      <w:pPr>
        <w:autoSpaceDE w:val="0"/>
        <w:autoSpaceDN w:val="0"/>
        <w:adjustRightInd w:val="0"/>
        <w:jc w:val="both"/>
        <w:rPr>
          <w:rFonts w:ascii="Calibri" w:hAnsi="Calibri" w:cs="Calibri"/>
          <w:sz w:val="24"/>
          <w:szCs w:val="24"/>
        </w:rPr>
      </w:pPr>
    </w:p>
    <w:p w14:paraId="4729B323" w14:textId="076173D4"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 xml:space="preserve">En el </w:t>
      </w:r>
      <w:r w:rsidRPr="00861A76">
        <w:rPr>
          <w:rFonts w:ascii="Calibri" w:hAnsi="Calibri" w:cs="Calibri"/>
          <w:b/>
          <w:color w:val="C0504D" w:themeColor="accent2"/>
          <w:sz w:val="24"/>
          <w:szCs w:val="24"/>
          <w:u w:val="single"/>
        </w:rPr>
        <w:t>informe de conclusiones</w:t>
      </w:r>
      <w:r w:rsidRPr="00D83873">
        <w:rPr>
          <w:rFonts w:ascii="Calibri" w:hAnsi="Calibri" w:cs="Calibri"/>
          <w:sz w:val="24"/>
          <w:szCs w:val="24"/>
        </w:rPr>
        <w:t>, como mínimo, se incluirá, la siguiente información:</w:t>
      </w:r>
    </w:p>
    <w:p w14:paraId="5685581E" w14:textId="028048B1"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 xml:space="preserve">a) Relación nominal de las personas que </w:t>
      </w:r>
      <w:r w:rsidR="00D83873">
        <w:rPr>
          <w:rFonts w:ascii="Calibri" w:hAnsi="Calibri" w:cs="Calibri"/>
          <w:sz w:val="24"/>
          <w:szCs w:val="24"/>
        </w:rPr>
        <w:t>se encargan de realizar el proceso de investigación</w:t>
      </w:r>
      <w:r w:rsidRPr="00D83873">
        <w:rPr>
          <w:rFonts w:ascii="Calibri" w:hAnsi="Calibri" w:cs="Calibri"/>
          <w:sz w:val="24"/>
          <w:szCs w:val="24"/>
        </w:rPr>
        <w:t xml:space="preserve"> e iden</w:t>
      </w:r>
      <w:r w:rsidR="00D83873">
        <w:rPr>
          <w:rFonts w:ascii="Calibri" w:eastAsia="Calibri" w:hAnsi="Calibri" w:cs="Calibri"/>
          <w:sz w:val="24"/>
          <w:szCs w:val="24"/>
        </w:rPr>
        <w:t>ti</w:t>
      </w:r>
      <w:r w:rsidRPr="00D83873">
        <w:rPr>
          <w:rFonts w:ascii="Calibri" w:hAnsi="Calibri" w:cs="Calibri"/>
          <w:sz w:val="24"/>
          <w:szCs w:val="24"/>
        </w:rPr>
        <w:t xml:space="preserve">ficación de las </w:t>
      </w:r>
      <w:r w:rsidR="000F6ED4">
        <w:rPr>
          <w:rFonts w:ascii="Calibri" w:hAnsi="Calibri" w:cs="Calibri"/>
          <w:sz w:val="24"/>
          <w:szCs w:val="24"/>
        </w:rPr>
        <w:t>presuntas víctimas</w:t>
      </w:r>
    </w:p>
    <w:p w14:paraId="549265DE" w14:textId="77777777"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b) Antecedentes del caso, denuncias y circunstancias de la misma.</w:t>
      </w:r>
    </w:p>
    <w:p w14:paraId="29E51F70" w14:textId="1DDC830A"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c) Relación de las intervenciones realizadas en el proceso, argumentos expuestos, tes</w:t>
      </w:r>
      <w:r w:rsidR="00D83873">
        <w:rPr>
          <w:rFonts w:ascii="Calibri" w:eastAsia="Calibri" w:hAnsi="Calibri" w:cs="Calibri"/>
          <w:sz w:val="24"/>
          <w:szCs w:val="24"/>
        </w:rPr>
        <w:t>ti</w:t>
      </w:r>
      <w:r w:rsidRPr="00D83873">
        <w:rPr>
          <w:rFonts w:ascii="Calibri" w:hAnsi="Calibri" w:cs="Calibri"/>
          <w:sz w:val="24"/>
          <w:szCs w:val="24"/>
        </w:rPr>
        <w:t>monios,</w:t>
      </w:r>
      <w:r w:rsidR="00D83873">
        <w:rPr>
          <w:rFonts w:ascii="Calibri" w:hAnsi="Calibri" w:cs="Calibri"/>
          <w:sz w:val="24"/>
          <w:szCs w:val="24"/>
        </w:rPr>
        <w:t xml:space="preserve"> </w:t>
      </w:r>
      <w:r w:rsidRPr="00D83873">
        <w:rPr>
          <w:rFonts w:ascii="Calibri" w:hAnsi="Calibri" w:cs="Calibri"/>
          <w:sz w:val="24"/>
          <w:szCs w:val="24"/>
        </w:rPr>
        <w:t>comprobación de pruebas, etc.</w:t>
      </w:r>
    </w:p>
    <w:p w14:paraId="55F3D078" w14:textId="77777777"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d) Resumen cronológico de los hechos.</w:t>
      </w:r>
    </w:p>
    <w:p w14:paraId="0591820F" w14:textId="5B051F88"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e) Declaración de la existencia o no de conducta de acoso</w:t>
      </w:r>
      <w:r w:rsidR="000F6ED4">
        <w:rPr>
          <w:rFonts w:ascii="Calibri" w:hAnsi="Calibri" w:cs="Calibri"/>
          <w:sz w:val="24"/>
          <w:szCs w:val="24"/>
        </w:rPr>
        <w:t xml:space="preserve"> y/o conductas contra la libertad sexual o integridad moral</w:t>
      </w:r>
    </w:p>
    <w:p w14:paraId="3A373398" w14:textId="06DEE548"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f) Propuestas de medidas correctoras, si procede. Si queda constatada la existencia de acoso</w:t>
      </w:r>
      <w:r w:rsidR="000F6ED4">
        <w:rPr>
          <w:rFonts w:ascii="Calibri" w:hAnsi="Calibri" w:cs="Calibri"/>
          <w:sz w:val="24"/>
          <w:szCs w:val="24"/>
        </w:rPr>
        <w:t xml:space="preserve"> o conductas de violencia sexual</w:t>
      </w:r>
      <w:r w:rsidRPr="00D83873">
        <w:rPr>
          <w:rFonts w:ascii="Calibri" w:hAnsi="Calibri" w:cs="Calibri"/>
          <w:sz w:val="24"/>
          <w:szCs w:val="24"/>
        </w:rPr>
        <w:t>, se podrán proponer la adopción de las siguientes medidas</w:t>
      </w:r>
      <w:r w:rsidR="00D83873">
        <w:rPr>
          <w:rFonts w:ascii="Calibri" w:hAnsi="Calibri" w:cs="Calibri"/>
          <w:sz w:val="24"/>
          <w:szCs w:val="24"/>
        </w:rPr>
        <w:t>, entre otras</w:t>
      </w:r>
      <w:r w:rsidRPr="00D83873">
        <w:rPr>
          <w:rFonts w:ascii="Calibri" w:hAnsi="Calibri" w:cs="Calibri"/>
          <w:sz w:val="24"/>
          <w:szCs w:val="24"/>
        </w:rPr>
        <w:t>:</w:t>
      </w:r>
    </w:p>
    <w:p w14:paraId="72C32642" w14:textId="0571B543" w:rsidR="00FE1516" w:rsidRPr="00D83873" w:rsidRDefault="00D83873" w:rsidP="00D83873">
      <w:pPr>
        <w:autoSpaceDE w:val="0"/>
        <w:autoSpaceDN w:val="0"/>
        <w:adjustRightInd w:val="0"/>
        <w:jc w:val="both"/>
        <w:rPr>
          <w:rFonts w:ascii="Calibri" w:hAnsi="Calibri" w:cs="Calibri"/>
          <w:sz w:val="24"/>
          <w:szCs w:val="24"/>
        </w:rPr>
      </w:pPr>
      <w:r>
        <w:rPr>
          <w:rFonts w:ascii="Calibri" w:hAnsi="Calibri" w:cs="Calibri"/>
          <w:sz w:val="24"/>
          <w:szCs w:val="24"/>
        </w:rPr>
        <w:t xml:space="preserve">- </w:t>
      </w:r>
      <w:r w:rsidR="00FE1516" w:rsidRPr="00D83873">
        <w:rPr>
          <w:rFonts w:ascii="Calibri" w:hAnsi="Calibri" w:cs="Calibri"/>
          <w:sz w:val="24"/>
          <w:szCs w:val="24"/>
        </w:rPr>
        <w:t>Apoyo psicológico y social a</w:t>
      </w:r>
      <w:r w:rsidR="00861A76">
        <w:rPr>
          <w:rFonts w:ascii="Calibri" w:hAnsi="Calibri" w:cs="Calibri"/>
          <w:sz w:val="24"/>
          <w:szCs w:val="24"/>
        </w:rPr>
        <w:t xml:space="preserve"> la víctima</w:t>
      </w:r>
    </w:p>
    <w:p w14:paraId="5D39266C" w14:textId="57ADC073" w:rsidR="00FE1516" w:rsidRPr="00D83873" w:rsidRDefault="00D83873" w:rsidP="00D83873">
      <w:pPr>
        <w:autoSpaceDE w:val="0"/>
        <w:autoSpaceDN w:val="0"/>
        <w:adjustRightInd w:val="0"/>
        <w:jc w:val="both"/>
        <w:rPr>
          <w:rFonts w:ascii="Calibri" w:hAnsi="Calibri" w:cs="Calibri"/>
          <w:sz w:val="24"/>
          <w:szCs w:val="24"/>
        </w:rPr>
      </w:pPr>
      <w:r>
        <w:rPr>
          <w:rFonts w:ascii="Calibri" w:hAnsi="Calibri" w:cs="Calibri"/>
          <w:sz w:val="24"/>
          <w:szCs w:val="24"/>
        </w:rPr>
        <w:t xml:space="preserve">- </w:t>
      </w:r>
      <w:r w:rsidR="00FE1516" w:rsidRPr="00D83873">
        <w:rPr>
          <w:rFonts w:ascii="Calibri" w:hAnsi="Calibri" w:cs="Calibri"/>
          <w:sz w:val="24"/>
          <w:szCs w:val="24"/>
        </w:rPr>
        <w:t>Modificación de aquellas condiciones laborales que, previo consen</w:t>
      </w:r>
      <w:r>
        <w:rPr>
          <w:rFonts w:ascii="Calibri" w:eastAsia="Calibri" w:hAnsi="Calibri" w:cs="Calibri"/>
          <w:sz w:val="24"/>
          <w:szCs w:val="24"/>
        </w:rPr>
        <w:t>ti</w:t>
      </w:r>
      <w:r w:rsidR="00FE1516" w:rsidRPr="00D83873">
        <w:rPr>
          <w:rFonts w:ascii="Calibri" w:hAnsi="Calibri" w:cs="Calibri"/>
          <w:sz w:val="24"/>
          <w:szCs w:val="24"/>
        </w:rPr>
        <w:t>miento del trabajador/a</w:t>
      </w:r>
      <w:r>
        <w:rPr>
          <w:rFonts w:ascii="Calibri" w:hAnsi="Calibri" w:cs="Calibri"/>
          <w:sz w:val="24"/>
          <w:szCs w:val="24"/>
        </w:rPr>
        <w:t xml:space="preserve"> </w:t>
      </w:r>
      <w:r w:rsidR="00FE1516" w:rsidRPr="00D83873">
        <w:rPr>
          <w:rFonts w:ascii="Calibri" w:hAnsi="Calibri" w:cs="Calibri"/>
          <w:sz w:val="24"/>
          <w:szCs w:val="24"/>
        </w:rPr>
        <w:t>acosado/a</w:t>
      </w:r>
      <w:r w:rsidR="000F6ED4">
        <w:rPr>
          <w:rFonts w:ascii="Calibri" w:hAnsi="Calibri" w:cs="Calibri"/>
          <w:sz w:val="24"/>
          <w:szCs w:val="24"/>
        </w:rPr>
        <w:t xml:space="preserve"> o víctima</w:t>
      </w:r>
      <w:r w:rsidR="00FE1516" w:rsidRPr="00D83873">
        <w:rPr>
          <w:rFonts w:ascii="Calibri" w:hAnsi="Calibri" w:cs="Calibri"/>
          <w:sz w:val="24"/>
          <w:szCs w:val="24"/>
        </w:rPr>
        <w:t>, se es</w:t>
      </w:r>
      <w:r>
        <w:rPr>
          <w:rFonts w:ascii="Calibri" w:eastAsia="Calibri" w:hAnsi="Calibri" w:cs="Calibri"/>
          <w:sz w:val="24"/>
          <w:szCs w:val="24"/>
        </w:rPr>
        <w:t>ti</w:t>
      </w:r>
      <w:r w:rsidR="00FE1516" w:rsidRPr="00D83873">
        <w:rPr>
          <w:rFonts w:ascii="Calibri" w:hAnsi="Calibri" w:cs="Calibri"/>
          <w:sz w:val="24"/>
          <w:szCs w:val="24"/>
        </w:rPr>
        <w:t>men beneficiosas para su recuperación.</w:t>
      </w:r>
    </w:p>
    <w:p w14:paraId="7483F6C4" w14:textId="56E4175F" w:rsidR="00FE1516" w:rsidRPr="00D83873" w:rsidRDefault="00D83873" w:rsidP="00D83873">
      <w:pPr>
        <w:autoSpaceDE w:val="0"/>
        <w:autoSpaceDN w:val="0"/>
        <w:adjustRightInd w:val="0"/>
        <w:jc w:val="both"/>
        <w:rPr>
          <w:rFonts w:ascii="Calibri" w:hAnsi="Calibri" w:cs="Calibri"/>
          <w:sz w:val="24"/>
          <w:szCs w:val="24"/>
        </w:rPr>
      </w:pPr>
      <w:r>
        <w:rPr>
          <w:rFonts w:ascii="Calibri" w:hAnsi="Calibri" w:cs="Calibri"/>
          <w:sz w:val="24"/>
          <w:szCs w:val="24"/>
        </w:rPr>
        <w:t xml:space="preserve">- </w:t>
      </w:r>
      <w:r w:rsidR="00FE1516" w:rsidRPr="00D83873">
        <w:rPr>
          <w:rFonts w:ascii="Calibri" w:hAnsi="Calibri" w:cs="Calibri"/>
          <w:sz w:val="24"/>
          <w:szCs w:val="24"/>
        </w:rPr>
        <w:t xml:space="preserve">Adopción de medidas de vigilancia en protección </w:t>
      </w:r>
      <w:r w:rsidR="000F6ED4">
        <w:rPr>
          <w:rFonts w:ascii="Calibri" w:hAnsi="Calibri" w:cs="Calibri"/>
          <w:sz w:val="24"/>
          <w:szCs w:val="24"/>
        </w:rPr>
        <w:t>de la víctima</w:t>
      </w:r>
    </w:p>
    <w:p w14:paraId="059EAEE0" w14:textId="58F536EE" w:rsidR="00FE1516" w:rsidRPr="00D83873" w:rsidRDefault="00D83873" w:rsidP="00D83873">
      <w:pPr>
        <w:autoSpaceDE w:val="0"/>
        <w:autoSpaceDN w:val="0"/>
        <w:adjustRightInd w:val="0"/>
        <w:jc w:val="both"/>
        <w:rPr>
          <w:rFonts w:ascii="Calibri" w:hAnsi="Calibri" w:cs="Calibri"/>
          <w:sz w:val="24"/>
          <w:szCs w:val="24"/>
        </w:rPr>
      </w:pPr>
      <w:r>
        <w:rPr>
          <w:rFonts w:ascii="Calibri" w:hAnsi="Calibri" w:cs="Calibri"/>
          <w:sz w:val="24"/>
          <w:szCs w:val="24"/>
        </w:rPr>
        <w:t xml:space="preserve">- </w:t>
      </w:r>
      <w:r w:rsidR="00FE1516" w:rsidRPr="00D83873">
        <w:rPr>
          <w:rFonts w:ascii="Calibri" w:hAnsi="Calibri" w:cs="Calibri"/>
          <w:sz w:val="24"/>
          <w:szCs w:val="24"/>
        </w:rPr>
        <w:t>Reiteración de los estándares é</w:t>
      </w:r>
      <w:r>
        <w:rPr>
          <w:rFonts w:ascii="Calibri" w:eastAsia="Calibri" w:hAnsi="Calibri" w:cs="Calibri"/>
          <w:sz w:val="24"/>
          <w:szCs w:val="24"/>
        </w:rPr>
        <w:t>ti</w:t>
      </w:r>
      <w:r w:rsidR="00FE1516" w:rsidRPr="00D83873">
        <w:rPr>
          <w:rFonts w:ascii="Calibri" w:hAnsi="Calibri" w:cs="Calibri"/>
          <w:sz w:val="24"/>
          <w:szCs w:val="24"/>
        </w:rPr>
        <w:t>cos y morales de la empresa.</w:t>
      </w:r>
    </w:p>
    <w:p w14:paraId="388BAC9D" w14:textId="77777777" w:rsidR="00FE1516" w:rsidRPr="00D83873" w:rsidRDefault="00FE1516" w:rsidP="00D83873">
      <w:pPr>
        <w:autoSpaceDE w:val="0"/>
        <w:autoSpaceDN w:val="0"/>
        <w:adjustRightInd w:val="0"/>
        <w:jc w:val="both"/>
        <w:rPr>
          <w:rFonts w:ascii="Calibri" w:hAnsi="Calibri" w:cs="Calibri"/>
          <w:sz w:val="24"/>
          <w:szCs w:val="24"/>
        </w:rPr>
      </w:pPr>
      <w:r w:rsidRPr="00D83873">
        <w:rPr>
          <w:rFonts w:ascii="Calibri" w:hAnsi="Calibri" w:cs="Calibri"/>
          <w:sz w:val="24"/>
          <w:szCs w:val="24"/>
        </w:rPr>
        <w:t>g) Propuesta de incoación de expediente disciplinario.</w:t>
      </w:r>
    </w:p>
    <w:p w14:paraId="2DA7190D"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7C2A9D3C"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4AF16A32"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21463368"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290F191B"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791B408E"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003E9409"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54FC265D"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286A760F"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0A1039CD" w14:textId="77777777" w:rsidR="000F6ED4" w:rsidRDefault="000F6ED4" w:rsidP="00A457AA">
      <w:pPr>
        <w:autoSpaceDE w:val="0"/>
        <w:autoSpaceDN w:val="0"/>
        <w:adjustRightInd w:val="0"/>
        <w:spacing w:after="0" w:line="240" w:lineRule="auto"/>
        <w:jc w:val="both"/>
        <w:rPr>
          <w:rFonts w:ascii="Calibri" w:hAnsi="Calibri" w:cs="Calibri"/>
          <w:b/>
          <w:bCs/>
          <w:sz w:val="24"/>
          <w:szCs w:val="24"/>
          <w:u w:val="single"/>
        </w:rPr>
      </w:pPr>
    </w:p>
    <w:p w14:paraId="1EFF9397" w14:textId="173FEA67" w:rsidR="00A457AA" w:rsidRPr="000F6ED4" w:rsidRDefault="00A457AA" w:rsidP="00A457AA">
      <w:pPr>
        <w:autoSpaceDE w:val="0"/>
        <w:autoSpaceDN w:val="0"/>
        <w:adjustRightInd w:val="0"/>
        <w:spacing w:after="0" w:line="240" w:lineRule="auto"/>
        <w:jc w:val="both"/>
        <w:rPr>
          <w:rFonts w:ascii="Calibri" w:hAnsi="Calibri" w:cs="Calibri"/>
          <w:b/>
          <w:bCs/>
          <w:color w:val="C0504D" w:themeColor="accent2"/>
          <w:sz w:val="24"/>
          <w:szCs w:val="24"/>
          <w:u w:val="single"/>
        </w:rPr>
      </w:pPr>
      <w:r w:rsidRPr="000F6ED4">
        <w:rPr>
          <w:rFonts w:ascii="Calibri" w:hAnsi="Calibri" w:cs="Calibri"/>
          <w:b/>
          <w:bCs/>
          <w:color w:val="C0504D" w:themeColor="accent2"/>
          <w:sz w:val="24"/>
          <w:szCs w:val="24"/>
          <w:u w:val="single"/>
        </w:rPr>
        <w:lastRenderedPageBreak/>
        <w:t>Seguimiento</w:t>
      </w:r>
    </w:p>
    <w:p w14:paraId="4DCDC61F" w14:textId="77777777" w:rsidR="00A457AA" w:rsidRPr="00D92FE8" w:rsidRDefault="00A457AA" w:rsidP="00A457AA">
      <w:pPr>
        <w:autoSpaceDE w:val="0"/>
        <w:autoSpaceDN w:val="0"/>
        <w:adjustRightInd w:val="0"/>
        <w:spacing w:after="0" w:line="240" w:lineRule="auto"/>
        <w:jc w:val="both"/>
        <w:rPr>
          <w:rFonts w:ascii="Calibri" w:hAnsi="Calibri" w:cs="Calibri"/>
          <w:sz w:val="24"/>
          <w:szCs w:val="24"/>
          <w:u w:val="single"/>
        </w:rPr>
      </w:pPr>
    </w:p>
    <w:p w14:paraId="44B0F3DE" w14:textId="2B8632C8" w:rsidR="00A457AA" w:rsidRDefault="00A457AA" w:rsidP="00A457AA">
      <w:pPr>
        <w:autoSpaceDE w:val="0"/>
        <w:autoSpaceDN w:val="0"/>
        <w:adjustRightInd w:val="0"/>
        <w:jc w:val="both"/>
        <w:rPr>
          <w:rFonts w:ascii="Calibri" w:hAnsi="Calibri" w:cs="Calibri"/>
          <w:sz w:val="24"/>
          <w:szCs w:val="24"/>
        </w:rPr>
      </w:pPr>
      <w:r w:rsidRPr="00D92FE8">
        <w:rPr>
          <w:rFonts w:ascii="Calibri" w:hAnsi="Calibri" w:cs="Calibri"/>
          <w:sz w:val="24"/>
          <w:szCs w:val="24"/>
        </w:rPr>
        <w:t>Una vez cerrado el expediente, la persona instructora realizará un seguimiento sobre los acuerdos adoptados, es decir, sobre su cumplimiento y/o resultado de las medidas adoptadas. Del resultado de este seguimiento se realizará el oportuno informe que recogerá la propuesta de medidas a adoptar para el supuesto de que los hechos causantes del procedimiento sigan produciéndose y se analizará también si se han implantado las medidas preventivas y sancionadoras propuestas, en su caso. Este informe se remitirá a la dirección de la empresa con el fin de que adopte las medidas necesarias, así como a la representación legal de las personas trabajadoras si la hubiera y a la persona responsable de prevención de riesgos laborales, con las cautelas señaladas en el procedimiento respecto a la confidencialidad de los datos personales de las partes afectadas.</w:t>
      </w:r>
    </w:p>
    <w:p w14:paraId="5656FD2B" w14:textId="77777777" w:rsidR="000F6ED4" w:rsidRPr="00D92FE8" w:rsidRDefault="000F6ED4" w:rsidP="00A457AA">
      <w:pPr>
        <w:autoSpaceDE w:val="0"/>
        <w:autoSpaceDN w:val="0"/>
        <w:adjustRightInd w:val="0"/>
        <w:jc w:val="both"/>
        <w:rPr>
          <w:rFonts w:ascii="Calibri" w:hAnsi="Calibri" w:cs="Calibri"/>
          <w:sz w:val="24"/>
          <w:szCs w:val="24"/>
        </w:rPr>
      </w:pPr>
    </w:p>
    <w:p w14:paraId="56E57279" w14:textId="5D61B6BA" w:rsidR="00BD5A75" w:rsidRDefault="00BD5A75" w:rsidP="0090669D">
      <w:pPr>
        <w:pStyle w:val="Ttulo1"/>
        <w:numPr>
          <w:ilvl w:val="0"/>
          <w:numId w:val="18"/>
        </w:numPr>
        <w:jc w:val="both"/>
        <w:rPr>
          <w:rFonts w:asciiTheme="minorHAnsi" w:hAnsiTheme="minorHAnsi" w:cstheme="minorHAnsi"/>
          <w:b/>
          <w:color w:val="943634" w:themeColor="accent2" w:themeShade="BF"/>
        </w:rPr>
      </w:pPr>
      <w:bookmarkStart w:id="14" w:name="_Toc169696568"/>
      <w:r>
        <w:rPr>
          <w:rFonts w:asciiTheme="minorHAnsi" w:hAnsiTheme="minorHAnsi" w:cstheme="minorHAnsi"/>
          <w:b/>
          <w:color w:val="943634" w:themeColor="accent2" w:themeShade="BF"/>
        </w:rPr>
        <w:t>GARANTÍAS DEL PROCESO</w:t>
      </w:r>
      <w:bookmarkEnd w:id="14"/>
    </w:p>
    <w:p w14:paraId="08ABDD42" w14:textId="77777777" w:rsidR="005C1179" w:rsidRPr="005C1179" w:rsidRDefault="005C1179" w:rsidP="005C1179"/>
    <w:p w14:paraId="6DE42C8B" w14:textId="479D3682" w:rsidR="00567C22" w:rsidRDefault="00567C22" w:rsidP="00D83873">
      <w:pPr>
        <w:autoSpaceDE w:val="0"/>
        <w:autoSpaceDN w:val="0"/>
        <w:adjustRightInd w:val="0"/>
        <w:jc w:val="both"/>
        <w:rPr>
          <w:rFonts w:ascii="Calibri" w:hAnsi="Calibri" w:cs="Calibri"/>
          <w:color w:val="1A1A1A"/>
          <w:sz w:val="24"/>
          <w:szCs w:val="24"/>
        </w:rPr>
      </w:pPr>
      <w:r>
        <w:rPr>
          <w:rFonts w:ascii="Calibri" w:hAnsi="Calibri" w:cs="Calibri"/>
          <w:color w:val="1A1A1A"/>
          <w:sz w:val="24"/>
          <w:szCs w:val="24"/>
        </w:rPr>
        <w:t>Las garan</w:t>
      </w:r>
      <w:r w:rsidR="00BD5A75">
        <w:rPr>
          <w:rFonts w:ascii="Calibri" w:eastAsia="Calibri" w:hAnsi="Calibri" w:cs="Calibri"/>
          <w:color w:val="1A1A1A"/>
          <w:sz w:val="24"/>
          <w:szCs w:val="24"/>
        </w:rPr>
        <w:t>tí</w:t>
      </w:r>
      <w:r>
        <w:rPr>
          <w:rFonts w:ascii="Calibri" w:hAnsi="Calibri" w:cs="Calibri"/>
          <w:color w:val="1A1A1A"/>
          <w:sz w:val="24"/>
          <w:szCs w:val="24"/>
        </w:rPr>
        <w:t>as que deben observarse en la aplicación del presente protocolo serán las siguientes:</w:t>
      </w:r>
    </w:p>
    <w:p w14:paraId="1C186716" w14:textId="7167C5EE" w:rsidR="00567C22" w:rsidRPr="00FE1516"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t>a) Respeto y Confidencialidad: es necesario proceder con la discreción necesaria para proteger la</w:t>
      </w:r>
      <w:r w:rsidR="00BD5A75" w:rsidRPr="00FE1516">
        <w:rPr>
          <w:rFonts w:ascii="Calibri" w:hAnsi="Calibri" w:cs="Calibri"/>
          <w:sz w:val="24"/>
          <w:szCs w:val="24"/>
        </w:rPr>
        <w:t xml:space="preserve"> </w:t>
      </w:r>
      <w:r w:rsidRPr="00FE1516">
        <w:rPr>
          <w:rFonts w:ascii="Calibri" w:hAnsi="Calibri" w:cs="Calibri"/>
          <w:sz w:val="24"/>
          <w:szCs w:val="24"/>
        </w:rPr>
        <w:t>in</w:t>
      </w:r>
      <w:r w:rsidR="00BD5A75" w:rsidRPr="00FE1516">
        <w:rPr>
          <w:rFonts w:ascii="Calibri" w:eastAsia="Calibri" w:hAnsi="Calibri" w:cs="Calibri"/>
          <w:sz w:val="24"/>
          <w:szCs w:val="24"/>
        </w:rPr>
        <w:t>ti</w:t>
      </w:r>
      <w:r w:rsidRPr="00FE1516">
        <w:rPr>
          <w:rFonts w:ascii="Calibri" w:hAnsi="Calibri" w:cs="Calibri"/>
          <w:sz w:val="24"/>
          <w:szCs w:val="24"/>
        </w:rPr>
        <w:t>midad y dignidad de las personas afectadas. Las personas que intervengan en el procedimiento</w:t>
      </w:r>
      <w:r w:rsidR="00BD5A75" w:rsidRPr="00FE1516">
        <w:rPr>
          <w:rFonts w:ascii="Calibri" w:hAnsi="Calibri" w:cs="Calibri"/>
          <w:sz w:val="24"/>
          <w:szCs w:val="24"/>
        </w:rPr>
        <w:t xml:space="preserve"> </w:t>
      </w:r>
      <w:r w:rsidR="00BD5A75" w:rsidRPr="00FE1516">
        <w:rPr>
          <w:rFonts w:ascii="Calibri" w:eastAsia="Calibri" w:hAnsi="Calibri" w:cs="Calibri"/>
          <w:sz w:val="24"/>
          <w:szCs w:val="24"/>
        </w:rPr>
        <w:t>ti</w:t>
      </w:r>
      <w:r w:rsidRPr="00FE1516">
        <w:rPr>
          <w:rFonts w:ascii="Calibri" w:hAnsi="Calibri" w:cs="Calibri"/>
          <w:sz w:val="24"/>
          <w:szCs w:val="24"/>
        </w:rPr>
        <w:t>enen la obligación de guardar una estricta confidencialidad y sigilo en todo momento.</w:t>
      </w:r>
    </w:p>
    <w:p w14:paraId="3E57F41C" w14:textId="1ED265A5" w:rsidR="00567C22" w:rsidRPr="00FE1516"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t>b) Aplicación de plazos: la inves</w:t>
      </w:r>
      <w:r w:rsidR="00BD5A75" w:rsidRPr="00FE1516">
        <w:rPr>
          <w:rFonts w:ascii="Calibri" w:eastAsia="Calibri" w:hAnsi="Calibri" w:cs="Calibri"/>
          <w:sz w:val="24"/>
          <w:szCs w:val="24"/>
        </w:rPr>
        <w:t>ti</w:t>
      </w:r>
      <w:r w:rsidRPr="00FE1516">
        <w:rPr>
          <w:rFonts w:ascii="Calibri" w:hAnsi="Calibri" w:cs="Calibri"/>
          <w:sz w:val="24"/>
          <w:szCs w:val="24"/>
        </w:rPr>
        <w:t>gación y resolución sobre la conducta denunciada deben ser</w:t>
      </w:r>
      <w:r w:rsidR="00BD5A75" w:rsidRPr="00FE1516">
        <w:rPr>
          <w:rFonts w:ascii="Calibri" w:hAnsi="Calibri" w:cs="Calibri"/>
          <w:sz w:val="24"/>
          <w:szCs w:val="24"/>
        </w:rPr>
        <w:t xml:space="preserve"> </w:t>
      </w:r>
      <w:r w:rsidRPr="00FE1516">
        <w:rPr>
          <w:rFonts w:ascii="Calibri" w:hAnsi="Calibri" w:cs="Calibri"/>
          <w:sz w:val="24"/>
          <w:szCs w:val="24"/>
        </w:rPr>
        <w:t xml:space="preserve">realizadas en el menor </w:t>
      </w:r>
      <w:r w:rsidR="00BD5A75" w:rsidRPr="00FE1516">
        <w:rPr>
          <w:rFonts w:ascii="Calibri" w:eastAsia="Calibri" w:hAnsi="Calibri" w:cs="Calibri"/>
          <w:sz w:val="24"/>
          <w:szCs w:val="24"/>
        </w:rPr>
        <w:t>ti</w:t>
      </w:r>
      <w:r w:rsidRPr="00FE1516">
        <w:rPr>
          <w:rFonts w:ascii="Calibri" w:hAnsi="Calibri" w:cs="Calibri"/>
          <w:sz w:val="24"/>
          <w:szCs w:val="24"/>
        </w:rPr>
        <w:t>empo posible, con rigor y rapidez, evitando dilaciones innecesarias.</w:t>
      </w:r>
    </w:p>
    <w:p w14:paraId="62F1DA86" w14:textId="2837F778" w:rsidR="00567C22" w:rsidRPr="00FE1516"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t>c) Protección de las víc</w:t>
      </w:r>
      <w:r w:rsidR="00BD5A75" w:rsidRPr="00FE1516">
        <w:rPr>
          <w:rFonts w:ascii="Calibri" w:eastAsia="Calibri" w:hAnsi="Calibri" w:cs="Calibri"/>
          <w:sz w:val="24"/>
          <w:szCs w:val="24"/>
        </w:rPr>
        <w:t>ti</w:t>
      </w:r>
      <w:r w:rsidRPr="00FE1516">
        <w:rPr>
          <w:rFonts w:ascii="Calibri" w:hAnsi="Calibri" w:cs="Calibri"/>
          <w:sz w:val="24"/>
          <w:szCs w:val="24"/>
        </w:rPr>
        <w:t>mas y res</w:t>
      </w:r>
      <w:r w:rsidR="00BD5A75" w:rsidRPr="00FE1516">
        <w:rPr>
          <w:rFonts w:ascii="Calibri" w:eastAsia="Calibri" w:hAnsi="Calibri" w:cs="Calibri"/>
          <w:sz w:val="24"/>
          <w:szCs w:val="24"/>
        </w:rPr>
        <w:t>ti</w:t>
      </w:r>
      <w:r w:rsidRPr="00FE1516">
        <w:rPr>
          <w:rFonts w:ascii="Calibri" w:hAnsi="Calibri" w:cs="Calibri"/>
          <w:sz w:val="24"/>
          <w:szCs w:val="24"/>
        </w:rPr>
        <w:t>tución de sus condiciones laborales, si resultan afectadas en el</w:t>
      </w:r>
      <w:r w:rsidR="00BD5A75" w:rsidRPr="00FE1516">
        <w:rPr>
          <w:rFonts w:ascii="Calibri" w:hAnsi="Calibri" w:cs="Calibri"/>
          <w:sz w:val="24"/>
          <w:szCs w:val="24"/>
        </w:rPr>
        <w:t xml:space="preserve"> </w:t>
      </w:r>
      <w:r w:rsidRPr="00FE1516">
        <w:rPr>
          <w:rFonts w:ascii="Calibri" w:hAnsi="Calibri" w:cs="Calibri"/>
          <w:sz w:val="24"/>
          <w:szCs w:val="24"/>
        </w:rPr>
        <w:t>proceso.</w:t>
      </w:r>
    </w:p>
    <w:p w14:paraId="6C37E340" w14:textId="04E3CEF8" w:rsidR="00567C22" w:rsidRPr="00FE1516"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t>d) Protección de la salud: adopción de medidas per</w:t>
      </w:r>
      <w:r w:rsidR="00BD5A75" w:rsidRPr="00FE1516">
        <w:rPr>
          <w:rFonts w:ascii="Calibri" w:eastAsia="Calibri" w:hAnsi="Calibri" w:cs="Calibri"/>
          <w:sz w:val="24"/>
          <w:szCs w:val="24"/>
        </w:rPr>
        <w:t>ti</w:t>
      </w:r>
      <w:r w:rsidRPr="00FE1516">
        <w:rPr>
          <w:rFonts w:ascii="Calibri" w:hAnsi="Calibri" w:cs="Calibri"/>
          <w:sz w:val="24"/>
          <w:szCs w:val="24"/>
        </w:rPr>
        <w:t>nentes para garan</w:t>
      </w:r>
      <w:r w:rsidR="00BD5A75" w:rsidRPr="00FE1516">
        <w:rPr>
          <w:rFonts w:ascii="Calibri" w:eastAsia="Calibri" w:hAnsi="Calibri" w:cs="Calibri"/>
          <w:sz w:val="24"/>
          <w:szCs w:val="24"/>
        </w:rPr>
        <w:t>ti</w:t>
      </w:r>
      <w:r w:rsidRPr="00FE1516">
        <w:rPr>
          <w:rFonts w:ascii="Calibri" w:hAnsi="Calibri" w:cs="Calibri"/>
          <w:sz w:val="24"/>
          <w:szCs w:val="24"/>
        </w:rPr>
        <w:t>zar la salud de todas las</w:t>
      </w:r>
      <w:r w:rsidR="00BD5A75" w:rsidRPr="00FE1516">
        <w:rPr>
          <w:rFonts w:ascii="Calibri" w:hAnsi="Calibri" w:cs="Calibri"/>
          <w:sz w:val="24"/>
          <w:szCs w:val="24"/>
        </w:rPr>
        <w:t xml:space="preserve"> </w:t>
      </w:r>
      <w:r w:rsidRPr="00FE1516">
        <w:rPr>
          <w:rFonts w:ascii="Calibri" w:hAnsi="Calibri" w:cs="Calibri"/>
          <w:sz w:val="24"/>
          <w:szCs w:val="24"/>
        </w:rPr>
        <w:t>personas afectadas.</w:t>
      </w:r>
    </w:p>
    <w:p w14:paraId="1022BC02" w14:textId="31A03DFA" w:rsidR="00567C22" w:rsidRPr="00FE1516"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lastRenderedPageBreak/>
        <w:t>e) Prohibición de represalias: se prohíben expresamente las represalias contra las personas que</w:t>
      </w:r>
      <w:r w:rsidR="00BD5A75" w:rsidRPr="00FE1516">
        <w:rPr>
          <w:rFonts w:ascii="Calibri" w:hAnsi="Calibri" w:cs="Calibri"/>
          <w:sz w:val="24"/>
          <w:szCs w:val="24"/>
        </w:rPr>
        <w:t xml:space="preserve"> </w:t>
      </w:r>
      <w:r w:rsidRPr="00FE1516">
        <w:rPr>
          <w:rFonts w:ascii="Calibri" w:hAnsi="Calibri" w:cs="Calibri"/>
          <w:sz w:val="24"/>
          <w:szCs w:val="24"/>
        </w:rPr>
        <w:t>efectúen una denuncia, comparezcan como tes</w:t>
      </w:r>
      <w:r w:rsidR="00BD5A75" w:rsidRPr="00FE1516">
        <w:rPr>
          <w:rFonts w:ascii="Calibri" w:eastAsia="Calibri" w:hAnsi="Calibri" w:cs="Calibri"/>
          <w:sz w:val="24"/>
          <w:szCs w:val="24"/>
        </w:rPr>
        <w:t>ti</w:t>
      </w:r>
      <w:r w:rsidRPr="00FE1516">
        <w:rPr>
          <w:rFonts w:ascii="Calibri" w:hAnsi="Calibri" w:cs="Calibri"/>
          <w:sz w:val="24"/>
          <w:szCs w:val="24"/>
        </w:rPr>
        <w:t>gos o par</w:t>
      </w:r>
      <w:r w:rsidR="00BD5A75" w:rsidRPr="00FE1516">
        <w:rPr>
          <w:rFonts w:ascii="Calibri" w:eastAsia="Calibri" w:hAnsi="Calibri" w:cs="Calibri"/>
          <w:sz w:val="24"/>
          <w:szCs w:val="24"/>
        </w:rPr>
        <w:t>ti</w:t>
      </w:r>
      <w:r w:rsidRPr="00FE1516">
        <w:rPr>
          <w:rFonts w:ascii="Calibri" w:hAnsi="Calibri" w:cs="Calibri"/>
          <w:sz w:val="24"/>
          <w:szCs w:val="24"/>
        </w:rPr>
        <w:t>cipen en una inves</w:t>
      </w:r>
      <w:r w:rsidR="00BD5A75" w:rsidRPr="00FE1516">
        <w:rPr>
          <w:rFonts w:ascii="Calibri" w:eastAsia="Calibri" w:hAnsi="Calibri" w:cs="Calibri"/>
          <w:sz w:val="24"/>
          <w:szCs w:val="24"/>
        </w:rPr>
        <w:t>ti</w:t>
      </w:r>
      <w:r w:rsidRPr="00FE1516">
        <w:rPr>
          <w:rFonts w:ascii="Calibri" w:hAnsi="Calibri" w:cs="Calibri"/>
          <w:sz w:val="24"/>
          <w:szCs w:val="24"/>
        </w:rPr>
        <w:t>gación sobre acoso,</w:t>
      </w:r>
      <w:r w:rsidR="00BD5A75" w:rsidRPr="00FE1516">
        <w:rPr>
          <w:rFonts w:ascii="Calibri" w:hAnsi="Calibri" w:cs="Calibri"/>
          <w:sz w:val="24"/>
          <w:szCs w:val="24"/>
        </w:rPr>
        <w:t xml:space="preserve"> </w:t>
      </w:r>
      <w:r w:rsidRPr="00FE1516">
        <w:rPr>
          <w:rFonts w:ascii="Calibri" w:hAnsi="Calibri" w:cs="Calibri"/>
          <w:sz w:val="24"/>
          <w:szCs w:val="24"/>
        </w:rPr>
        <w:t>siempre que se haya actuado de buena fe.</w:t>
      </w:r>
    </w:p>
    <w:p w14:paraId="731E8F29" w14:textId="4E07CDD1" w:rsidR="00567C22" w:rsidRPr="00FE1516"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t>f) Imparcialidad: el procedimiento debe garan</w:t>
      </w:r>
      <w:r w:rsidR="00BD5A75" w:rsidRPr="00FE1516">
        <w:rPr>
          <w:rFonts w:ascii="Calibri" w:eastAsia="Calibri" w:hAnsi="Calibri" w:cs="Calibri"/>
          <w:sz w:val="24"/>
          <w:szCs w:val="24"/>
        </w:rPr>
        <w:t>ti</w:t>
      </w:r>
      <w:r w:rsidRPr="00FE1516">
        <w:rPr>
          <w:rFonts w:ascii="Calibri" w:hAnsi="Calibri" w:cs="Calibri"/>
          <w:sz w:val="24"/>
          <w:szCs w:val="24"/>
        </w:rPr>
        <w:t>zar una audiencia imparcial y un tratamiento justo</w:t>
      </w:r>
      <w:r w:rsidR="00BD5A75" w:rsidRPr="00FE1516">
        <w:rPr>
          <w:rFonts w:ascii="Calibri" w:hAnsi="Calibri" w:cs="Calibri"/>
          <w:sz w:val="24"/>
          <w:szCs w:val="24"/>
        </w:rPr>
        <w:t xml:space="preserve"> </w:t>
      </w:r>
      <w:r w:rsidRPr="00FE1516">
        <w:rPr>
          <w:rFonts w:ascii="Calibri" w:hAnsi="Calibri" w:cs="Calibri"/>
          <w:sz w:val="24"/>
          <w:szCs w:val="24"/>
        </w:rPr>
        <w:t>para todas las personas afectadas. Todas las personas que intervengan en el procedimiento</w:t>
      </w:r>
      <w:r w:rsidR="00D83873">
        <w:rPr>
          <w:rFonts w:ascii="Calibri" w:hAnsi="Calibri" w:cs="Calibri"/>
          <w:sz w:val="24"/>
          <w:szCs w:val="24"/>
        </w:rPr>
        <w:t xml:space="preserve"> </w:t>
      </w:r>
      <w:r w:rsidRPr="00FE1516">
        <w:rPr>
          <w:rFonts w:ascii="Calibri" w:hAnsi="Calibri" w:cs="Calibri"/>
          <w:sz w:val="24"/>
          <w:szCs w:val="24"/>
        </w:rPr>
        <w:t>actuarán para el esclarecimiento de los hechos denunciados.</w:t>
      </w:r>
    </w:p>
    <w:p w14:paraId="45FBE326" w14:textId="0E3E3579" w:rsidR="00567C22" w:rsidRPr="00FE1516"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t>g) Igualdad de trato: Ausencia de toda diferencia de tratamiento a todas las personas que</w:t>
      </w:r>
      <w:r w:rsidR="00BD5A75" w:rsidRPr="00FE1516">
        <w:rPr>
          <w:rFonts w:ascii="Calibri" w:hAnsi="Calibri" w:cs="Calibri"/>
          <w:sz w:val="24"/>
          <w:szCs w:val="24"/>
        </w:rPr>
        <w:t xml:space="preserve"> </w:t>
      </w:r>
      <w:r w:rsidRPr="00FE1516">
        <w:rPr>
          <w:rFonts w:ascii="Calibri" w:hAnsi="Calibri" w:cs="Calibri"/>
          <w:sz w:val="24"/>
          <w:szCs w:val="24"/>
        </w:rPr>
        <w:t>intervengan en el procedimiento, cualquiera que sea su condición o circunstancia personal o</w:t>
      </w:r>
      <w:r w:rsidR="00BD5A75" w:rsidRPr="00FE1516">
        <w:rPr>
          <w:rFonts w:ascii="Calibri" w:hAnsi="Calibri" w:cs="Calibri"/>
          <w:sz w:val="24"/>
          <w:szCs w:val="24"/>
        </w:rPr>
        <w:t xml:space="preserve"> </w:t>
      </w:r>
      <w:r w:rsidRPr="00FE1516">
        <w:rPr>
          <w:rFonts w:ascii="Calibri" w:hAnsi="Calibri" w:cs="Calibri"/>
          <w:sz w:val="24"/>
          <w:szCs w:val="24"/>
        </w:rPr>
        <w:t>social.</w:t>
      </w:r>
    </w:p>
    <w:p w14:paraId="6B4607A9" w14:textId="4453DEBB" w:rsidR="00567C22" w:rsidRDefault="00567C22" w:rsidP="00D83873">
      <w:pPr>
        <w:autoSpaceDE w:val="0"/>
        <w:autoSpaceDN w:val="0"/>
        <w:adjustRightInd w:val="0"/>
        <w:jc w:val="both"/>
        <w:rPr>
          <w:rFonts w:ascii="Calibri" w:hAnsi="Calibri" w:cs="Calibri"/>
          <w:sz w:val="24"/>
          <w:szCs w:val="24"/>
        </w:rPr>
      </w:pPr>
      <w:r w:rsidRPr="00FE1516">
        <w:rPr>
          <w:rFonts w:ascii="Calibri" w:hAnsi="Calibri" w:cs="Calibri"/>
          <w:sz w:val="24"/>
          <w:szCs w:val="24"/>
        </w:rPr>
        <w:t>h) Inves</w:t>
      </w:r>
      <w:r w:rsidR="00FE1516" w:rsidRPr="00FE1516">
        <w:rPr>
          <w:rFonts w:ascii="Calibri" w:eastAsia="Calibri" w:hAnsi="Calibri" w:cs="Calibri"/>
          <w:sz w:val="24"/>
          <w:szCs w:val="24"/>
        </w:rPr>
        <w:t>ti</w:t>
      </w:r>
      <w:r w:rsidRPr="00FE1516">
        <w:rPr>
          <w:rFonts w:ascii="Calibri" w:hAnsi="Calibri" w:cs="Calibri"/>
          <w:sz w:val="24"/>
          <w:szCs w:val="24"/>
        </w:rPr>
        <w:t>gación profesional y exhaus</w:t>
      </w:r>
      <w:r w:rsidR="00FE1516" w:rsidRPr="00FE1516">
        <w:rPr>
          <w:rFonts w:ascii="Calibri" w:eastAsia="Calibri" w:hAnsi="Calibri" w:cs="Calibri"/>
          <w:sz w:val="24"/>
          <w:szCs w:val="24"/>
        </w:rPr>
        <w:t>ti</w:t>
      </w:r>
      <w:r w:rsidRPr="00FE1516">
        <w:rPr>
          <w:rFonts w:ascii="Calibri" w:hAnsi="Calibri" w:cs="Calibri"/>
          <w:sz w:val="24"/>
          <w:szCs w:val="24"/>
        </w:rPr>
        <w:t>va de los hechos denunciados.</w:t>
      </w:r>
    </w:p>
    <w:p w14:paraId="2EFCA164" w14:textId="61F539CB" w:rsidR="00567C22" w:rsidRDefault="00567C22" w:rsidP="00D83873">
      <w:pPr>
        <w:autoSpaceDE w:val="0"/>
        <w:autoSpaceDN w:val="0"/>
        <w:adjustRightInd w:val="0"/>
        <w:jc w:val="both"/>
        <w:rPr>
          <w:rFonts w:ascii="Calibri" w:hAnsi="Calibri" w:cs="Calibri"/>
          <w:color w:val="1A1A1A"/>
          <w:sz w:val="24"/>
          <w:szCs w:val="24"/>
        </w:rPr>
      </w:pPr>
      <w:r w:rsidRPr="00FE1516">
        <w:rPr>
          <w:rFonts w:ascii="Calibri" w:hAnsi="Calibri" w:cs="Calibri"/>
          <w:sz w:val="24"/>
          <w:szCs w:val="24"/>
        </w:rPr>
        <w:t xml:space="preserve">i) Adopción de las medidas de todo orden, incluidas en su caso las de carácter </w:t>
      </w:r>
      <w:r>
        <w:rPr>
          <w:rFonts w:ascii="Calibri" w:hAnsi="Calibri" w:cs="Calibri"/>
          <w:color w:val="1A1A1A"/>
          <w:sz w:val="24"/>
          <w:szCs w:val="24"/>
        </w:rPr>
        <w:t>disciplinario, contra</w:t>
      </w:r>
      <w:r w:rsidR="00FE1516">
        <w:rPr>
          <w:rFonts w:ascii="Calibri" w:hAnsi="Calibri" w:cs="Calibri"/>
          <w:color w:val="1A1A1A"/>
          <w:sz w:val="24"/>
          <w:szCs w:val="24"/>
        </w:rPr>
        <w:t xml:space="preserve"> </w:t>
      </w:r>
      <w:r>
        <w:rPr>
          <w:rFonts w:ascii="Calibri" w:hAnsi="Calibri" w:cs="Calibri"/>
          <w:color w:val="1A1A1A"/>
          <w:sz w:val="24"/>
          <w:szCs w:val="24"/>
        </w:rPr>
        <w:t>la persona/s cuyas conducta</w:t>
      </w:r>
      <w:r w:rsidR="00E872C1">
        <w:rPr>
          <w:rFonts w:ascii="Calibri" w:hAnsi="Calibri" w:cs="Calibri"/>
          <w:color w:val="1A1A1A"/>
          <w:sz w:val="24"/>
          <w:szCs w:val="24"/>
        </w:rPr>
        <w:t>s de acoso resulten acreditadas (imposición de sanciones previstas legalmente).</w:t>
      </w:r>
      <w:r>
        <w:rPr>
          <w:rFonts w:ascii="Calibri" w:hAnsi="Calibri" w:cs="Calibri"/>
          <w:color w:val="1A1A1A"/>
          <w:sz w:val="24"/>
          <w:szCs w:val="24"/>
        </w:rPr>
        <w:t xml:space="preserve"> Igualmente se considera reprobable y</w:t>
      </w:r>
      <w:r w:rsidR="00FE1516">
        <w:rPr>
          <w:rFonts w:ascii="Calibri" w:hAnsi="Calibri" w:cs="Calibri"/>
          <w:color w:val="1A1A1A"/>
          <w:sz w:val="24"/>
          <w:szCs w:val="24"/>
        </w:rPr>
        <w:t xml:space="preserve"> </w:t>
      </w:r>
      <w:r>
        <w:rPr>
          <w:rFonts w:ascii="Calibri" w:hAnsi="Calibri" w:cs="Calibri"/>
          <w:color w:val="1A1A1A"/>
          <w:sz w:val="24"/>
          <w:szCs w:val="24"/>
        </w:rPr>
        <w:t>merecedora de reproche toda imputación, acusación o denuncia falsa en relación a estos</w:t>
      </w:r>
      <w:r w:rsidR="00FE1516">
        <w:rPr>
          <w:rFonts w:ascii="Calibri" w:hAnsi="Calibri" w:cs="Calibri"/>
          <w:color w:val="1A1A1A"/>
          <w:sz w:val="24"/>
          <w:szCs w:val="24"/>
        </w:rPr>
        <w:t xml:space="preserve"> </w:t>
      </w:r>
      <w:r>
        <w:rPr>
          <w:rFonts w:ascii="Calibri" w:hAnsi="Calibri" w:cs="Calibri"/>
          <w:color w:val="1A1A1A"/>
          <w:sz w:val="24"/>
          <w:szCs w:val="24"/>
        </w:rPr>
        <w:t>comportamientos, adoptándose las medidas que sean necesarias.</w:t>
      </w:r>
    </w:p>
    <w:p w14:paraId="0D5C5CFD" w14:textId="77777777" w:rsidR="005C1179" w:rsidRDefault="001C0743" w:rsidP="005C1179">
      <w:pPr>
        <w:jc w:val="both"/>
        <w:rPr>
          <w:sz w:val="24"/>
          <w:szCs w:val="24"/>
        </w:rPr>
      </w:pPr>
      <w:r w:rsidRPr="00FE1516">
        <w:rPr>
          <w:sz w:val="24"/>
          <w:szCs w:val="24"/>
        </w:rPr>
        <w:t xml:space="preserve">Cuando la constatación de los hechos no sea posible, y no se adopten por tanto medidas disciplinarias, en ningún caso se represaliará al denunciante, </w:t>
      </w:r>
      <w:proofErr w:type="gramStart"/>
      <w:r w:rsidRPr="00FE1516">
        <w:rPr>
          <w:sz w:val="24"/>
          <w:szCs w:val="24"/>
        </w:rPr>
        <w:t>antes</w:t>
      </w:r>
      <w:proofErr w:type="gramEnd"/>
      <w:r w:rsidRPr="00FE1516">
        <w:rPr>
          <w:sz w:val="24"/>
          <w:szCs w:val="24"/>
        </w:rPr>
        <w:t xml:space="preserve"> al contrario, se supervisará con especial atención la situación para asegurarse que el acoso</w:t>
      </w:r>
      <w:r w:rsidR="005C1179">
        <w:rPr>
          <w:sz w:val="24"/>
          <w:szCs w:val="24"/>
        </w:rPr>
        <w:t xml:space="preserve"> u otro tipo de conducta constitutiva de delito</w:t>
      </w:r>
      <w:r w:rsidRPr="00FE1516">
        <w:rPr>
          <w:sz w:val="24"/>
          <w:szCs w:val="24"/>
        </w:rPr>
        <w:t xml:space="preserve"> no se produce. Asimismo, y siempre que ello sea posible, se procurará una organización del trabajo que impida el contacto continuo de los afectados.</w:t>
      </w:r>
      <w:bookmarkStart w:id="15" w:name="_Toc169696569"/>
    </w:p>
    <w:p w14:paraId="4F7C80D0" w14:textId="77777777" w:rsidR="005C1179" w:rsidRDefault="005C1179" w:rsidP="005C1179">
      <w:pPr>
        <w:jc w:val="both"/>
        <w:rPr>
          <w:sz w:val="24"/>
          <w:szCs w:val="24"/>
        </w:rPr>
      </w:pPr>
    </w:p>
    <w:p w14:paraId="54A2E2E7" w14:textId="77777777" w:rsidR="005C1179" w:rsidRDefault="005C1179" w:rsidP="005C1179">
      <w:pPr>
        <w:jc w:val="both"/>
        <w:rPr>
          <w:sz w:val="24"/>
          <w:szCs w:val="24"/>
        </w:rPr>
      </w:pPr>
    </w:p>
    <w:p w14:paraId="598A9440" w14:textId="77777777" w:rsidR="005C1179" w:rsidRDefault="005C1179" w:rsidP="005C1179">
      <w:pPr>
        <w:jc w:val="both"/>
        <w:rPr>
          <w:sz w:val="24"/>
          <w:szCs w:val="24"/>
        </w:rPr>
      </w:pPr>
    </w:p>
    <w:p w14:paraId="53511F86" w14:textId="77777777" w:rsidR="005C1179" w:rsidRDefault="005C1179" w:rsidP="005C1179">
      <w:pPr>
        <w:jc w:val="both"/>
        <w:rPr>
          <w:sz w:val="24"/>
          <w:szCs w:val="24"/>
        </w:rPr>
      </w:pPr>
    </w:p>
    <w:p w14:paraId="480E17DA" w14:textId="77777777" w:rsidR="005C1179" w:rsidRDefault="005C1179" w:rsidP="005C1179">
      <w:pPr>
        <w:jc w:val="both"/>
        <w:rPr>
          <w:sz w:val="24"/>
          <w:szCs w:val="24"/>
        </w:rPr>
      </w:pPr>
    </w:p>
    <w:p w14:paraId="5F71CA2A" w14:textId="77777777" w:rsidR="005C1179" w:rsidRDefault="005C1179" w:rsidP="005C1179">
      <w:pPr>
        <w:jc w:val="both"/>
        <w:rPr>
          <w:sz w:val="24"/>
          <w:szCs w:val="24"/>
        </w:rPr>
      </w:pPr>
    </w:p>
    <w:bookmarkEnd w:id="15"/>
    <w:p w14:paraId="70F33CF8" w14:textId="7C1D6BD1" w:rsidR="005C1179" w:rsidRDefault="005B7C1A" w:rsidP="005C1179">
      <w:pPr>
        <w:pStyle w:val="Prrafodelista"/>
        <w:numPr>
          <w:ilvl w:val="0"/>
          <w:numId w:val="18"/>
        </w:numPr>
        <w:jc w:val="both"/>
        <w:rPr>
          <w:rFonts w:cstheme="minorHAnsi"/>
          <w:b/>
          <w:color w:val="943634" w:themeColor="accent2" w:themeShade="BF"/>
          <w:sz w:val="32"/>
          <w:szCs w:val="32"/>
        </w:rPr>
      </w:pPr>
      <w:r>
        <w:rPr>
          <w:rFonts w:cstheme="minorHAnsi"/>
          <w:b/>
          <w:color w:val="943634" w:themeColor="accent2" w:themeShade="BF"/>
          <w:sz w:val="32"/>
          <w:szCs w:val="32"/>
        </w:rPr>
        <w:lastRenderedPageBreak/>
        <w:t>NORMATIVA DE REFERENCIA Y BIBLIOGRAFÍA</w:t>
      </w:r>
    </w:p>
    <w:p w14:paraId="7185BA59" w14:textId="0AB78E49" w:rsidR="00341B11" w:rsidRDefault="00341B11" w:rsidP="005C1179">
      <w:pPr>
        <w:jc w:val="both"/>
        <w:rPr>
          <w:sz w:val="24"/>
          <w:szCs w:val="24"/>
        </w:rPr>
      </w:pPr>
      <w:r w:rsidRPr="00341B11">
        <w:rPr>
          <w:sz w:val="24"/>
          <w:szCs w:val="24"/>
        </w:rPr>
        <w:t>Este protocolo se implanta en coherencia con el Acuerdo marco europeo sobre el acoso y la violencia en el lugar de trabajo y da cumplimiento</w:t>
      </w:r>
      <w:r w:rsidR="00440774">
        <w:rPr>
          <w:sz w:val="24"/>
          <w:szCs w:val="24"/>
        </w:rPr>
        <w:t xml:space="preserve"> a diversa normativa</w:t>
      </w:r>
      <w:r w:rsidR="005B7C1A">
        <w:rPr>
          <w:sz w:val="24"/>
          <w:szCs w:val="24"/>
        </w:rPr>
        <w:t>.</w:t>
      </w:r>
    </w:p>
    <w:p w14:paraId="2F775F0A" w14:textId="57018CDC" w:rsidR="00E16B89" w:rsidRPr="005C1179" w:rsidRDefault="00E16B89" w:rsidP="005C1179">
      <w:pPr>
        <w:jc w:val="both"/>
        <w:rPr>
          <w:sz w:val="24"/>
          <w:szCs w:val="24"/>
        </w:rPr>
      </w:pPr>
      <w:r w:rsidRPr="005C1179">
        <w:rPr>
          <w:sz w:val="24"/>
          <w:szCs w:val="24"/>
        </w:rPr>
        <w:t>Constitución Española</w:t>
      </w:r>
    </w:p>
    <w:p w14:paraId="6637BF79" w14:textId="77777777" w:rsidR="00E16B89" w:rsidRPr="00E16B89" w:rsidRDefault="00E16B89" w:rsidP="00E16B89">
      <w:pPr>
        <w:jc w:val="both"/>
        <w:rPr>
          <w:sz w:val="24"/>
          <w:szCs w:val="24"/>
        </w:rPr>
      </w:pPr>
      <w:r w:rsidRPr="00E16B89">
        <w:rPr>
          <w:sz w:val="24"/>
          <w:szCs w:val="24"/>
        </w:rPr>
        <w:t>Ley Orgánica 3/2007, de 22 de marzo, para la igualdad efectiva de mujeres y hombres.</w:t>
      </w:r>
    </w:p>
    <w:p w14:paraId="25EC1E34" w14:textId="485FF24B" w:rsidR="00E16B89" w:rsidRDefault="00E16B89" w:rsidP="00E16B89">
      <w:pPr>
        <w:jc w:val="both"/>
        <w:rPr>
          <w:sz w:val="24"/>
          <w:szCs w:val="24"/>
        </w:rPr>
      </w:pPr>
      <w:r w:rsidRPr="00E16B89">
        <w:rPr>
          <w:sz w:val="24"/>
          <w:szCs w:val="24"/>
        </w:rPr>
        <w:t>C190 - Convenio sobre la violencia y el acoso</w:t>
      </w:r>
      <w:r w:rsidR="00440774">
        <w:rPr>
          <w:sz w:val="24"/>
          <w:szCs w:val="24"/>
        </w:rPr>
        <w:t xml:space="preserve"> en el mundo del trabajo</w:t>
      </w:r>
      <w:r w:rsidRPr="00E16B89">
        <w:rPr>
          <w:sz w:val="24"/>
          <w:szCs w:val="24"/>
        </w:rPr>
        <w:t>, 2019. OIT.</w:t>
      </w:r>
    </w:p>
    <w:p w14:paraId="398A3403" w14:textId="4DB1C387" w:rsidR="00E16B89" w:rsidRDefault="00E16B89" w:rsidP="00E16B89">
      <w:pPr>
        <w:jc w:val="both"/>
        <w:rPr>
          <w:sz w:val="24"/>
          <w:szCs w:val="24"/>
        </w:rPr>
      </w:pPr>
      <w:r>
        <w:rPr>
          <w:sz w:val="24"/>
          <w:szCs w:val="24"/>
        </w:rPr>
        <w:t xml:space="preserve">Ley 31/1995, de Prevención de Riesgos Laborales </w:t>
      </w:r>
    </w:p>
    <w:p w14:paraId="0FC7DD94" w14:textId="34AF9D3D" w:rsidR="004C0C3D" w:rsidRDefault="00E16B89" w:rsidP="00E16B89">
      <w:pPr>
        <w:jc w:val="both"/>
        <w:rPr>
          <w:sz w:val="24"/>
          <w:szCs w:val="24"/>
        </w:rPr>
      </w:pPr>
      <w:r w:rsidRPr="00E16B89">
        <w:rPr>
          <w:sz w:val="24"/>
          <w:szCs w:val="24"/>
        </w:rPr>
        <w:t>REAL DECRETO LEGISLATIVO 2/2015, de 23 de octubre, por el que se aprueba el texto refundido</w:t>
      </w:r>
      <w:r>
        <w:rPr>
          <w:sz w:val="24"/>
          <w:szCs w:val="24"/>
        </w:rPr>
        <w:t xml:space="preserve"> </w:t>
      </w:r>
      <w:r w:rsidRPr="00E16B89">
        <w:rPr>
          <w:sz w:val="24"/>
          <w:szCs w:val="24"/>
        </w:rPr>
        <w:t>de la Ley de</w:t>
      </w:r>
      <w:r w:rsidR="004C0C3D">
        <w:rPr>
          <w:sz w:val="24"/>
          <w:szCs w:val="24"/>
        </w:rPr>
        <w:t>l Estatuto de los Trabajadores</w:t>
      </w:r>
    </w:p>
    <w:p w14:paraId="456619D7" w14:textId="352C25FF" w:rsidR="00E16B89" w:rsidRPr="00F64025" w:rsidRDefault="00E16B89" w:rsidP="00E16B89">
      <w:pPr>
        <w:jc w:val="both"/>
        <w:rPr>
          <w:sz w:val="24"/>
          <w:szCs w:val="24"/>
        </w:rPr>
      </w:pPr>
      <w:r w:rsidRPr="00E16B89">
        <w:rPr>
          <w:sz w:val="24"/>
          <w:szCs w:val="24"/>
        </w:rPr>
        <w:t xml:space="preserve">REAL DECRETO LEGISLATIVO 5/2000, de 4 de agosto, por el que se aprueba el Texto </w:t>
      </w:r>
      <w:r w:rsidRPr="00F64025">
        <w:rPr>
          <w:sz w:val="24"/>
          <w:szCs w:val="24"/>
        </w:rPr>
        <w:t>Refundido de la Ley sobre Infracciones y Sanciones en el Orden Socia</w:t>
      </w:r>
      <w:r w:rsidR="00B210C0" w:rsidRPr="00F64025">
        <w:rPr>
          <w:sz w:val="24"/>
          <w:szCs w:val="24"/>
        </w:rPr>
        <w:t>l</w:t>
      </w:r>
    </w:p>
    <w:p w14:paraId="6966FB2B" w14:textId="3B890366" w:rsidR="000516BA" w:rsidRDefault="000516BA" w:rsidP="004A2AA9">
      <w:pPr>
        <w:jc w:val="both"/>
        <w:rPr>
          <w:sz w:val="24"/>
          <w:szCs w:val="24"/>
        </w:rPr>
      </w:pPr>
      <w:r w:rsidRPr="00F64025">
        <w:rPr>
          <w:sz w:val="24"/>
          <w:szCs w:val="24"/>
        </w:rPr>
        <w:t>RD 901/2020 de 13 de octubre, por el que se regulan los planes de igualdad.</w:t>
      </w:r>
    </w:p>
    <w:p w14:paraId="125435C7" w14:textId="1786D63A" w:rsidR="002D094E" w:rsidRDefault="002D094E" w:rsidP="004A2AA9">
      <w:pPr>
        <w:jc w:val="both"/>
        <w:rPr>
          <w:sz w:val="24"/>
          <w:szCs w:val="24"/>
        </w:rPr>
      </w:pPr>
      <w:r w:rsidRPr="00A457AA">
        <w:rPr>
          <w:sz w:val="24"/>
          <w:szCs w:val="24"/>
        </w:rPr>
        <w:t>Ley 10/2022, de 6 de septiembre, de garantía integral de la libertad sexual</w:t>
      </w:r>
      <w:r w:rsidR="00440774">
        <w:rPr>
          <w:sz w:val="24"/>
          <w:szCs w:val="24"/>
        </w:rPr>
        <w:t xml:space="preserve"> (art.12)</w:t>
      </w:r>
    </w:p>
    <w:p w14:paraId="6A537B9A" w14:textId="5DFCD999" w:rsidR="00A457AA" w:rsidRPr="00A457AA" w:rsidRDefault="00A457AA" w:rsidP="004A2AA9">
      <w:pPr>
        <w:jc w:val="both"/>
        <w:rPr>
          <w:sz w:val="24"/>
          <w:szCs w:val="24"/>
        </w:rPr>
      </w:pPr>
      <w:r>
        <w:rPr>
          <w:sz w:val="24"/>
          <w:szCs w:val="24"/>
        </w:rPr>
        <w:t xml:space="preserve">Ley 4/2023, de 28 de febrero, </w:t>
      </w:r>
      <w:r w:rsidRPr="00A457AA">
        <w:rPr>
          <w:sz w:val="24"/>
          <w:szCs w:val="24"/>
        </w:rPr>
        <w:t>para la igualdad real y efectiva de las personas trans y para la garantía de los derechos de las personas LGTBI</w:t>
      </w:r>
      <w:r>
        <w:rPr>
          <w:sz w:val="24"/>
          <w:szCs w:val="24"/>
        </w:rPr>
        <w:t>.</w:t>
      </w:r>
    </w:p>
    <w:p w14:paraId="75818650" w14:textId="43D4C753" w:rsidR="00B210C0" w:rsidRDefault="004A2AA9" w:rsidP="004A2AA9">
      <w:pPr>
        <w:jc w:val="both"/>
        <w:rPr>
          <w:sz w:val="24"/>
          <w:szCs w:val="24"/>
        </w:rPr>
      </w:pPr>
      <w:r w:rsidRPr="004A2AA9">
        <w:rPr>
          <w:sz w:val="24"/>
          <w:szCs w:val="24"/>
        </w:rPr>
        <w:t>NTP 854 Acoso psicológic</w:t>
      </w:r>
      <w:r w:rsidR="00B210C0">
        <w:rPr>
          <w:sz w:val="24"/>
          <w:szCs w:val="24"/>
        </w:rPr>
        <w:t xml:space="preserve">o en el trabajo: definición. </w:t>
      </w:r>
    </w:p>
    <w:p w14:paraId="5563FCA1" w14:textId="1425206D" w:rsidR="00541D87" w:rsidRDefault="00E16B89" w:rsidP="004A2AA9">
      <w:pPr>
        <w:jc w:val="both"/>
        <w:rPr>
          <w:sz w:val="24"/>
          <w:szCs w:val="24"/>
        </w:rPr>
      </w:pPr>
      <w:r w:rsidRPr="00E16B89">
        <w:rPr>
          <w:sz w:val="24"/>
          <w:szCs w:val="24"/>
        </w:rPr>
        <w:t>Guía de elaboración del protocolo para la prevención y abordaje del acoso sexual y por razón de</w:t>
      </w:r>
      <w:r>
        <w:rPr>
          <w:sz w:val="24"/>
          <w:szCs w:val="24"/>
        </w:rPr>
        <w:t xml:space="preserve"> sexo en la empresa de la Generalitat de Catalunya.</w:t>
      </w:r>
    </w:p>
    <w:p w14:paraId="6F59C2B2" w14:textId="7FD79D2A" w:rsidR="00B210C0" w:rsidRDefault="00B210C0" w:rsidP="004A2AA9">
      <w:pPr>
        <w:jc w:val="both"/>
        <w:rPr>
          <w:sz w:val="24"/>
          <w:szCs w:val="24"/>
        </w:rPr>
      </w:pPr>
      <w:r>
        <w:rPr>
          <w:sz w:val="24"/>
          <w:szCs w:val="24"/>
        </w:rPr>
        <w:t>Recomendaciones y guías elaboradas por Comisiones Obreras y UGT</w:t>
      </w:r>
    </w:p>
    <w:p w14:paraId="06912B6A" w14:textId="77777777" w:rsidR="00A457AA" w:rsidRDefault="00B210C0" w:rsidP="00B210C0">
      <w:pPr>
        <w:jc w:val="both"/>
        <w:rPr>
          <w:sz w:val="24"/>
          <w:szCs w:val="24"/>
        </w:rPr>
      </w:pPr>
      <w:r>
        <w:rPr>
          <w:sz w:val="24"/>
          <w:szCs w:val="24"/>
        </w:rPr>
        <w:t>G</w:t>
      </w:r>
      <w:r w:rsidRPr="00B210C0">
        <w:rPr>
          <w:sz w:val="24"/>
          <w:szCs w:val="24"/>
        </w:rPr>
        <w:t>uía para la elaboración</w:t>
      </w:r>
      <w:r>
        <w:rPr>
          <w:sz w:val="24"/>
          <w:szCs w:val="24"/>
        </w:rPr>
        <w:t xml:space="preserve"> </w:t>
      </w:r>
      <w:r w:rsidRPr="00B210C0">
        <w:rPr>
          <w:sz w:val="24"/>
          <w:szCs w:val="24"/>
        </w:rPr>
        <w:t>e implantación de un</w:t>
      </w:r>
      <w:r>
        <w:rPr>
          <w:sz w:val="24"/>
          <w:szCs w:val="24"/>
        </w:rPr>
        <w:t xml:space="preserve"> </w:t>
      </w:r>
      <w:r w:rsidRPr="00B210C0">
        <w:rPr>
          <w:sz w:val="24"/>
          <w:szCs w:val="24"/>
        </w:rPr>
        <w:t xml:space="preserve">protocolo de acoso </w:t>
      </w:r>
      <w:r>
        <w:rPr>
          <w:sz w:val="24"/>
          <w:szCs w:val="24"/>
        </w:rPr>
        <w:t xml:space="preserve">financiada por el Ministerio de trabajo, Fundación Estatal </w:t>
      </w:r>
      <w:r w:rsidR="00A457AA">
        <w:rPr>
          <w:sz w:val="24"/>
          <w:szCs w:val="24"/>
        </w:rPr>
        <w:t>PRL</w:t>
      </w:r>
      <w:r>
        <w:rPr>
          <w:sz w:val="24"/>
          <w:szCs w:val="24"/>
        </w:rPr>
        <w:t xml:space="preserve"> para PRL CEM</w:t>
      </w:r>
    </w:p>
    <w:p w14:paraId="0C7D6484" w14:textId="2A0D5AD0" w:rsidR="00A457AA" w:rsidRDefault="00A457AA" w:rsidP="00B210C0">
      <w:pPr>
        <w:jc w:val="both"/>
        <w:rPr>
          <w:sz w:val="24"/>
          <w:szCs w:val="24"/>
        </w:rPr>
      </w:pPr>
      <w:r>
        <w:rPr>
          <w:sz w:val="24"/>
          <w:szCs w:val="24"/>
        </w:rPr>
        <w:t>Protocolo para empresas elaborado por el Ministerio de Igualdad.</w:t>
      </w:r>
    </w:p>
    <w:p w14:paraId="60E261A9" w14:textId="5066853C" w:rsidR="0079797D" w:rsidRDefault="0079797D" w:rsidP="00D83873">
      <w:pPr>
        <w:jc w:val="both"/>
        <w:rPr>
          <w:color w:val="FF0000"/>
          <w:sz w:val="24"/>
          <w:szCs w:val="24"/>
        </w:rPr>
      </w:pPr>
    </w:p>
    <w:p w14:paraId="081230CF" w14:textId="3CE718CA" w:rsidR="005C1179" w:rsidRDefault="005C1179" w:rsidP="00D83873">
      <w:pPr>
        <w:jc w:val="both"/>
        <w:rPr>
          <w:color w:val="FF0000"/>
          <w:sz w:val="24"/>
          <w:szCs w:val="24"/>
        </w:rPr>
      </w:pPr>
    </w:p>
    <w:p w14:paraId="08AEE1F1" w14:textId="381E84E3" w:rsidR="005C1179" w:rsidRDefault="005C1179" w:rsidP="00D83873">
      <w:pPr>
        <w:jc w:val="both"/>
        <w:rPr>
          <w:color w:val="FF0000"/>
          <w:sz w:val="24"/>
          <w:szCs w:val="24"/>
        </w:rPr>
      </w:pPr>
    </w:p>
    <w:tbl>
      <w:tblPr>
        <w:tblW w:w="9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DBDB" w:themeFill="accent2" w:themeFillTint="33"/>
        <w:tblLook w:val="04A0" w:firstRow="1" w:lastRow="0" w:firstColumn="1" w:lastColumn="0" w:noHBand="0" w:noVBand="1"/>
      </w:tblPr>
      <w:tblGrid>
        <w:gridCol w:w="9073"/>
      </w:tblGrid>
      <w:tr w:rsidR="000F142C" w:rsidRPr="001F641C" w14:paraId="4CF67F63" w14:textId="77777777" w:rsidTr="008A25DD">
        <w:tc>
          <w:tcPr>
            <w:tcW w:w="9073" w:type="dxa"/>
            <w:shd w:val="clear" w:color="auto" w:fill="F2DBDB" w:themeFill="accent2" w:themeFillTint="33"/>
          </w:tcPr>
          <w:p w14:paraId="60A249CF" w14:textId="623B44A5" w:rsidR="000F142C" w:rsidRPr="001F641C" w:rsidRDefault="000F142C" w:rsidP="001940CA">
            <w:pPr>
              <w:jc w:val="center"/>
              <w:rPr>
                <w:rFonts w:ascii="Calibri" w:hAnsi="Calibri"/>
                <w:b/>
                <w:bCs/>
              </w:rPr>
            </w:pPr>
            <w:r w:rsidRPr="001F641C">
              <w:rPr>
                <w:rFonts w:ascii="Calibri" w:hAnsi="Calibri"/>
                <w:b/>
                <w:bCs/>
              </w:rPr>
              <w:lastRenderedPageBreak/>
              <w:t xml:space="preserve">MODELO DE DENUNCIA </w:t>
            </w:r>
          </w:p>
        </w:tc>
      </w:tr>
    </w:tbl>
    <w:p w14:paraId="65046ADC" w14:textId="77777777" w:rsidR="005320AB" w:rsidRPr="005320AB" w:rsidRDefault="005320AB" w:rsidP="005320AB">
      <w:pPr>
        <w:spacing w:before="60" w:after="60"/>
        <w:rPr>
          <w:rFonts w:eastAsia="Palatino Linotype" w:cstheme="minorHAnsi"/>
          <w:b/>
          <w:bCs/>
          <w:sz w:val="24"/>
          <w:szCs w:val="24"/>
        </w:rPr>
      </w:pPr>
      <w:r w:rsidRPr="005320AB">
        <w:rPr>
          <w:rFonts w:eastAsia="Palatino Linotype" w:cstheme="minorHAnsi"/>
          <w:b/>
          <w:bCs/>
          <w:color w:val="6D1A49"/>
          <w:sz w:val="24"/>
          <w:szCs w:val="24"/>
        </w:rPr>
        <w:t xml:space="preserve">I. Persona que informa de los hechos </w:t>
      </w:r>
    </w:p>
    <w:tbl>
      <w:tblPr>
        <w:tblW w:w="8459"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459"/>
      </w:tblGrid>
      <w:tr w:rsidR="005320AB" w:rsidRPr="005320AB" w14:paraId="7303B530" w14:textId="77777777" w:rsidTr="000F6ED4">
        <w:trPr>
          <w:trHeight w:val="764"/>
        </w:trPr>
        <w:tc>
          <w:tcPr>
            <w:tcW w:w="8459" w:type="dxa"/>
            <w:tcBorders>
              <w:top w:val="single" w:sz="8" w:space="0" w:color="6D1A49"/>
              <w:left w:val="single" w:sz="8" w:space="0" w:color="6D1A49"/>
              <w:right w:val="single" w:sz="8" w:space="0" w:color="6D1A49"/>
            </w:tcBorders>
          </w:tcPr>
          <w:p w14:paraId="7584642B" w14:textId="69BCA84A" w:rsidR="005320AB" w:rsidRPr="005320AB" w:rsidRDefault="005320AB" w:rsidP="00283AD8">
            <w:pPr>
              <w:numPr>
                <w:ilvl w:val="0"/>
                <w:numId w:val="25"/>
              </w:numPr>
              <w:pBdr>
                <w:top w:val="nil"/>
                <w:left w:val="nil"/>
                <w:bottom w:val="nil"/>
                <w:right w:val="nil"/>
                <w:between w:val="nil"/>
              </w:pBdr>
              <w:spacing w:before="120"/>
              <w:jc w:val="both"/>
              <w:rPr>
                <w:rFonts w:eastAsia="Palatino Linotype" w:cstheme="minorHAnsi"/>
                <w:color w:val="000000"/>
                <w:sz w:val="24"/>
                <w:szCs w:val="24"/>
              </w:rPr>
            </w:pPr>
            <w:r w:rsidRPr="005320AB">
              <w:rPr>
                <w:rFonts w:eastAsia="Palatino Linotype" w:cstheme="minorHAnsi"/>
                <w:color w:val="6D1A49"/>
                <w:sz w:val="24"/>
                <w:szCs w:val="24"/>
              </w:rPr>
              <w:t>Persona que ha sufrido el acoso</w:t>
            </w:r>
            <w:r w:rsidR="000F6ED4">
              <w:rPr>
                <w:rFonts w:eastAsia="Palatino Linotype" w:cstheme="minorHAnsi"/>
                <w:color w:val="6D1A49"/>
                <w:sz w:val="24"/>
                <w:szCs w:val="24"/>
              </w:rPr>
              <w:t xml:space="preserve"> o conductas contra la libertad sexual u otras mencionadas en el presente protocolo</w:t>
            </w:r>
            <w:r w:rsidRPr="005320AB">
              <w:rPr>
                <w:rFonts w:eastAsia="Palatino Linotype" w:cstheme="minorHAnsi"/>
                <w:color w:val="6D1A49"/>
                <w:sz w:val="24"/>
                <w:szCs w:val="24"/>
              </w:rPr>
              <w:t>:</w:t>
            </w:r>
          </w:p>
        </w:tc>
      </w:tr>
      <w:tr w:rsidR="005320AB" w:rsidRPr="005320AB" w14:paraId="0337B2C4" w14:textId="77777777" w:rsidTr="000F6ED4">
        <w:trPr>
          <w:trHeight w:val="473"/>
        </w:trPr>
        <w:tc>
          <w:tcPr>
            <w:tcW w:w="8459" w:type="dxa"/>
            <w:tcBorders>
              <w:left w:val="single" w:sz="8" w:space="0" w:color="6D1A49"/>
              <w:bottom w:val="single" w:sz="8" w:space="0" w:color="6D1A49"/>
              <w:right w:val="single" w:sz="8" w:space="0" w:color="6D1A49"/>
            </w:tcBorders>
          </w:tcPr>
          <w:p w14:paraId="704ADE1B" w14:textId="77777777" w:rsidR="005320AB" w:rsidRPr="005320AB" w:rsidRDefault="005320AB" w:rsidP="00283AD8">
            <w:pPr>
              <w:numPr>
                <w:ilvl w:val="0"/>
                <w:numId w:val="25"/>
              </w:numPr>
              <w:pBdr>
                <w:top w:val="nil"/>
                <w:left w:val="nil"/>
                <w:bottom w:val="nil"/>
                <w:right w:val="nil"/>
                <w:between w:val="nil"/>
              </w:pBdr>
              <w:spacing w:before="120"/>
              <w:jc w:val="both"/>
              <w:rPr>
                <w:rFonts w:eastAsia="Palatino Linotype" w:cstheme="minorHAnsi"/>
                <w:color w:val="000000"/>
                <w:sz w:val="24"/>
                <w:szCs w:val="24"/>
              </w:rPr>
            </w:pPr>
            <w:r w:rsidRPr="005320AB">
              <w:rPr>
                <w:rFonts w:eastAsia="Palatino Linotype" w:cstheme="minorHAnsi"/>
                <w:color w:val="6D1A49"/>
                <w:sz w:val="24"/>
                <w:szCs w:val="24"/>
              </w:rPr>
              <w:t>Otras (Especificar):</w:t>
            </w:r>
          </w:p>
        </w:tc>
      </w:tr>
    </w:tbl>
    <w:p w14:paraId="2440CCFA" w14:textId="77777777" w:rsidR="005320AB" w:rsidRPr="005320AB" w:rsidRDefault="005320AB" w:rsidP="000F142C">
      <w:pPr>
        <w:pBdr>
          <w:bottom w:val="single" w:sz="6" w:space="1" w:color="auto"/>
        </w:pBdr>
        <w:rPr>
          <w:rFonts w:cstheme="minorHAnsi"/>
          <w:b/>
          <w:sz w:val="24"/>
          <w:szCs w:val="24"/>
        </w:rPr>
      </w:pPr>
    </w:p>
    <w:p w14:paraId="3D922D5C" w14:textId="77777777" w:rsidR="005320AB" w:rsidRPr="005320AB" w:rsidRDefault="005320AB" w:rsidP="005320AB">
      <w:pPr>
        <w:spacing w:before="60" w:after="60"/>
        <w:rPr>
          <w:rFonts w:eastAsia="Palatino Linotype" w:cstheme="minorHAnsi"/>
          <w:b/>
          <w:bCs/>
          <w:color w:val="6D1A49"/>
          <w:sz w:val="24"/>
          <w:szCs w:val="24"/>
        </w:rPr>
      </w:pPr>
      <w:r w:rsidRPr="005320AB">
        <w:rPr>
          <w:rFonts w:eastAsia="Palatino Linotype" w:cstheme="minorHAnsi"/>
          <w:b/>
          <w:bCs/>
          <w:color w:val="6D1A49"/>
          <w:sz w:val="24"/>
          <w:szCs w:val="24"/>
        </w:rPr>
        <w:t>II. Datos de la persona que ha sufrido el acoso</w:t>
      </w:r>
    </w:p>
    <w:tbl>
      <w:tblPr>
        <w:tblW w:w="849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495"/>
      </w:tblGrid>
      <w:tr w:rsidR="005320AB" w:rsidRPr="005320AB" w14:paraId="3F41D903" w14:textId="77777777" w:rsidTr="00283AD8">
        <w:tc>
          <w:tcPr>
            <w:tcW w:w="8495" w:type="dxa"/>
            <w:tcBorders>
              <w:top w:val="single" w:sz="8" w:space="0" w:color="6D1A49"/>
              <w:left w:val="single" w:sz="8" w:space="0" w:color="6D1A49"/>
              <w:right w:val="single" w:sz="8" w:space="0" w:color="6D1A49"/>
            </w:tcBorders>
          </w:tcPr>
          <w:p w14:paraId="2BE304F4"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 xml:space="preserve">Nombre: </w:t>
            </w:r>
          </w:p>
        </w:tc>
      </w:tr>
      <w:tr w:rsidR="005320AB" w:rsidRPr="005320AB" w14:paraId="147DD86F" w14:textId="77777777" w:rsidTr="00283AD8">
        <w:tc>
          <w:tcPr>
            <w:tcW w:w="8495" w:type="dxa"/>
            <w:tcBorders>
              <w:left w:val="single" w:sz="8" w:space="0" w:color="6D1A49"/>
              <w:right w:val="single" w:sz="8" w:space="0" w:color="6D1A49"/>
            </w:tcBorders>
          </w:tcPr>
          <w:p w14:paraId="5C2F0FCB"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Apellidos:</w:t>
            </w:r>
          </w:p>
        </w:tc>
      </w:tr>
      <w:tr w:rsidR="005320AB" w:rsidRPr="005320AB" w14:paraId="76A1042D" w14:textId="77777777" w:rsidTr="00283AD8">
        <w:tc>
          <w:tcPr>
            <w:tcW w:w="8495" w:type="dxa"/>
            <w:tcBorders>
              <w:left w:val="single" w:sz="8" w:space="0" w:color="6D1A49"/>
              <w:right w:val="single" w:sz="8" w:space="0" w:color="6D1A49"/>
            </w:tcBorders>
          </w:tcPr>
          <w:p w14:paraId="3AE4CD33"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DNI:</w:t>
            </w:r>
          </w:p>
        </w:tc>
      </w:tr>
      <w:tr w:rsidR="005320AB" w:rsidRPr="005320AB" w14:paraId="5F01E70E" w14:textId="77777777" w:rsidTr="00283AD8">
        <w:tc>
          <w:tcPr>
            <w:tcW w:w="8495" w:type="dxa"/>
            <w:tcBorders>
              <w:left w:val="single" w:sz="8" w:space="0" w:color="6D1A49"/>
              <w:right w:val="single" w:sz="8" w:space="0" w:color="6D1A49"/>
            </w:tcBorders>
          </w:tcPr>
          <w:p w14:paraId="1A2A2CB5"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Puesto:</w:t>
            </w:r>
          </w:p>
        </w:tc>
      </w:tr>
      <w:tr w:rsidR="005320AB" w:rsidRPr="005320AB" w14:paraId="03BB5A6F" w14:textId="77777777" w:rsidTr="00283AD8">
        <w:tc>
          <w:tcPr>
            <w:tcW w:w="8495" w:type="dxa"/>
            <w:tcBorders>
              <w:left w:val="single" w:sz="8" w:space="0" w:color="6D1A49"/>
              <w:right w:val="single" w:sz="8" w:space="0" w:color="6D1A49"/>
            </w:tcBorders>
          </w:tcPr>
          <w:p w14:paraId="6709F2FA"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Tipo contrato/Vinculación laboral:</w:t>
            </w:r>
          </w:p>
        </w:tc>
      </w:tr>
      <w:tr w:rsidR="005320AB" w:rsidRPr="005320AB" w14:paraId="33DAC235" w14:textId="77777777" w:rsidTr="00283AD8">
        <w:tc>
          <w:tcPr>
            <w:tcW w:w="8495" w:type="dxa"/>
            <w:tcBorders>
              <w:left w:val="single" w:sz="8" w:space="0" w:color="6D1A49"/>
              <w:right w:val="single" w:sz="8" w:space="0" w:color="6D1A49"/>
            </w:tcBorders>
          </w:tcPr>
          <w:p w14:paraId="4589003B"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 xml:space="preserve">Teléfono: </w:t>
            </w:r>
          </w:p>
        </w:tc>
      </w:tr>
      <w:tr w:rsidR="005320AB" w:rsidRPr="005320AB" w14:paraId="7CCDE61F" w14:textId="77777777" w:rsidTr="00283AD8">
        <w:tc>
          <w:tcPr>
            <w:tcW w:w="8495" w:type="dxa"/>
            <w:tcBorders>
              <w:left w:val="single" w:sz="8" w:space="0" w:color="6D1A49"/>
              <w:right w:val="single" w:sz="8" w:space="0" w:color="6D1A49"/>
            </w:tcBorders>
          </w:tcPr>
          <w:p w14:paraId="6A593EDF"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Email:</w:t>
            </w:r>
          </w:p>
        </w:tc>
      </w:tr>
    </w:tbl>
    <w:p w14:paraId="41259E30" w14:textId="77777777" w:rsidR="005320AB" w:rsidRDefault="005320AB" w:rsidP="005320AB">
      <w:pPr>
        <w:spacing w:before="60" w:after="60"/>
        <w:rPr>
          <w:rFonts w:eastAsia="Palatino Linotype" w:cstheme="minorHAnsi"/>
          <w:color w:val="6D1A49"/>
          <w:sz w:val="24"/>
          <w:szCs w:val="24"/>
        </w:rPr>
      </w:pPr>
    </w:p>
    <w:p w14:paraId="26E24B69" w14:textId="0BEDE98E" w:rsidR="005320AB" w:rsidRPr="005320AB" w:rsidRDefault="005320AB" w:rsidP="005320AB">
      <w:pPr>
        <w:spacing w:before="60" w:after="60"/>
        <w:rPr>
          <w:rFonts w:eastAsia="Palatino Linotype" w:cstheme="minorHAnsi"/>
          <w:color w:val="6D1A49"/>
          <w:sz w:val="24"/>
          <w:szCs w:val="24"/>
        </w:rPr>
      </w:pPr>
      <w:r w:rsidRPr="005320AB">
        <w:rPr>
          <w:rFonts w:eastAsia="Palatino Linotype" w:cstheme="minorHAnsi"/>
          <w:b/>
          <w:bCs/>
          <w:color w:val="6D1A49"/>
          <w:sz w:val="24"/>
          <w:szCs w:val="24"/>
        </w:rPr>
        <w:t>III. Datos de la persona agresora</w:t>
      </w:r>
    </w:p>
    <w:tbl>
      <w:tblPr>
        <w:tblW w:w="8494"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494"/>
      </w:tblGrid>
      <w:tr w:rsidR="005320AB" w:rsidRPr="005320AB" w14:paraId="3E771379" w14:textId="77777777" w:rsidTr="00283AD8">
        <w:tc>
          <w:tcPr>
            <w:tcW w:w="8494" w:type="dxa"/>
            <w:tcBorders>
              <w:top w:val="single" w:sz="8" w:space="0" w:color="6D1A49"/>
              <w:left w:val="single" w:sz="8" w:space="0" w:color="6D1A49"/>
            </w:tcBorders>
          </w:tcPr>
          <w:p w14:paraId="5273C5C6"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Nombre y apellidos:</w:t>
            </w:r>
          </w:p>
        </w:tc>
      </w:tr>
      <w:tr w:rsidR="005320AB" w14:paraId="2F05AB5D" w14:textId="77777777" w:rsidTr="00283AD8">
        <w:tc>
          <w:tcPr>
            <w:tcW w:w="8494" w:type="dxa"/>
            <w:tcBorders>
              <w:left w:val="single" w:sz="8" w:space="0" w:color="6D1A49"/>
            </w:tcBorders>
          </w:tcPr>
          <w:p w14:paraId="7932DAED"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Grupo/categoría profesional o puesto:</w:t>
            </w:r>
          </w:p>
        </w:tc>
      </w:tr>
      <w:tr w:rsidR="005320AB" w14:paraId="1935042B" w14:textId="77777777" w:rsidTr="00283AD8">
        <w:tc>
          <w:tcPr>
            <w:tcW w:w="8494" w:type="dxa"/>
            <w:tcBorders>
              <w:left w:val="single" w:sz="8" w:space="0" w:color="6D1A49"/>
            </w:tcBorders>
          </w:tcPr>
          <w:p w14:paraId="078BCC9B" w14:textId="77777777" w:rsidR="005320AB" w:rsidRPr="005320AB" w:rsidRDefault="005320AB" w:rsidP="00283AD8">
            <w:pPr>
              <w:spacing w:before="60" w:after="60"/>
              <w:rPr>
                <w:rFonts w:eastAsia="Palatino Linotype" w:cstheme="minorHAnsi"/>
                <w:color w:val="6D1A49"/>
                <w:sz w:val="24"/>
                <w:szCs w:val="24"/>
              </w:rPr>
            </w:pPr>
            <w:r w:rsidRPr="005320AB">
              <w:rPr>
                <w:rFonts w:eastAsia="Palatino Linotype" w:cstheme="minorHAnsi"/>
                <w:color w:val="6D1A49"/>
                <w:sz w:val="24"/>
                <w:szCs w:val="24"/>
              </w:rPr>
              <w:t xml:space="preserve">Centro de trabajo:                                                    </w:t>
            </w:r>
          </w:p>
        </w:tc>
      </w:tr>
      <w:tr w:rsidR="005320AB" w14:paraId="34089AE4" w14:textId="77777777" w:rsidTr="00283AD8">
        <w:tc>
          <w:tcPr>
            <w:tcW w:w="8494" w:type="dxa"/>
            <w:tcBorders>
              <w:left w:val="single" w:sz="8" w:space="0" w:color="6D1A49"/>
              <w:bottom w:val="single" w:sz="8" w:space="0" w:color="6D1A49"/>
              <w:right w:val="single" w:sz="8" w:space="0" w:color="6D1A49"/>
            </w:tcBorders>
          </w:tcPr>
          <w:p w14:paraId="21ED9F65" w14:textId="77777777" w:rsidR="005320AB" w:rsidRPr="005320AB" w:rsidRDefault="005320AB" w:rsidP="00283AD8">
            <w:pPr>
              <w:spacing w:before="60" w:after="60"/>
              <w:rPr>
                <w:rFonts w:eastAsia="Palatino Linotype" w:cstheme="minorHAnsi"/>
                <w:sz w:val="24"/>
                <w:szCs w:val="24"/>
              </w:rPr>
            </w:pPr>
            <w:r w:rsidRPr="005320AB">
              <w:rPr>
                <w:rFonts w:eastAsia="Palatino Linotype" w:cstheme="minorHAnsi"/>
                <w:color w:val="6D1A49"/>
                <w:sz w:val="24"/>
                <w:szCs w:val="24"/>
              </w:rPr>
              <w:t>Nombre de la empresa:</w:t>
            </w:r>
          </w:p>
        </w:tc>
      </w:tr>
    </w:tbl>
    <w:p w14:paraId="6E4A9064" w14:textId="77777777" w:rsidR="005320AB" w:rsidRDefault="005320AB" w:rsidP="000F142C">
      <w:pPr>
        <w:pBdr>
          <w:bottom w:val="single" w:sz="6" w:space="1" w:color="auto"/>
        </w:pBdr>
        <w:rPr>
          <w:rFonts w:ascii="Calibri" w:hAnsi="Calibri"/>
          <w:b/>
          <w:sz w:val="18"/>
          <w:szCs w:val="18"/>
        </w:rPr>
      </w:pPr>
    </w:p>
    <w:p w14:paraId="2760B741" w14:textId="158BCC1D" w:rsidR="005320AB" w:rsidRPr="005320AB" w:rsidRDefault="005320AB" w:rsidP="005320AB">
      <w:pPr>
        <w:spacing w:before="60" w:after="60"/>
        <w:rPr>
          <w:rFonts w:eastAsia="Palatino Linotype" w:cstheme="minorHAnsi"/>
          <w:color w:val="6D1A49"/>
          <w:sz w:val="24"/>
          <w:szCs w:val="24"/>
        </w:rPr>
      </w:pPr>
      <w:r w:rsidRPr="00834E6D">
        <w:rPr>
          <w:rFonts w:ascii="Roboto Black" w:eastAsia="Palatino Linotype" w:hAnsi="Roboto Black" w:cs="Palatino Linotype"/>
          <w:color w:val="6D1A49"/>
          <w:szCs w:val="24"/>
        </w:rPr>
        <w:t xml:space="preserve">IV. </w:t>
      </w:r>
      <w:r w:rsidRPr="005320AB">
        <w:rPr>
          <w:rFonts w:eastAsia="Palatino Linotype" w:cstheme="minorHAnsi"/>
          <w:b/>
          <w:bCs/>
          <w:color w:val="6D1A49"/>
          <w:sz w:val="24"/>
          <w:szCs w:val="24"/>
        </w:rPr>
        <w:t>Descripción de los hechos</w:t>
      </w:r>
      <w:r>
        <w:rPr>
          <w:rFonts w:eastAsia="Palatino Linotype" w:cstheme="minorHAnsi"/>
          <w:b/>
          <w:bCs/>
          <w:color w:val="6D1A49"/>
          <w:sz w:val="24"/>
          <w:szCs w:val="24"/>
        </w:rPr>
        <w:t xml:space="preserve"> (especificar, fechas, testigos, datos, </w:t>
      </w:r>
      <w:proofErr w:type="gramStart"/>
      <w:r>
        <w:rPr>
          <w:rFonts w:eastAsia="Palatino Linotype" w:cstheme="minorHAnsi"/>
          <w:b/>
          <w:bCs/>
          <w:color w:val="6D1A49"/>
          <w:sz w:val="24"/>
          <w:szCs w:val="24"/>
        </w:rPr>
        <w:t>frases,…</w:t>
      </w:r>
      <w:proofErr w:type="gramEnd"/>
      <w:r>
        <w:rPr>
          <w:rFonts w:eastAsia="Palatino Linotype" w:cstheme="minorHAnsi"/>
          <w:b/>
          <w:bCs/>
          <w:color w:val="6D1A49"/>
          <w:sz w:val="24"/>
          <w:szCs w:val="24"/>
        </w:rPr>
        <w:t>)</w:t>
      </w:r>
    </w:p>
    <w:tbl>
      <w:tblPr>
        <w:tblW w:w="8494" w:type="dxa"/>
        <w:tblBorders>
          <w:top w:val="single" w:sz="8" w:space="0" w:color="6D1A49"/>
          <w:left w:val="single" w:sz="8" w:space="0" w:color="6D1A49"/>
          <w:bottom w:val="single" w:sz="8" w:space="0" w:color="6D1A49"/>
          <w:right w:val="single" w:sz="8" w:space="0" w:color="6D1A49"/>
          <w:insideH w:val="single" w:sz="8" w:space="0" w:color="6D1A49"/>
          <w:insideV w:val="single" w:sz="8" w:space="0" w:color="6D1A49"/>
        </w:tblBorders>
        <w:tblLayout w:type="fixed"/>
        <w:tblLook w:val="0400" w:firstRow="0" w:lastRow="0" w:firstColumn="0" w:lastColumn="0" w:noHBand="0" w:noVBand="1"/>
      </w:tblPr>
      <w:tblGrid>
        <w:gridCol w:w="8494"/>
      </w:tblGrid>
      <w:tr w:rsidR="005320AB" w:rsidRPr="005320AB" w14:paraId="4EC46A0A" w14:textId="77777777" w:rsidTr="00283AD8">
        <w:tc>
          <w:tcPr>
            <w:tcW w:w="8494" w:type="dxa"/>
          </w:tcPr>
          <w:p w14:paraId="44630185" w14:textId="77777777" w:rsidR="005320AB" w:rsidRPr="005320AB" w:rsidRDefault="005320AB" w:rsidP="00283AD8">
            <w:pPr>
              <w:pBdr>
                <w:top w:val="nil"/>
                <w:left w:val="nil"/>
                <w:bottom w:val="nil"/>
                <w:right w:val="nil"/>
                <w:between w:val="nil"/>
              </w:pBdr>
              <w:spacing w:before="60" w:after="60"/>
              <w:rPr>
                <w:rFonts w:eastAsia="Palatino Linotype" w:cstheme="minorHAnsi"/>
                <w:color w:val="6D1A49"/>
                <w:sz w:val="24"/>
                <w:szCs w:val="24"/>
              </w:rPr>
            </w:pPr>
            <w:r w:rsidRPr="005320AB">
              <w:rPr>
                <w:rFonts w:eastAsia="Palatino Linotype" w:cstheme="minorHAnsi"/>
                <w:color w:val="6D1A49"/>
                <w:sz w:val="24"/>
                <w:szCs w:val="24"/>
              </w:rPr>
              <w:t>Incluir un relato de los hechos denunciados, adjuntado las hojas numeradas que sean necesarias, incluyendo fechas en las que tuvieron lugar los hechos siempre que sea posible:</w:t>
            </w:r>
          </w:p>
          <w:p w14:paraId="253E1B0B" w14:textId="77777777" w:rsidR="005320AB" w:rsidRPr="005320AB" w:rsidRDefault="005320AB" w:rsidP="00283AD8">
            <w:pPr>
              <w:pBdr>
                <w:top w:val="nil"/>
                <w:left w:val="nil"/>
                <w:bottom w:val="nil"/>
                <w:right w:val="nil"/>
                <w:between w:val="nil"/>
              </w:pBdr>
              <w:spacing w:line="252" w:lineRule="auto"/>
              <w:rPr>
                <w:rFonts w:eastAsia="Palatino Linotype" w:cstheme="minorHAnsi"/>
                <w:color w:val="000000"/>
                <w:sz w:val="24"/>
                <w:szCs w:val="24"/>
              </w:rPr>
            </w:pPr>
          </w:p>
          <w:p w14:paraId="74178B48" w14:textId="77777777" w:rsidR="005320AB" w:rsidRDefault="005320AB" w:rsidP="00283AD8">
            <w:pPr>
              <w:pBdr>
                <w:top w:val="nil"/>
                <w:left w:val="nil"/>
                <w:bottom w:val="nil"/>
                <w:right w:val="nil"/>
                <w:between w:val="nil"/>
              </w:pBdr>
              <w:spacing w:line="252" w:lineRule="auto"/>
              <w:rPr>
                <w:rFonts w:eastAsia="Palatino Linotype" w:cstheme="minorHAnsi"/>
                <w:color w:val="000000"/>
                <w:sz w:val="24"/>
                <w:szCs w:val="24"/>
              </w:rPr>
            </w:pPr>
          </w:p>
          <w:p w14:paraId="5AA032A9" w14:textId="77777777" w:rsidR="002B3B32" w:rsidRPr="005320AB" w:rsidRDefault="002B3B32" w:rsidP="00283AD8">
            <w:pPr>
              <w:pBdr>
                <w:top w:val="nil"/>
                <w:left w:val="nil"/>
                <w:bottom w:val="nil"/>
                <w:right w:val="nil"/>
                <w:between w:val="nil"/>
              </w:pBdr>
              <w:spacing w:line="252" w:lineRule="auto"/>
              <w:rPr>
                <w:rFonts w:eastAsia="Palatino Linotype" w:cstheme="minorHAnsi"/>
                <w:color w:val="000000"/>
                <w:sz w:val="24"/>
                <w:szCs w:val="24"/>
              </w:rPr>
            </w:pPr>
          </w:p>
        </w:tc>
      </w:tr>
    </w:tbl>
    <w:p w14:paraId="53BBF67A" w14:textId="77777777" w:rsidR="002B3B32" w:rsidRPr="002B3B32" w:rsidRDefault="002B3B32" w:rsidP="002B3B32">
      <w:pPr>
        <w:spacing w:before="60" w:after="60"/>
        <w:rPr>
          <w:rFonts w:eastAsia="Palatino Linotype" w:cstheme="minorHAnsi"/>
          <w:color w:val="6D1A49"/>
          <w:sz w:val="24"/>
          <w:szCs w:val="24"/>
        </w:rPr>
      </w:pPr>
      <w:r w:rsidRPr="00834E6D">
        <w:rPr>
          <w:rFonts w:ascii="Roboto Black" w:eastAsia="Palatino Linotype" w:hAnsi="Roboto Black" w:cs="Palatino Linotype"/>
          <w:color w:val="6D1A49"/>
          <w:szCs w:val="24"/>
        </w:rPr>
        <w:lastRenderedPageBreak/>
        <w:t xml:space="preserve">V. </w:t>
      </w:r>
      <w:r w:rsidRPr="002B3B32">
        <w:rPr>
          <w:rFonts w:eastAsia="Palatino Linotype" w:cstheme="minorHAnsi"/>
          <w:b/>
          <w:bCs/>
          <w:color w:val="6D1A49"/>
          <w:sz w:val="24"/>
          <w:szCs w:val="24"/>
        </w:rPr>
        <w:t>Testigos y/o pruebas</w:t>
      </w:r>
    </w:p>
    <w:tbl>
      <w:tblPr>
        <w:tblW w:w="8494" w:type="dxa"/>
        <w:tblBorders>
          <w:top w:val="single" w:sz="8" w:space="0" w:color="6D1A49"/>
          <w:left w:val="single" w:sz="8" w:space="0" w:color="6D1A49"/>
          <w:bottom w:val="single" w:sz="8" w:space="0" w:color="6D1A49"/>
          <w:right w:val="single" w:sz="8" w:space="0" w:color="6D1A49"/>
          <w:insideH w:val="single" w:sz="8" w:space="0" w:color="6D1A49"/>
          <w:insideV w:val="single" w:sz="8" w:space="0" w:color="6D1A49"/>
        </w:tblBorders>
        <w:tblLayout w:type="fixed"/>
        <w:tblLook w:val="0400" w:firstRow="0" w:lastRow="0" w:firstColumn="0" w:lastColumn="0" w:noHBand="0" w:noVBand="1"/>
      </w:tblPr>
      <w:tblGrid>
        <w:gridCol w:w="8494"/>
      </w:tblGrid>
      <w:tr w:rsidR="002B3B32" w:rsidRPr="002B3B32" w14:paraId="27E1B59F" w14:textId="77777777" w:rsidTr="00283AD8">
        <w:tc>
          <w:tcPr>
            <w:tcW w:w="8494" w:type="dxa"/>
          </w:tcPr>
          <w:p w14:paraId="6CEB94D6" w14:textId="77777777" w:rsidR="002B3B32" w:rsidRPr="002B3B32" w:rsidRDefault="002B3B32" w:rsidP="00283AD8">
            <w:pPr>
              <w:spacing w:before="60" w:after="60"/>
              <w:rPr>
                <w:rFonts w:eastAsia="Palatino Linotype" w:cstheme="minorHAnsi"/>
                <w:color w:val="6D1A49"/>
                <w:sz w:val="24"/>
                <w:szCs w:val="24"/>
              </w:rPr>
            </w:pPr>
            <w:r w:rsidRPr="002B3B32">
              <w:rPr>
                <w:rFonts w:eastAsia="Palatino Linotype" w:cstheme="minorHAnsi"/>
                <w:color w:val="6D1A49"/>
                <w:sz w:val="24"/>
                <w:szCs w:val="24"/>
              </w:rPr>
              <w:t xml:space="preserve">En caso de que haya testigos indicar nombre y apellidos: </w:t>
            </w:r>
          </w:p>
          <w:p w14:paraId="24B9D2E0" w14:textId="77777777" w:rsidR="002B3B32" w:rsidRPr="002B3B32" w:rsidRDefault="002B3B32" w:rsidP="00283AD8">
            <w:pPr>
              <w:spacing w:before="60" w:after="60"/>
              <w:rPr>
                <w:rFonts w:eastAsia="Palatino Linotype" w:cstheme="minorHAnsi"/>
                <w:color w:val="6D1A49"/>
                <w:sz w:val="24"/>
                <w:szCs w:val="24"/>
              </w:rPr>
            </w:pPr>
          </w:p>
          <w:p w14:paraId="739659A8" w14:textId="77777777" w:rsidR="002B3B32" w:rsidRDefault="002B3B32" w:rsidP="00283AD8">
            <w:pPr>
              <w:spacing w:before="60" w:after="60"/>
              <w:rPr>
                <w:rFonts w:eastAsia="Palatino Linotype" w:cstheme="minorHAnsi"/>
                <w:color w:val="6D1A49"/>
                <w:sz w:val="24"/>
                <w:szCs w:val="24"/>
              </w:rPr>
            </w:pPr>
            <w:r w:rsidRPr="002B3B32">
              <w:rPr>
                <w:rFonts w:eastAsia="Palatino Linotype" w:cstheme="minorHAnsi"/>
                <w:color w:val="6D1A49"/>
                <w:sz w:val="24"/>
                <w:szCs w:val="24"/>
              </w:rPr>
              <w:t>Adjuntar cualquier medio de prueba</w:t>
            </w:r>
            <w:r>
              <w:rPr>
                <w:rFonts w:eastAsia="Palatino Linotype" w:cstheme="minorHAnsi"/>
                <w:color w:val="6D1A49"/>
                <w:sz w:val="24"/>
                <w:szCs w:val="24"/>
              </w:rPr>
              <w:t>, documento</w:t>
            </w:r>
            <w:r w:rsidRPr="002B3B32">
              <w:rPr>
                <w:rFonts w:eastAsia="Palatino Linotype" w:cstheme="minorHAnsi"/>
                <w:color w:val="6D1A49"/>
                <w:sz w:val="24"/>
                <w:szCs w:val="24"/>
              </w:rPr>
              <w:t xml:space="preserve"> que considere oportuno</w:t>
            </w:r>
          </w:p>
          <w:p w14:paraId="07DB9C0B" w14:textId="10748752" w:rsidR="002B3B32" w:rsidRPr="002B3B32" w:rsidRDefault="002B3B32" w:rsidP="00283AD8">
            <w:pPr>
              <w:spacing w:before="60" w:after="60"/>
              <w:rPr>
                <w:rFonts w:eastAsia="Palatino Linotype" w:cstheme="minorHAnsi"/>
                <w:color w:val="6D1A49"/>
                <w:sz w:val="24"/>
                <w:szCs w:val="24"/>
              </w:rPr>
            </w:pPr>
            <w:r w:rsidRPr="002B3B32">
              <w:rPr>
                <w:rFonts w:eastAsia="Palatino Linotype" w:cstheme="minorHAnsi"/>
                <w:color w:val="6D1A49"/>
                <w:sz w:val="24"/>
                <w:szCs w:val="24"/>
              </w:rPr>
              <w:t xml:space="preserve"> (indicar cuales</w:t>
            </w:r>
            <w:r w:rsidR="004252DF">
              <w:rPr>
                <w:rFonts w:eastAsia="Palatino Linotype" w:cstheme="minorHAnsi"/>
                <w:color w:val="6D1A49"/>
                <w:sz w:val="24"/>
                <w:szCs w:val="24"/>
              </w:rPr>
              <w:t xml:space="preserve">, </w:t>
            </w:r>
            <w:proofErr w:type="spellStart"/>
            <w:r w:rsidR="004252DF">
              <w:rPr>
                <w:rFonts w:eastAsia="Palatino Linotype" w:cstheme="minorHAnsi"/>
                <w:color w:val="6D1A49"/>
                <w:sz w:val="24"/>
                <w:szCs w:val="24"/>
              </w:rPr>
              <w:t>whatsapp</w:t>
            </w:r>
            <w:proofErr w:type="spellEnd"/>
            <w:r w:rsidR="004252DF">
              <w:rPr>
                <w:rFonts w:eastAsia="Palatino Linotype" w:cstheme="minorHAnsi"/>
                <w:color w:val="6D1A49"/>
                <w:sz w:val="24"/>
                <w:szCs w:val="24"/>
              </w:rPr>
              <w:t>, mails …</w:t>
            </w:r>
            <w:r w:rsidRPr="002B3B32">
              <w:rPr>
                <w:rFonts w:eastAsia="Palatino Linotype" w:cstheme="minorHAnsi"/>
                <w:color w:val="6D1A49"/>
                <w:sz w:val="24"/>
                <w:szCs w:val="24"/>
              </w:rPr>
              <w:t>):</w:t>
            </w:r>
          </w:p>
          <w:p w14:paraId="0EFDFC1C" w14:textId="77777777" w:rsidR="002B3B32" w:rsidRPr="002B3B32" w:rsidRDefault="002B3B32" w:rsidP="00283AD8">
            <w:pPr>
              <w:spacing w:before="60" w:after="60"/>
              <w:rPr>
                <w:rFonts w:eastAsia="Palatino Linotype" w:cstheme="minorHAnsi"/>
                <w:sz w:val="24"/>
                <w:szCs w:val="24"/>
              </w:rPr>
            </w:pPr>
          </w:p>
          <w:p w14:paraId="3F36798C" w14:textId="77777777" w:rsidR="002B3B32" w:rsidRPr="002B3B32" w:rsidRDefault="002B3B32" w:rsidP="00283AD8">
            <w:pPr>
              <w:spacing w:before="60" w:after="60"/>
              <w:rPr>
                <w:rFonts w:eastAsia="Palatino Linotype" w:cstheme="minorHAnsi"/>
                <w:sz w:val="24"/>
                <w:szCs w:val="24"/>
              </w:rPr>
            </w:pPr>
          </w:p>
        </w:tc>
      </w:tr>
    </w:tbl>
    <w:p w14:paraId="51A57666" w14:textId="77777777" w:rsidR="002B3B32" w:rsidRDefault="002B3B32" w:rsidP="000F142C">
      <w:pPr>
        <w:pBdr>
          <w:bottom w:val="single" w:sz="6" w:space="1" w:color="auto"/>
        </w:pBdr>
        <w:rPr>
          <w:rFonts w:ascii="Calibri" w:hAnsi="Calibri"/>
          <w:b/>
          <w:sz w:val="18"/>
          <w:szCs w:val="18"/>
        </w:rPr>
      </w:pPr>
    </w:p>
    <w:p w14:paraId="2F9D0A43" w14:textId="262C0B87" w:rsidR="002B3B32" w:rsidRPr="002B3B32" w:rsidRDefault="002B3B32" w:rsidP="002B3B32">
      <w:pPr>
        <w:spacing w:before="60" w:after="60"/>
        <w:rPr>
          <w:rFonts w:eastAsia="Palatino Linotype" w:cstheme="minorHAnsi"/>
          <w:color w:val="6D1A49"/>
          <w:sz w:val="24"/>
          <w:szCs w:val="24"/>
        </w:rPr>
      </w:pPr>
      <w:r w:rsidRPr="00834E6D">
        <w:rPr>
          <w:rFonts w:ascii="Roboto Black" w:eastAsia="Palatino Linotype" w:hAnsi="Roboto Black" w:cs="Palatino Linotype"/>
          <w:color w:val="6D1A49"/>
          <w:szCs w:val="24"/>
        </w:rPr>
        <w:t>V</w:t>
      </w:r>
      <w:r>
        <w:rPr>
          <w:rFonts w:ascii="Roboto Black" w:eastAsia="Palatino Linotype" w:hAnsi="Roboto Black" w:cs="Palatino Linotype"/>
          <w:color w:val="6D1A49"/>
          <w:szCs w:val="24"/>
        </w:rPr>
        <w:t>I</w:t>
      </w:r>
      <w:r w:rsidRPr="00834E6D">
        <w:rPr>
          <w:rFonts w:ascii="Roboto Black" w:eastAsia="Palatino Linotype" w:hAnsi="Roboto Black" w:cs="Palatino Linotype"/>
          <w:color w:val="6D1A49"/>
          <w:szCs w:val="24"/>
        </w:rPr>
        <w:t xml:space="preserve">. </w:t>
      </w:r>
      <w:r>
        <w:rPr>
          <w:rFonts w:eastAsia="Palatino Linotype" w:cstheme="minorHAnsi"/>
          <w:b/>
          <w:bCs/>
          <w:color w:val="6D1A49"/>
          <w:sz w:val="24"/>
          <w:szCs w:val="24"/>
        </w:rPr>
        <w:t>Soluciones propuestas</w:t>
      </w:r>
    </w:p>
    <w:tbl>
      <w:tblPr>
        <w:tblW w:w="8494" w:type="dxa"/>
        <w:tblBorders>
          <w:top w:val="single" w:sz="8" w:space="0" w:color="6D1A49"/>
          <w:left w:val="single" w:sz="8" w:space="0" w:color="6D1A49"/>
          <w:bottom w:val="single" w:sz="8" w:space="0" w:color="6D1A49"/>
          <w:right w:val="single" w:sz="8" w:space="0" w:color="6D1A49"/>
          <w:insideH w:val="single" w:sz="8" w:space="0" w:color="6D1A49"/>
          <w:insideV w:val="single" w:sz="8" w:space="0" w:color="6D1A49"/>
        </w:tblBorders>
        <w:tblLayout w:type="fixed"/>
        <w:tblLook w:val="0400" w:firstRow="0" w:lastRow="0" w:firstColumn="0" w:lastColumn="0" w:noHBand="0" w:noVBand="1"/>
      </w:tblPr>
      <w:tblGrid>
        <w:gridCol w:w="8494"/>
      </w:tblGrid>
      <w:tr w:rsidR="002B3B32" w:rsidRPr="002B3B32" w14:paraId="2BE644F5" w14:textId="77777777" w:rsidTr="00283AD8">
        <w:tc>
          <w:tcPr>
            <w:tcW w:w="8494" w:type="dxa"/>
          </w:tcPr>
          <w:p w14:paraId="38FCD8A8" w14:textId="371BD8A2" w:rsidR="002B3B32" w:rsidRDefault="002B3B32" w:rsidP="00283AD8">
            <w:pPr>
              <w:spacing w:before="60" w:after="60"/>
              <w:rPr>
                <w:rFonts w:eastAsia="Palatino Linotype" w:cstheme="minorHAnsi"/>
                <w:color w:val="6D1A49"/>
                <w:sz w:val="24"/>
                <w:szCs w:val="24"/>
              </w:rPr>
            </w:pPr>
            <w:r>
              <w:rPr>
                <w:rFonts w:eastAsia="Palatino Linotype" w:cstheme="minorHAnsi"/>
                <w:color w:val="6D1A49"/>
                <w:sz w:val="24"/>
                <w:szCs w:val="24"/>
              </w:rPr>
              <w:t>Proponer medidas que solventarían la situación de la persona denunciante.</w:t>
            </w:r>
          </w:p>
          <w:p w14:paraId="0D917CCC" w14:textId="77777777" w:rsidR="002B3B32" w:rsidRPr="002B3B32" w:rsidRDefault="002B3B32" w:rsidP="00283AD8">
            <w:pPr>
              <w:spacing w:before="60" w:after="60"/>
              <w:rPr>
                <w:rFonts w:eastAsia="Palatino Linotype" w:cstheme="minorHAnsi"/>
                <w:sz w:val="24"/>
                <w:szCs w:val="24"/>
              </w:rPr>
            </w:pPr>
          </w:p>
          <w:p w14:paraId="770BC0B6" w14:textId="77777777" w:rsidR="002B3B32" w:rsidRDefault="002B3B32" w:rsidP="00283AD8">
            <w:pPr>
              <w:spacing w:before="60" w:after="60"/>
              <w:rPr>
                <w:rFonts w:eastAsia="Palatino Linotype" w:cstheme="minorHAnsi"/>
                <w:sz w:val="24"/>
                <w:szCs w:val="24"/>
              </w:rPr>
            </w:pPr>
          </w:p>
          <w:p w14:paraId="57106B03" w14:textId="77777777" w:rsidR="002B3B32" w:rsidRPr="002B3B32" w:rsidRDefault="002B3B32" w:rsidP="00283AD8">
            <w:pPr>
              <w:spacing w:before="60" w:after="60"/>
              <w:rPr>
                <w:rFonts w:eastAsia="Palatino Linotype" w:cstheme="minorHAnsi"/>
                <w:sz w:val="24"/>
                <w:szCs w:val="24"/>
              </w:rPr>
            </w:pPr>
          </w:p>
        </w:tc>
      </w:tr>
    </w:tbl>
    <w:p w14:paraId="4748888E" w14:textId="77777777" w:rsidR="002B3B32" w:rsidRDefault="002B3B32" w:rsidP="000F142C">
      <w:pPr>
        <w:pBdr>
          <w:bottom w:val="single" w:sz="6" w:space="1" w:color="auto"/>
        </w:pBdr>
        <w:rPr>
          <w:rFonts w:ascii="Calibri" w:hAnsi="Calibri"/>
          <w:b/>
          <w:sz w:val="18"/>
          <w:szCs w:val="18"/>
        </w:rPr>
      </w:pPr>
    </w:p>
    <w:p w14:paraId="5C9352CA" w14:textId="01F54713" w:rsidR="002B3B32" w:rsidRPr="002B3B32" w:rsidRDefault="002B3B32" w:rsidP="002B3B32">
      <w:pPr>
        <w:spacing w:before="60" w:after="60"/>
        <w:rPr>
          <w:rFonts w:eastAsia="Palatino Linotype" w:cstheme="minorHAnsi"/>
          <w:color w:val="6D1A49"/>
          <w:sz w:val="24"/>
          <w:szCs w:val="24"/>
        </w:rPr>
      </w:pPr>
      <w:r w:rsidRPr="00834E6D">
        <w:rPr>
          <w:rFonts w:ascii="Roboto Black" w:eastAsia="Palatino Linotype" w:hAnsi="Roboto Black" w:cs="Palatino Linotype"/>
          <w:color w:val="6D1A49"/>
          <w:szCs w:val="24"/>
        </w:rPr>
        <w:t>V</w:t>
      </w:r>
      <w:r>
        <w:rPr>
          <w:rFonts w:ascii="Roboto Black" w:eastAsia="Palatino Linotype" w:hAnsi="Roboto Black" w:cs="Palatino Linotype"/>
          <w:color w:val="6D1A49"/>
          <w:szCs w:val="24"/>
        </w:rPr>
        <w:t>I</w:t>
      </w:r>
      <w:r w:rsidRPr="00834E6D">
        <w:rPr>
          <w:rFonts w:ascii="Roboto Black" w:eastAsia="Palatino Linotype" w:hAnsi="Roboto Black" w:cs="Palatino Linotype"/>
          <w:color w:val="6D1A49"/>
          <w:szCs w:val="24"/>
        </w:rPr>
        <w:t xml:space="preserve">. </w:t>
      </w:r>
      <w:r>
        <w:rPr>
          <w:rFonts w:eastAsia="Palatino Linotype" w:cstheme="minorHAnsi"/>
          <w:b/>
          <w:bCs/>
          <w:color w:val="6D1A49"/>
          <w:sz w:val="24"/>
          <w:szCs w:val="24"/>
        </w:rPr>
        <w:t>Tipo de acoso y solicitud</w:t>
      </w:r>
    </w:p>
    <w:tbl>
      <w:tblPr>
        <w:tblW w:w="8494" w:type="dxa"/>
        <w:tblBorders>
          <w:top w:val="single" w:sz="8" w:space="0" w:color="6D1A49"/>
          <w:left w:val="single" w:sz="8" w:space="0" w:color="6D1A49"/>
          <w:bottom w:val="single" w:sz="8" w:space="0" w:color="6D1A49"/>
          <w:right w:val="single" w:sz="8" w:space="0" w:color="6D1A49"/>
          <w:insideH w:val="single" w:sz="8" w:space="0" w:color="6D1A49"/>
          <w:insideV w:val="single" w:sz="8" w:space="0" w:color="6D1A49"/>
        </w:tblBorders>
        <w:tblLayout w:type="fixed"/>
        <w:tblLook w:val="0400" w:firstRow="0" w:lastRow="0" w:firstColumn="0" w:lastColumn="0" w:noHBand="0" w:noVBand="1"/>
      </w:tblPr>
      <w:tblGrid>
        <w:gridCol w:w="8494"/>
      </w:tblGrid>
      <w:tr w:rsidR="002B3B32" w:rsidRPr="002B3B32" w14:paraId="685F3C87" w14:textId="77777777" w:rsidTr="00283AD8">
        <w:tc>
          <w:tcPr>
            <w:tcW w:w="8494" w:type="dxa"/>
          </w:tcPr>
          <w:p w14:paraId="52E8ADE4" w14:textId="5AEC63A4" w:rsidR="002410F8" w:rsidRPr="002B3B32" w:rsidRDefault="002410F8" w:rsidP="002410F8">
            <w:pPr>
              <w:spacing w:before="60" w:after="60"/>
              <w:rPr>
                <w:rFonts w:eastAsia="Palatino Linotype" w:cstheme="minorHAnsi"/>
                <w:color w:val="6D1A49"/>
                <w:sz w:val="24"/>
                <w:szCs w:val="24"/>
              </w:rPr>
            </w:pPr>
            <w:r w:rsidRPr="002410F8">
              <w:rPr>
                <w:rFonts w:eastAsia="Palatino Linotype" w:cstheme="minorHAnsi"/>
                <w:color w:val="6D1A49"/>
                <w:sz w:val="24"/>
                <w:szCs w:val="24"/>
              </w:rPr>
              <w:t>Se tenga por presentada la denuncia o reclamación frente a (IDENTIFICAR PERSONA AGRESORA) y se inicie el procedimiento previsto en este protocolo de prevención y actuación frente al acoso</w:t>
            </w:r>
            <w:r>
              <w:rPr>
                <w:rFonts w:eastAsia="Palatino Linotype" w:cstheme="minorHAnsi"/>
                <w:color w:val="6D1A49"/>
                <w:sz w:val="24"/>
                <w:szCs w:val="24"/>
              </w:rPr>
              <w:t xml:space="preserve"> moral, </w:t>
            </w:r>
            <w:r w:rsidRPr="002410F8">
              <w:rPr>
                <w:rFonts w:eastAsia="Palatino Linotype" w:cstheme="minorHAnsi"/>
                <w:color w:val="6D1A49"/>
                <w:sz w:val="24"/>
                <w:szCs w:val="24"/>
              </w:rPr>
              <w:t>sexual, el acoso por razón de sexo y otras conductas contrarias a la libertad sexual</w:t>
            </w:r>
          </w:p>
          <w:p w14:paraId="18A78250" w14:textId="09B881F5" w:rsidR="002B3B32" w:rsidRPr="002B3B32" w:rsidRDefault="002B3B32" w:rsidP="002B3B32">
            <w:pPr>
              <w:spacing w:before="60" w:after="60"/>
              <w:rPr>
                <w:rFonts w:eastAsia="Palatino Linotype" w:cstheme="minorHAnsi"/>
                <w:color w:val="6D1A49"/>
                <w:sz w:val="24"/>
                <w:szCs w:val="24"/>
              </w:rPr>
            </w:pPr>
            <w:r w:rsidRPr="002B3B32">
              <w:rPr>
                <w:rFonts w:eastAsia="Palatino Linotype" w:cstheme="minorHAnsi"/>
                <w:color w:val="6D1A49"/>
                <w:sz w:val="24"/>
                <w:szCs w:val="24"/>
              </w:rPr>
              <w:t>Localidad y fecha:                                                            Firma de la persona interesada:</w:t>
            </w:r>
          </w:p>
          <w:p w14:paraId="7801C460" w14:textId="6D3EE37E" w:rsidR="002B3B32" w:rsidRPr="002B3B32" w:rsidRDefault="002B3B32" w:rsidP="00283AD8">
            <w:pPr>
              <w:spacing w:before="60" w:after="60"/>
              <w:rPr>
                <w:rFonts w:eastAsia="Palatino Linotype" w:cstheme="minorHAnsi"/>
                <w:sz w:val="24"/>
                <w:szCs w:val="24"/>
              </w:rPr>
            </w:pPr>
            <w:r w:rsidRPr="002B3B32">
              <w:rPr>
                <w:rFonts w:eastAsia="Palatino Linotype" w:cstheme="minorHAnsi"/>
                <w:color w:val="6D1A49"/>
                <w:sz w:val="20"/>
                <w:szCs w:val="20"/>
              </w:rPr>
              <w:t xml:space="preserve">  </w:t>
            </w:r>
          </w:p>
          <w:p w14:paraId="2ECC22C9" w14:textId="77777777" w:rsidR="002B3B32" w:rsidRPr="002B3B32" w:rsidRDefault="002B3B32" w:rsidP="00283AD8">
            <w:pPr>
              <w:spacing w:before="60" w:after="60"/>
              <w:rPr>
                <w:rFonts w:eastAsia="Palatino Linotype" w:cstheme="minorHAnsi"/>
                <w:sz w:val="24"/>
                <w:szCs w:val="24"/>
              </w:rPr>
            </w:pPr>
          </w:p>
        </w:tc>
      </w:tr>
    </w:tbl>
    <w:p w14:paraId="630A6B61" w14:textId="77777777" w:rsidR="001A4473" w:rsidRPr="002B3B32" w:rsidRDefault="001A4473" w:rsidP="001C0743">
      <w:pPr>
        <w:rPr>
          <w:rFonts w:cstheme="minorHAnsi"/>
          <w:sz w:val="18"/>
          <w:szCs w:val="18"/>
        </w:rPr>
      </w:pPr>
    </w:p>
    <w:p w14:paraId="191E42AF" w14:textId="25DD276B" w:rsidR="001A4473" w:rsidRPr="00D80250" w:rsidRDefault="002B3B32" w:rsidP="001A4473">
      <w:pPr>
        <w:spacing w:before="60" w:after="60" w:line="252" w:lineRule="auto"/>
        <w:rPr>
          <w:rFonts w:eastAsia="Palatino Linotype" w:cstheme="minorHAnsi"/>
          <w:b/>
          <w:bCs/>
          <w:color w:val="6D1A49"/>
        </w:rPr>
      </w:pPr>
      <w:r w:rsidRPr="002B3B32">
        <w:rPr>
          <w:rFonts w:eastAsia="Palatino Linotype" w:cstheme="minorHAnsi"/>
          <w:b/>
          <w:bCs/>
          <w:color w:val="6D1A49"/>
          <w:sz w:val="24"/>
          <w:szCs w:val="24"/>
        </w:rPr>
        <w:t>A</w:t>
      </w:r>
      <w:r w:rsidR="001A4473" w:rsidRPr="002B3B32">
        <w:rPr>
          <w:rFonts w:eastAsia="Palatino Linotype" w:cstheme="minorHAnsi"/>
          <w:b/>
          <w:bCs/>
          <w:color w:val="6D1A49"/>
          <w:sz w:val="24"/>
          <w:szCs w:val="24"/>
        </w:rPr>
        <w:t xml:space="preserve"> la atención de la persona instructora del procedimiento de queja frente al acoso</w:t>
      </w:r>
      <w:r w:rsidR="002410F8">
        <w:rPr>
          <w:rFonts w:eastAsia="Palatino Linotype" w:cstheme="minorHAnsi"/>
          <w:b/>
          <w:bCs/>
          <w:color w:val="6D1A49"/>
          <w:sz w:val="24"/>
          <w:szCs w:val="24"/>
        </w:rPr>
        <w:t xml:space="preserve"> y otras conductas contrarias a libertad sexual</w:t>
      </w:r>
      <w:r w:rsidR="001A4473" w:rsidRPr="002B3B32">
        <w:rPr>
          <w:rFonts w:eastAsia="Palatino Linotype" w:cstheme="minorHAnsi"/>
          <w:b/>
          <w:bCs/>
          <w:color w:val="6D1A49"/>
          <w:sz w:val="24"/>
          <w:szCs w:val="24"/>
        </w:rPr>
        <w:t xml:space="preserve"> en la empresa </w:t>
      </w:r>
      <w:r w:rsidR="00D80250" w:rsidRPr="00D80250">
        <w:rPr>
          <w:rFonts w:eastAsia="Palatino Linotype" w:cstheme="minorHAnsi"/>
          <w:b/>
          <w:bCs/>
          <w:color w:val="6D1A49"/>
        </w:rPr>
        <w:t>${EMPRESA_NOMBRE}</w:t>
      </w:r>
      <w:r w:rsidR="0007352E">
        <w:rPr>
          <w:rFonts w:eastAsia="Palatino Linotype" w:cstheme="minorHAnsi"/>
          <w:b/>
          <w:bCs/>
          <w:color w:val="6D1A49"/>
          <w:sz w:val="24"/>
          <w:szCs w:val="24"/>
        </w:rPr>
        <w:t xml:space="preserve"> </w:t>
      </w:r>
    </w:p>
    <w:p w14:paraId="62BF370A" w14:textId="77777777" w:rsidR="001A4473" w:rsidRPr="000F142C" w:rsidRDefault="001A4473" w:rsidP="001C0743">
      <w:pPr>
        <w:rPr>
          <w:rFonts w:ascii="Calibri" w:hAnsi="Calibri"/>
          <w:sz w:val="18"/>
          <w:szCs w:val="18"/>
        </w:rPr>
      </w:pPr>
    </w:p>
    <w:sectPr w:rsidR="001A4473" w:rsidRPr="000F142C" w:rsidSect="00595AFD">
      <w:headerReference w:type="default" r:id="rId14"/>
      <w:footerReference w:type="default" r:id="rId15"/>
      <w:pgSz w:w="11906" w:h="16838"/>
      <w:pgMar w:top="1560" w:right="1701" w:bottom="1417" w:left="1701" w:header="283"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19F1F" w14:textId="77777777" w:rsidR="009E4780" w:rsidRDefault="009E4780" w:rsidP="0082739F">
      <w:pPr>
        <w:spacing w:after="0" w:line="240" w:lineRule="auto"/>
      </w:pPr>
      <w:r>
        <w:separator/>
      </w:r>
    </w:p>
  </w:endnote>
  <w:endnote w:type="continuationSeparator" w:id="0">
    <w:p w14:paraId="3D13B891" w14:textId="77777777" w:rsidR="009E4780" w:rsidRDefault="009E4780" w:rsidP="00827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altName w:val="Times New Roman"/>
    <w:charset w:val="00"/>
    <w:family w:val="swiss"/>
    <w:pitch w:val="variable"/>
    <w:sig w:usb0="E0000AFF" w:usb1="500078FF" w:usb2="00000021" w:usb3="00000000" w:csb0="000001BF" w:csb1="00000000"/>
  </w:font>
  <w:font w:name="Noto Sans Symbols">
    <w:altName w:val="Times New Roman"/>
    <w:charset w:val="00"/>
    <w:family w:val="auto"/>
    <w:pitch w:val="default"/>
  </w:font>
  <w:font w:name="DINCond-BoldAlternate">
    <w:altName w:val="Times New Roman"/>
    <w:charset w:val="00"/>
    <w:family w:val="auto"/>
    <w:pitch w:val="variable"/>
    <w:sig w:usb0="A000002F" w:usb1="4000004A" w:usb2="00000000" w:usb3="00000000" w:csb0="000001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 Sans Nova Light">
    <w:charset w:val="00"/>
    <w:family w:val="swiss"/>
    <w:pitch w:val="variable"/>
    <w:sig w:usb0="80000287" w:usb1="00000002" w:usb2="00000000" w:usb3="00000000" w:csb0="0000009F" w:csb1="00000000"/>
  </w:font>
  <w:font w:name="Calibri-Bold">
    <w:altName w:val="Calibri"/>
    <w:panose1 w:val="00000000000000000000"/>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oboto Black">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7843137"/>
      <w:docPartObj>
        <w:docPartGallery w:val="Page Numbers (Bottom of Page)"/>
        <w:docPartUnique/>
      </w:docPartObj>
    </w:sdtPr>
    <w:sdtEndPr/>
    <w:sdtContent>
      <w:sdt>
        <w:sdtPr>
          <w:id w:val="-1669238322"/>
          <w:docPartObj>
            <w:docPartGallery w:val="Page Numbers (Top of Page)"/>
            <w:docPartUnique/>
          </w:docPartObj>
        </w:sdtPr>
        <w:sdtEndPr/>
        <w:sdtContent>
          <w:p w14:paraId="266A853E" w14:textId="5FEDE43B" w:rsidR="001940CA" w:rsidRDefault="001940CA">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sidR="003F58EB">
              <w:rPr>
                <w:b/>
                <w:bCs/>
                <w:noProof/>
              </w:rPr>
              <w:t>18</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3F58EB">
              <w:rPr>
                <w:b/>
                <w:bCs/>
                <w:noProof/>
              </w:rPr>
              <w:t>18</w:t>
            </w:r>
            <w:r>
              <w:rPr>
                <w:b/>
                <w:bCs/>
                <w:sz w:val="24"/>
                <w:szCs w:val="24"/>
              </w:rPr>
              <w:fldChar w:fldCharType="end"/>
            </w:r>
          </w:p>
        </w:sdtContent>
      </w:sdt>
    </w:sdtContent>
  </w:sdt>
  <w:p w14:paraId="5F866B78" w14:textId="77777777" w:rsidR="001940CA" w:rsidRDefault="001940CA">
    <w:pPr>
      <w:pStyle w:val="Piedepgina"/>
    </w:pPr>
  </w:p>
  <w:p w14:paraId="3CA04790" w14:textId="77777777" w:rsidR="003F7BB4" w:rsidRDefault="003F7BB4"/>
  <w:p w14:paraId="0E2C9A94" w14:textId="77777777" w:rsidR="003F7BB4" w:rsidRDefault="003F7BB4"/>
  <w:p w14:paraId="3592F507" w14:textId="77777777" w:rsidR="003F7BB4" w:rsidRDefault="003F7B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1004C" w14:textId="77777777" w:rsidR="009E4780" w:rsidRDefault="009E4780" w:rsidP="0082739F">
      <w:pPr>
        <w:spacing w:after="0" w:line="240" w:lineRule="auto"/>
      </w:pPr>
      <w:r>
        <w:separator/>
      </w:r>
    </w:p>
  </w:footnote>
  <w:footnote w:type="continuationSeparator" w:id="0">
    <w:p w14:paraId="1312E595" w14:textId="77777777" w:rsidR="009E4780" w:rsidRDefault="009E4780" w:rsidP="00827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3EA4" w14:textId="77777777" w:rsidR="001940CA" w:rsidRDefault="001940CA" w:rsidP="00F104C9">
    <w:pPr>
      <w:pStyle w:val="Encabezado"/>
      <w:tabs>
        <w:tab w:val="clear" w:pos="8504"/>
        <w:tab w:val="right" w:pos="9072"/>
      </w:tabs>
      <w:spacing w:line="276" w:lineRule="auto"/>
      <w:rPr>
        <w:b/>
      </w:rPr>
    </w:pPr>
    <w:r>
      <w:rPr>
        <w:b/>
      </w:rPr>
      <w:t xml:space="preserve">      </w:t>
    </w:r>
  </w:p>
  <w:tbl>
    <w:tblPr>
      <w:tblW w:w="5532" w:type="pct"/>
      <w:tblInd w:w="-5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70" w:type="dxa"/>
        <w:right w:w="70" w:type="dxa"/>
      </w:tblCellMar>
      <w:tblLook w:val="00A0" w:firstRow="1" w:lastRow="0" w:firstColumn="1" w:lastColumn="0" w:noHBand="0" w:noVBand="0"/>
    </w:tblPr>
    <w:tblGrid>
      <w:gridCol w:w="6505"/>
      <w:gridCol w:w="2871"/>
    </w:tblGrid>
    <w:tr w:rsidR="001940CA" w:rsidRPr="00F104C9" w14:paraId="5C30B9DA" w14:textId="77777777" w:rsidTr="000F142C">
      <w:trPr>
        <w:cantSplit/>
        <w:trHeight w:val="679"/>
      </w:trPr>
      <w:tc>
        <w:tcPr>
          <w:tcW w:w="3469" w:type="pct"/>
          <w:vAlign w:val="center"/>
        </w:tcPr>
        <w:p w14:paraId="1DA26BAF" w14:textId="77777777" w:rsidR="00650AB0" w:rsidRPr="00650AB0" w:rsidRDefault="00650AB0" w:rsidP="00650AB0">
          <w:pPr>
            <w:tabs>
              <w:tab w:val="center" w:pos="4252"/>
              <w:tab w:val="right" w:pos="8504"/>
            </w:tabs>
            <w:spacing w:after="0" w:line="240" w:lineRule="auto"/>
            <w:jc w:val="center"/>
            <w:rPr>
              <w:rFonts w:eastAsia="Times New Roman" w:cstheme="minorHAnsi"/>
              <w:b/>
              <w:iCs/>
              <w:lang w:eastAsia="es-ES"/>
            </w:rPr>
          </w:pPr>
          <w:r w:rsidRPr="00650AB0">
            <w:rPr>
              <w:rFonts w:eastAsia="Times New Roman" w:cstheme="minorHAnsi"/>
              <w:b/>
              <w:iCs/>
              <w:lang w:eastAsia="es-ES"/>
            </w:rPr>
            <w:t xml:space="preserve">PROTOCOLO BÁSICO DE ACOSO MORAL, </w:t>
          </w:r>
        </w:p>
        <w:p w14:paraId="5E20BDC4" w14:textId="7B09DAE2" w:rsidR="001940CA" w:rsidRPr="000F142C" w:rsidRDefault="00650AB0" w:rsidP="00650AB0">
          <w:pPr>
            <w:tabs>
              <w:tab w:val="center" w:pos="4252"/>
              <w:tab w:val="right" w:pos="8504"/>
            </w:tabs>
            <w:spacing w:after="0" w:line="240" w:lineRule="auto"/>
            <w:jc w:val="center"/>
            <w:rPr>
              <w:rFonts w:eastAsia="Times New Roman" w:cstheme="minorHAnsi"/>
              <w:b/>
              <w:iCs/>
              <w:lang w:eastAsia="es-ES"/>
            </w:rPr>
          </w:pPr>
          <w:r w:rsidRPr="00650AB0">
            <w:rPr>
              <w:rFonts w:eastAsia="Times New Roman" w:cstheme="minorHAnsi"/>
              <w:b/>
              <w:iCs/>
              <w:lang w:eastAsia="es-ES"/>
            </w:rPr>
            <w:t>SEXUAL, POR RAZÓN DE SEXO Y CONDUCTAS CONTRARIAS A LA LIBERTAD SEXUAL Y LA INTEGRIDAD MORAL EN EL ÁMBITO LABORAL</w:t>
          </w:r>
        </w:p>
      </w:tc>
      <w:tc>
        <w:tcPr>
          <w:tcW w:w="1531" w:type="pct"/>
          <w:vAlign w:val="center"/>
        </w:tcPr>
        <w:p w14:paraId="56BE4382" w14:textId="7DC97310" w:rsidR="001940CA" w:rsidRPr="00CF792A" w:rsidRDefault="00CF792A" w:rsidP="00CF792A">
          <w:pPr>
            <w:tabs>
              <w:tab w:val="center" w:pos="4252"/>
              <w:tab w:val="right" w:pos="8504"/>
            </w:tabs>
            <w:spacing w:after="0" w:line="240" w:lineRule="auto"/>
            <w:jc w:val="center"/>
            <w:rPr>
              <w:rFonts w:ascii="Calibri" w:eastAsia="Calibri" w:hAnsi="Calibri" w:cs="Times New Roman"/>
              <w:noProof/>
              <w:lang w:eastAsia="es-ES"/>
            </w:rPr>
          </w:pPr>
          <w:r w:rsidRPr="00CF792A">
            <w:rPr>
              <w:rFonts w:ascii="Calibri" w:eastAsia="Calibri" w:hAnsi="Calibri" w:cs="Times New Roman"/>
              <w:b/>
              <w:bCs/>
              <w:noProof/>
              <w:lang w:eastAsia="es-ES"/>
            </w:rPr>
            <w:t>${EMPRESA_NOMBRE}</w:t>
          </w:r>
        </w:p>
      </w:tc>
    </w:tr>
  </w:tbl>
  <w:p w14:paraId="55698AD6" w14:textId="77777777" w:rsidR="003F7BB4" w:rsidRDefault="003F7B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775"/>
    <w:multiLevelType w:val="multilevel"/>
    <w:tmpl w:val="8F4250DC"/>
    <w:lvl w:ilvl="0">
      <w:start w:val="1"/>
      <w:numFmt w:val="decimal"/>
      <w:lvlText w:val="%1."/>
      <w:lvlJc w:val="left"/>
      <w:pPr>
        <w:ind w:left="600" w:hanging="246"/>
      </w:pPr>
      <w:rPr>
        <w:rFonts w:ascii="Open Sans" w:eastAsia="Open Sans" w:hAnsi="Open Sans" w:cs="Open Sans" w:hint="default"/>
        <w:b/>
        <w:bCs/>
        <w:i w:val="0"/>
        <w:iCs w:val="0"/>
        <w:color w:val="5F2049"/>
        <w:spacing w:val="-1"/>
        <w:w w:val="100"/>
        <w:sz w:val="22"/>
        <w:szCs w:val="22"/>
        <w:lang w:val="es-ES" w:eastAsia="en-US" w:bidi="ar-SA"/>
      </w:rPr>
    </w:lvl>
    <w:lvl w:ilvl="1">
      <w:start w:val="1"/>
      <w:numFmt w:val="decimal"/>
      <w:lvlText w:val="%1.%2."/>
      <w:lvlJc w:val="left"/>
      <w:pPr>
        <w:ind w:left="1145" w:hanging="435"/>
      </w:pPr>
      <w:rPr>
        <w:rFonts w:ascii="Open Sans" w:eastAsia="Open Sans" w:hAnsi="Open Sans" w:cs="Open Sans" w:hint="default"/>
        <w:b/>
        <w:bCs/>
        <w:i w:val="0"/>
        <w:iCs w:val="0"/>
        <w:color w:val="5F2049"/>
        <w:spacing w:val="-1"/>
        <w:w w:val="100"/>
        <w:sz w:val="22"/>
        <w:szCs w:val="22"/>
        <w:lang w:val="es-ES" w:eastAsia="en-US" w:bidi="ar-SA"/>
      </w:rPr>
    </w:lvl>
    <w:lvl w:ilvl="2">
      <w:start w:val="1"/>
      <w:numFmt w:val="decimal"/>
      <w:lvlText w:val="%1.%2.%3."/>
      <w:lvlJc w:val="left"/>
      <w:pPr>
        <w:ind w:left="1474" w:hanging="623"/>
      </w:pPr>
      <w:rPr>
        <w:rFonts w:ascii="Open Sans" w:eastAsia="Open Sans" w:hAnsi="Open Sans" w:cs="Open Sans" w:hint="default"/>
        <w:b/>
        <w:bCs/>
        <w:i w:val="0"/>
        <w:iCs w:val="0"/>
        <w:color w:val="5F2049"/>
        <w:spacing w:val="-1"/>
        <w:w w:val="100"/>
        <w:sz w:val="22"/>
        <w:szCs w:val="22"/>
        <w:lang w:val="es-ES" w:eastAsia="en-US" w:bidi="ar-SA"/>
      </w:rPr>
    </w:lvl>
    <w:lvl w:ilvl="3">
      <w:start w:val="1"/>
      <w:numFmt w:val="decimal"/>
      <w:lvlText w:val="%1.%2.%3.%4."/>
      <w:lvlJc w:val="left"/>
      <w:pPr>
        <w:ind w:left="2210" w:hanging="812"/>
      </w:pPr>
      <w:rPr>
        <w:rFonts w:ascii="Open Sans" w:eastAsia="Open Sans" w:hAnsi="Open Sans" w:cs="Open Sans" w:hint="default"/>
        <w:b/>
        <w:bCs/>
        <w:i w:val="0"/>
        <w:iCs w:val="0"/>
        <w:color w:val="5F2049"/>
        <w:spacing w:val="-1"/>
        <w:w w:val="100"/>
        <w:sz w:val="22"/>
        <w:szCs w:val="22"/>
        <w:lang w:val="es-ES" w:eastAsia="en-US" w:bidi="ar-SA"/>
      </w:rPr>
    </w:lvl>
    <w:lvl w:ilvl="4">
      <w:numFmt w:val="bullet"/>
      <w:lvlText w:val="•"/>
      <w:lvlJc w:val="left"/>
      <w:pPr>
        <w:ind w:left="3486" w:hanging="812"/>
      </w:pPr>
      <w:rPr>
        <w:rFonts w:hint="default"/>
        <w:lang w:val="es-ES" w:eastAsia="en-US" w:bidi="ar-SA"/>
      </w:rPr>
    </w:lvl>
    <w:lvl w:ilvl="5">
      <w:numFmt w:val="bullet"/>
      <w:lvlText w:val="•"/>
      <w:lvlJc w:val="left"/>
      <w:pPr>
        <w:ind w:left="4753" w:hanging="812"/>
      </w:pPr>
      <w:rPr>
        <w:rFonts w:hint="default"/>
        <w:lang w:val="es-ES" w:eastAsia="en-US" w:bidi="ar-SA"/>
      </w:rPr>
    </w:lvl>
    <w:lvl w:ilvl="6">
      <w:numFmt w:val="bullet"/>
      <w:lvlText w:val="•"/>
      <w:lvlJc w:val="left"/>
      <w:pPr>
        <w:ind w:left="6019" w:hanging="812"/>
      </w:pPr>
      <w:rPr>
        <w:rFonts w:hint="default"/>
        <w:lang w:val="es-ES" w:eastAsia="en-US" w:bidi="ar-SA"/>
      </w:rPr>
    </w:lvl>
    <w:lvl w:ilvl="7">
      <w:numFmt w:val="bullet"/>
      <w:lvlText w:val="•"/>
      <w:lvlJc w:val="left"/>
      <w:pPr>
        <w:ind w:left="7286" w:hanging="812"/>
      </w:pPr>
      <w:rPr>
        <w:rFonts w:hint="default"/>
        <w:lang w:val="es-ES" w:eastAsia="en-US" w:bidi="ar-SA"/>
      </w:rPr>
    </w:lvl>
    <w:lvl w:ilvl="8">
      <w:numFmt w:val="bullet"/>
      <w:lvlText w:val="•"/>
      <w:lvlJc w:val="left"/>
      <w:pPr>
        <w:ind w:left="8552" w:hanging="812"/>
      </w:pPr>
      <w:rPr>
        <w:rFonts w:hint="default"/>
        <w:lang w:val="es-ES" w:eastAsia="en-US" w:bidi="ar-SA"/>
      </w:rPr>
    </w:lvl>
  </w:abstractNum>
  <w:abstractNum w:abstractNumId="1" w15:restartNumberingAfterBreak="0">
    <w:nsid w:val="01C800DE"/>
    <w:multiLevelType w:val="hybridMultilevel"/>
    <w:tmpl w:val="F78A17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2AD598F"/>
    <w:multiLevelType w:val="hybridMultilevel"/>
    <w:tmpl w:val="5F20D48A"/>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4773BB"/>
    <w:multiLevelType w:val="hybridMultilevel"/>
    <w:tmpl w:val="6B4E08E8"/>
    <w:lvl w:ilvl="0" w:tplc="7428B9F4">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E51436"/>
    <w:multiLevelType w:val="hybridMultilevel"/>
    <w:tmpl w:val="32B832AC"/>
    <w:lvl w:ilvl="0" w:tplc="2D78B116">
      <w:start w:val="3"/>
      <w:numFmt w:val="bullet"/>
      <w:lvlText w:val=""/>
      <w:lvlJc w:val="left"/>
      <w:pPr>
        <w:ind w:left="360" w:hanging="360"/>
      </w:pPr>
      <w:rPr>
        <w:rFonts w:ascii="Symbol" w:eastAsiaTheme="minorHAnsi" w:hAnsi="Symbol"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E2553D6"/>
    <w:multiLevelType w:val="hybridMultilevel"/>
    <w:tmpl w:val="530669B6"/>
    <w:lvl w:ilvl="0" w:tplc="ED1256E8">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B2708B"/>
    <w:multiLevelType w:val="hybridMultilevel"/>
    <w:tmpl w:val="9190D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2724C8"/>
    <w:multiLevelType w:val="hybridMultilevel"/>
    <w:tmpl w:val="E9AE68E2"/>
    <w:lvl w:ilvl="0" w:tplc="384AE3F6">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D4175A"/>
    <w:multiLevelType w:val="hybridMultilevel"/>
    <w:tmpl w:val="D89C9762"/>
    <w:lvl w:ilvl="0" w:tplc="5FDCFFE6">
      <w:start w:val="4"/>
      <w:numFmt w:val="bullet"/>
      <w:lvlText w:val="-"/>
      <w:lvlJc w:val="left"/>
      <w:pPr>
        <w:ind w:left="720" w:hanging="360"/>
      </w:pPr>
      <w:rPr>
        <w:rFonts w:ascii="Calibri" w:eastAsiaTheme="minorHAnsi" w:hAnsi="Calibri" w:cs="Calibri" w:hint="default"/>
        <w:color w:val="1A1A1A"/>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734624"/>
    <w:multiLevelType w:val="multilevel"/>
    <w:tmpl w:val="4E6AB1AA"/>
    <w:lvl w:ilvl="0">
      <w:start w:val="4"/>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208" w:hanging="1800"/>
      </w:pPr>
      <w:rPr>
        <w:rFonts w:hint="default"/>
        <w:b/>
      </w:rPr>
    </w:lvl>
  </w:abstractNum>
  <w:abstractNum w:abstractNumId="10" w15:restartNumberingAfterBreak="0">
    <w:nsid w:val="2D844A29"/>
    <w:multiLevelType w:val="hybridMultilevel"/>
    <w:tmpl w:val="78C49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32432B"/>
    <w:multiLevelType w:val="multilevel"/>
    <w:tmpl w:val="FDA8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C66D8A"/>
    <w:multiLevelType w:val="hybridMultilevel"/>
    <w:tmpl w:val="5F20D48A"/>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1F3B26"/>
    <w:multiLevelType w:val="multilevel"/>
    <w:tmpl w:val="DF00BF04"/>
    <w:lvl w:ilvl="0">
      <w:start w:val="1"/>
      <w:numFmt w:val="bullet"/>
      <w:lvlText w:val=""/>
      <w:lvlJc w:val="left"/>
      <w:pPr>
        <w:ind w:left="720" w:hanging="360"/>
      </w:pPr>
      <w:rPr>
        <w:rFonts w:ascii="Arimo" w:eastAsia="Arimo" w:hAnsi="Arimo" w:cs="Arim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5485823"/>
    <w:multiLevelType w:val="hybridMultilevel"/>
    <w:tmpl w:val="6068E49C"/>
    <w:lvl w:ilvl="0" w:tplc="4A669AC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A8E1D96"/>
    <w:multiLevelType w:val="hybridMultilevel"/>
    <w:tmpl w:val="00C84808"/>
    <w:lvl w:ilvl="0" w:tplc="F39E9D5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B653F40"/>
    <w:multiLevelType w:val="hybridMultilevel"/>
    <w:tmpl w:val="8DE29F02"/>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2B3A28"/>
    <w:multiLevelType w:val="multilevel"/>
    <w:tmpl w:val="AD1A475C"/>
    <w:lvl w:ilvl="0">
      <w:start w:val="2"/>
      <w:numFmt w:val="decimal"/>
      <w:lvlText w:val="%1"/>
      <w:lvlJc w:val="left"/>
      <w:pPr>
        <w:ind w:left="1255" w:hanging="656"/>
      </w:pPr>
      <w:rPr>
        <w:rFonts w:hint="default"/>
        <w:lang w:val="es-ES" w:eastAsia="en-US" w:bidi="ar-SA"/>
      </w:rPr>
    </w:lvl>
    <w:lvl w:ilvl="1">
      <w:start w:val="1"/>
      <w:numFmt w:val="decimal"/>
      <w:lvlText w:val="%1.%2."/>
      <w:lvlJc w:val="left"/>
      <w:pPr>
        <w:ind w:left="1255" w:hanging="656"/>
      </w:pPr>
      <w:rPr>
        <w:rFonts w:ascii="DINCond-BoldAlternate" w:eastAsia="DINCond-BoldAlternate" w:hAnsi="DINCond-BoldAlternate" w:cs="DINCond-BoldAlternate" w:hint="default"/>
        <w:b w:val="0"/>
        <w:bCs w:val="0"/>
        <w:i w:val="0"/>
        <w:iCs w:val="0"/>
        <w:color w:val="EA7516"/>
        <w:spacing w:val="0"/>
        <w:w w:val="100"/>
        <w:sz w:val="48"/>
        <w:szCs w:val="48"/>
        <w:lang w:val="es-ES" w:eastAsia="en-US" w:bidi="ar-SA"/>
      </w:rPr>
    </w:lvl>
    <w:lvl w:ilvl="2">
      <w:start w:val="1"/>
      <w:numFmt w:val="decimal"/>
      <w:lvlText w:val="%1.%2.%3."/>
      <w:lvlJc w:val="left"/>
      <w:pPr>
        <w:ind w:left="1290" w:hanging="722"/>
      </w:pPr>
      <w:rPr>
        <w:rFonts w:ascii="DINCond-BoldAlternate" w:eastAsia="DINCond-BoldAlternate" w:hAnsi="DINCond-BoldAlternate" w:cs="DINCond-BoldAlternate" w:hint="default"/>
        <w:b w:val="0"/>
        <w:bCs w:val="0"/>
        <w:i w:val="0"/>
        <w:iCs w:val="0"/>
        <w:color w:val="EA7516"/>
        <w:spacing w:val="0"/>
        <w:w w:val="100"/>
        <w:sz w:val="36"/>
        <w:szCs w:val="36"/>
        <w:lang w:val="es-ES" w:eastAsia="en-US" w:bidi="ar-SA"/>
      </w:rPr>
    </w:lvl>
    <w:lvl w:ilvl="3">
      <w:start w:val="1"/>
      <w:numFmt w:val="decimal"/>
      <w:lvlText w:val="%1.%2.%3.%4."/>
      <w:lvlJc w:val="left"/>
      <w:pPr>
        <w:ind w:left="1314" w:hanging="715"/>
      </w:pPr>
      <w:rPr>
        <w:rFonts w:ascii="DINCond-BoldAlternate" w:eastAsia="DINCond-BoldAlternate" w:hAnsi="DINCond-BoldAlternate" w:cs="DINCond-BoldAlternate" w:hint="default"/>
        <w:b w:val="0"/>
        <w:bCs w:val="0"/>
        <w:i w:val="0"/>
        <w:iCs w:val="0"/>
        <w:color w:val="9E6484"/>
        <w:spacing w:val="0"/>
        <w:w w:val="100"/>
        <w:sz w:val="28"/>
        <w:szCs w:val="28"/>
        <w:lang w:val="es-ES" w:eastAsia="en-US" w:bidi="ar-SA"/>
      </w:rPr>
    </w:lvl>
    <w:lvl w:ilvl="4">
      <w:start w:val="1"/>
      <w:numFmt w:val="lowerLetter"/>
      <w:lvlText w:val="%5)"/>
      <w:lvlJc w:val="left"/>
      <w:pPr>
        <w:ind w:left="1600" w:hanging="381"/>
      </w:pPr>
      <w:rPr>
        <w:rFonts w:ascii="Open Sans" w:eastAsia="Open Sans" w:hAnsi="Open Sans" w:cs="Open Sans" w:hint="default"/>
        <w:b/>
        <w:bCs/>
        <w:i w:val="0"/>
        <w:iCs w:val="0"/>
        <w:color w:val="7D2C5B"/>
        <w:spacing w:val="0"/>
        <w:w w:val="100"/>
        <w:sz w:val="22"/>
        <w:szCs w:val="22"/>
        <w:lang w:val="es-ES" w:eastAsia="en-US" w:bidi="ar-SA"/>
      </w:rPr>
    </w:lvl>
    <w:lvl w:ilvl="5">
      <w:numFmt w:val="bullet"/>
      <w:lvlText w:val="•"/>
      <w:lvlJc w:val="left"/>
      <w:pPr>
        <w:ind w:left="4310" w:hanging="381"/>
      </w:pPr>
      <w:rPr>
        <w:rFonts w:hint="default"/>
        <w:lang w:val="es-ES" w:eastAsia="en-US" w:bidi="ar-SA"/>
      </w:rPr>
    </w:lvl>
    <w:lvl w:ilvl="6">
      <w:numFmt w:val="bullet"/>
      <w:lvlText w:val="•"/>
      <w:lvlJc w:val="left"/>
      <w:pPr>
        <w:ind w:left="5665" w:hanging="381"/>
      </w:pPr>
      <w:rPr>
        <w:rFonts w:hint="default"/>
        <w:lang w:val="es-ES" w:eastAsia="en-US" w:bidi="ar-SA"/>
      </w:rPr>
    </w:lvl>
    <w:lvl w:ilvl="7">
      <w:numFmt w:val="bullet"/>
      <w:lvlText w:val="•"/>
      <w:lvlJc w:val="left"/>
      <w:pPr>
        <w:ind w:left="7020" w:hanging="381"/>
      </w:pPr>
      <w:rPr>
        <w:rFonts w:hint="default"/>
        <w:lang w:val="es-ES" w:eastAsia="en-US" w:bidi="ar-SA"/>
      </w:rPr>
    </w:lvl>
    <w:lvl w:ilvl="8">
      <w:numFmt w:val="bullet"/>
      <w:lvlText w:val="•"/>
      <w:lvlJc w:val="left"/>
      <w:pPr>
        <w:ind w:left="8375" w:hanging="381"/>
      </w:pPr>
      <w:rPr>
        <w:rFonts w:hint="default"/>
        <w:lang w:val="es-ES" w:eastAsia="en-US" w:bidi="ar-SA"/>
      </w:rPr>
    </w:lvl>
  </w:abstractNum>
  <w:abstractNum w:abstractNumId="18" w15:restartNumberingAfterBreak="0">
    <w:nsid w:val="3FBD02DD"/>
    <w:multiLevelType w:val="hybridMultilevel"/>
    <w:tmpl w:val="75441FF4"/>
    <w:lvl w:ilvl="0" w:tplc="336C09FC">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7D86C05"/>
    <w:multiLevelType w:val="hybridMultilevel"/>
    <w:tmpl w:val="021A1C7A"/>
    <w:lvl w:ilvl="0" w:tplc="20A0F3DC">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4A4E4E"/>
    <w:multiLevelType w:val="hybridMultilevel"/>
    <w:tmpl w:val="88F49C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D3812B2"/>
    <w:multiLevelType w:val="hybridMultilevel"/>
    <w:tmpl w:val="51325BA0"/>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0994A7B"/>
    <w:multiLevelType w:val="hybridMultilevel"/>
    <w:tmpl w:val="D6FE83F2"/>
    <w:lvl w:ilvl="0" w:tplc="C95EA00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0CF57AC"/>
    <w:multiLevelType w:val="hybridMultilevel"/>
    <w:tmpl w:val="3FACF50C"/>
    <w:lvl w:ilvl="0" w:tplc="97EEF250">
      <w:start w:val="1"/>
      <w:numFmt w:val="decimal"/>
      <w:lvlText w:val="(%1)"/>
      <w:lvlJc w:val="left"/>
      <w:pPr>
        <w:ind w:left="512" w:hanging="228"/>
      </w:pPr>
      <w:rPr>
        <w:rFonts w:ascii="Open Sans" w:eastAsia="Open Sans" w:hAnsi="Open Sans" w:cs="Open Sans" w:hint="default"/>
        <w:b w:val="0"/>
        <w:bCs w:val="0"/>
        <w:i w:val="0"/>
        <w:iCs w:val="0"/>
        <w:spacing w:val="0"/>
        <w:w w:val="100"/>
        <w:sz w:val="16"/>
        <w:szCs w:val="16"/>
        <w:lang w:val="es-ES" w:eastAsia="en-US" w:bidi="ar-SA"/>
      </w:rPr>
    </w:lvl>
    <w:lvl w:ilvl="1" w:tplc="B2142B24">
      <w:numFmt w:val="bullet"/>
      <w:lvlText w:val="•"/>
      <w:lvlJc w:val="left"/>
      <w:pPr>
        <w:ind w:left="1531" w:hanging="228"/>
      </w:pPr>
      <w:rPr>
        <w:rFonts w:hint="default"/>
        <w:lang w:val="es-ES" w:eastAsia="en-US" w:bidi="ar-SA"/>
      </w:rPr>
    </w:lvl>
    <w:lvl w:ilvl="2" w:tplc="7A6609E6">
      <w:numFmt w:val="bullet"/>
      <w:lvlText w:val="•"/>
      <w:lvlJc w:val="left"/>
      <w:pPr>
        <w:ind w:left="2558" w:hanging="228"/>
      </w:pPr>
      <w:rPr>
        <w:rFonts w:hint="default"/>
        <w:lang w:val="es-ES" w:eastAsia="en-US" w:bidi="ar-SA"/>
      </w:rPr>
    </w:lvl>
    <w:lvl w:ilvl="3" w:tplc="08203498">
      <w:numFmt w:val="bullet"/>
      <w:lvlText w:val="•"/>
      <w:lvlJc w:val="left"/>
      <w:pPr>
        <w:ind w:left="3584" w:hanging="228"/>
      </w:pPr>
      <w:rPr>
        <w:rFonts w:hint="default"/>
        <w:lang w:val="es-ES" w:eastAsia="en-US" w:bidi="ar-SA"/>
      </w:rPr>
    </w:lvl>
    <w:lvl w:ilvl="4" w:tplc="F5EAB64C">
      <w:numFmt w:val="bullet"/>
      <w:lvlText w:val="•"/>
      <w:lvlJc w:val="left"/>
      <w:pPr>
        <w:ind w:left="4611" w:hanging="228"/>
      </w:pPr>
      <w:rPr>
        <w:rFonts w:hint="default"/>
        <w:lang w:val="es-ES" w:eastAsia="en-US" w:bidi="ar-SA"/>
      </w:rPr>
    </w:lvl>
    <w:lvl w:ilvl="5" w:tplc="2D80F916">
      <w:numFmt w:val="bullet"/>
      <w:lvlText w:val="•"/>
      <w:lvlJc w:val="left"/>
      <w:pPr>
        <w:ind w:left="5637" w:hanging="228"/>
      </w:pPr>
      <w:rPr>
        <w:rFonts w:hint="default"/>
        <w:lang w:val="es-ES" w:eastAsia="en-US" w:bidi="ar-SA"/>
      </w:rPr>
    </w:lvl>
    <w:lvl w:ilvl="6" w:tplc="52A2A306">
      <w:numFmt w:val="bullet"/>
      <w:lvlText w:val="•"/>
      <w:lvlJc w:val="left"/>
      <w:pPr>
        <w:ind w:left="6664" w:hanging="228"/>
      </w:pPr>
      <w:rPr>
        <w:rFonts w:hint="default"/>
        <w:lang w:val="es-ES" w:eastAsia="en-US" w:bidi="ar-SA"/>
      </w:rPr>
    </w:lvl>
    <w:lvl w:ilvl="7" w:tplc="CA8E3226">
      <w:numFmt w:val="bullet"/>
      <w:lvlText w:val="•"/>
      <w:lvlJc w:val="left"/>
      <w:pPr>
        <w:ind w:left="7690" w:hanging="228"/>
      </w:pPr>
      <w:rPr>
        <w:rFonts w:hint="default"/>
        <w:lang w:val="es-ES" w:eastAsia="en-US" w:bidi="ar-SA"/>
      </w:rPr>
    </w:lvl>
    <w:lvl w:ilvl="8" w:tplc="40E274D8">
      <w:numFmt w:val="bullet"/>
      <w:lvlText w:val="•"/>
      <w:lvlJc w:val="left"/>
      <w:pPr>
        <w:ind w:left="8717" w:hanging="228"/>
      </w:pPr>
      <w:rPr>
        <w:rFonts w:hint="default"/>
        <w:lang w:val="es-ES" w:eastAsia="en-US" w:bidi="ar-SA"/>
      </w:rPr>
    </w:lvl>
  </w:abstractNum>
  <w:abstractNum w:abstractNumId="24" w15:restartNumberingAfterBreak="0">
    <w:nsid w:val="524F660E"/>
    <w:multiLevelType w:val="hybridMultilevel"/>
    <w:tmpl w:val="A36CDA4C"/>
    <w:lvl w:ilvl="0" w:tplc="2FFC54E0">
      <w:numFmt w:val="bullet"/>
      <w:lvlText w:val="-"/>
      <w:lvlJc w:val="left"/>
      <w:pPr>
        <w:ind w:left="720" w:hanging="360"/>
      </w:pPr>
      <w:rPr>
        <w:rFonts w:ascii="Calibri" w:eastAsia="Times New Roman" w:hAnsi="Calibri"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E2405D"/>
    <w:multiLevelType w:val="hybridMultilevel"/>
    <w:tmpl w:val="61BA9B40"/>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6047109"/>
    <w:multiLevelType w:val="multilevel"/>
    <w:tmpl w:val="F89AF158"/>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6B381F6E"/>
    <w:multiLevelType w:val="hybridMultilevel"/>
    <w:tmpl w:val="326840E4"/>
    <w:lvl w:ilvl="0" w:tplc="2CE4874E">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06C237F"/>
    <w:multiLevelType w:val="multilevel"/>
    <w:tmpl w:val="DD40747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8396837"/>
    <w:multiLevelType w:val="hybridMultilevel"/>
    <w:tmpl w:val="A278868A"/>
    <w:lvl w:ilvl="0" w:tplc="F39E9D5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06849459">
    <w:abstractNumId w:val="1"/>
  </w:num>
  <w:num w:numId="2" w16cid:durableId="2118015515">
    <w:abstractNumId w:val="25"/>
  </w:num>
  <w:num w:numId="3" w16cid:durableId="1141386806">
    <w:abstractNumId w:val="20"/>
  </w:num>
  <w:num w:numId="4" w16cid:durableId="2070877697">
    <w:abstractNumId w:val="28"/>
  </w:num>
  <w:num w:numId="5" w16cid:durableId="904681233">
    <w:abstractNumId w:val="6"/>
  </w:num>
  <w:num w:numId="6" w16cid:durableId="1428454628">
    <w:abstractNumId w:val="10"/>
  </w:num>
  <w:num w:numId="7" w16cid:durableId="913777824">
    <w:abstractNumId w:val="21"/>
  </w:num>
  <w:num w:numId="8" w16cid:durableId="409886483">
    <w:abstractNumId w:val="24"/>
  </w:num>
  <w:num w:numId="9" w16cid:durableId="1340889359">
    <w:abstractNumId w:val="3"/>
  </w:num>
  <w:num w:numId="10" w16cid:durableId="1169171430">
    <w:abstractNumId w:val="18"/>
  </w:num>
  <w:num w:numId="11" w16cid:durableId="755051925">
    <w:abstractNumId w:val="5"/>
  </w:num>
  <w:num w:numId="12" w16cid:durableId="327561163">
    <w:abstractNumId w:val="19"/>
  </w:num>
  <w:num w:numId="13" w16cid:durableId="1799451895">
    <w:abstractNumId w:val="8"/>
  </w:num>
  <w:num w:numId="14" w16cid:durableId="1019771223">
    <w:abstractNumId w:val="7"/>
  </w:num>
  <w:num w:numId="15" w16cid:durableId="2024236654">
    <w:abstractNumId w:val="27"/>
  </w:num>
  <w:num w:numId="16" w16cid:durableId="1586066481">
    <w:abstractNumId w:val="14"/>
  </w:num>
  <w:num w:numId="17" w16cid:durableId="1959214555">
    <w:abstractNumId w:val="4"/>
  </w:num>
  <w:num w:numId="18" w16cid:durableId="319969426">
    <w:abstractNumId w:val="26"/>
  </w:num>
  <w:num w:numId="19" w16cid:durableId="668408118">
    <w:abstractNumId w:val="16"/>
  </w:num>
  <w:num w:numId="20" w16cid:durableId="1946227448">
    <w:abstractNumId w:val="22"/>
  </w:num>
  <w:num w:numId="21" w16cid:durableId="90008472">
    <w:abstractNumId w:val="15"/>
  </w:num>
  <w:num w:numId="22" w16cid:durableId="955407548">
    <w:abstractNumId w:val="29"/>
  </w:num>
  <w:num w:numId="23" w16cid:durableId="1594582001">
    <w:abstractNumId w:val="2"/>
  </w:num>
  <w:num w:numId="24" w16cid:durableId="1038117633">
    <w:abstractNumId w:val="12"/>
  </w:num>
  <w:num w:numId="25" w16cid:durableId="150410093">
    <w:abstractNumId w:val="13"/>
  </w:num>
  <w:num w:numId="26" w16cid:durableId="563566468">
    <w:abstractNumId w:val="0"/>
  </w:num>
  <w:num w:numId="27" w16cid:durableId="1639915875">
    <w:abstractNumId w:val="23"/>
  </w:num>
  <w:num w:numId="28" w16cid:durableId="2085881791">
    <w:abstractNumId w:val="17"/>
  </w:num>
  <w:num w:numId="29" w16cid:durableId="1828206532">
    <w:abstractNumId w:val="11"/>
  </w:num>
  <w:num w:numId="30" w16cid:durableId="1044406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39F"/>
    <w:rsid w:val="00000753"/>
    <w:rsid w:val="00013B53"/>
    <w:rsid w:val="00037D11"/>
    <w:rsid w:val="00041D58"/>
    <w:rsid w:val="000516BA"/>
    <w:rsid w:val="00051BBC"/>
    <w:rsid w:val="000616F7"/>
    <w:rsid w:val="0007352E"/>
    <w:rsid w:val="000970A2"/>
    <w:rsid w:val="000C4522"/>
    <w:rsid w:val="000D1733"/>
    <w:rsid w:val="000D3F26"/>
    <w:rsid w:val="000E2F13"/>
    <w:rsid w:val="000F142C"/>
    <w:rsid w:val="000F5CB8"/>
    <w:rsid w:val="000F6ED4"/>
    <w:rsid w:val="00101AA1"/>
    <w:rsid w:val="0011792E"/>
    <w:rsid w:val="00131768"/>
    <w:rsid w:val="00140AAD"/>
    <w:rsid w:val="00161806"/>
    <w:rsid w:val="00180214"/>
    <w:rsid w:val="001940CA"/>
    <w:rsid w:val="001A4473"/>
    <w:rsid w:val="001B6518"/>
    <w:rsid w:val="001C0743"/>
    <w:rsid w:val="001C15B8"/>
    <w:rsid w:val="001C71C9"/>
    <w:rsid w:val="002410F8"/>
    <w:rsid w:val="0025214B"/>
    <w:rsid w:val="002578F6"/>
    <w:rsid w:val="00260161"/>
    <w:rsid w:val="00270400"/>
    <w:rsid w:val="002A2650"/>
    <w:rsid w:val="002A348C"/>
    <w:rsid w:val="002A6C56"/>
    <w:rsid w:val="002B3B32"/>
    <w:rsid w:val="002D094E"/>
    <w:rsid w:val="002D141D"/>
    <w:rsid w:val="002D6395"/>
    <w:rsid w:val="002E646F"/>
    <w:rsid w:val="002E7089"/>
    <w:rsid w:val="002F0586"/>
    <w:rsid w:val="003221DB"/>
    <w:rsid w:val="00333B88"/>
    <w:rsid w:val="00341B11"/>
    <w:rsid w:val="003421C4"/>
    <w:rsid w:val="00347B51"/>
    <w:rsid w:val="00352BD3"/>
    <w:rsid w:val="003D53E8"/>
    <w:rsid w:val="003E62D6"/>
    <w:rsid w:val="003F58EB"/>
    <w:rsid w:val="003F7BB4"/>
    <w:rsid w:val="00416DF5"/>
    <w:rsid w:val="004220EF"/>
    <w:rsid w:val="004252DF"/>
    <w:rsid w:val="00440774"/>
    <w:rsid w:val="0049321B"/>
    <w:rsid w:val="004A2AA9"/>
    <w:rsid w:val="004C0C3D"/>
    <w:rsid w:val="004E16BA"/>
    <w:rsid w:val="00502FCB"/>
    <w:rsid w:val="00513930"/>
    <w:rsid w:val="0052571F"/>
    <w:rsid w:val="005320AB"/>
    <w:rsid w:val="00541D87"/>
    <w:rsid w:val="0055351F"/>
    <w:rsid w:val="0055612C"/>
    <w:rsid w:val="00567C22"/>
    <w:rsid w:val="00595AFD"/>
    <w:rsid w:val="005B7C1A"/>
    <w:rsid w:val="005C1179"/>
    <w:rsid w:val="005E6C36"/>
    <w:rsid w:val="0061099F"/>
    <w:rsid w:val="00650AB0"/>
    <w:rsid w:val="006543A1"/>
    <w:rsid w:val="00656489"/>
    <w:rsid w:val="00667C99"/>
    <w:rsid w:val="006B7C64"/>
    <w:rsid w:val="006E26BE"/>
    <w:rsid w:val="00714DD8"/>
    <w:rsid w:val="00717ED8"/>
    <w:rsid w:val="00747D38"/>
    <w:rsid w:val="00774515"/>
    <w:rsid w:val="007755F3"/>
    <w:rsid w:val="00783B57"/>
    <w:rsid w:val="00784C91"/>
    <w:rsid w:val="0079797D"/>
    <w:rsid w:val="007A4CA2"/>
    <w:rsid w:val="007A6D1D"/>
    <w:rsid w:val="007B7AF2"/>
    <w:rsid w:val="007C7AD8"/>
    <w:rsid w:val="007D32A5"/>
    <w:rsid w:val="0081372D"/>
    <w:rsid w:val="00813C4F"/>
    <w:rsid w:val="008249F8"/>
    <w:rsid w:val="0082739F"/>
    <w:rsid w:val="00861A76"/>
    <w:rsid w:val="008A2516"/>
    <w:rsid w:val="008A25DD"/>
    <w:rsid w:val="008C516E"/>
    <w:rsid w:val="008E595C"/>
    <w:rsid w:val="00900AE8"/>
    <w:rsid w:val="0090669D"/>
    <w:rsid w:val="009541B8"/>
    <w:rsid w:val="00965D24"/>
    <w:rsid w:val="0097666C"/>
    <w:rsid w:val="009844EE"/>
    <w:rsid w:val="00994680"/>
    <w:rsid w:val="009A62B3"/>
    <w:rsid w:val="009D65EF"/>
    <w:rsid w:val="009E4780"/>
    <w:rsid w:val="009F4458"/>
    <w:rsid w:val="00A457AA"/>
    <w:rsid w:val="00A81D22"/>
    <w:rsid w:val="00AA5422"/>
    <w:rsid w:val="00AC0C56"/>
    <w:rsid w:val="00AD4386"/>
    <w:rsid w:val="00AE0237"/>
    <w:rsid w:val="00AF53C8"/>
    <w:rsid w:val="00B11935"/>
    <w:rsid w:val="00B124F4"/>
    <w:rsid w:val="00B210C0"/>
    <w:rsid w:val="00B25E62"/>
    <w:rsid w:val="00B327C3"/>
    <w:rsid w:val="00B46189"/>
    <w:rsid w:val="00B66C90"/>
    <w:rsid w:val="00B87182"/>
    <w:rsid w:val="00BA147C"/>
    <w:rsid w:val="00BD2618"/>
    <w:rsid w:val="00BD5A75"/>
    <w:rsid w:val="00BD6223"/>
    <w:rsid w:val="00C02A3C"/>
    <w:rsid w:val="00C16B5D"/>
    <w:rsid w:val="00C16D99"/>
    <w:rsid w:val="00C2028E"/>
    <w:rsid w:val="00C26B73"/>
    <w:rsid w:val="00C70C9A"/>
    <w:rsid w:val="00CA64EF"/>
    <w:rsid w:val="00CD34C4"/>
    <w:rsid w:val="00CD357B"/>
    <w:rsid w:val="00CD7B22"/>
    <w:rsid w:val="00CF792A"/>
    <w:rsid w:val="00D1694C"/>
    <w:rsid w:val="00D47081"/>
    <w:rsid w:val="00D55D08"/>
    <w:rsid w:val="00D63FA7"/>
    <w:rsid w:val="00D74A25"/>
    <w:rsid w:val="00D7692E"/>
    <w:rsid w:val="00D80250"/>
    <w:rsid w:val="00D80BAA"/>
    <w:rsid w:val="00D83873"/>
    <w:rsid w:val="00D90A97"/>
    <w:rsid w:val="00D92FE8"/>
    <w:rsid w:val="00DA5164"/>
    <w:rsid w:val="00DF1A5C"/>
    <w:rsid w:val="00E074A5"/>
    <w:rsid w:val="00E16B89"/>
    <w:rsid w:val="00E47B3B"/>
    <w:rsid w:val="00E54C28"/>
    <w:rsid w:val="00E57205"/>
    <w:rsid w:val="00E61DCB"/>
    <w:rsid w:val="00E62C42"/>
    <w:rsid w:val="00E677F3"/>
    <w:rsid w:val="00E7176F"/>
    <w:rsid w:val="00E74398"/>
    <w:rsid w:val="00E775DA"/>
    <w:rsid w:val="00E872C1"/>
    <w:rsid w:val="00E92895"/>
    <w:rsid w:val="00EB3482"/>
    <w:rsid w:val="00EE415E"/>
    <w:rsid w:val="00EE73B7"/>
    <w:rsid w:val="00EE769E"/>
    <w:rsid w:val="00EF39D7"/>
    <w:rsid w:val="00F104C9"/>
    <w:rsid w:val="00F15E23"/>
    <w:rsid w:val="00F17DA8"/>
    <w:rsid w:val="00F262E8"/>
    <w:rsid w:val="00F4431B"/>
    <w:rsid w:val="00F63569"/>
    <w:rsid w:val="00F64025"/>
    <w:rsid w:val="00FB2E9A"/>
    <w:rsid w:val="00FE1516"/>
    <w:rsid w:val="00FF24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5DEDF9F0"/>
  <w15:docId w15:val="{D899A1F6-3DB5-4F3C-9FF5-EFF6F79F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A76"/>
  </w:style>
  <w:style w:type="paragraph" w:styleId="Ttulo1">
    <w:name w:val="heading 1"/>
    <w:basedOn w:val="Normal"/>
    <w:next w:val="Normal"/>
    <w:link w:val="Ttulo1Car"/>
    <w:uiPriority w:val="9"/>
    <w:qFormat/>
    <w:rsid w:val="00D90A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0D173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7">
    <w:name w:val="heading 7"/>
    <w:basedOn w:val="Normal"/>
    <w:next w:val="Normal"/>
    <w:link w:val="Ttulo7Car"/>
    <w:uiPriority w:val="9"/>
    <w:semiHidden/>
    <w:unhideWhenUsed/>
    <w:qFormat/>
    <w:rsid w:val="00C02A3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9">
    <w:name w:val="heading 9"/>
    <w:basedOn w:val="Normal"/>
    <w:next w:val="Normal"/>
    <w:link w:val="Ttulo9Car"/>
    <w:uiPriority w:val="9"/>
    <w:semiHidden/>
    <w:unhideWhenUsed/>
    <w:qFormat/>
    <w:rsid w:val="00CD34C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82739F"/>
    <w:pPr>
      <w:tabs>
        <w:tab w:val="center" w:pos="4252"/>
        <w:tab w:val="right" w:pos="8504"/>
      </w:tabs>
      <w:spacing w:after="0" w:line="240" w:lineRule="auto"/>
    </w:pPr>
  </w:style>
  <w:style w:type="character" w:customStyle="1" w:styleId="EncabezadoCar">
    <w:name w:val="Encabezado Car"/>
    <w:basedOn w:val="Fuentedeprrafopredeter"/>
    <w:link w:val="Encabezado"/>
    <w:rsid w:val="0082739F"/>
  </w:style>
  <w:style w:type="paragraph" w:styleId="Piedepgina">
    <w:name w:val="footer"/>
    <w:basedOn w:val="Normal"/>
    <w:link w:val="PiedepginaCar"/>
    <w:uiPriority w:val="99"/>
    <w:unhideWhenUsed/>
    <w:rsid w:val="008273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739F"/>
  </w:style>
  <w:style w:type="paragraph" w:styleId="Textodeglobo">
    <w:name w:val="Balloon Text"/>
    <w:basedOn w:val="Normal"/>
    <w:link w:val="TextodegloboCar"/>
    <w:uiPriority w:val="99"/>
    <w:semiHidden/>
    <w:unhideWhenUsed/>
    <w:rsid w:val="0082739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739F"/>
    <w:rPr>
      <w:rFonts w:ascii="Tahoma" w:hAnsi="Tahoma" w:cs="Tahoma"/>
      <w:sz w:val="16"/>
      <w:szCs w:val="16"/>
    </w:rPr>
  </w:style>
  <w:style w:type="paragraph" w:styleId="Prrafodelista">
    <w:name w:val="List Paragraph"/>
    <w:basedOn w:val="Normal"/>
    <w:uiPriority w:val="1"/>
    <w:qFormat/>
    <w:rsid w:val="00FF2416"/>
    <w:pPr>
      <w:ind w:left="720"/>
      <w:contextualSpacing/>
    </w:pPr>
  </w:style>
  <w:style w:type="paragraph" w:styleId="Sinespaciado">
    <w:name w:val="No Spacing"/>
    <w:link w:val="SinespaciadoCar"/>
    <w:uiPriority w:val="1"/>
    <w:qFormat/>
    <w:rsid w:val="00D90A9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90A97"/>
    <w:rPr>
      <w:rFonts w:eastAsiaTheme="minorEastAsia"/>
      <w:lang w:eastAsia="es-ES"/>
    </w:rPr>
  </w:style>
  <w:style w:type="character" w:customStyle="1" w:styleId="Ttulo1Car">
    <w:name w:val="Título 1 Car"/>
    <w:basedOn w:val="Fuentedeprrafopredeter"/>
    <w:link w:val="Ttulo1"/>
    <w:uiPriority w:val="9"/>
    <w:rsid w:val="00D90A97"/>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D90A97"/>
    <w:pPr>
      <w:spacing w:line="259" w:lineRule="auto"/>
      <w:outlineLvl w:val="9"/>
    </w:pPr>
    <w:rPr>
      <w:lang w:eastAsia="es-ES"/>
    </w:rPr>
  </w:style>
  <w:style w:type="paragraph" w:styleId="TDC1">
    <w:name w:val="toc 1"/>
    <w:basedOn w:val="Normal"/>
    <w:next w:val="Normal"/>
    <w:autoRedefine/>
    <w:uiPriority w:val="39"/>
    <w:unhideWhenUsed/>
    <w:rsid w:val="00D90A97"/>
    <w:pPr>
      <w:spacing w:after="100"/>
    </w:pPr>
  </w:style>
  <w:style w:type="character" w:styleId="Hipervnculo">
    <w:name w:val="Hyperlink"/>
    <w:basedOn w:val="Fuentedeprrafopredeter"/>
    <w:uiPriority w:val="99"/>
    <w:unhideWhenUsed/>
    <w:rsid w:val="00D90A97"/>
    <w:rPr>
      <w:color w:val="0000FF" w:themeColor="hyperlink"/>
      <w:u w:val="single"/>
    </w:rPr>
  </w:style>
  <w:style w:type="character" w:customStyle="1" w:styleId="A1">
    <w:name w:val="A1"/>
    <w:uiPriority w:val="99"/>
    <w:rsid w:val="00667C99"/>
    <w:rPr>
      <w:rFonts w:cs="Gill Sans Nova Light"/>
      <w:color w:val="000000"/>
      <w:sz w:val="22"/>
      <w:szCs w:val="22"/>
    </w:rPr>
  </w:style>
  <w:style w:type="paragraph" w:customStyle="1" w:styleId="Pa14">
    <w:name w:val="Pa14"/>
    <w:basedOn w:val="Normal"/>
    <w:next w:val="Normal"/>
    <w:uiPriority w:val="99"/>
    <w:rsid w:val="00667C99"/>
    <w:pPr>
      <w:autoSpaceDE w:val="0"/>
      <w:autoSpaceDN w:val="0"/>
      <w:adjustRightInd w:val="0"/>
      <w:spacing w:after="0" w:line="241" w:lineRule="atLeast"/>
    </w:pPr>
    <w:rPr>
      <w:rFonts w:ascii="Gill Sans Nova Light" w:hAnsi="Gill Sans Nova Light"/>
      <w:sz w:val="24"/>
      <w:szCs w:val="24"/>
    </w:rPr>
  </w:style>
  <w:style w:type="character" w:customStyle="1" w:styleId="Ttulo9Car">
    <w:name w:val="Título 9 Car"/>
    <w:basedOn w:val="Fuentedeprrafopredeter"/>
    <w:link w:val="Ttulo9"/>
    <w:uiPriority w:val="9"/>
    <w:semiHidden/>
    <w:rsid w:val="00CD34C4"/>
    <w:rPr>
      <w:rFonts w:asciiTheme="majorHAnsi" w:eastAsiaTheme="majorEastAsia" w:hAnsiTheme="majorHAnsi" w:cstheme="majorBidi"/>
      <w:i/>
      <w:iCs/>
      <w:color w:val="272727" w:themeColor="text1" w:themeTint="D8"/>
      <w:sz w:val="21"/>
      <w:szCs w:val="21"/>
    </w:rPr>
  </w:style>
  <w:style w:type="character" w:customStyle="1" w:styleId="Ttulo7Car">
    <w:name w:val="Título 7 Car"/>
    <w:basedOn w:val="Fuentedeprrafopredeter"/>
    <w:link w:val="Ttulo7"/>
    <w:uiPriority w:val="9"/>
    <w:semiHidden/>
    <w:rsid w:val="00C02A3C"/>
    <w:rPr>
      <w:rFonts w:asciiTheme="majorHAnsi" w:eastAsiaTheme="majorEastAsia" w:hAnsiTheme="majorHAnsi" w:cstheme="majorBidi"/>
      <w:i/>
      <w:iCs/>
      <w:color w:val="243F60" w:themeColor="accent1" w:themeShade="7F"/>
    </w:rPr>
  </w:style>
  <w:style w:type="table" w:customStyle="1" w:styleId="TableNormal">
    <w:name w:val="Table Normal"/>
    <w:uiPriority w:val="2"/>
    <w:semiHidden/>
    <w:unhideWhenUsed/>
    <w:qFormat/>
    <w:rsid w:val="003D53E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D53E8"/>
    <w:pPr>
      <w:widowControl w:val="0"/>
      <w:autoSpaceDE w:val="0"/>
      <w:autoSpaceDN w:val="0"/>
      <w:spacing w:after="0" w:line="240" w:lineRule="auto"/>
    </w:pPr>
    <w:rPr>
      <w:rFonts w:ascii="Open Sans" w:eastAsia="Open Sans" w:hAnsi="Open Sans" w:cs="Open Sans"/>
      <w:sz w:val="20"/>
      <w:szCs w:val="20"/>
    </w:rPr>
  </w:style>
  <w:style w:type="character" w:customStyle="1" w:styleId="TextoindependienteCar">
    <w:name w:val="Texto independiente Car"/>
    <w:basedOn w:val="Fuentedeprrafopredeter"/>
    <w:link w:val="Textoindependiente"/>
    <w:uiPriority w:val="1"/>
    <w:rsid w:val="003D53E8"/>
    <w:rPr>
      <w:rFonts w:ascii="Open Sans" w:eastAsia="Open Sans" w:hAnsi="Open Sans" w:cs="Open Sans"/>
      <w:sz w:val="20"/>
      <w:szCs w:val="20"/>
    </w:rPr>
  </w:style>
  <w:style w:type="paragraph" w:customStyle="1" w:styleId="TableParagraph">
    <w:name w:val="Table Paragraph"/>
    <w:basedOn w:val="Normal"/>
    <w:uiPriority w:val="1"/>
    <w:qFormat/>
    <w:rsid w:val="003D53E8"/>
    <w:pPr>
      <w:widowControl w:val="0"/>
      <w:autoSpaceDE w:val="0"/>
      <w:autoSpaceDN w:val="0"/>
      <w:spacing w:after="0" w:line="240" w:lineRule="auto"/>
    </w:pPr>
    <w:rPr>
      <w:rFonts w:ascii="Open Sans" w:eastAsia="Open Sans" w:hAnsi="Open Sans" w:cs="Open Sans"/>
    </w:rPr>
  </w:style>
  <w:style w:type="paragraph" w:styleId="Textonotapie">
    <w:name w:val="footnote text"/>
    <w:basedOn w:val="Normal"/>
    <w:link w:val="TextonotapieCar"/>
    <w:uiPriority w:val="99"/>
    <w:semiHidden/>
    <w:unhideWhenUsed/>
    <w:rsid w:val="003D53E8"/>
    <w:pPr>
      <w:widowControl w:val="0"/>
      <w:autoSpaceDE w:val="0"/>
      <w:autoSpaceDN w:val="0"/>
      <w:spacing w:after="0" w:line="240" w:lineRule="auto"/>
    </w:pPr>
    <w:rPr>
      <w:rFonts w:ascii="Open Sans" w:eastAsia="Open Sans" w:hAnsi="Open Sans" w:cs="Open Sans"/>
      <w:sz w:val="20"/>
      <w:szCs w:val="20"/>
    </w:rPr>
  </w:style>
  <w:style w:type="character" w:customStyle="1" w:styleId="TextonotapieCar">
    <w:name w:val="Texto nota pie Car"/>
    <w:basedOn w:val="Fuentedeprrafopredeter"/>
    <w:link w:val="Textonotapie"/>
    <w:uiPriority w:val="99"/>
    <w:semiHidden/>
    <w:rsid w:val="003D53E8"/>
    <w:rPr>
      <w:rFonts w:ascii="Open Sans" w:eastAsia="Open Sans" w:hAnsi="Open Sans" w:cs="Open Sans"/>
      <w:sz w:val="20"/>
      <w:szCs w:val="20"/>
    </w:rPr>
  </w:style>
  <w:style w:type="character" w:styleId="Refdenotaalpie">
    <w:name w:val="footnote reference"/>
    <w:basedOn w:val="Fuentedeprrafopredeter"/>
    <w:uiPriority w:val="99"/>
    <w:semiHidden/>
    <w:unhideWhenUsed/>
    <w:rsid w:val="003D53E8"/>
    <w:rPr>
      <w:vertAlign w:val="superscript"/>
    </w:rPr>
  </w:style>
  <w:style w:type="character" w:customStyle="1" w:styleId="Ttulo2Car">
    <w:name w:val="Título 2 Car"/>
    <w:basedOn w:val="Fuentedeprrafopredeter"/>
    <w:link w:val="Ttulo2"/>
    <w:uiPriority w:val="9"/>
    <w:semiHidden/>
    <w:rsid w:val="000D1733"/>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0D173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D17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8361">
      <w:bodyDiv w:val="1"/>
      <w:marLeft w:val="0"/>
      <w:marRight w:val="0"/>
      <w:marTop w:val="0"/>
      <w:marBottom w:val="0"/>
      <w:divBdr>
        <w:top w:val="none" w:sz="0" w:space="0" w:color="auto"/>
        <w:left w:val="none" w:sz="0" w:space="0" w:color="auto"/>
        <w:bottom w:val="none" w:sz="0" w:space="0" w:color="auto"/>
        <w:right w:val="none" w:sz="0" w:space="0" w:color="auto"/>
      </w:divBdr>
    </w:div>
    <w:div w:id="53702800">
      <w:bodyDiv w:val="1"/>
      <w:marLeft w:val="0"/>
      <w:marRight w:val="0"/>
      <w:marTop w:val="0"/>
      <w:marBottom w:val="0"/>
      <w:divBdr>
        <w:top w:val="none" w:sz="0" w:space="0" w:color="auto"/>
        <w:left w:val="none" w:sz="0" w:space="0" w:color="auto"/>
        <w:bottom w:val="none" w:sz="0" w:space="0" w:color="auto"/>
        <w:right w:val="none" w:sz="0" w:space="0" w:color="auto"/>
      </w:divBdr>
    </w:div>
    <w:div w:id="88350389">
      <w:bodyDiv w:val="1"/>
      <w:marLeft w:val="0"/>
      <w:marRight w:val="0"/>
      <w:marTop w:val="0"/>
      <w:marBottom w:val="0"/>
      <w:divBdr>
        <w:top w:val="none" w:sz="0" w:space="0" w:color="auto"/>
        <w:left w:val="none" w:sz="0" w:space="0" w:color="auto"/>
        <w:bottom w:val="none" w:sz="0" w:space="0" w:color="auto"/>
        <w:right w:val="none" w:sz="0" w:space="0" w:color="auto"/>
      </w:divBdr>
    </w:div>
    <w:div w:id="119500327">
      <w:bodyDiv w:val="1"/>
      <w:marLeft w:val="0"/>
      <w:marRight w:val="0"/>
      <w:marTop w:val="0"/>
      <w:marBottom w:val="0"/>
      <w:divBdr>
        <w:top w:val="none" w:sz="0" w:space="0" w:color="auto"/>
        <w:left w:val="none" w:sz="0" w:space="0" w:color="auto"/>
        <w:bottom w:val="none" w:sz="0" w:space="0" w:color="auto"/>
        <w:right w:val="none" w:sz="0" w:space="0" w:color="auto"/>
      </w:divBdr>
    </w:div>
    <w:div w:id="121846766">
      <w:bodyDiv w:val="1"/>
      <w:marLeft w:val="0"/>
      <w:marRight w:val="0"/>
      <w:marTop w:val="0"/>
      <w:marBottom w:val="0"/>
      <w:divBdr>
        <w:top w:val="none" w:sz="0" w:space="0" w:color="auto"/>
        <w:left w:val="none" w:sz="0" w:space="0" w:color="auto"/>
        <w:bottom w:val="none" w:sz="0" w:space="0" w:color="auto"/>
        <w:right w:val="none" w:sz="0" w:space="0" w:color="auto"/>
      </w:divBdr>
    </w:div>
    <w:div w:id="248122041">
      <w:bodyDiv w:val="1"/>
      <w:marLeft w:val="0"/>
      <w:marRight w:val="0"/>
      <w:marTop w:val="0"/>
      <w:marBottom w:val="0"/>
      <w:divBdr>
        <w:top w:val="none" w:sz="0" w:space="0" w:color="auto"/>
        <w:left w:val="none" w:sz="0" w:space="0" w:color="auto"/>
        <w:bottom w:val="none" w:sz="0" w:space="0" w:color="auto"/>
        <w:right w:val="none" w:sz="0" w:space="0" w:color="auto"/>
      </w:divBdr>
    </w:div>
    <w:div w:id="257326283">
      <w:bodyDiv w:val="1"/>
      <w:marLeft w:val="0"/>
      <w:marRight w:val="0"/>
      <w:marTop w:val="0"/>
      <w:marBottom w:val="0"/>
      <w:divBdr>
        <w:top w:val="none" w:sz="0" w:space="0" w:color="auto"/>
        <w:left w:val="none" w:sz="0" w:space="0" w:color="auto"/>
        <w:bottom w:val="none" w:sz="0" w:space="0" w:color="auto"/>
        <w:right w:val="none" w:sz="0" w:space="0" w:color="auto"/>
      </w:divBdr>
    </w:div>
    <w:div w:id="272715003">
      <w:bodyDiv w:val="1"/>
      <w:marLeft w:val="0"/>
      <w:marRight w:val="0"/>
      <w:marTop w:val="0"/>
      <w:marBottom w:val="0"/>
      <w:divBdr>
        <w:top w:val="none" w:sz="0" w:space="0" w:color="auto"/>
        <w:left w:val="none" w:sz="0" w:space="0" w:color="auto"/>
        <w:bottom w:val="none" w:sz="0" w:space="0" w:color="auto"/>
        <w:right w:val="none" w:sz="0" w:space="0" w:color="auto"/>
      </w:divBdr>
    </w:div>
    <w:div w:id="348992936">
      <w:bodyDiv w:val="1"/>
      <w:marLeft w:val="0"/>
      <w:marRight w:val="0"/>
      <w:marTop w:val="0"/>
      <w:marBottom w:val="0"/>
      <w:divBdr>
        <w:top w:val="none" w:sz="0" w:space="0" w:color="auto"/>
        <w:left w:val="none" w:sz="0" w:space="0" w:color="auto"/>
        <w:bottom w:val="none" w:sz="0" w:space="0" w:color="auto"/>
        <w:right w:val="none" w:sz="0" w:space="0" w:color="auto"/>
      </w:divBdr>
    </w:div>
    <w:div w:id="424035387">
      <w:bodyDiv w:val="1"/>
      <w:marLeft w:val="0"/>
      <w:marRight w:val="0"/>
      <w:marTop w:val="0"/>
      <w:marBottom w:val="0"/>
      <w:divBdr>
        <w:top w:val="none" w:sz="0" w:space="0" w:color="auto"/>
        <w:left w:val="none" w:sz="0" w:space="0" w:color="auto"/>
        <w:bottom w:val="none" w:sz="0" w:space="0" w:color="auto"/>
        <w:right w:val="none" w:sz="0" w:space="0" w:color="auto"/>
      </w:divBdr>
    </w:div>
    <w:div w:id="441072420">
      <w:bodyDiv w:val="1"/>
      <w:marLeft w:val="0"/>
      <w:marRight w:val="0"/>
      <w:marTop w:val="0"/>
      <w:marBottom w:val="0"/>
      <w:divBdr>
        <w:top w:val="none" w:sz="0" w:space="0" w:color="auto"/>
        <w:left w:val="none" w:sz="0" w:space="0" w:color="auto"/>
        <w:bottom w:val="none" w:sz="0" w:space="0" w:color="auto"/>
        <w:right w:val="none" w:sz="0" w:space="0" w:color="auto"/>
      </w:divBdr>
    </w:div>
    <w:div w:id="514923505">
      <w:bodyDiv w:val="1"/>
      <w:marLeft w:val="0"/>
      <w:marRight w:val="0"/>
      <w:marTop w:val="0"/>
      <w:marBottom w:val="0"/>
      <w:divBdr>
        <w:top w:val="none" w:sz="0" w:space="0" w:color="auto"/>
        <w:left w:val="none" w:sz="0" w:space="0" w:color="auto"/>
        <w:bottom w:val="none" w:sz="0" w:space="0" w:color="auto"/>
        <w:right w:val="none" w:sz="0" w:space="0" w:color="auto"/>
      </w:divBdr>
    </w:div>
    <w:div w:id="530732181">
      <w:bodyDiv w:val="1"/>
      <w:marLeft w:val="0"/>
      <w:marRight w:val="0"/>
      <w:marTop w:val="0"/>
      <w:marBottom w:val="0"/>
      <w:divBdr>
        <w:top w:val="none" w:sz="0" w:space="0" w:color="auto"/>
        <w:left w:val="none" w:sz="0" w:space="0" w:color="auto"/>
        <w:bottom w:val="none" w:sz="0" w:space="0" w:color="auto"/>
        <w:right w:val="none" w:sz="0" w:space="0" w:color="auto"/>
      </w:divBdr>
    </w:div>
    <w:div w:id="559705329">
      <w:bodyDiv w:val="1"/>
      <w:marLeft w:val="0"/>
      <w:marRight w:val="0"/>
      <w:marTop w:val="0"/>
      <w:marBottom w:val="0"/>
      <w:divBdr>
        <w:top w:val="none" w:sz="0" w:space="0" w:color="auto"/>
        <w:left w:val="none" w:sz="0" w:space="0" w:color="auto"/>
        <w:bottom w:val="none" w:sz="0" w:space="0" w:color="auto"/>
        <w:right w:val="none" w:sz="0" w:space="0" w:color="auto"/>
      </w:divBdr>
    </w:div>
    <w:div w:id="563107992">
      <w:bodyDiv w:val="1"/>
      <w:marLeft w:val="0"/>
      <w:marRight w:val="0"/>
      <w:marTop w:val="0"/>
      <w:marBottom w:val="0"/>
      <w:divBdr>
        <w:top w:val="none" w:sz="0" w:space="0" w:color="auto"/>
        <w:left w:val="none" w:sz="0" w:space="0" w:color="auto"/>
        <w:bottom w:val="none" w:sz="0" w:space="0" w:color="auto"/>
        <w:right w:val="none" w:sz="0" w:space="0" w:color="auto"/>
      </w:divBdr>
    </w:div>
    <w:div w:id="671184609">
      <w:bodyDiv w:val="1"/>
      <w:marLeft w:val="0"/>
      <w:marRight w:val="0"/>
      <w:marTop w:val="0"/>
      <w:marBottom w:val="0"/>
      <w:divBdr>
        <w:top w:val="none" w:sz="0" w:space="0" w:color="auto"/>
        <w:left w:val="none" w:sz="0" w:space="0" w:color="auto"/>
        <w:bottom w:val="none" w:sz="0" w:space="0" w:color="auto"/>
        <w:right w:val="none" w:sz="0" w:space="0" w:color="auto"/>
      </w:divBdr>
    </w:div>
    <w:div w:id="776488540">
      <w:bodyDiv w:val="1"/>
      <w:marLeft w:val="0"/>
      <w:marRight w:val="0"/>
      <w:marTop w:val="0"/>
      <w:marBottom w:val="0"/>
      <w:divBdr>
        <w:top w:val="none" w:sz="0" w:space="0" w:color="auto"/>
        <w:left w:val="none" w:sz="0" w:space="0" w:color="auto"/>
        <w:bottom w:val="none" w:sz="0" w:space="0" w:color="auto"/>
        <w:right w:val="none" w:sz="0" w:space="0" w:color="auto"/>
      </w:divBdr>
    </w:div>
    <w:div w:id="779686701">
      <w:bodyDiv w:val="1"/>
      <w:marLeft w:val="0"/>
      <w:marRight w:val="0"/>
      <w:marTop w:val="0"/>
      <w:marBottom w:val="0"/>
      <w:divBdr>
        <w:top w:val="none" w:sz="0" w:space="0" w:color="auto"/>
        <w:left w:val="none" w:sz="0" w:space="0" w:color="auto"/>
        <w:bottom w:val="none" w:sz="0" w:space="0" w:color="auto"/>
        <w:right w:val="none" w:sz="0" w:space="0" w:color="auto"/>
      </w:divBdr>
    </w:div>
    <w:div w:id="793326268">
      <w:bodyDiv w:val="1"/>
      <w:marLeft w:val="0"/>
      <w:marRight w:val="0"/>
      <w:marTop w:val="0"/>
      <w:marBottom w:val="0"/>
      <w:divBdr>
        <w:top w:val="none" w:sz="0" w:space="0" w:color="auto"/>
        <w:left w:val="none" w:sz="0" w:space="0" w:color="auto"/>
        <w:bottom w:val="none" w:sz="0" w:space="0" w:color="auto"/>
        <w:right w:val="none" w:sz="0" w:space="0" w:color="auto"/>
      </w:divBdr>
    </w:div>
    <w:div w:id="886918323">
      <w:bodyDiv w:val="1"/>
      <w:marLeft w:val="0"/>
      <w:marRight w:val="0"/>
      <w:marTop w:val="0"/>
      <w:marBottom w:val="0"/>
      <w:divBdr>
        <w:top w:val="none" w:sz="0" w:space="0" w:color="auto"/>
        <w:left w:val="none" w:sz="0" w:space="0" w:color="auto"/>
        <w:bottom w:val="none" w:sz="0" w:space="0" w:color="auto"/>
        <w:right w:val="none" w:sz="0" w:space="0" w:color="auto"/>
      </w:divBdr>
    </w:div>
    <w:div w:id="942764839">
      <w:bodyDiv w:val="1"/>
      <w:marLeft w:val="0"/>
      <w:marRight w:val="0"/>
      <w:marTop w:val="0"/>
      <w:marBottom w:val="0"/>
      <w:divBdr>
        <w:top w:val="none" w:sz="0" w:space="0" w:color="auto"/>
        <w:left w:val="none" w:sz="0" w:space="0" w:color="auto"/>
        <w:bottom w:val="none" w:sz="0" w:space="0" w:color="auto"/>
        <w:right w:val="none" w:sz="0" w:space="0" w:color="auto"/>
      </w:divBdr>
    </w:div>
    <w:div w:id="946426444">
      <w:bodyDiv w:val="1"/>
      <w:marLeft w:val="0"/>
      <w:marRight w:val="0"/>
      <w:marTop w:val="0"/>
      <w:marBottom w:val="0"/>
      <w:divBdr>
        <w:top w:val="none" w:sz="0" w:space="0" w:color="auto"/>
        <w:left w:val="none" w:sz="0" w:space="0" w:color="auto"/>
        <w:bottom w:val="none" w:sz="0" w:space="0" w:color="auto"/>
        <w:right w:val="none" w:sz="0" w:space="0" w:color="auto"/>
      </w:divBdr>
    </w:div>
    <w:div w:id="966592651">
      <w:bodyDiv w:val="1"/>
      <w:marLeft w:val="0"/>
      <w:marRight w:val="0"/>
      <w:marTop w:val="0"/>
      <w:marBottom w:val="0"/>
      <w:divBdr>
        <w:top w:val="none" w:sz="0" w:space="0" w:color="auto"/>
        <w:left w:val="none" w:sz="0" w:space="0" w:color="auto"/>
        <w:bottom w:val="none" w:sz="0" w:space="0" w:color="auto"/>
        <w:right w:val="none" w:sz="0" w:space="0" w:color="auto"/>
      </w:divBdr>
    </w:div>
    <w:div w:id="1007513346">
      <w:bodyDiv w:val="1"/>
      <w:marLeft w:val="0"/>
      <w:marRight w:val="0"/>
      <w:marTop w:val="0"/>
      <w:marBottom w:val="0"/>
      <w:divBdr>
        <w:top w:val="none" w:sz="0" w:space="0" w:color="auto"/>
        <w:left w:val="none" w:sz="0" w:space="0" w:color="auto"/>
        <w:bottom w:val="none" w:sz="0" w:space="0" w:color="auto"/>
        <w:right w:val="none" w:sz="0" w:space="0" w:color="auto"/>
      </w:divBdr>
    </w:div>
    <w:div w:id="1117093738">
      <w:bodyDiv w:val="1"/>
      <w:marLeft w:val="0"/>
      <w:marRight w:val="0"/>
      <w:marTop w:val="0"/>
      <w:marBottom w:val="0"/>
      <w:divBdr>
        <w:top w:val="none" w:sz="0" w:space="0" w:color="auto"/>
        <w:left w:val="none" w:sz="0" w:space="0" w:color="auto"/>
        <w:bottom w:val="none" w:sz="0" w:space="0" w:color="auto"/>
        <w:right w:val="none" w:sz="0" w:space="0" w:color="auto"/>
      </w:divBdr>
    </w:div>
    <w:div w:id="1160923092">
      <w:bodyDiv w:val="1"/>
      <w:marLeft w:val="0"/>
      <w:marRight w:val="0"/>
      <w:marTop w:val="0"/>
      <w:marBottom w:val="0"/>
      <w:divBdr>
        <w:top w:val="none" w:sz="0" w:space="0" w:color="auto"/>
        <w:left w:val="none" w:sz="0" w:space="0" w:color="auto"/>
        <w:bottom w:val="none" w:sz="0" w:space="0" w:color="auto"/>
        <w:right w:val="none" w:sz="0" w:space="0" w:color="auto"/>
      </w:divBdr>
    </w:div>
    <w:div w:id="1161500861">
      <w:bodyDiv w:val="1"/>
      <w:marLeft w:val="0"/>
      <w:marRight w:val="0"/>
      <w:marTop w:val="0"/>
      <w:marBottom w:val="0"/>
      <w:divBdr>
        <w:top w:val="none" w:sz="0" w:space="0" w:color="auto"/>
        <w:left w:val="none" w:sz="0" w:space="0" w:color="auto"/>
        <w:bottom w:val="none" w:sz="0" w:space="0" w:color="auto"/>
        <w:right w:val="none" w:sz="0" w:space="0" w:color="auto"/>
      </w:divBdr>
    </w:div>
    <w:div w:id="1180924277">
      <w:bodyDiv w:val="1"/>
      <w:marLeft w:val="0"/>
      <w:marRight w:val="0"/>
      <w:marTop w:val="0"/>
      <w:marBottom w:val="0"/>
      <w:divBdr>
        <w:top w:val="none" w:sz="0" w:space="0" w:color="auto"/>
        <w:left w:val="none" w:sz="0" w:space="0" w:color="auto"/>
        <w:bottom w:val="none" w:sz="0" w:space="0" w:color="auto"/>
        <w:right w:val="none" w:sz="0" w:space="0" w:color="auto"/>
      </w:divBdr>
    </w:div>
    <w:div w:id="1191262685">
      <w:bodyDiv w:val="1"/>
      <w:marLeft w:val="0"/>
      <w:marRight w:val="0"/>
      <w:marTop w:val="0"/>
      <w:marBottom w:val="0"/>
      <w:divBdr>
        <w:top w:val="none" w:sz="0" w:space="0" w:color="auto"/>
        <w:left w:val="none" w:sz="0" w:space="0" w:color="auto"/>
        <w:bottom w:val="none" w:sz="0" w:space="0" w:color="auto"/>
        <w:right w:val="none" w:sz="0" w:space="0" w:color="auto"/>
      </w:divBdr>
    </w:div>
    <w:div w:id="1295983800">
      <w:bodyDiv w:val="1"/>
      <w:marLeft w:val="0"/>
      <w:marRight w:val="0"/>
      <w:marTop w:val="0"/>
      <w:marBottom w:val="0"/>
      <w:divBdr>
        <w:top w:val="none" w:sz="0" w:space="0" w:color="auto"/>
        <w:left w:val="none" w:sz="0" w:space="0" w:color="auto"/>
        <w:bottom w:val="none" w:sz="0" w:space="0" w:color="auto"/>
        <w:right w:val="none" w:sz="0" w:space="0" w:color="auto"/>
      </w:divBdr>
    </w:div>
    <w:div w:id="1372223447">
      <w:bodyDiv w:val="1"/>
      <w:marLeft w:val="0"/>
      <w:marRight w:val="0"/>
      <w:marTop w:val="0"/>
      <w:marBottom w:val="0"/>
      <w:divBdr>
        <w:top w:val="none" w:sz="0" w:space="0" w:color="auto"/>
        <w:left w:val="none" w:sz="0" w:space="0" w:color="auto"/>
        <w:bottom w:val="none" w:sz="0" w:space="0" w:color="auto"/>
        <w:right w:val="none" w:sz="0" w:space="0" w:color="auto"/>
      </w:divBdr>
    </w:div>
    <w:div w:id="1395005677">
      <w:bodyDiv w:val="1"/>
      <w:marLeft w:val="0"/>
      <w:marRight w:val="0"/>
      <w:marTop w:val="0"/>
      <w:marBottom w:val="0"/>
      <w:divBdr>
        <w:top w:val="none" w:sz="0" w:space="0" w:color="auto"/>
        <w:left w:val="none" w:sz="0" w:space="0" w:color="auto"/>
        <w:bottom w:val="none" w:sz="0" w:space="0" w:color="auto"/>
        <w:right w:val="none" w:sz="0" w:space="0" w:color="auto"/>
      </w:divBdr>
    </w:div>
    <w:div w:id="1412771675">
      <w:bodyDiv w:val="1"/>
      <w:marLeft w:val="0"/>
      <w:marRight w:val="0"/>
      <w:marTop w:val="0"/>
      <w:marBottom w:val="0"/>
      <w:divBdr>
        <w:top w:val="none" w:sz="0" w:space="0" w:color="auto"/>
        <w:left w:val="none" w:sz="0" w:space="0" w:color="auto"/>
        <w:bottom w:val="none" w:sz="0" w:space="0" w:color="auto"/>
        <w:right w:val="none" w:sz="0" w:space="0" w:color="auto"/>
      </w:divBdr>
    </w:div>
    <w:div w:id="1462186014">
      <w:bodyDiv w:val="1"/>
      <w:marLeft w:val="0"/>
      <w:marRight w:val="0"/>
      <w:marTop w:val="0"/>
      <w:marBottom w:val="0"/>
      <w:divBdr>
        <w:top w:val="none" w:sz="0" w:space="0" w:color="auto"/>
        <w:left w:val="none" w:sz="0" w:space="0" w:color="auto"/>
        <w:bottom w:val="none" w:sz="0" w:space="0" w:color="auto"/>
        <w:right w:val="none" w:sz="0" w:space="0" w:color="auto"/>
      </w:divBdr>
    </w:div>
    <w:div w:id="1496989946">
      <w:bodyDiv w:val="1"/>
      <w:marLeft w:val="0"/>
      <w:marRight w:val="0"/>
      <w:marTop w:val="0"/>
      <w:marBottom w:val="0"/>
      <w:divBdr>
        <w:top w:val="none" w:sz="0" w:space="0" w:color="auto"/>
        <w:left w:val="none" w:sz="0" w:space="0" w:color="auto"/>
        <w:bottom w:val="none" w:sz="0" w:space="0" w:color="auto"/>
        <w:right w:val="none" w:sz="0" w:space="0" w:color="auto"/>
      </w:divBdr>
    </w:div>
    <w:div w:id="1509830084">
      <w:bodyDiv w:val="1"/>
      <w:marLeft w:val="0"/>
      <w:marRight w:val="0"/>
      <w:marTop w:val="0"/>
      <w:marBottom w:val="0"/>
      <w:divBdr>
        <w:top w:val="none" w:sz="0" w:space="0" w:color="auto"/>
        <w:left w:val="none" w:sz="0" w:space="0" w:color="auto"/>
        <w:bottom w:val="none" w:sz="0" w:space="0" w:color="auto"/>
        <w:right w:val="none" w:sz="0" w:space="0" w:color="auto"/>
      </w:divBdr>
    </w:div>
    <w:div w:id="1571187705">
      <w:bodyDiv w:val="1"/>
      <w:marLeft w:val="0"/>
      <w:marRight w:val="0"/>
      <w:marTop w:val="0"/>
      <w:marBottom w:val="0"/>
      <w:divBdr>
        <w:top w:val="none" w:sz="0" w:space="0" w:color="auto"/>
        <w:left w:val="none" w:sz="0" w:space="0" w:color="auto"/>
        <w:bottom w:val="none" w:sz="0" w:space="0" w:color="auto"/>
        <w:right w:val="none" w:sz="0" w:space="0" w:color="auto"/>
      </w:divBdr>
    </w:div>
    <w:div w:id="1574965889">
      <w:bodyDiv w:val="1"/>
      <w:marLeft w:val="0"/>
      <w:marRight w:val="0"/>
      <w:marTop w:val="0"/>
      <w:marBottom w:val="0"/>
      <w:divBdr>
        <w:top w:val="none" w:sz="0" w:space="0" w:color="auto"/>
        <w:left w:val="none" w:sz="0" w:space="0" w:color="auto"/>
        <w:bottom w:val="none" w:sz="0" w:space="0" w:color="auto"/>
        <w:right w:val="none" w:sz="0" w:space="0" w:color="auto"/>
      </w:divBdr>
    </w:div>
    <w:div w:id="1576743854">
      <w:bodyDiv w:val="1"/>
      <w:marLeft w:val="0"/>
      <w:marRight w:val="0"/>
      <w:marTop w:val="0"/>
      <w:marBottom w:val="0"/>
      <w:divBdr>
        <w:top w:val="none" w:sz="0" w:space="0" w:color="auto"/>
        <w:left w:val="none" w:sz="0" w:space="0" w:color="auto"/>
        <w:bottom w:val="none" w:sz="0" w:space="0" w:color="auto"/>
        <w:right w:val="none" w:sz="0" w:space="0" w:color="auto"/>
      </w:divBdr>
    </w:div>
    <w:div w:id="1629240518">
      <w:bodyDiv w:val="1"/>
      <w:marLeft w:val="0"/>
      <w:marRight w:val="0"/>
      <w:marTop w:val="0"/>
      <w:marBottom w:val="0"/>
      <w:divBdr>
        <w:top w:val="none" w:sz="0" w:space="0" w:color="auto"/>
        <w:left w:val="none" w:sz="0" w:space="0" w:color="auto"/>
        <w:bottom w:val="none" w:sz="0" w:space="0" w:color="auto"/>
        <w:right w:val="none" w:sz="0" w:space="0" w:color="auto"/>
      </w:divBdr>
    </w:div>
    <w:div w:id="1743257868">
      <w:bodyDiv w:val="1"/>
      <w:marLeft w:val="0"/>
      <w:marRight w:val="0"/>
      <w:marTop w:val="0"/>
      <w:marBottom w:val="0"/>
      <w:divBdr>
        <w:top w:val="none" w:sz="0" w:space="0" w:color="auto"/>
        <w:left w:val="none" w:sz="0" w:space="0" w:color="auto"/>
        <w:bottom w:val="none" w:sz="0" w:space="0" w:color="auto"/>
        <w:right w:val="none" w:sz="0" w:space="0" w:color="auto"/>
      </w:divBdr>
    </w:div>
    <w:div w:id="1770349340">
      <w:bodyDiv w:val="1"/>
      <w:marLeft w:val="0"/>
      <w:marRight w:val="0"/>
      <w:marTop w:val="0"/>
      <w:marBottom w:val="0"/>
      <w:divBdr>
        <w:top w:val="none" w:sz="0" w:space="0" w:color="auto"/>
        <w:left w:val="none" w:sz="0" w:space="0" w:color="auto"/>
        <w:bottom w:val="none" w:sz="0" w:space="0" w:color="auto"/>
        <w:right w:val="none" w:sz="0" w:space="0" w:color="auto"/>
      </w:divBdr>
    </w:div>
    <w:div w:id="1884442847">
      <w:bodyDiv w:val="1"/>
      <w:marLeft w:val="0"/>
      <w:marRight w:val="0"/>
      <w:marTop w:val="0"/>
      <w:marBottom w:val="0"/>
      <w:divBdr>
        <w:top w:val="none" w:sz="0" w:space="0" w:color="auto"/>
        <w:left w:val="none" w:sz="0" w:space="0" w:color="auto"/>
        <w:bottom w:val="none" w:sz="0" w:space="0" w:color="auto"/>
        <w:right w:val="none" w:sz="0" w:space="0" w:color="auto"/>
      </w:divBdr>
    </w:div>
    <w:div w:id="1903447040">
      <w:bodyDiv w:val="1"/>
      <w:marLeft w:val="0"/>
      <w:marRight w:val="0"/>
      <w:marTop w:val="0"/>
      <w:marBottom w:val="0"/>
      <w:divBdr>
        <w:top w:val="none" w:sz="0" w:space="0" w:color="auto"/>
        <w:left w:val="none" w:sz="0" w:space="0" w:color="auto"/>
        <w:bottom w:val="none" w:sz="0" w:space="0" w:color="auto"/>
        <w:right w:val="none" w:sz="0" w:space="0" w:color="auto"/>
      </w:divBdr>
    </w:div>
    <w:div w:id="1934822791">
      <w:bodyDiv w:val="1"/>
      <w:marLeft w:val="0"/>
      <w:marRight w:val="0"/>
      <w:marTop w:val="0"/>
      <w:marBottom w:val="0"/>
      <w:divBdr>
        <w:top w:val="none" w:sz="0" w:space="0" w:color="auto"/>
        <w:left w:val="none" w:sz="0" w:space="0" w:color="auto"/>
        <w:bottom w:val="none" w:sz="0" w:space="0" w:color="auto"/>
        <w:right w:val="none" w:sz="0" w:space="0" w:color="auto"/>
      </w:divBdr>
    </w:div>
    <w:div w:id="1952980015">
      <w:bodyDiv w:val="1"/>
      <w:marLeft w:val="0"/>
      <w:marRight w:val="0"/>
      <w:marTop w:val="0"/>
      <w:marBottom w:val="0"/>
      <w:divBdr>
        <w:top w:val="none" w:sz="0" w:space="0" w:color="auto"/>
        <w:left w:val="none" w:sz="0" w:space="0" w:color="auto"/>
        <w:bottom w:val="none" w:sz="0" w:space="0" w:color="auto"/>
        <w:right w:val="none" w:sz="0" w:space="0" w:color="auto"/>
      </w:divBdr>
    </w:div>
    <w:div w:id="205665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oe.es/eli/es/lo/1995/11/23/10/c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oe.es/eli/es/lo/1995/11/23/10/c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e.es/eli/es/lo/1995/11/23/10/co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boe.es/eli/es/lo/1995/11/23/10/con" TargetMode="External"/><Relationship Id="rId4" Type="http://schemas.openxmlformats.org/officeDocument/2006/relationships/settings" Target="settings.xml"/><Relationship Id="rId9" Type="http://schemas.openxmlformats.org/officeDocument/2006/relationships/hyperlink" Target="https://violenciagenero.igualdad.gob.es/planActuacion/estrategiasEstatales/combatirViolenciaMachista/docs/EEVM_22-25.pdf"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4F93E-7B6A-4AAC-8836-1D7AAD33D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35</Pages>
  <Words>9269</Words>
  <Characters>50985</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PROTOCOLO DE ACOSO LABORAL DE “EMPRESA”</vt:lpstr>
    </vt:vector>
  </TitlesOfParts>
  <Company/>
  <LinksUpToDate>false</LinksUpToDate>
  <CharactersWithSpaces>60134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ACOSO LABORAL DE “EMPRESA”</dc:title>
  <dc:subject/>
  <dc:creator>MDT PREVENCIÓN</dc:creator>
  <cp:keywords/>
  <dc:description/>
  <cp:lastModifiedBy>Carlos Araujo Galván</cp:lastModifiedBy>
  <cp:revision>2</cp:revision>
  <cp:lastPrinted>2022-04-12T11:52:00Z</cp:lastPrinted>
  <dcterms:created xsi:type="dcterms:W3CDTF">2024-09-25T10:22:00Z</dcterms:created>
  <dcterms:modified xsi:type="dcterms:W3CDTF">2024-09-25T10:22:00Z</dcterms:modified>
</cp:coreProperties>
</file>