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BD64" w14:textId="77777777" w:rsidR="001205FD" w:rsidRPr="001205FD" w:rsidRDefault="001205FD" w:rsidP="001205FD">
      <w:pPr>
        <w:spacing w:line="259" w:lineRule="auto"/>
        <w:ind w:left="360"/>
        <w:jc w:val="both"/>
        <w:rPr>
          <w:rFonts w:ascii="Traditional Arabic" w:eastAsia="Calibri" w:hAnsi="Traditional Arabic" w:cs="Traditional Arabic"/>
          <w:sz w:val="36"/>
          <w:szCs w:val="36"/>
          <w:rtl/>
          <w:lang w:bidi="ar-BH"/>
        </w:rPr>
      </w:pPr>
      <w:r w:rsidRPr="001205FD">
        <w:rPr>
          <w:rFonts w:ascii="Traditional Arabic" w:eastAsia="Calibri" w:hAnsi="Traditional Arabic" w:cs="Traditional Arabic"/>
          <w:sz w:val="36"/>
          <w:szCs w:val="36"/>
          <w:rtl/>
          <w:lang w:bidi="ar-BH"/>
        </w:rPr>
        <w:t xml:space="preserve">وتحمله من مسموعاته وحدّث بها بالكثير سمع منه الأئمة، قرأت عليه الشاطبية، وسمعت منه الألفية لابن مالك، وبعض كتاب التسهيل لابن مالك، وكان قد تغير في آخر عمره إلى أن خرّج له الحافظ شهاب الدين بن حجر أبقاه الله تعالى الأحاديث العشاريات ففرح بها وانبسط في التحديث، ثم خرّج له معجماً يشتمل على شيوخه بالسماع والإجازة عن نحو ستمائة شيخ في أربعة وعشرين جزءاً، وكان حسن المحاضرة مع السن الكبير، قوي الفهم، جيد الذهن، كثير الاستحضار، وكف بصره، وثقل لسانه لمرض عرض له ومع ذلك فكان ذهنه صحيحاً واستحضاره جيداً ولسانه لا يفتر عن ذكر الله، وكان صابراً على الأذى، سليم الباطن، وكان شيخنا الحافظ الكبير زين الدين العراقي رحمه الله يُجلّه ويُعظمه ويمتنع من التحديث بما هو من </w:t>
      </w:r>
      <w:proofErr w:type="spellStart"/>
      <w:r w:rsidRPr="001205FD">
        <w:rPr>
          <w:rFonts w:ascii="Traditional Arabic" w:eastAsia="Calibri" w:hAnsi="Traditional Arabic" w:cs="Traditional Arabic"/>
          <w:sz w:val="36"/>
          <w:szCs w:val="36"/>
          <w:rtl/>
          <w:lang w:bidi="ar-BH"/>
        </w:rPr>
        <w:t>عواليه</w:t>
      </w:r>
      <w:proofErr w:type="spellEnd"/>
      <w:r w:rsidRPr="001205FD">
        <w:rPr>
          <w:rFonts w:ascii="Traditional Arabic" w:eastAsia="Calibri" w:hAnsi="Traditional Arabic" w:cs="Traditional Arabic"/>
          <w:sz w:val="36"/>
          <w:szCs w:val="36"/>
          <w:rtl/>
          <w:lang w:bidi="ar-BH"/>
        </w:rPr>
        <w:t xml:space="preserve"> بل يحيل عليه في ذلك، وسُئل مرة بأن يُسمَع عليه مسند الدارمي فقال: أما والشيخ برهان الدين حي فلا وحكى قول ابن معين المشهور، وكانت وفاته في ليلة الإثنين ثامن جمادى الآخرة سنة ثمانمائة بالقاهرة، ونزل أهل مصر بموته درجة في جملة من الأحاديث والشيوخ رحمه الله تعالى.</w:t>
      </w:r>
    </w:p>
    <w:p w14:paraId="750B6995" w14:textId="29696F5C" w:rsidR="001205FD" w:rsidRDefault="001205FD" w:rsidP="001205FD">
      <w:pPr>
        <w:rPr>
          <w:lang w:bidi="ar-BH"/>
        </w:rPr>
      </w:pPr>
      <w:r w:rsidRPr="001205FD">
        <w:rPr>
          <w:rFonts w:ascii="Traditional Arabic" w:eastAsia="Calibri" w:hAnsi="Traditional Arabic" w:cs="Traditional Arabic"/>
          <w:sz w:val="36"/>
          <w:szCs w:val="36"/>
          <w:rtl/>
          <w:lang w:bidi="ar-BH"/>
        </w:rPr>
        <w:t xml:space="preserve">أخبرنا الإمام العلامة المقرئ برهان الدين أبو إسحاق إبراهيم بن أحمد بن عبد الواحد البعلي الشامي مشافهة وهو أول حديث رويته عنه، وسيدي والدي الإمام العلامة قاضي طيبة وخطيبها زين الدين أبو بكر بن الحسن العثماني المراغي المدني تغمده الله تعالى برحمته وهو أول حديث مسلسل سمعته منه، والحافظ الكبير زين الدين أبو الفضل عبد الرحيم بن الحسين العراقي، وقاضي القضاة صدر الدين أبو عبد الله محمد بن إبراهيم السلمي المناوي وهو أول حديث سمعته منهما، قالوا: حدثنا أبو الفتح محمد بن محمد بن إبراهيم </w:t>
      </w:r>
      <w:proofErr w:type="spellStart"/>
      <w:r w:rsidRPr="001205FD">
        <w:rPr>
          <w:rFonts w:ascii="Traditional Arabic" w:eastAsia="Calibri" w:hAnsi="Traditional Arabic" w:cs="Traditional Arabic"/>
          <w:sz w:val="36"/>
          <w:szCs w:val="36"/>
          <w:rtl/>
          <w:lang w:bidi="ar-BH"/>
        </w:rPr>
        <w:t>الميدومي</w:t>
      </w:r>
      <w:proofErr w:type="spellEnd"/>
      <w:r w:rsidRPr="001205FD">
        <w:rPr>
          <w:rFonts w:ascii="Traditional Arabic" w:eastAsia="Calibri" w:hAnsi="Traditional Arabic" w:cs="Traditional Arabic"/>
          <w:sz w:val="36"/>
          <w:szCs w:val="36"/>
          <w:rtl/>
          <w:lang w:bidi="ar-BH"/>
        </w:rPr>
        <w:t xml:space="preserve"> وهو أول حديث سمعناه منه، ح وأخبرنا بنزول درجة الإمام العلامة قاضي مكة المشرفة وخطيبها جمال الدين أبو حامد محمد بن الشيخ الأجل عفيف الدين عبد الله بن ظهيرة القرشي الشافعي بقراءتي عليه بالروضة الشريفة من المسجد النبوي، والإمام العلامة جلال الدين أبو الطاهر أحمد بن محمد بن محمد </w:t>
      </w:r>
      <w:proofErr w:type="spellStart"/>
      <w:r w:rsidRPr="001205FD">
        <w:rPr>
          <w:rFonts w:ascii="Traditional Arabic" w:eastAsia="Calibri" w:hAnsi="Traditional Arabic" w:cs="Traditional Arabic"/>
          <w:sz w:val="36"/>
          <w:szCs w:val="36"/>
          <w:rtl/>
          <w:lang w:bidi="ar-BH"/>
        </w:rPr>
        <w:t>الخجندي</w:t>
      </w:r>
      <w:proofErr w:type="spellEnd"/>
      <w:r w:rsidRPr="001205FD">
        <w:rPr>
          <w:rFonts w:ascii="Traditional Arabic" w:eastAsia="Calibri" w:hAnsi="Traditional Arabic" w:cs="Traditional Arabic"/>
          <w:sz w:val="36"/>
          <w:szCs w:val="36"/>
          <w:rtl/>
          <w:lang w:bidi="ar-BH"/>
        </w:rPr>
        <w:t xml:space="preserve"> الحنفي بقراءتي عليه بمنزله بالمدينة النبوية وهو أول حديث سمعته منهما، والعلامة قاضي الأقضية مجد الدين أبو الطاهر محمد بن يعقوب بن محمد </w:t>
      </w:r>
      <w:r w:rsidRPr="001205FD">
        <w:rPr>
          <w:rFonts w:ascii="Traditional Arabic" w:eastAsia="Calibri" w:hAnsi="Traditional Arabic" w:cs="Traditional Arabic"/>
          <w:sz w:val="36"/>
          <w:szCs w:val="36"/>
          <w:rtl/>
          <w:lang w:bidi="ar-BH"/>
        </w:rPr>
        <w:lastRenderedPageBreak/>
        <w:t xml:space="preserve">الشيرازي بقراءتي عليه وهو أول حديث سمعته منه من غير هذه الطريق، قالوا ووالدي أيضاً: أخبرنا العلامة الحافظ صلاح الدين أبو سعيد خليل بن </w:t>
      </w:r>
      <w:proofErr w:type="spellStart"/>
      <w:r w:rsidRPr="001205FD">
        <w:rPr>
          <w:rFonts w:ascii="Traditional Arabic" w:eastAsia="Calibri" w:hAnsi="Traditional Arabic" w:cs="Traditional Arabic"/>
          <w:sz w:val="36"/>
          <w:szCs w:val="36"/>
          <w:rtl/>
          <w:lang w:bidi="ar-BH"/>
        </w:rPr>
        <w:t>كيكلدي</w:t>
      </w:r>
      <w:proofErr w:type="spellEnd"/>
      <w:r w:rsidRPr="001205FD">
        <w:rPr>
          <w:rFonts w:ascii="Traditional Arabic" w:eastAsia="Calibri" w:hAnsi="Traditional Arabic" w:cs="Traditional Arabic"/>
          <w:sz w:val="36"/>
          <w:szCs w:val="36"/>
          <w:rtl/>
          <w:lang w:bidi="ar-BH"/>
        </w:rPr>
        <w:t xml:space="preserve"> بن عبد الله العلائي، قال </w:t>
      </w:r>
      <w:proofErr w:type="spellStart"/>
      <w:r w:rsidRPr="001205FD">
        <w:rPr>
          <w:rFonts w:ascii="Traditional Arabic" w:eastAsia="Calibri" w:hAnsi="Traditional Arabic" w:cs="Traditional Arabic"/>
          <w:sz w:val="36"/>
          <w:szCs w:val="36"/>
          <w:rtl/>
          <w:lang w:bidi="ar-BH"/>
        </w:rPr>
        <w:t>الخجندي</w:t>
      </w:r>
      <w:proofErr w:type="spellEnd"/>
      <w:r w:rsidRPr="001205FD">
        <w:rPr>
          <w:rFonts w:ascii="Traditional Arabic" w:eastAsia="Calibri" w:hAnsi="Traditional Arabic" w:cs="Traditional Arabic"/>
          <w:sz w:val="36"/>
          <w:szCs w:val="36"/>
          <w:rtl/>
          <w:lang w:bidi="ar-BH"/>
        </w:rPr>
        <w:t xml:space="preserve"> والشيرازي: وهو أول حديث سمعناه منه، وقال الآخران: كتابة، قال: أخبرنا الإمام أبو الثناء محمود بن أبي بكر اللغوي، وأبو الفتح </w:t>
      </w:r>
      <w:proofErr w:type="spellStart"/>
      <w:r w:rsidRPr="001205FD">
        <w:rPr>
          <w:rFonts w:ascii="Traditional Arabic" w:eastAsia="Calibri" w:hAnsi="Traditional Arabic" w:cs="Traditional Arabic"/>
          <w:sz w:val="36"/>
          <w:szCs w:val="36"/>
          <w:rtl/>
          <w:lang w:bidi="ar-BH"/>
        </w:rPr>
        <w:t>الميدومي</w:t>
      </w:r>
      <w:proofErr w:type="spellEnd"/>
      <w:r w:rsidRPr="001205FD">
        <w:rPr>
          <w:rFonts w:ascii="Traditional Arabic" w:eastAsia="Calibri" w:hAnsi="Traditional Arabic" w:cs="Traditional Arabic"/>
          <w:sz w:val="36"/>
          <w:szCs w:val="36"/>
          <w:rtl/>
          <w:lang w:bidi="ar-BH"/>
        </w:rPr>
        <w:t xml:space="preserve"> وهو أول حديث سمعته منهما، ح قال شيخنا ابن ظهيرة: وأخبرنا العلامة بهاء الدين عبد الله بن عبد الرحمن بن محمد الهاشمي قراءة عليه وأنا أسمع بالمسجد الحرام تجاه الكعبة المعظمة وهو أول حديث سمعته منه، قال: أخبرنا الإمام أبو بكر عتيق بن عبد الرحمن بن أبي الفتح العمري وهو أول حديث سمعته منه، قال</w:t>
      </w:r>
      <w:r w:rsidRPr="001205FD">
        <w:rPr>
          <w:rFonts w:ascii="Traditional Arabic" w:eastAsia="Calibri" w:hAnsi="Traditional Arabic" w:cs="Traditional Arabic"/>
          <w:sz w:val="36"/>
          <w:szCs w:val="36"/>
          <w:lang w:bidi="ar-BH"/>
        </w:rPr>
        <w:t xml:space="preserve"> </w:t>
      </w:r>
      <w:proofErr w:type="spellStart"/>
      <w:r w:rsidRPr="001205FD">
        <w:rPr>
          <w:rFonts w:ascii="Traditional Arabic" w:eastAsia="Calibri" w:hAnsi="Traditional Arabic" w:cs="Traditional Arabic"/>
          <w:sz w:val="36"/>
          <w:szCs w:val="36"/>
          <w:rtl/>
          <w:lang w:bidi="ar-BH"/>
        </w:rPr>
        <w:t>والميدومي</w:t>
      </w:r>
      <w:proofErr w:type="spellEnd"/>
      <w:r w:rsidRPr="001205FD">
        <w:rPr>
          <w:rFonts w:ascii="Traditional Arabic" w:eastAsia="Calibri" w:hAnsi="Traditional Arabic" w:cs="Traditional Arabic"/>
          <w:sz w:val="36"/>
          <w:szCs w:val="36"/>
          <w:rtl/>
          <w:lang w:bidi="ar-BH"/>
        </w:rPr>
        <w:t xml:space="preserve"> وأبو الثناء اللغوي: حدثنا أبو الفرج عبد اللطيف بن عبد المنعم بن علي الحراني وهو أول حديث سمعناه منه، قال: حدثنا عبد الرحمن بن محمد بن علي بن الجوزي وهو أول حديث سمعناه منه، ح قال العلائي: وأخبرني أبو محمد عبد الله بن أحمد بن تمام وهو أول مسلسل سمعته منه، قال: أخبرنا عبد العزيز بن عبد الوهاب </w:t>
      </w:r>
      <w:proofErr w:type="spellStart"/>
      <w:r w:rsidRPr="001205FD">
        <w:rPr>
          <w:rFonts w:ascii="Traditional Arabic" w:eastAsia="Calibri" w:hAnsi="Traditional Arabic" w:cs="Traditional Arabic"/>
          <w:sz w:val="36"/>
          <w:szCs w:val="36"/>
          <w:rtl/>
          <w:lang w:bidi="ar-BH"/>
        </w:rPr>
        <w:t>الكفرطابي</w:t>
      </w:r>
      <w:proofErr w:type="spellEnd"/>
      <w:r w:rsidRPr="001205FD">
        <w:rPr>
          <w:rFonts w:ascii="Traditional Arabic" w:eastAsia="Calibri" w:hAnsi="Traditional Arabic" w:cs="Traditional Arabic"/>
          <w:sz w:val="36"/>
          <w:szCs w:val="36"/>
          <w:rtl/>
          <w:lang w:bidi="ar-BH"/>
        </w:rPr>
        <w:t xml:space="preserve"> وهو أول حديث سمعته منه، قال: أخبرنا يحيى بن محمود الثقفي وهو أول حديث سمعته منه، قال وابن الجوزي: حدثنا أبو سعد إسماعيل بن أبي صالح أحمد بن عبد الملك النيسابوري وهو أول حديث سمعناه منه، ح قال شيخنا ابن ظهيرة: وأخبرنا المسند كمال الدين أبو الحسن محمد بن عمر بن الحسن الحلبي قراءة عليه وأنا أسمع بالمسجد الحرام تجاه الكعبة المعظمة وهو أول حديث سمعته منه، قال: أخبرنا الإمام عماد الدين أبو الحسن علي بن عبد العزيز بن عبد الرحمن بن السكري قراءة عليه وأنا حاضر عليه وهو أول حديث حضرت فيه عنده، ح قال أيضاً: وأخبرنا الإمام محي الدين عبد القادر بن محمد بن محمد القرشي الحنفي بقراءتي عليه بالقاهرة وهو أول حديث سمعته منه، وقاضي المسلمين عز الدين أبو عمر عبد العزيز بن محمد بن جماعة الكناني قراءة عليه وأنا أسمع بالمسجد الحرام تجاه الكعبة المعظمة وهو أول حديث مسلسل سمعته منه، قالا: أخبرنا الشيخ علم الدين محمد بن النصير بن أمين الدولة الحنفي قراءة عليه بالقاهرة وهو أول حديث سمعناه منه، ح قال أيضاً: وأخبرنا العلامة الحافظ </w:t>
      </w:r>
      <w:r w:rsidRPr="001205FD">
        <w:rPr>
          <w:rFonts w:ascii="Traditional Arabic" w:eastAsia="Calibri" w:hAnsi="Traditional Arabic" w:cs="Traditional Arabic"/>
          <w:sz w:val="36"/>
          <w:szCs w:val="36"/>
          <w:rtl/>
          <w:lang w:bidi="ar-BH"/>
        </w:rPr>
        <w:lastRenderedPageBreak/>
        <w:t xml:space="preserve">بهاء الدين أبو محمد عبد الله بن محمد بن أبي بكر بن خليل العثماني المكي قراءة عليه وأنا أسمع وهو أول حديث سمعته منه، وأخبرني عالياً بدرجة عن هذا: الحافظ بهاء الدين المذكور في ما أذن لي وهو أول حديث رويته عنه منفرداً، قال وابن جماعة أيضاً: أخبرنا الإمام فخر الدين أبو عمرو عثمان بن محمد بن عثمان </w:t>
      </w:r>
      <w:proofErr w:type="spellStart"/>
      <w:r w:rsidRPr="001205FD">
        <w:rPr>
          <w:rFonts w:ascii="Traditional Arabic" w:eastAsia="Calibri" w:hAnsi="Traditional Arabic" w:cs="Traditional Arabic"/>
          <w:sz w:val="36"/>
          <w:szCs w:val="36"/>
          <w:rtl/>
          <w:lang w:bidi="ar-BH"/>
        </w:rPr>
        <w:t>التوزري</w:t>
      </w:r>
      <w:proofErr w:type="spellEnd"/>
      <w:r w:rsidRPr="001205FD">
        <w:rPr>
          <w:rFonts w:ascii="Traditional Arabic" w:eastAsia="Calibri" w:hAnsi="Traditional Arabic" w:cs="Traditional Arabic"/>
          <w:sz w:val="36"/>
          <w:szCs w:val="36"/>
          <w:rtl/>
          <w:lang w:bidi="ar-BH"/>
        </w:rPr>
        <w:t xml:space="preserve"> سماعاً من لفظه بمكة المشرفة وهو أول حديث سمعناه منه، قال وابن أمين الدولة وابن السكري: أخبرنا الإمام بهاء الدين أبو الحسن علي بن هبة الله بن سلامة الشافعي عُرف بابن بنت </w:t>
      </w:r>
      <w:proofErr w:type="spellStart"/>
      <w:r w:rsidRPr="001205FD">
        <w:rPr>
          <w:rFonts w:ascii="Traditional Arabic" w:eastAsia="Calibri" w:hAnsi="Traditional Arabic" w:cs="Traditional Arabic"/>
          <w:sz w:val="36"/>
          <w:szCs w:val="36"/>
          <w:rtl/>
          <w:lang w:bidi="ar-BH"/>
        </w:rPr>
        <w:t>الجميزي</w:t>
      </w:r>
      <w:proofErr w:type="spellEnd"/>
      <w:r w:rsidRPr="001205FD">
        <w:rPr>
          <w:rFonts w:ascii="Traditional Arabic" w:eastAsia="Calibri" w:hAnsi="Traditional Arabic" w:cs="Traditional Arabic"/>
          <w:sz w:val="36"/>
          <w:szCs w:val="36"/>
          <w:rtl/>
          <w:lang w:bidi="ar-BH"/>
        </w:rPr>
        <w:t xml:space="preserve"> سماعاً، قال </w:t>
      </w:r>
      <w:proofErr w:type="spellStart"/>
      <w:r w:rsidRPr="001205FD">
        <w:rPr>
          <w:rFonts w:ascii="Traditional Arabic" w:eastAsia="Calibri" w:hAnsi="Traditional Arabic" w:cs="Traditional Arabic"/>
          <w:sz w:val="36"/>
          <w:szCs w:val="36"/>
          <w:rtl/>
          <w:lang w:bidi="ar-BH"/>
        </w:rPr>
        <w:t>التوزري</w:t>
      </w:r>
      <w:proofErr w:type="spellEnd"/>
      <w:r w:rsidRPr="001205FD">
        <w:rPr>
          <w:rFonts w:ascii="Traditional Arabic" w:eastAsia="Calibri" w:hAnsi="Traditional Arabic" w:cs="Traditional Arabic"/>
          <w:sz w:val="36"/>
          <w:szCs w:val="36"/>
          <w:rtl/>
          <w:lang w:bidi="ar-BH"/>
        </w:rPr>
        <w:t>: من لفظه، وهو أول حديث سمعناه منه، قال: أخبرنا الحافظ أبو طاهر أحمد بن محمد بن أحمد السلفي الأصبهاني قراءة عليه وأنا أسمع وهو أول حديث سمعته منه، قال: أخبرنا أبو محمد جعفر بن أحمد بن الحسين بن السراج ببغداد وهو أول حديث سمعته منه، ح قال</w:t>
      </w:r>
    </w:p>
    <w:sectPr w:rsidR="001205FD" w:rsidSect="005D4F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FD"/>
    <w:rsid w:val="001205FD"/>
    <w:rsid w:val="005D4F5F"/>
    <w:rsid w:val="00BB1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1195"/>
  <w15:chartTrackingRefBased/>
  <w15:docId w15:val="{FFABBD58-B88A-4547-BBAE-2D9153022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20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20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205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205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205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205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205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205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205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205F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205F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205F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205F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205FD"/>
    <w:rPr>
      <w:rFonts w:eastAsiaTheme="majorEastAsia" w:cstheme="majorBidi"/>
      <w:color w:val="0F4761" w:themeColor="accent1" w:themeShade="BF"/>
    </w:rPr>
  </w:style>
  <w:style w:type="character" w:customStyle="1" w:styleId="6Char">
    <w:name w:val="عنوان 6 Char"/>
    <w:basedOn w:val="a0"/>
    <w:link w:val="6"/>
    <w:uiPriority w:val="9"/>
    <w:semiHidden/>
    <w:rsid w:val="001205FD"/>
    <w:rPr>
      <w:rFonts w:eastAsiaTheme="majorEastAsia" w:cstheme="majorBidi"/>
      <w:i/>
      <w:iCs/>
      <w:color w:val="595959" w:themeColor="text1" w:themeTint="A6"/>
    </w:rPr>
  </w:style>
  <w:style w:type="character" w:customStyle="1" w:styleId="7Char">
    <w:name w:val="عنوان 7 Char"/>
    <w:basedOn w:val="a0"/>
    <w:link w:val="7"/>
    <w:uiPriority w:val="9"/>
    <w:semiHidden/>
    <w:rsid w:val="001205FD"/>
    <w:rPr>
      <w:rFonts w:eastAsiaTheme="majorEastAsia" w:cstheme="majorBidi"/>
      <w:color w:val="595959" w:themeColor="text1" w:themeTint="A6"/>
    </w:rPr>
  </w:style>
  <w:style w:type="character" w:customStyle="1" w:styleId="8Char">
    <w:name w:val="عنوان 8 Char"/>
    <w:basedOn w:val="a0"/>
    <w:link w:val="8"/>
    <w:uiPriority w:val="9"/>
    <w:semiHidden/>
    <w:rsid w:val="001205FD"/>
    <w:rPr>
      <w:rFonts w:eastAsiaTheme="majorEastAsia" w:cstheme="majorBidi"/>
      <w:i/>
      <w:iCs/>
      <w:color w:val="272727" w:themeColor="text1" w:themeTint="D8"/>
    </w:rPr>
  </w:style>
  <w:style w:type="character" w:customStyle="1" w:styleId="9Char">
    <w:name w:val="عنوان 9 Char"/>
    <w:basedOn w:val="a0"/>
    <w:link w:val="9"/>
    <w:uiPriority w:val="9"/>
    <w:semiHidden/>
    <w:rsid w:val="001205FD"/>
    <w:rPr>
      <w:rFonts w:eastAsiaTheme="majorEastAsia" w:cstheme="majorBidi"/>
      <w:color w:val="272727" w:themeColor="text1" w:themeTint="D8"/>
    </w:rPr>
  </w:style>
  <w:style w:type="paragraph" w:styleId="a3">
    <w:name w:val="Title"/>
    <w:basedOn w:val="a"/>
    <w:next w:val="a"/>
    <w:link w:val="Char"/>
    <w:uiPriority w:val="10"/>
    <w:qFormat/>
    <w:rsid w:val="00120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205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205F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205F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205FD"/>
    <w:pPr>
      <w:spacing w:before="160"/>
      <w:jc w:val="center"/>
    </w:pPr>
    <w:rPr>
      <w:i/>
      <w:iCs/>
      <w:color w:val="404040" w:themeColor="text1" w:themeTint="BF"/>
    </w:rPr>
  </w:style>
  <w:style w:type="character" w:customStyle="1" w:styleId="Char1">
    <w:name w:val="اقتباس Char"/>
    <w:basedOn w:val="a0"/>
    <w:link w:val="a5"/>
    <w:uiPriority w:val="29"/>
    <w:rsid w:val="001205FD"/>
    <w:rPr>
      <w:i/>
      <w:iCs/>
      <w:color w:val="404040" w:themeColor="text1" w:themeTint="BF"/>
    </w:rPr>
  </w:style>
  <w:style w:type="paragraph" w:styleId="a6">
    <w:name w:val="List Paragraph"/>
    <w:basedOn w:val="a"/>
    <w:uiPriority w:val="34"/>
    <w:qFormat/>
    <w:rsid w:val="001205FD"/>
    <w:pPr>
      <w:ind w:left="720"/>
      <w:contextualSpacing/>
    </w:pPr>
  </w:style>
  <w:style w:type="character" w:styleId="a7">
    <w:name w:val="Intense Emphasis"/>
    <w:basedOn w:val="a0"/>
    <w:uiPriority w:val="21"/>
    <w:qFormat/>
    <w:rsid w:val="001205FD"/>
    <w:rPr>
      <w:i/>
      <w:iCs/>
      <w:color w:val="0F4761" w:themeColor="accent1" w:themeShade="BF"/>
    </w:rPr>
  </w:style>
  <w:style w:type="paragraph" w:styleId="a8">
    <w:name w:val="Intense Quote"/>
    <w:basedOn w:val="a"/>
    <w:next w:val="a"/>
    <w:link w:val="Char2"/>
    <w:uiPriority w:val="30"/>
    <w:qFormat/>
    <w:rsid w:val="00120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205FD"/>
    <w:rPr>
      <w:i/>
      <w:iCs/>
      <w:color w:val="0F4761" w:themeColor="accent1" w:themeShade="BF"/>
    </w:rPr>
  </w:style>
  <w:style w:type="character" w:styleId="a9">
    <w:name w:val="Intense Reference"/>
    <w:basedOn w:val="a0"/>
    <w:uiPriority w:val="32"/>
    <w:qFormat/>
    <w:rsid w:val="00120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Sabri</dc:creator>
  <cp:keywords/>
  <dc:description/>
  <cp:lastModifiedBy>Aamer Sabri</cp:lastModifiedBy>
  <cp:revision>1</cp:revision>
  <dcterms:created xsi:type="dcterms:W3CDTF">2026-07-07T06:21:00Z</dcterms:created>
  <dcterms:modified xsi:type="dcterms:W3CDTF">2026-07-07T06:22:00Z</dcterms:modified>
</cp:coreProperties>
</file>