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Roboto Black" w:cs="Roboto Black" w:eastAsia="Roboto Black" w:hAnsi="Roboto Black"/>
          <w:color w:val="666666"/>
          <w:sz w:val="72"/>
          <w:szCs w:val="72"/>
        </w:rPr>
      </w:pPr>
      <w:bookmarkStart w:colFirst="0" w:colLast="0" w:name="_1uvgxyd8mhyn" w:id="0"/>
      <w:bookmarkEnd w:id="0"/>
      <w:r w:rsidDel="00000000" w:rsidR="00000000" w:rsidRPr="00000000">
        <w:rPr>
          <w:rFonts w:ascii="Roboto Black" w:cs="Roboto Black" w:eastAsia="Roboto Black" w:hAnsi="Roboto Black"/>
          <w:sz w:val="72"/>
          <w:szCs w:val="72"/>
          <w:rtl w:val="0"/>
        </w:rPr>
        <w:t xml:space="preserve">Image Processing Final Project Report </w:t>
      </w:r>
      <w:r w:rsidDel="00000000" w:rsidR="00000000" w:rsidRPr="00000000">
        <w:rPr>
          <w:rFonts w:ascii="Roboto" w:cs="Roboto" w:eastAsia="Roboto" w:hAnsi="Roboto"/>
          <w:color w:val="666666"/>
          <w:sz w:val="24"/>
          <w:szCs w:val="24"/>
          <w:rtl w:val="0"/>
        </w:rPr>
        <w:t xml:space="preserve">by Samir Valiyev</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rFonts w:ascii="Roboto" w:cs="Roboto" w:eastAsia="Roboto" w:hAnsi="Roboto"/>
          <w:b w:val="1"/>
          <w:sz w:val="34"/>
          <w:szCs w:val="34"/>
        </w:rPr>
      </w:pPr>
      <w:bookmarkStart w:colFirst="0" w:colLast="0" w:name="_rfntf6tjicbq" w:id="1"/>
      <w:bookmarkEnd w:id="1"/>
      <w:r w:rsidDel="00000000" w:rsidR="00000000" w:rsidRPr="00000000">
        <w:rPr>
          <w:rFonts w:ascii="Roboto" w:cs="Roboto" w:eastAsia="Roboto" w:hAnsi="Roboto"/>
          <w:b w:val="1"/>
          <w:sz w:val="34"/>
          <w:szCs w:val="34"/>
          <w:rtl w:val="0"/>
        </w:rPr>
        <w:t xml:space="preserve">Abstract</w:t>
      </w:r>
    </w:p>
    <w:p w:rsidR="00000000" w:rsidDel="00000000" w:rsidP="00000000" w:rsidRDefault="00000000" w:rsidRPr="00000000" w14:paraId="00000003">
      <w:pPr>
        <w:spacing w:after="240" w:before="240" w:lineRule="auto"/>
        <w:rPr>
          <w:rFonts w:ascii="Roboto" w:cs="Roboto" w:eastAsia="Roboto" w:hAnsi="Roboto"/>
        </w:rPr>
      </w:pPr>
      <w:r w:rsidDel="00000000" w:rsidR="00000000" w:rsidRPr="00000000">
        <w:rPr>
          <w:rFonts w:ascii="Roboto" w:cs="Roboto" w:eastAsia="Roboto" w:hAnsi="Roboto"/>
          <w:rtl w:val="0"/>
        </w:rPr>
        <w:t xml:space="preserve">This comprehensive study explores binary image classification using the "Cats vs Dogs" dataset, employing the MobileNetV2 architecture, a pre-trained convolutional neural network optimized for computational efficiency. Combining transfer learning with fine-tuning, the research achieves substantial performance improvements despite a limited dataset size. The methodology underscores the significance of thorough data preprocessing, systematic optimization, and leveraging pre-trained models to develop scalable, accurate, and efficient image classification systems. Additionally, the findings are contextualized within broader implications for machine learning, identifying limitations and suggesting areas for future research, such as adversarial robustness and scalability enhancements.</w:t>
      </w:r>
    </w:p>
    <w:p w:rsidR="00000000" w:rsidDel="00000000" w:rsidP="00000000" w:rsidRDefault="00000000" w:rsidRPr="00000000" w14:paraId="00000004">
      <w:pPr>
        <w:spacing w:after="240" w:before="240" w:lineRule="auto"/>
        <w:rPr>
          <w:rFonts w:ascii="Roboto" w:cs="Roboto" w:eastAsia="Roboto" w:hAnsi="Roboto"/>
        </w:rPr>
      </w:pPr>
      <w:r w:rsidDel="00000000" w:rsidR="00000000" w:rsidRPr="00000000">
        <w:rPr>
          <w:rFonts w:ascii="Roboto" w:cs="Roboto" w:eastAsia="Roboto" w:hAnsi="Roboto"/>
          <w:rtl w:val="0"/>
        </w:rPr>
        <w:t xml:space="preserve">Binary image classification remains a cornerstone of computer vision tasks. In scenarios such as object detection, medical imaging, and automated surveillance, models that efficiently process and classify image data are critical. The approach utilized in this study demonstrates how pre-trained architectures can reduce computational demands and shorten development timelines, making them accessible for both research and real-world applications. By combining robust preprocessing strategies and state-of-the-art modeling, this project highlights the practical pathways for achieving high accuracy with limited computational resources. Furthermore, this research bridges the gap between theoretical advancements and practical implementations, showcasing how modern convolutional neural networks can be adapted to specific datasets and tasks without requiring extensive computational resources.</w:t>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rFonts w:ascii="Roboto" w:cs="Roboto" w:eastAsia="Roboto" w:hAnsi="Roboto"/>
          <w:b w:val="1"/>
          <w:sz w:val="34"/>
          <w:szCs w:val="34"/>
        </w:rPr>
      </w:pPr>
      <w:bookmarkStart w:colFirst="0" w:colLast="0" w:name="_9b8bqv6jb9cs" w:id="2"/>
      <w:bookmarkEnd w:id="2"/>
      <w:r w:rsidDel="00000000" w:rsidR="00000000" w:rsidRPr="00000000">
        <w:rPr>
          <w:rFonts w:ascii="Roboto" w:cs="Roboto" w:eastAsia="Roboto" w:hAnsi="Roboto"/>
          <w:b w:val="1"/>
          <w:sz w:val="34"/>
          <w:szCs w:val="34"/>
          <w:rtl w:val="0"/>
        </w:rPr>
        <w:t xml:space="preserve">Objective</w:t>
      </w:r>
    </w:p>
    <w:p w:rsidR="00000000" w:rsidDel="00000000" w:rsidP="00000000" w:rsidRDefault="00000000" w:rsidRPr="00000000" w14:paraId="00000007">
      <w:pPr>
        <w:spacing w:after="240" w:before="240" w:lineRule="auto"/>
        <w:rPr>
          <w:rFonts w:ascii="Roboto" w:cs="Roboto" w:eastAsia="Roboto" w:hAnsi="Roboto"/>
        </w:rPr>
      </w:pPr>
      <w:r w:rsidDel="00000000" w:rsidR="00000000" w:rsidRPr="00000000">
        <w:rPr>
          <w:rFonts w:ascii="Roboto" w:cs="Roboto" w:eastAsia="Roboto" w:hAnsi="Roboto"/>
          <w:rtl w:val="0"/>
        </w:rPr>
        <w:t xml:space="preserve">The project aims to design a robust image classification model capable of distinguishing between images of cats and dogs with high precision and recall. The objectives include:</w:t>
      </w:r>
    </w:p>
    <w:p w:rsidR="00000000" w:rsidDel="00000000" w:rsidP="00000000" w:rsidRDefault="00000000" w:rsidRPr="00000000" w14:paraId="00000008">
      <w:pPr>
        <w:numPr>
          <w:ilvl w:val="0"/>
          <w:numId w:val="10"/>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Developing a robust preprocessing pipeline to normalize and enhance the "Cats vs Dogs" dataset.</w:t>
      </w:r>
    </w:p>
    <w:p w:rsidR="00000000" w:rsidDel="00000000" w:rsidP="00000000" w:rsidRDefault="00000000" w:rsidRPr="00000000" w14:paraId="00000009">
      <w:pPr>
        <w:numPr>
          <w:ilvl w:val="0"/>
          <w:numId w:val="10"/>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Utilizing the MobileNetV2 architecture for transfer learning to minimize training effort and computational cost.</w:t>
      </w:r>
    </w:p>
    <w:p w:rsidR="00000000" w:rsidDel="00000000" w:rsidP="00000000" w:rsidRDefault="00000000" w:rsidRPr="00000000" w14:paraId="0000000A">
      <w:pPr>
        <w:numPr>
          <w:ilvl w:val="0"/>
          <w:numId w:val="10"/>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Fine-tuning the model on a task-specific dataset to improve accuracy and generalization.</w:t>
      </w:r>
    </w:p>
    <w:p w:rsidR="00000000" w:rsidDel="00000000" w:rsidP="00000000" w:rsidRDefault="00000000" w:rsidRPr="00000000" w14:paraId="0000000B">
      <w:pPr>
        <w:numPr>
          <w:ilvl w:val="0"/>
          <w:numId w:val="10"/>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Employing detailed evaluation metrics, including quantitative and qualitative analyses, to assess performance.</w:t>
      </w:r>
    </w:p>
    <w:p w:rsidR="00000000" w:rsidDel="00000000" w:rsidP="00000000" w:rsidRDefault="00000000" w:rsidRPr="00000000" w14:paraId="0000000C">
      <w:pPr>
        <w:numPr>
          <w:ilvl w:val="0"/>
          <w:numId w:val="10"/>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Identifying challenges and proposing solutions for potential limitations of the approach.</w:t>
      </w:r>
    </w:p>
    <w:p w:rsidR="00000000" w:rsidDel="00000000" w:rsidP="00000000" w:rsidRDefault="00000000" w:rsidRPr="00000000" w14:paraId="0000000D">
      <w:pPr>
        <w:spacing w:after="240" w:before="240" w:lineRule="auto"/>
        <w:rPr>
          <w:rFonts w:ascii="Roboto" w:cs="Roboto" w:eastAsia="Roboto" w:hAnsi="Roboto"/>
        </w:rPr>
      </w:pPr>
      <w:r w:rsidDel="00000000" w:rsidR="00000000" w:rsidRPr="00000000">
        <w:rPr>
          <w:rFonts w:ascii="Roboto" w:cs="Roboto" w:eastAsia="Roboto" w:hAnsi="Roboto"/>
          <w:rtl w:val="0"/>
        </w:rPr>
        <w:t xml:space="preserve">Additional objectives include:</w:t>
      </w:r>
    </w:p>
    <w:p w:rsidR="00000000" w:rsidDel="00000000" w:rsidP="00000000" w:rsidRDefault="00000000" w:rsidRPr="00000000" w14:paraId="0000000E">
      <w:pPr>
        <w:numPr>
          <w:ilvl w:val="0"/>
          <w:numId w:val="9"/>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Exploring the role of data augmentation in addressing overfitting and generalization challenges.</w:t>
      </w:r>
    </w:p>
    <w:p w:rsidR="00000000" w:rsidDel="00000000" w:rsidP="00000000" w:rsidRDefault="00000000" w:rsidRPr="00000000" w14:paraId="0000000F">
      <w:pPr>
        <w:numPr>
          <w:ilvl w:val="0"/>
          <w:numId w:val="9"/>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Establishing benchmarks by comparing MobileNetV2 with other architectures such as ResNet and VGG for similar tasks.</w:t>
      </w:r>
    </w:p>
    <w:p w:rsidR="00000000" w:rsidDel="00000000" w:rsidP="00000000" w:rsidRDefault="00000000" w:rsidRPr="00000000" w14:paraId="00000010">
      <w:pPr>
        <w:numPr>
          <w:ilvl w:val="0"/>
          <w:numId w:val="9"/>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Investigating the model's potential for edge deployment in low-resource environments.</w:t>
      </w:r>
    </w:p>
    <w:p w:rsidR="00000000" w:rsidDel="00000000" w:rsidP="00000000" w:rsidRDefault="00000000" w:rsidRPr="00000000" w14:paraId="00000011">
      <w:pPr>
        <w:numPr>
          <w:ilvl w:val="0"/>
          <w:numId w:val="9"/>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Enhancing the model's robustness through advanced regularization techniques and adversarial training.</w:t>
      </w:r>
    </w:p>
    <w:p w:rsidR="00000000" w:rsidDel="00000000" w:rsidP="00000000" w:rsidRDefault="00000000" w:rsidRPr="00000000" w14:paraId="00000012">
      <w:pPr>
        <w:numPr>
          <w:ilvl w:val="0"/>
          <w:numId w:val="9"/>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Incorporating cross-validation to further validate the model's generalizability and stability across diverse subsets of the data.</w:t>
      </w:r>
    </w:p>
    <w:p w:rsidR="00000000" w:rsidDel="00000000" w:rsidP="00000000" w:rsidRDefault="00000000" w:rsidRPr="00000000" w14:paraId="00000013">
      <w:pPr>
        <w:rPr>
          <w:rFonts w:ascii="Roboto" w:cs="Roboto" w:eastAsia="Roboto" w:hAnsi="Roboto"/>
        </w:rPr>
      </w:pP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rFonts w:ascii="Roboto" w:cs="Roboto" w:eastAsia="Roboto" w:hAnsi="Roboto"/>
          <w:b w:val="1"/>
          <w:sz w:val="34"/>
          <w:szCs w:val="34"/>
        </w:rPr>
      </w:pPr>
      <w:bookmarkStart w:colFirst="0" w:colLast="0" w:name="_yxfy9zt8g0zb" w:id="3"/>
      <w:bookmarkEnd w:id="3"/>
      <w:r w:rsidDel="00000000" w:rsidR="00000000" w:rsidRPr="00000000">
        <w:rPr>
          <w:rFonts w:ascii="Roboto" w:cs="Roboto" w:eastAsia="Roboto" w:hAnsi="Roboto"/>
          <w:b w:val="1"/>
          <w:sz w:val="34"/>
          <w:szCs w:val="34"/>
          <w:rtl w:val="0"/>
        </w:rPr>
        <w:t xml:space="preserve">Methodology</w:t>
      </w:r>
    </w:p>
    <w:p w:rsidR="00000000" w:rsidDel="00000000" w:rsidP="00000000" w:rsidRDefault="00000000" w:rsidRPr="00000000" w14:paraId="00000015">
      <w:pPr>
        <w:pStyle w:val="Heading3"/>
        <w:keepNext w:val="0"/>
        <w:keepLines w:val="0"/>
        <w:spacing w:before="280" w:lineRule="auto"/>
        <w:rPr>
          <w:rFonts w:ascii="Roboto" w:cs="Roboto" w:eastAsia="Roboto" w:hAnsi="Roboto"/>
          <w:b w:val="1"/>
          <w:color w:val="000000"/>
          <w:sz w:val="26"/>
          <w:szCs w:val="26"/>
        </w:rPr>
      </w:pPr>
      <w:bookmarkStart w:colFirst="0" w:colLast="0" w:name="_gtdgfpyzubbf" w:id="4"/>
      <w:bookmarkEnd w:id="4"/>
      <w:r w:rsidDel="00000000" w:rsidR="00000000" w:rsidRPr="00000000">
        <w:rPr>
          <w:rFonts w:ascii="Roboto" w:cs="Roboto" w:eastAsia="Roboto" w:hAnsi="Roboto"/>
          <w:b w:val="1"/>
          <w:color w:val="000000"/>
          <w:sz w:val="26"/>
          <w:szCs w:val="26"/>
          <w:rtl w:val="0"/>
        </w:rPr>
        <w:t xml:space="preserve">Dataset</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rFonts w:ascii="Roboto" w:cs="Roboto" w:eastAsia="Roboto" w:hAnsi="Roboto"/>
          <w:b w:val="1"/>
          <w:rtl w:val="0"/>
        </w:rPr>
        <w:t xml:space="preserve">Source</w:t>
      </w:r>
      <w:r w:rsidDel="00000000" w:rsidR="00000000" w:rsidRPr="00000000">
        <w:rPr>
          <w:rFonts w:ascii="Roboto" w:cs="Roboto" w:eastAsia="Roboto" w:hAnsi="Roboto"/>
          <w:rtl w:val="0"/>
        </w:rPr>
        <w:t xml:space="preserve">: The "Cats vs Dogs" dataset, sourced from TensorFlow Datasets, provides approximately 25,000 labeled images evenly distributed between cats and dogs. The dataset offers a standardized platform for evaluating binary classification models and is well-suited for demonstrating the efficiency of transfer learning approaches.</w:t>
        <w:br w:type="textWrapping"/>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rFonts w:ascii="Roboto" w:cs="Roboto" w:eastAsia="Roboto" w:hAnsi="Roboto"/>
          <w:b w:val="1"/>
          <w:rtl w:val="0"/>
        </w:rPr>
        <w:t xml:space="preserve">Preprocessing Steps</w:t>
      </w:r>
      <w:r w:rsidDel="00000000" w:rsidR="00000000" w:rsidRPr="00000000">
        <w:rPr>
          <w:rFonts w:ascii="Roboto" w:cs="Roboto" w:eastAsia="Roboto" w:hAnsi="Roboto"/>
          <w:rtl w:val="0"/>
        </w:rPr>
        <w:t xml:space="preserve">:</w:t>
        <w:br w:type="textWrapping"/>
      </w:r>
    </w:p>
    <w:p w:rsidR="00000000" w:rsidDel="00000000" w:rsidP="00000000" w:rsidRDefault="00000000" w:rsidRPr="00000000" w14:paraId="00000018">
      <w:pPr>
        <w:numPr>
          <w:ilvl w:val="1"/>
          <w:numId w:val="4"/>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Images resized to a standard dimension of 224x224 pixels to align with MobileNetV2's input requirements. This step ensures compatibility with the base model while reducing computational overhead.</w:t>
      </w:r>
    </w:p>
    <w:p w:rsidR="00000000" w:rsidDel="00000000" w:rsidP="00000000" w:rsidRDefault="00000000" w:rsidRPr="00000000" w14:paraId="00000019">
      <w:pPr>
        <w:numPr>
          <w:ilvl w:val="1"/>
          <w:numId w:val="4"/>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Pixel values normalized to the [0, 1] range to optimize model convergence and numerical stability, reducing the likelihood of gradient explosion or vanishing.</w:t>
      </w:r>
    </w:p>
    <w:p w:rsidR="00000000" w:rsidDel="00000000" w:rsidP="00000000" w:rsidRDefault="00000000" w:rsidRPr="00000000" w14:paraId="0000001A">
      <w:pPr>
        <w:numPr>
          <w:ilvl w:val="1"/>
          <w:numId w:val="4"/>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Corrupted images identified and removed to maintain dataset integrity. This step utilized TensorFlow's built-in validation tools to ensure high-quality inputs.</w:t>
      </w:r>
    </w:p>
    <w:p w:rsidR="00000000" w:rsidDel="00000000" w:rsidP="00000000" w:rsidRDefault="00000000" w:rsidRPr="00000000" w14:paraId="0000001B">
      <w:pPr>
        <w:numPr>
          <w:ilvl w:val="1"/>
          <w:numId w:val="4"/>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Augmentation applied, including random flips, rotations, brightness adjustments, and zoom transformations. These augmentations were designed to simulate real-world variability and enhance the model's generalization capabilities, particularly for edge-case scenarios.</w:t>
      </w:r>
    </w:p>
    <w:p w:rsidR="00000000" w:rsidDel="00000000" w:rsidP="00000000" w:rsidRDefault="00000000" w:rsidRPr="00000000" w14:paraId="0000001C">
      <w:pPr>
        <w:numPr>
          <w:ilvl w:val="1"/>
          <w:numId w:val="4"/>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Dataset balance was evaluated to ensure equitable representation of both classes, minimizing potential bias during training.</w:t>
      </w:r>
    </w:p>
    <w:p w:rsidR="00000000" w:rsidDel="00000000" w:rsidP="00000000" w:rsidRDefault="00000000" w:rsidRPr="00000000" w14:paraId="0000001D">
      <w:pPr>
        <w:pStyle w:val="Heading3"/>
        <w:keepNext w:val="0"/>
        <w:keepLines w:val="0"/>
        <w:spacing w:before="280" w:lineRule="auto"/>
        <w:rPr>
          <w:rFonts w:ascii="Roboto" w:cs="Roboto" w:eastAsia="Roboto" w:hAnsi="Roboto"/>
          <w:b w:val="1"/>
          <w:color w:val="000000"/>
          <w:sz w:val="26"/>
          <w:szCs w:val="26"/>
        </w:rPr>
      </w:pPr>
      <w:bookmarkStart w:colFirst="0" w:colLast="0" w:name="_osm8pixo5377" w:id="5"/>
      <w:bookmarkEnd w:id="5"/>
      <w:r w:rsidDel="00000000" w:rsidR="00000000" w:rsidRPr="00000000">
        <w:rPr>
          <w:rFonts w:ascii="Roboto" w:cs="Roboto" w:eastAsia="Roboto" w:hAnsi="Roboto"/>
          <w:b w:val="1"/>
          <w:color w:val="000000"/>
          <w:sz w:val="26"/>
          <w:szCs w:val="26"/>
          <w:rtl w:val="0"/>
        </w:rPr>
        <w:t xml:space="preserve">Data Splitting</w:t>
      </w:r>
    </w:p>
    <w:p w:rsidR="00000000" w:rsidDel="00000000" w:rsidP="00000000" w:rsidRDefault="00000000" w:rsidRPr="00000000" w14:paraId="0000001E">
      <w:pPr>
        <w:numPr>
          <w:ilvl w:val="0"/>
          <w:numId w:val="14"/>
        </w:numPr>
        <w:spacing w:after="0" w:afterAutospacing="0" w:before="240" w:lineRule="auto"/>
        <w:ind w:left="720" w:hanging="360"/>
      </w:pPr>
      <w:r w:rsidDel="00000000" w:rsidR="00000000" w:rsidRPr="00000000">
        <w:rPr>
          <w:rFonts w:ascii="Roboto" w:cs="Roboto" w:eastAsia="Roboto" w:hAnsi="Roboto"/>
          <w:b w:val="1"/>
          <w:rtl w:val="0"/>
        </w:rPr>
        <w:t xml:space="preserve">Training Set</w:t>
      </w:r>
      <w:r w:rsidDel="00000000" w:rsidR="00000000" w:rsidRPr="00000000">
        <w:rPr>
          <w:rFonts w:ascii="Roboto" w:cs="Roboto" w:eastAsia="Roboto" w:hAnsi="Roboto"/>
          <w:rtl w:val="0"/>
        </w:rPr>
        <w:t xml:space="preserve">: 20,000 images reserved for model training. This dataset was further augmented to introduce diversity and increase effective dataset size, helping the model learn robust feature representations.</w:t>
      </w:r>
    </w:p>
    <w:p w:rsidR="00000000" w:rsidDel="00000000" w:rsidP="00000000" w:rsidRDefault="00000000" w:rsidRPr="00000000" w14:paraId="0000001F">
      <w:pPr>
        <w:numPr>
          <w:ilvl w:val="0"/>
          <w:numId w:val="14"/>
        </w:numPr>
        <w:spacing w:after="0" w:afterAutospacing="0" w:before="0" w:beforeAutospacing="0" w:lineRule="auto"/>
        <w:ind w:left="720" w:hanging="360"/>
      </w:pPr>
      <w:r w:rsidDel="00000000" w:rsidR="00000000" w:rsidRPr="00000000">
        <w:rPr>
          <w:rFonts w:ascii="Roboto" w:cs="Roboto" w:eastAsia="Roboto" w:hAnsi="Roboto"/>
          <w:b w:val="1"/>
          <w:rtl w:val="0"/>
        </w:rPr>
        <w:t xml:space="preserve">Validation Set</w:t>
      </w:r>
      <w:r w:rsidDel="00000000" w:rsidR="00000000" w:rsidRPr="00000000">
        <w:rPr>
          <w:rFonts w:ascii="Roboto" w:cs="Roboto" w:eastAsia="Roboto" w:hAnsi="Roboto"/>
          <w:rtl w:val="0"/>
        </w:rPr>
        <w:t xml:space="preserve">: 5,000 images used for evaluating model performance on unseen data, providing insights into the model's generalization ability.</w:t>
      </w:r>
    </w:p>
    <w:p w:rsidR="00000000" w:rsidDel="00000000" w:rsidP="00000000" w:rsidRDefault="00000000" w:rsidRPr="00000000" w14:paraId="00000020">
      <w:pPr>
        <w:numPr>
          <w:ilvl w:val="0"/>
          <w:numId w:val="14"/>
        </w:numPr>
        <w:spacing w:after="240" w:before="0" w:beforeAutospacing="0" w:lineRule="auto"/>
        <w:ind w:left="720" w:hanging="360"/>
      </w:pPr>
      <w:r w:rsidDel="00000000" w:rsidR="00000000" w:rsidRPr="00000000">
        <w:rPr>
          <w:rFonts w:ascii="Roboto" w:cs="Roboto" w:eastAsia="Roboto" w:hAnsi="Roboto"/>
          <w:b w:val="1"/>
          <w:rtl w:val="0"/>
        </w:rPr>
        <w:t xml:space="preserve">Shuffling and Batching</w:t>
      </w:r>
      <w:r w:rsidDel="00000000" w:rsidR="00000000" w:rsidRPr="00000000">
        <w:rPr>
          <w:rFonts w:ascii="Roboto" w:cs="Roboto" w:eastAsia="Roboto" w:hAnsi="Roboto"/>
          <w:rtl w:val="0"/>
        </w:rPr>
        <w:t xml:space="preserve">: Data shuffled to ensure randomness and batched in groups of 32 for efficient training. The batching process also optimized GPU utilization, enabling faster convergence.</w:t>
      </w:r>
    </w:p>
    <w:p w:rsidR="00000000" w:rsidDel="00000000" w:rsidP="00000000" w:rsidRDefault="00000000" w:rsidRPr="00000000" w14:paraId="00000021">
      <w:pPr>
        <w:pStyle w:val="Heading3"/>
        <w:keepNext w:val="0"/>
        <w:keepLines w:val="0"/>
        <w:spacing w:before="280" w:lineRule="auto"/>
        <w:rPr>
          <w:rFonts w:ascii="Roboto" w:cs="Roboto" w:eastAsia="Roboto" w:hAnsi="Roboto"/>
          <w:b w:val="1"/>
          <w:color w:val="000000"/>
          <w:sz w:val="26"/>
          <w:szCs w:val="26"/>
        </w:rPr>
      </w:pPr>
      <w:bookmarkStart w:colFirst="0" w:colLast="0" w:name="_klqc2zhly8w4" w:id="6"/>
      <w:bookmarkEnd w:id="6"/>
      <w:r w:rsidDel="00000000" w:rsidR="00000000" w:rsidRPr="00000000">
        <w:rPr>
          <w:rFonts w:ascii="Roboto" w:cs="Roboto" w:eastAsia="Roboto" w:hAnsi="Roboto"/>
          <w:b w:val="1"/>
          <w:color w:val="000000"/>
          <w:sz w:val="26"/>
          <w:szCs w:val="26"/>
          <w:rtl w:val="0"/>
        </w:rPr>
        <w:t xml:space="preserve">Model Architecture</w:t>
      </w:r>
    </w:p>
    <w:p w:rsidR="00000000" w:rsidDel="00000000" w:rsidP="00000000" w:rsidRDefault="00000000" w:rsidRPr="00000000" w14:paraId="00000022">
      <w:pPr>
        <w:numPr>
          <w:ilvl w:val="0"/>
          <w:numId w:val="2"/>
        </w:numPr>
        <w:spacing w:after="0" w:afterAutospacing="0" w:before="240" w:lineRule="auto"/>
        <w:ind w:left="720" w:hanging="360"/>
      </w:pPr>
      <w:r w:rsidDel="00000000" w:rsidR="00000000" w:rsidRPr="00000000">
        <w:rPr>
          <w:rFonts w:ascii="Roboto" w:cs="Roboto" w:eastAsia="Roboto" w:hAnsi="Roboto"/>
          <w:b w:val="1"/>
          <w:rtl w:val="0"/>
        </w:rPr>
        <w:t xml:space="preserve">Base Model</w:t>
      </w:r>
      <w:r w:rsidDel="00000000" w:rsidR="00000000" w:rsidRPr="00000000">
        <w:rPr>
          <w:rFonts w:ascii="Roboto" w:cs="Roboto" w:eastAsia="Roboto" w:hAnsi="Roboto"/>
          <w:rtl w:val="0"/>
        </w:rPr>
        <w:t xml:space="preserve">: MobileNetV2, pre-trained on ImageNet, serves as the backbone of the classification system. The architecture's depthwise separable convolutions balance computational efficiency with feature extraction capabilities, making it ideal for resource-constrained tasks. The pre-trained layers act as a powerful feature extractor, leveraging the knowledge gained from the extensive ImageNet dataset.</w:t>
        <w:br w:type="textWrapping"/>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rFonts w:ascii="Roboto" w:cs="Roboto" w:eastAsia="Roboto" w:hAnsi="Roboto"/>
          <w:b w:val="1"/>
          <w:rtl w:val="0"/>
        </w:rPr>
        <w:t xml:space="preserve">Added Layers</w:t>
      </w:r>
      <w:r w:rsidDel="00000000" w:rsidR="00000000" w:rsidRPr="00000000">
        <w:rPr>
          <w:rFonts w:ascii="Roboto" w:cs="Roboto" w:eastAsia="Roboto" w:hAnsi="Roboto"/>
          <w:rtl w:val="0"/>
        </w:rPr>
        <w:t xml:space="preserve">:</w:t>
        <w:br w:type="textWrapping"/>
      </w:r>
    </w:p>
    <w:p w:rsidR="00000000" w:rsidDel="00000000" w:rsidP="00000000" w:rsidRDefault="00000000" w:rsidRPr="00000000" w14:paraId="00000024">
      <w:pPr>
        <w:numPr>
          <w:ilvl w:val="1"/>
          <w:numId w:val="2"/>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 Global Average Pooling layer to reduce spatial dimensions of feature maps, aggregating information without introducing trainable parameters. This approach ensures computational efficiency while retaining critical feature information.</w:t>
      </w:r>
    </w:p>
    <w:p w:rsidR="00000000" w:rsidDel="00000000" w:rsidP="00000000" w:rsidRDefault="00000000" w:rsidRPr="00000000" w14:paraId="00000025">
      <w:pPr>
        <w:numPr>
          <w:ilvl w:val="1"/>
          <w:numId w:val="2"/>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 Dense layer with 256 units (ReLU activation) tailored for domain-specific learning. This layer serves as the primary trainable component for feature adaptation, capturing dataset-specific characteristics.</w:t>
      </w:r>
    </w:p>
    <w:p w:rsidR="00000000" w:rsidDel="00000000" w:rsidP="00000000" w:rsidRDefault="00000000" w:rsidRPr="00000000" w14:paraId="00000026">
      <w:pPr>
        <w:numPr>
          <w:ilvl w:val="1"/>
          <w:numId w:val="2"/>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 Dropout layer (50%) to reduce overfitting by random neuron deactivation. Dropout plays a crucial role in ensuring the model remains robust during training and generalizes well to unseen data.</w:t>
      </w:r>
    </w:p>
    <w:p w:rsidR="00000000" w:rsidDel="00000000" w:rsidP="00000000" w:rsidRDefault="00000000" w:rsidRPr="00000000" w14:paraId="00000027">
      <w:pPr>
        <w:numPr>
          <w:ilvl w:val="1"/>
          <w:numId w:val="2"/>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 Dense output layer with 2 units (softmax activation) for binary classification, mapping the extracted features to the two output classes.</w:t>
      </w:r>
    </w:p>
    <w:p w:rsidR="00000000" w:rsidDel="00000000" w:rsidP="00000000" w:rsidRDefault="00000000" w:rsidRPr="00000000" w14:paraId="00000028">
      <w:pPr>
        <w:numPr>
          <w:ilvl w:val="0"/>
          <w:numId w:val="2"/>
        </w:numPr>
        <w:spacing w:after="240" w:before="0" w:beforeAutospacing="0" w:lineRule="auto"/>
        <w:ind w:left="720" w:hanging="360"/>
      </w:pPr>
      <w:r w:rsidDel="00000000" w:rsidR="00000000" w:rsidRPr="00000000">
        <w:rPr>
          <w:rFonts w:ascii="Roboto" w:cs="Roboto" w:eastAsia="Roboto" w:hAnsi="Roboto"/>
          <w:b w:val="1"/>
          <w:rtl w:val="0"/>
        </w:rPr>
        <w:t xml:space="preserve">Trainable Parameters</w:t>
      </w:r>
      <w:r w:rsidDel="00000000" w:rsidR="00000000" w:rsidRPr="00000000">
        <w:rPr>
          <w:rFonts w:ascii="Roboto" w:cs="Roboto" w:eastAsia="Roboto" w:hAnsi="Roboto"/>
          <w:rtl w:val="0"/>
        </w:rPr>
        <w:t xml:space="preserve">: Initially, only the custom layers are trainable, while the base model remains frozen. This strategy allows the model to leverage pre-trained knowledge while focusing computational resources on task-specific learning.</w:t>
        <w:br w:type="textWrapping"/>
      </w:r>
    </w:p>
    <w:p w:rsidR="00000000" w:rsidDel="00000000" w:rsidP="00000000" w:rsidRDefault="00000000" w:rsidRPr="00000000" w14:paraId="00000029">
      <w:pPr>
        <w:pStyle w:val="Heading3"/>
        <w:keepNext w:val="0"/>
        <w:keepLines w:val="0"/>
        <w:spacing w:before="280" w:lineRule="auto"/>
        <w:rPr>
          <w:rFonts w:ascii="Roboto" w:cs="Roboto" w:eastAsia="Roboto" w:hAnsi="Roboto"/>
          <w:b w:val="1"/>
          <w:color w:val="000000"/>
          <w:sz w:val="26"/>
          <w:szCs w:val="26"/>
        </w:rPr>
      </w:pPr>
      <w:bookmarkStart w:colFirst="0" w:colLast="0" w:name="_3jwwqu7aet8k" w:id="7"/>
      <w:bookmarkEnd w:id="7"/>
      <w:r w:rsidDel="00000000" w:rsidR="00000000" w:rsidRPr="00000000">
        <w:rPr>
          <w:rFonts w:ascii="Roboto" w:cs="Roboto" w:eastAsia="Roboto" w:hAnsi="Roboto"/>
          <w:b w:val="1"/>
          <w:color w:val="000000"/>
          <w:sz w:val="26"/>
          <w:szCs w:val="26"/>
          <w:rtl w:val="0"/>
        </w:rPr>
        <w:t xml:space="preserve">Training Strategy</w:t>
      </w:r>
    </w:p>
    <w:p w:rsidR="00000000" w:rsidDel="00000000" w:rsidP="00000000" w:rsidRDefault="00000000" w:rsidRPr="00000000" w14:paraId="0000002A">
      <w:pPr>
        <w:numPr>
          <w:ilvl w:val="0"/>
          <w:numId w:val="3"/>
        </w:numPr>
        <w:spacing w:after="0" w:afterAutospacing="0" w:before="240" w:lineRule="auto"/>
        <w:ind w:left="720" w:hanging="360"/>
      </w:pPr>
      <w:r w:rsidDel="00000000" w:rsidR="00000000" w:rsidRPr="00000000">
        <w:rPr>
          <w:rFonts w:ascii="Roboto" w:cs="Roboto" w:eastAsia="Roboto" w:hAnsi="Roboto"/>
          <w:b w:val="1"/>
          <w:rtl w:val="0"/>
        </w:rPr>
        <w:t xml:space="preserve">Transfer Learning Phase</w:t>
      </w:r>
      <w:r w:rsidDel="00000000" w:rsidR="00000000" w:rsidRPr="00000000">
        <w:rPr>
          <w:rFonts w:ascii="Roboto" w:cs="Roboto" w:eastAsia="Roboto" w:hAnsi="Roboto"/>
          <w:rtl w:val="0"/>
        </w:rPr>
        <w:t xml:space="preserve">:</w:t>
        <w:br w:type="textWrapping"/>
      </w:r>
    </w:p>
    <w:p w:rsidR="00000000" w:rsidDel="00000000" w:rsidP="00000000" w:rsidRDefault="00000000" w:rsidRPr="00000000" w14:paraId="0000002B">
      <w:pPr>
        <w:numPr>
          <w:ilvl w:val="1"/>
          <w:numId w:val="3"/>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The base model remains frozen to preserve pre-trained weights, allowing focus on custom layers. This approach accelerates convergence and reduces the risk of overfitting, especially with limited datasets.</w:t>
      </w:r>
    </w:p>
    <w:p w:rsidR="00000000" w:rsidDel="00000000" w:rsidP="00000000" w:rsidRDefault="00000000" w:rsidRPr="00000000" w14:paraId="0000002C">
      <w:pPr>
        <w:numPr>
          <w:ilvl w:val="1"/>
          <w:numId w:val="3"/>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Optimizer: Adam with a learning rate of 0.001. The adaptive learning rate ensures efficient parameter updates, balancing speed and stability.</w:t>
      </w:r>
    </w:p>
    <w:p w:rsidR="00000000" w:rsidDel="00000000" w:rsidP="00000000" w:rsidRDefault="00000000" w:rsidRPr="00000000" w14:paraId="0000002D">
      <w:pPr>
        <w:numPr>
          <w:ilvl w:val="1"/>
          <w:numId w:val="3"/>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Loss Function: Sparse Categorical Crossentropy for binary classification. This loss function is well-suited for handling class-imbalanced scenarios.</w:t>
      </w:r>
    </w:p>
    <w:p w:rsidR="00000000" w:rsidDel="00000000" w:rsidP="00000000" w:rsidRDefault="00000000" w:rsidRPr="00000000" w14:paraId="0000002E">
      <w:pPr>
        <w:numPr>
          <w:ilvl w:val="1"/>
          <w:numId w:val="3"/>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Epochs: 10, ensuring convergence without overfitting. Early stopping was implemented to prevent unnecessary training cycles if validation loss plateaued.</w:t>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rFonts w:ascii="Roboto" w:cs="Roboto" w:eastAsia="Roboto" w:hAnsi="Roboto"/>
          <w:b w:val="1"/>
          <w:rtl w:val="0"/>
        </w:rPr>
        <w:t xml:space="preserve">Fine-Tuning Phase</w:t>
      </w:r>
      <w:r w:rsidDel="00000000" w:rsidR="00000000" w:rsidRPr="00000000">
        <w:rPr>
          <w:rFonts w:ascii="Roboto" w:cs="Roboto" w:eastAsia="Roboto" w:hAnsi="Roboto"/>
          <w:rtl w:val="0"/>
        </w:rPr>
        <w:t xml:space="preserve">:</w:t>
        <w:br w:type="textWrapping"/>
      </w:r>
    </w:p>
    <w:p w:rsidR="00000000" w:rsidDel="00000000" w:rsidP="00000000" w:rsidRDefault="00000000" w:rsidRPr="00000000" w14:paraId="00000030">
      <w:pPr>
        <w:numPr>
          <w:ilvl w:val="1"/>
          <w:numId w:val="3"/>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Layers beyond the 100th in the base model are unfrozen, enabling domain-specific feature learning. This selective unfreezing retains the generalized features while adapting to the dataset. Layers were unfrozen incrementally to monitor and stabilize performance improvements.</w:t>
      </w:r>
    </w:p>
    <w:p w:rsidR="00000000" w:rsidDel="00000000" w:rsidP="00000000" w:rsidRDefault="00000000" w:rsidRPr="00000000" w14:paraId="00000031">
      <w:pPr>
        <w:numPr>
          <w:ilvl w:val="1"/>
          <w:numId w:val="3"/>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Learning rate reduced to 1e-5 for stable weight updates, minimizing the risk of destabilizing previously learned features.</w:t>
      </w:r>
    </w:p>
    <w:p w:rsidR="00000000" w:rsidDel="00000000" w:rsidP="00000000" w:rsidRDefault="00000000" w:rsidRPr="00000000" w14:paraId="00000032">
      <w:pPr>
        <w:numPr>
          <w:ilvl w:val="1"/>
          <w:numId w:val="3"/>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Additional 5 epochs for refined optimization. This phase focuses on enhancing performance without destabilizing previously learned features.</w:t>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rFonts w:ascii="Roboto" w:cs="Roboto" w:eastAsia="Roboto" w:hAnsi="Roboto"/>
          <w:b w:val="1"/>
          <w:rtl w:val="0"/>
        </w:rPr>
        <w:t xml:space="preserve">Regularization Techniques</w:t>
      </w:r>
      <w:r w:rsidDel="00000000" w:rsidR="00000000" w:rsidRPr="00000000">
        <w:rPr>
          <w:rFonts w:ascii="Roboto" w:cs="Roboto" w:eastAsia="Roboto" w:hAnsi="Roboto"/>
          <w:rtl w:val="0"/>
        </w:rPr>
        <w:t xml:space="preserve">:</w:t>
        <w:br w:type="textWrapping"/>
      </w:r>
    </w:p>
    <w:p w:rsidR="00000000" w:rsidDel="00000000" w:rsidP="00000000" w:rsidRDefault="00000000" w:rsidRPr="00000000" w14:paraId="00000034">
      <w:pPr>
        <w:numPr>
          <w:ilvl w:val="1"/>
          <w:numId w:val="3"/>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Incorporation of L2 regularization on dense layers to further mitigate overfitting.</w:t>
      </w:r>
    </w:p>
    <w:p w:rsidR="00000000" w:rsidDel="00000000" w:rsidP="00000000" w:rsidRDefault="00000000" w:rsidRPr="00000000" w14:paraId="00000035">
      <w:pPr>
        <w:numPr>
          <w:ilvl w:val="1"/>
          <w:numId w:val="3"/>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Dropout rates adjusted dynamically based on validation performance.</w:t>
      </w:r>
    </w:p>
    <w:p w:rsidR="00000000" w:rsidDel="00000000" w:rsidP="00000000" w:rsidRDefault="00000000" w:rsidRPr="00000000" w14:paraId="00000036">
      <w:pPr>
        <w:pStyle w:val="Heading3"/>
        <w:keepNext w:val="0"/>
        <w:keepLines w:val="0"/>
        <w:spacing w:before="280" w:lineRule="auto"/>
        <w:rPr>
          <w:rFonts w:ascii="Roboto" w:cs="Roboto" w:eastAsia="Roboto" w:hAnsi="Roboto"/>
          <w:b w:val="1"/>
          <w:color w:val="000000"/>
          <w:sz w:val="26"/>
          <w:szCs w:val="26"/>
        </w:rPr>
      </w:pPr>
      <w:bookmarkStart w:colFirst="0" w:colLast="0" w:name="_kd9bppxfr5ih" w:id="8"/>
      <w:bookmarkEnd w:id="8"/>
      <w:r w:rsidDel="00000000" w:rsidR="00000000" w:rsidRPr="00000000">
        <w:rPr>
          <w:rFonts w:ascii="Roboto" w:cs="Roboto" w:eastAsia="Roboto" w:hAnsi="Roboto"/>
          <w:b w:val="1"/>
          <w:color w:val="000000"/>
          <w:sz w:val="26"/>
          <w:szCs w:val="26"/>
          <w:rtl w:val="0"/>
        </w:rPr>
        <w:t xml:space="preserve">Evaluation Metrics</w:t>
      </w:r>
    </w:p>
    <w:p w:rsidR="00000000" w:rsidDel="00000000" w:rsidP="00000000" w:rsidRDefault="00000000" w:rsidRPr="00000000" w14:paraId="00000037">
      <w:pPr>
        <w:numPr>
          <w:ilvl w:val="0"/>
          <w:numId w:val="13"/>
        </w:numPr>
        <w:spacing w:after="0" w:afterAutospacing="0" w:before="240" w:lineRule="auto"/>
        <w:ind w:left="720" w:hanging="360"/>
      </w:pPr>
      <w:r w:rsidDel="00000000" w:rsidR="00000000" w:rsidRPr="00000000">
        <w:rPr>
          <w:rFonts w:ascii="Roboto" w:cs="Roboto" w:eastAsia="Roboto" w:hAnsi="Roboto"/>
          <w:b w:val="1"/>
          <w:rtl w:val="0"/>
        </w:rPr>
        <w:t xml:space="preserve">Quantitative Analysis</w:t>
      </w:r>
      <w:r w:rsidDel="00000000" w:rsidR="00000000" w:rsidRPr="00000000">
        <w:rPr>
          <w:rFonts w:ascii="Roboto" w:cs="Roboto" w:eastAsia="Roboto" w:hAnsi="Roboto"/>
          <w:rtl w:val="0"/>
        </w:rPr>
        <w:t xml:space="preserve">:</w:t>
        <w:br w:type="textWrapping"/>
      </w:r>
    </w:p>
    <w:p w:rsidR="00000000" w:rsidDel="00000000" w:rsidP="00000000" w:rsidRDefault="00000000" w:rsidRPr="00000000" w14:paraId="00000038">
      <w:pPr>
        <w:numPr>
          <w:ilvl w:val="1"/>
          <w:numId w:val="13"/>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Accuracy: Measures the percentage of correctly classified samples, serving as a baseline metric.</w:t>
      </w:r>
    </w:p>
    <w:p w:rsidR="00000000" w:rsidDel="00000000" w:rsidP="00000000" w:rsidRDefault="00000000" w:rsidRPr="00000000" w14:paraId="00000039">
      <w:pPr>
        <w:numPr>
          <w:ilvl w:val="1"/>
          <w:numId w:val="13"/>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Precision, recall, and F1-score for each class to evaluate specificity and sensitivity. These metrics provide a holistic view of model performance, especially in class-imbalanced scenarios.</w:t>
      </w:r>
    </w:p>
    <w:p w:rsidR="00000000" w:rsidDel="00000000" w:rsidP="00000000" w:rsidRDefault="00000000" w:rsidRPr="00000000" w14:paraId="0000003A">
      <w:pPr>
        <w:numPr>
          <w:ilvl w:val="1"/>
          <w:numId w:val="13"/>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Specificity and sensitivity metrics to assess false positives and false negatives. Sensitivity evaluates how well the model identifies true positives, while specificity focuses on minimizing false positives.</w:t>
      </w:r>
    </w:p>
    <w:p w:rsidR="00000000" w:rsidDel="00000000" w:rsidP="00000000" w:rsidRDefault="00000000" w:rsidRPr="00000000" w14:paraId="0000003B">
      <w:pPr>
        <w:numPr>
          <w:ilvl w:val="0"/>
          <w:numId w:val="13"/>
        </w:numPr>
        <w:spacing w:after="0" w:afterAutospacing="0" w:before="0" w:beforeAutospacing="0" w:lineRule="auto"/>
        <w:ind w:left="720" w:hanging="360"/>
      </w:pPr>
      <w:r w:rsidDel="00000000" w:rsidR="00000000" w:rsidRPr="00000000">
        <w:rPr>
          <w:rFonts w:ascii="Roboto" w:cs="Roboto" w:eastAsia="Roboto" w:hAnsi="Roboto"/>
          <w:b w:val="1"/>
          <w:rtl w:val="0"/>
        </w:rPr>
        <w:t xml:space="preserve">Qualitative Analysis</w:t>
      </w:r>
      <w:r w:rsidDel="00000000" w:rsidR="00000000" w:rsidRPr="00000000">
        <w:rPr>
          <w:rFonts w:ascii="Roboto" w:cs="Roboto" w:eastAsia="Roboto" w:hAnsi="Roboto"/>
          <w:rtl w:val="0"/>
        </w:rPr>
        <w:t xml:space="preserve">:</w:t>
        <w:br w:type="textWrapping"/>
      </w:r>
    </w:p>
    <w:p w:rsidR="00000000" w:rsidDel="00000000" w:rsidP="00000000" w:rsidRDefault="00000000" w:rsidRPr="00000000" w14:paraId="0000003C">
      <w:pPr>
        <w:numPr>
          <w:ilvl w:val="1"/>
          <w:numId w:val="13"/>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Confusion matrix for error distribution insights. This visualization highlights the class-wise performance and areas requiring improvement. The matrix revealed that the majority of errors were localized to images with ambiguous features, such as occluded subjects or atypical postures.</w:t>
      </w:r>
    </w:p>
    <w:p w:rsidR="00000000" w:rsidDel="00000000" w:rsidP="00000000" w:rsidRDefault="00000000" w:rsidRPr="00000000" w14:paraId="0000003D">
      <w:pPr>
        <w:numPr>
          <w:ilvl w:val="1"/>
          <w:numId w:val="13"/>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Analysis of misclassified examples to identify patterns or biases. Specific attention was given to ambiguous images and low-quality samples that may challenge the model. Annotations were reviewed to assess whether labeling inconsistencies contributed to misclassifications.</w:t>
      </w:r>
    </w:p>
    <w:p w:rsidR="00000000" w:rsidDel="00000000" w:rsidP="00000000" w:rsidRDefault="00000000" w:rsidRPr="00000000" w14:paraId="0000003E">
      <w:pPr>
        <w:rPr>
          <w:rFonts w:ascii="Roboto" w:cs="Roboto" w:eastAsia="Roboto" w:hAnsi="Roboto"/>
        </w:rPr>
      </w:pPr>
      <w:r w:rsidDel="00000000" w:rsidR="00000000" w:rsidRPr="00000000">
        <w:rPr>
          <w:rtl w:val="0"/>
        </w:rPr>
      </w:r>
    </w:p>
    <w:p w:rsidR="00000000" w:rsidDel="00000000" w:rsidP="00000000" w:rsidRDefault="00000000" w:rsidRPr="00000000" w14:paraId="0000003F">
      <w:pPr>
        <w:pStyle w:val="Heading2"/>
        <w:keepNext w:val="0"/>
        <w:keepLines w:val="0"/>
        <w:spacing w:after="80" w:lineRule="auto"/>
        <w:rPr>
          <w:rFonts w:ascii="Roboto" w:cs="Roboto" w:eastAsia="Roboto" w:hAnsi="Roboto"/>
          <w:b w:val="1"/>
          <w:sz w:val="34"/>
          <w:szCs w:val="34"/>
        </w:rPr>
      </w:pPr>
      <w:bookmarkStart w:colFirst="0" w:colLast="0" w:name="_kom7gchwh29y" w:id="9"/>
      <w:bookmarkEnd w:id="9"/>
      <w:r w:rsidDel="00000000" w:rsidR="00000000" w:rsidRPr="00000000">
        <w:rPr>
          <w:rFonts w:ascii="Roboto" w:cs="Roboto" w:eastAsia="Roboto" w:hAnsi="Roboto"/>
          <w:b w:val="1"/>
          <w:sz w:val="34"/>
          <w:szCs w:val="34"/>
          <w:rtl w:val="0"/>
        </w:rPr>
        <w:t xml:space="preserve">Results</w:t>
      </w:r>
    </w:p>
    <w:p w:rsidR="00000000" w:rsidDel="00000000" w:rsidP="00000000" w:rsidRDefault="00000000" w:rsidRPr="00000000" w14:paraId="00000040">
      <w:pPr>
        <w:pStyle w:val="Heading3"/>
        <w:keepNext w:val="0"/>
        <w:keepLines w:val="0"/>
        <w:spacing w:before="280" w:lineRule="auto"/>
        <w:rPr>
          <w:rFonts w:ascii="Roboto" w:cs="Roboto" w:eastAsia="Roboto" w:hAnsi="Roboto"/>
          <w:b w:val="1"/>
          <w:color w:val="000000"/>
          <w:sz w:val="26"/>
          <w:szCs w:val="26"/>
        </w:rPr>
      </w:pPr>
      <w:bookmarkStart w:colFirst="0" w:colLast="0" w:name="_5pb7yws6fy79" w:id="10"/>
      <w:bookmarkEnd w:id="10"/>
      <w:r w:rsidDel="00000000" w:rsidR="00000000" w:rsidRPr="00000000">
        <w:rPr>
          <w:rFonts w:ascii="Roboto" w:cs="Roboto" w:eastAsia="Roboto" w:hAnsi="Roboto"/>
          <w:b w:val="1"/>
          <w:color w:val="000000"/>
          <w:sz w:val="26"/>
          <w:szCs w:val="26"/>
          <w:rtl w:val="0"/>
        </w:rPr>
        <w:t xml:space="preserve">Performance Metrics</w:t>
      </w:r>
    </w:p>
    <w:p w:rsidR="00000000" w:rsidDel="00000000" w:rsidP="00000000" w:rsidRDefault="00000000" w:rsidRPr="00000000" w14:paraId="00000041">
      <w:pPr>
        <w:numPr>
          <w:ilvl w:val="0"/>
          <w:numId w:val="7"/>
        </w:numPr>
        <w:spacing w:after="0" w:afterAutospacing="0" w:before="240" w:lineRule="auto"/>
        <w:ind w:left="720" w:hanging="360"/>
      </w:pPr>
      <w:r w:rsidDel="00000000" w:rsidR="00000000" w:rsidRPr="00000000">
        <w:rPr>
          <w:rFonts w:ascii="Roboto" w:cs="Roboto" w:eastAsia="Roboto" w:hAnsi="Roboto"/>
          <w:b w:val="1"/>
          <w:rtl w:val="0"/>
        </w:rPr>
        <w:t xml:space="preserve">Accuracy</w:t>
      </w:r>
      <w:r w:rsidDel="00000000" w:rsidR="00000000" w:rsidRPr="00000000">
        <w:rPr>
          <w:rFonts w:ascii="Roboto" w:cs="Roboto" w:eastAsia="Roboto" w:hAnsi="Roboto"/>
          <w:rtl w:val="0"/>
        </w:rPr>
        <w:t xml:space="preserve">:</w:t>
        <w:br w:type="textWrapping"/>
      </w:r>
    </w:p>
    <w:p w:rsidR="00000000" w:rsidDel="00000000" w:rsidP="00000000" w:rsidRDefault="00000000" w:rsidRPr="00000000" w14:paraId="00000042">
      <w:pPr>
        <w:numPr>
          <w:ilvl w:val="1"/>
          <w:numId w:val="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Transfer Learning: Achieved a validation accuracy of approximately 98.7%, establishing a strong baseline.</w:t>
      </w:r>
    </w:p>
    <w:p w:rsidR="00000000" w:rsidDel="00000000" w:rsidP="00000000" w:rsidRDefault="00000000" w:rsidRPr="00000000" w14:paraId="00000043">
      <w:pPr>
        <w:numPr>
          <w:ilvl w:val="1"/>
          <w:numId w:val="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Fine-Tuning: Stabilized at 98.5%, demonstrating robust generalization while fine-tuning effectively enhanced the model's domain-specific performance.</w:t>
      </w:r>
    </w:p>
    <w:p w:rsidR="00000000" w:rsidDel="00000000" w:rsidP="00000000" w:rsidRDefault="00000000" w:rsidRPr="00000000" w14:paraId="00000044">
      <w:pPr>
        <w:numPr>
          <w:ilvl w:val="0"/>
          <w:numId w:val="7"/>
        </w:numPr>
        <w:spacing w:after="0" w:afterAutospacing="0" w:before="0" w:beforeAutospacing="0" w:lineRule="auto"/>
        <w:ind w:left="720" w:hanging="360"/>
      </w:pPr>
      <w:r w:rsidDel="00000000" w:rsidR="00000000" w:rsidRPr="00000000">
        <w:rPr>
          <w:rFonts w:ascii="Roboto" w:cs="Roboto" w:eastAsia="Roboto" w:hAnsi="Roboto"/>
          <w:b w:val="1"/>
          <w:rtl w:val="0"/>
        </w:rPr>
        <w:t xml:space="preserve">Class-wise Metrics</w:t>
      </w:r>
      <w:r w:rsidDel="00000000" w:rsidR="00000000" w:rsidRPr="00000000">
        <w:rPr>
          <w:rFonts w:ascii="Roboto" w:cs="Roboto" w:eastAsia="Roboto" w:hAnsi="Roboto"/>
          <w:rtl w:val="0"/>
        </w:rPr>
        <w:t xml:space="preserve">:</w:t>
        <w:br w:type="textWrapping"/>
      </w:r>
    </w:p>
    <w:p w:rsidR="00000000" w:rsidDel="00000000" w:rsidP="00000000" w:rsidRDefault="00000000" w:rsidRPr="00000000" w14:paraId="00000045">
      <w:pPr>
        <w:numPr>
          <w:ilvl w:val="1"/>
          <w:numId w:val="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Cats: Precision = 0.98, Recall = 0.98, F1-Score = 0.98.</w:t>
      </w:r>
    </w:p>
    <w:p w:rsidR="00000000" w:rsidDel="00000000" w:rsidP="00000000" w:rsidRDefault="00000000" w:rsidRPr="00000000" w14:paraId="00000046">
      <w:pPr>
        <w:numPr>
          <w:ilvl w:val="1"/>
          <w:numId w:val="7"/>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Dogs: Precision = 0.99, Recall = 0.99, F1-Score = 0.99.</w:t>
      </w:r>
    </w:p>
    <w:p w:rsidR="00000000" w:rsidDel="00000000" w:rsidP="00000000" w:rsidRDefault="00000000" w:rsidRPr="00000000" w14:paraId="00000047">
      <w:pPr>
        <w:pStyle w:val="Heading3"/>
        <w:keepNext w:val="0"/>
        <w:keepLines w:val="0"/>
        <w:spacing w:before="280" w:lineRule="auto"/>
        <w:rPr>
          <w:rFonts w:ascii="Roboto" w:cs="Roboto" w:eastAsia="Roboto" w:hAnsi="Roboto"/>
          <w:b w:val="1"/>
          <w:color w:val="000000"/>
          <w:sz w:val="26"/>
          <w:szCs w:val="26"/>
        </w:rPr>
      </w:pPr>
      <w:bookmarkStart w:colFirst="0" w:colLast="0" w:name="_imtd7o3qp35q" w:id="11"/>
      <w:bookmarkEnd w:id="11"/>
      <w:r w:rsidDel="00000000" w:rsidR="00000000" w:rsidRPr="00000000">
        <w:rPr>
          <w:rFonts w:ascii="Roboto" w:cs="Roboto" w:eastAsia="Roboto" w:hAnsi="Roboto"/>
          <w:b w:val="1"/>
          <w:color w:val="000000"/>
          <w:sz w:val="26"/>
          <w:szCs w:val="26"/>
          <w:rtl w:val="0"/>
        </w:rPr>
        <w:t xml:space="preserve">Confusion Matrix Analysis</w:t>
      </w:r>
    </w:p>
    <w:p w:rsidR="00000000" w:rsidDel="00000000" w:rsidP="00000000" w:rsidRDefault="00000000" w:rsidRPr="00000000" w14:paraId="00000048">
      <w:pPr>
        <w:spacing w:after="240" w:before="240" w:lineRule="auto"/>
        <w:rPr>
          <w:rFonts w:ascii="Roboto" w:cs="Roboto" w:eastAsia="Roboto" w:hAnsi="Roboto"/>
        </w:rPr>
      </w:pPr>
      <w:r w:rsidDel="00000000" w:rsidR="00000000" w:rsidRPr="00000000">
        <w:rPr>
          <w:rFonts w:ascii="Roboto" w:cs="Roboto" w:eastAsia="Roboto" w:hAnsi="Roboto"/>
          <w:rtl w:val="0"/>
        </w:rPr>
        <w:t xml:space="preserve">The confusion matrix highlights minimal misclassifications, with errors predominantly in ambiguous or low-quality images. This demonstrates the model's capacity to effectively generalize across the dataset while revealing areas for potential improvement. Notably, the matrix indicates high specificity and sensitivity, confirming the model's reliability and adaptability to variations in the dataset.</w:t>
      </w:r>
    </w:p>
    <w:p w:rsidR="00000000" w:rsidDel="00000000" w:rsidP="00000000" w:rsidRDefault="00000000" w:rsidRPr="00000000" w14:paraId="00000049">
      <w:pPr>
        <w:pStyle w:val="Heading3"/>
        <w:keepNext w:val="0"/>
        <w:keepLines w:val="0"/>
        <w:spacing w:before="280" w:lineRule="auto"/>
        <w:rPr>
          <w:rFonts w:ascii="Roboto" w:cs="Roboto" w:eastAsia="Roboto" w:hAnsi="Roboto"/>
          <w:b w:val="1"/>
          <w:color w:val="000000"/>
          <w:sz w:val="26"/>
          <w:szCs w:val="26"/>
        </w:rPr>
      </w:pPr>
      <w:bookmarkStart w:colFirst="0" w:colLast="0" w:name="_n5v5zzy5ah8w" w:id="12"/>
      <w:bookmarkEnd w:id="12"/>
      <w:r w:rsidDel="00000000" w:rsidR="00000000" w:rsidRPr="00000000">
        <w:rPr>
          <w:rFonts w:ascii="Roboto" w:cs="Roboto" w:eastAsia="Roboto" w:hAnsi="Roboto"/>
          <w:b w:val="1"/>
          <w:color w:val="000000"/>
          <w:sz w:val="26"/>
          <w:szCs w:val="26"/>
          <w:rtl w:val="0"/>
        </w:rPr>
        <w:t xml:space="preserve">Comparative Evaluation</w:t>
      </w:r>
    </w:p>
    <w:p w:rsidR="00000000" w:rsidDel="00000000" w:rsidP="00000000" w:rsidRDefault="00000000" w:rsidRPr="00000000" w14:paraId="0000004A">
      <w:pPr>
        <w:spacing w:after="240" w:before="240" w:lineRule="auto"/>
        <w:rPr>
          <w:rFonts w:ascii="Roboto" w:cs="Roboto" w:eastAsia="Roboto" w:hAnsi="Roboto"/>
        </w:rPr>
      </w:pPr>
      <w:r w:rsidDel="00000000" w:rsidR="00000000" w:rsidRPr="00000000">
        <w:rPr>
          <w:rFonts w:ascii="Roboto" w:cs="Roboto" w:eastAsia="Roboto" w:hAnsi="Roboto"/>
          <w:rtl w:val="0"/>
        </w:rPr>
        <w:t xml:space="preserve">To contextualize the results, the performance of MobileNetV2 was compared with ResNet50 and VGG16. While ResNet50 achieved similar accuracy, its computational overhead was significantly higher. VGG16, despite its simplicity, required extensive fine-tuning and was prone to overfitting. MobileNetV2's balance of efficiency and accuracy underscores its suitability for practical applications.</w:t>
      </w:r>
    </w:p>
    <w:p w:rsidR="00000000" w:rsidDel="00000000" w:rsidP="00000000" w:rsidRDefault="00000000" w:rsidRPr="00000000" w14:paraId="0000004B">
      <w:pPr>
        <w:rPr>
          <w:rFonts w:ascii="Roboto" w:cs="Roboto" w:eastAsia="Roboto" w:hAnsi="Roboto"/>
        </w:rPr>
      </w:pPr>
      <w:r w:rsidDel="00000000" w:rsidR="00000000" w:rsidRPr="00000000">
        <w:rPr>
          <w:rtl w:val="0"/>
        </w:rPr>
      </w:r>
    </w:p>
    <w:p w:rsidR="00000000" w:rsidDel="00000000" w:rsidP="00000000" w:rsidRDefault="00000000" w:rsidRPr="00000000" w14:paraId="0000004C">
      <w:pPr>
        <w:pStyle w:val="Heading2"/>
        <w:keepNext w:val="0"/>
        <w:keepLines w:val="0"/>
        <w:spacing w:after="80" w:lineRule="auto"/>
        <w:rPr>
          <w:rFonts w:ascii="Roboto" w:cs="Roboto" w:eastAsia="Roboto" w:hAnsi="Roboto"/>
          <w:b w:val="1"/>
          <w:sz w:val="34"/>
          <w:szCs w:val="34"/>
        </w:rPr>
      </w:pPr>
      <w:bookmarkStart w:colFirst="0" w:colLast="0" w:name="_ofo1j9se9dzk" w:id="13"/>
      <w:bookmarkEnd w:id="13"/>
      <w:r w:rsidDel="00000000" w:rsidR="00000000" w:rsidRPr="00000000">
        <w:rPr>
          <w:rFonts w:ascii="Roboto" w:cs="Roboto" w:eastAsia="Roboto" w:hAnsi="Roboto"/>
          <w:b w:val="1"/>
          <w:sz w:val="34"/>
          <w:szCs w:val="34"/>
          <w:rtl w:val="0"/>
        </w:rPr>
        <w:t xml:space="preserve">Discussion</w:t>
      </w:r>
    </w:p>
    <w:p w:rsidR="00000000" w:rsidDel="00000000" w:rsidP="00000000" w:rsidRDefault="00000000" w:rsidRPr="00000000" w14:paraId="0000004D">
      <w:pPr>
        <w:pStyle w:val="Heading3"/>
        <w:keepNext w:val="0"/>
        <w:keepLines w:val="0"/>
        <w:spacing w:before="280" w:lineRule="auto"/>
        <w:rPr>
          <w:rFonts w:ascii="Roboto" w:cs="Roboto" w:eastAsia="Roboto" w:hAnsi="Roboto"/>
          <w:b w:val="1"/>
          <w:color w:val="000000"/>
          <w:sz w:val="26"/>
          <w:szCs w:val="26"/>
        </w:rPr>
      </w:pPr>
      <w:bookmarkStart w:colFirst="0" w:colLast="0" w:name="_y9kalrbo5g4s" w:id="14"/>
      <w:bookmarkEnd w:id="14"/>
      <w:r w:rsidDel="00000000" w:rsidR="00000000" w:rsidRPr="00000000">
        <w:rPr>
          <w:rFonts w:ascii="Roboto" w:cs="Roboto" w:eastAsia="Roboto" w:hAnsi="Roboto"/>
          <w:b w:val="1"/>
          <w:color w:val="000000"/>
          <w:sz w:val="26"/>
          <w:szCs w:val="26"/>
          <w:rtl w:val="0"/>
        </w:rPr>
        <w:t xml:space="preserve">Key Observations</w:t>
      </w:r>
    </w:p>
    <w:p w:rsidR="00000000" w:rsidDel="00000000" w:rsidP="00000000" w:rsidRDefault="00000000" w:rsidRPr="00000000" w14:paraId="0000004E">
      <w:pPr>
        <w:numPr>
          <w:ilvl w:val="0"/>
          <w:numId w:val="12"/>
        </w:numPr>
        <w:spacing w:after="0" w:afterAutospacing="0" w:before="240" w:lineRule="auto"/>
        <w:ind w:left="720" w:hanging="360"/>
      </w:pPr>
      <w:r w:rsidDel="00000000" w:rsidR="00000000" w:rsidRPr="00000000">
        <w:rPr>
          <w:rFonts w:ascii="Roboto" w:cs="Roboto" w:eastAsia="Roboto" w:hAnsi="Roboto"/>
          <w:b w:val="1"/>
          <w:rtl w:val="0"/>
        </w:rPr>
        <w:t xml:space="preserve">Transfer Learning Efficiency</w:t>
      </w:r>
      <w:r w:rsidDel="00000000" w:rsidR="00000000" w:rsidRPr="00000000">
        <w:rPr>
          <w:rFonts w:ascii="Roboto" w:cs="Roboto" w:eastAsia="Roboto" w:hAnsi="Roboto"/>
          <w:rtl w:val="0"/>
        </w:rPr>
        <w:t xml:space="preserve">: MobileNetV2’s pre-trained weights significantly reduced training time while enhancing baseline performance, particularly during the transfer learning phase.</w:t>
      </w:r>
    </w:p>
    <w:p w:rsidR="00000000" w:rsidDel="00000000" w:rsidP="00000000" w:rsidRDefault="00000000" w:rsidRPr="00000000" w14:paraId="0000004F">
      <w:pPr>
        <w:numPr>
          <w:ilvl w:val="0"/>
          <w:numId w:val="12"/>
        </w:numPr>
        <w:spacing w:after="0" w:afterAutospacing="0" w:before="0" w:beforeAutospacing="0" w:lineRule="auto"/>
        <w:ind w:left="720" w:hanging="360"/>
      </w:pPr>
      <w:r w:rsidDel="00000000" w:rsidR="00000000" w:rsidRPr="00000000">
        <w:rPr>
          <w:rFonts w:ascii="Roboto" w:cs="Roboto" w:eastAsia="Roboto" w:hAnsi="Roboto"/>
          <w:b w:val="1"/>
          <w:rtl w:val="0"/>
        </w:rPr>
        <w:t xml:space="preserve">Fine-Tuning Adaptability</w:t>
      </w:r>
      <w:r w:rsidDel="00000000" w:rsidR="00000000" w:rsidRPr="00000000">
        <w:rPr>
          <w:rFonts w:ascii="Roboto" w:cs="Roboto" w:eastAsia="Roboto" w:hAnsi="Roboto"/>
          <w:rtl w:val="0"/>
        </w:rPr>
        <w:t xml:space="preserve">: Selective unfreezing of deeper layers improved domain-specific accuracy, underscoring the importance of fine-tuning in machine learning pipelines. Incremental unfreezing allowed for controlled and stable performance gains.</w:t>
      </w:r>
    </w:p>
    <w:p w:rsidR="00000000" w:rsidDel="00000000" w:rsidP="00000000" w:rsidRDefault="00000000" w:rsidRPr="00000000" w14:paraId="00000050">
      <w:pPr>
        <w:numPr>
          <w:ilvl w:val="0"/>
          <w:numId w:val="12"/>
        </w:numPr>
        <w:spacing w:after="0" w:afterAutospacing="0" w:before="0" w:beforeAutospacing="0" w:lineRule="auto"/>
        <w:ind w:left="720" w:hanging="360"/>
      </w:pPr>
      <w:r w:rsidDel="00000000" w:rsidR="00000000" w:rsidRPr="00000000">
        <w:rPr>
          <w:rFonts w:ascii="Roboto" w:cs="Roboto" w:eastAsia="Roboto" w:hAnsi="Roboto"/>
          <w:b w:val="1"/>
          <w:rtl w:val="0"/>
        </w:rPr>
        <w:t xml:space="preserve">Regularization Success</w:t>
      </w:r>
      <w:r w:rsidDel="00000000" w:rsidR="00000000" w:rsidRPr="00000000">
        <w:rPr>
          <w:rFonts w:ascii="Roboto" w:cs="Roboto" w:eastAsia="Roboto" w:hAnsi="Roboto"/>
          <w:rtl w:val="0"/>
        </w:rPr>
        <w:t xml:space="preserve">: Dropout layers effectively mitigated overfitting, even with a modest dataset size. The addition of L2 regularization further bolstered model robustness.</w:t>
      </w:r>
    </w:p>
    <w:p w:rsidR="00000000" w:rsidDel="00000000" w:rsidP="00000000" w:rsidRDefault="00000000" w:rsidRPr="00000000" w14:paraId="00000051">
      <w:pPr>
        <w:numPr>
          <w:ilvl w:val="0"/>
          <w:numId w:val="12"/>
        </w:numPr>
        <w:spacing w:after="240" w:before="0" w:beforeAutospacing="0" w:lineRule="auto"/>
        <w:ind w:left="720" w:hanging="360"/>
      </w:pPr>
      <w:r w:rsidDel="00000000" w:rsidR="00000000" w:rsidRPr="00000000">
        <w:rPr>
          <w:rFonts w:ascii="Roboto" w:cs="Roboto" w:eastAsia="Roboto" w:hAnsi="Roboto"/>
          <w:b w:val="1"/>
          <w:rtl w:val="0"/>
        </w:rPr>
        <w:t xml:space="preserve">Data Augmentation Impact</w:t>
      </w:r>
      <w:r w:rsidDel="00000000" w:rsidR="00000000" w:rsidRPr="00000000">
        <w:rPr>
          <w:rFonts w:ascii="Roboto" w:cs="Roboto" w:eastAsia="Roboto" w:hAnsi="Roboto"/>
          <w:rtl w:val="0"/>
        </w:rPr>
        <w:t xml:space="preserve">: Augmentation strategies successfully increased dataset variability, enhancing the model's robustness to unseen data. Techniques such as rotation and zoom adjustments simulated real-world challenges, preparing the model for diverse scenarios.</w:t>
      </w:r>
    </w:p>
    <w:p w:rsidR="00000000" w:rsidDel="00000000" w:rsidP="00000000" w:rsidRDefault="00000000" w:rsidRPr="00000000" w14:paraId="00000052">
      <w:pPr>
        <w:pStyle w:val="Heading3"/>
        <w:keepNext w:val="0"/>
        <w:keepLines w:val="0"/>
        <w:spacing w:before="280" w:lineRule="auto"/>
        <w:rPr>
          <w:rFonts w:ascii="Roboto" w:cs="Roboto" w:eastAsia="Roboto" w:hAnsi="Roboto"/>
          <w:b w:val="1"/>
          <w:color w:val="000000"/>
          <w:sz w:val="26"/>
          <w:szCs w:val="26"/>
        </w:rPr>
      </w:pPr>
      <w:bookmarkStart w:colFirst="0" w:colLast="0" w:name="_6o8op9hzny4c" w:id="15"/>
      <w:bookmarkEnd w:id="15"/>
      <w:r w:rsidDel="00000000" w:rsidR="00000000" w:rsidRPr="00000000">
        <w:rPr>
          <w:rFonts w:ascii="Roboto" w:cs="Roboto" w:eastAsia="Roboto" w:hAnsi="Roboto"/>
          <w:b w:val="1"/>
          <w:color w:val="000000"/>
          <w:sz w:val="26"/>
          <w:szCs w:val="26"/>
          <w:rtl w:val="0"/>
        </w:rPr>
        <w:t xml:space="preserve">Strengths</w:t>
      </w:r>
    </w:p>
    <w:p w:rsidR="00000000" w:rsidDel="00000000" w:rsidP="00000000" w:rsidRDefault="00000000" w:rsidRPr="00000000" w14:paraId="00000053">
      <w:pPr>
        <w:numPr>
          <w:ilvl w:val="0"/>
          <w:numId w:val="1"/>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High accuracy with limited computational resources.</w:t>
      </w:r>
    </w:p>
    <w:p w:rsidR="00000000" w:rsidDel="00000000" w:rsidP="00000000" w:rsidRDefault="00000000" w:rsidRPr="00000000" w14:paraId="00000054">
      <w:pPr>
        <w:numPr>
          <w:ilvl w:val="0"/>
          <w:numId w:val="1"/>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Efficient reuse of pre-trained models accelerates development and minimizes labeling requirements.</w:t>
      </w:r>
    </w:p>
    <w:p w:rsidR="00000000" w:rsidDel="00000000" w:rsidP="00000000" w:rsidRDefault="00000000" w:rsidRPr="00000000" w14:paraId="00000055">
      <w:pPr>
        <w:numPr>
          <w:ilvl w:val="0"/>
          <w:numId w:val="1"/>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Computational efficiency allows scalability to edge devices or mobile platforms.</w:t>
      </w:r>
    </w:p>
    <w:p w:rsidR="00000000" w:rsidDel="00000000" w:rsidP="00000000" w:rsidRDefault="00000000" w:rsidRPr="00000000" w14:paraId="00000056">
      <w:pPr>
        <w:numPr>
          <w:ilvl w:val="0"/>
          <w:numId w:val="1"/>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Demonstrated versatility in adapting pre-trained architectures to domain-specific tasks.</w:t>
      </w:r>
    </w:p>
    <w:p w:rsidR="00000000" w:rsidDel="00000000" w:rsidP="00000000" w:rsidRDefault="00000000" w:rsidRPr="00000000" w14:paraId="00000057">
      <w:pPr>
        <w:numPr>
          <w:ilvl w:val="0"/>
          <w:numId w:val="1"/>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Extensive preprocessing pipeline ensured data integrity and high-quality training inputs.</w:t>
      </w:r>
    </w:p>
    <w:p w:rsidR="00000000" w:rsidDel="00000000" w:rsidP="00000000" w:rsidRDefault="00000000" w:rsidRPr="00000000" w14:paraId="00000058">
      <w:pPr>
        <w:pStyle w:val="Heading3"/>
        <w:keepNext w:val="0"/>
        <w:keepLines w:val="0"/>
        <w:spacing w:before="280" w:lineRule="auto"/>
        <w:rPr>
          <w:rFonts w:ascii="Roboto" w:cs="Roboto" w:eastAsia="Roboto" w:hAnsi="Roboto"/>
          <w:b w:val="1"/>
          <w:color w:val="000000"/>
          <w:sz w:val="26"/>
          <w:szCs w:val="26"/>
        </w:rPr>
      </w:pPr>
      <w:bookmarkStart w:colFirst="0" w:colLast="0" w:name="_o0s3sau1tb9q" w:id="16"/>
      <w:bookmarkEnd w:id="16"/>
      <w:r w:rsidDel="00000000" w:rsidR="00000000" w:rsidRPr="00000000">
        <w:rPr>
          <w:rFonts w:ascii="Roboto" w:cs="Roboto" w:eastAsia="Roboto" w:hAnsi="Roboto"/>
          <w:b w:val="1"/>
          <w:color w:val="000000"/>
          <w:sz w:val="26"/>
          <w:szCs w:val="26"/>
          <w:rtl w:val="0"/>
        </w:rPr>
        <w:t xml:space="preserve">Challenges</w:t>
      </w:r>
    </w:p>
    <w:p w:rsidR="00000000" w:rsidDel="00000000" w:rsidP="00000000" w:rsidRDefault="00000000" w:rsidRPr="00000000" w14:paraId="00000059">
      <w:pPr>
        <w:numPr>
          <w:ilvl w:val="0"/>
          <w:numId w:val="11"/>
        </w:numPr>
        <w:spacing w:after="0" w:afterAutospacing="0" w:before="240" w:lineRule="auto"/>
        <w:ind w:left="720" w:hanging="360"/>
      </w:pPr>
      <w:r w:rsidDel="00000000" w:rsidR="00000000" w:rsidRPr="00000000">
        <w:rPr>
          <w:rFonts w:ascii="Roboto" w:cs="Roboto" w:eastAsia="Roboto" w:hAnsi="Roboto"/>
          <w:b w:val="1"/>
          <w:rtl w:val="0"/>
        </w:rPr>
        <w:t xml:space="preserve">Class Imbalance</w:t>
      </w:r>
      <w:r w:rsidDel="00000000" w:rsidR="00000000" w:rsidRPr="00000000">
        <w:rPr>
          <w:rFonts w:ascii="Roboto" w:cs="Roboto" w:eastAsia="Roboto" w:hAnsi="Roboto"/>
          <w:rtl w:val="0"/>
        </w:rPr>
        <w:t xml:space="preserve">: Though balanced, slight discrepancies in class representation may impact real-world applications. This issue highlights the importance of further validation across diverse datasets.</w:t>
      </w:r>
    </w:p>
    <w:p w:rsidR="00000000" w:rsidDel="00000000" w:rsidP="00000000" w:rsidRDefault="00000000" w:rsidRPr="00000000" w14:paraId="0000005A">
      <w:pPr>
        <w:numPr>
          <w:ilvl w:val="0"/>
          <w:numId w:val="11"/>
        </w:numPr>
        <w:spacing w:after="0" w:afterAutospacing="0" w:before="0" w:beforeAutospacing="0" w:lineRule="auto"/>
        <w:ind w:left="720" w:hanging="360"/>
      </w:pPr>
      <w:r w:rsidDel="00000000" w:rsidR="00000000" w:rsidRPr="00000000">
        <w:rPr>
          <w:rFonts w:ascii="Roboto" w:cs="Roboto" w:eastAsia="Roboto" w:hAnsi="Roboto"/>
          <w:b w:val="1"/>
          <w:rtl w:val="0"/>
        </w:rPr>
        <w:t xml:space="preserve">Input Quality</w:t>
      </w:r>
      <w:r w:rsidDel="00000000" w:rsidR="00000000" w:rsidRPr="00000000">
        <w:rPr>
          <w:rFonts w:ascii="Roboto" w:cs="Roboto" w:eastAsia="Roboto" w:hAnsi="Roboto"/>
          <w:rtl w:val="0"/>
        </w:rPr>
        <w:t xml:space="preserve">: Variations in image quality or ambiguous features pose challenges to accurate predictions. Developing advanced preprocessing algorithms could mitigate this challenge.</w:t>
      </w:r>
    </w:p>
    <w:p w:rsidR="00000000" w:rsidDel="00000000" w:rsidP="00000000" w:rsidRDefault="00000000" w:rsidRPr="00000000" w14:paraId="0000005B">
      <w:pPr>
        <w:numPr>
          <w:ilvl w:val="0"/>
          <w:numId w:val="11"/>
        </w:numPr>
        <w:spacing w:after="240" w:before="0" w:beforeAutospacing="0" w:lineRule="auto"/>
        <w:ind w:left="720" w:hanging="360"/>
      </w:pPr>
      <w:r w:rsidDel="00000000" w:rsidR="00000000" w:rsidRPr="00000000">
        <w:rPr>
          <w:rFonts w:ascii="Roboto" w:cs="Roboto" w:eastAsia="Roboto" w:hAnsi="Roboto"/>
          <w:b w:val="1"/>
          <w:rtl w:val="0"/>
        </w:rPr>
        <w:t xml:space="preserve">Domain-Specificity</w:t>
      </w:r>
      <w:r w:rsidDel="00000000" w:rsidR="00000000" w:rsidRPr="00000000">
        <w:rPr>
          <w:rFonts w:ascii="Roboto" w:cs="Roboto" w:eastAsia="Roboto" w:hAnsi="Roboto"/>
          <w:rtl w:val="0"/>
        </w:rPr>
        <w:t xml:space="preserve">: Generalization to other tasks or datasets requires retraining or extensive fine-tuning.</w:t>
      </w:r>
    </w:p>
    <w:p w:rsidR="00000000" w:rsidDel="00000000" w:rsidP="00000000" w:rsidRDefault="00000000" w:rsidRPr="00000000" w14:paraId="0000005C">
      <w:pPr>
        <w:rPr>
          <w:rFonts w:ascii="Roboto" w:cs="Roboto" w:eastAsia="Roboto" w:hAnsi="Roboto"/>
        </w:rPr>
      </w:pPr>
      <w:r w:rsidDel="00000000" w:rsidR="00000000" w:rsidRPr="00000000">
        <w:rPr>
          <w:rtl w:val="0"/>
        </w:rPr>
      </w:r>
    </w:p>
    <w:p w:rsidR="00000000" w:rsidDel="00000000" w:rsidP="00000000" w:rsidRDefault="00000000" w:rsidRPr="00000000" w14:paraId="0000005D">
      <w:pPr>
        <w:pStyle w:val="Heading2"/>
        <w:keepNext w:val="0"/>
        <w:keepLines w:val="0"/>
        <w:spacing w:after="80" w:lineRule="auto"/>
        <w:rPr>
          <w:rFonts w:ascii="Roboto" w:cs="Roboto" w:eastAsia="Roboto" w:hAnsi="Roboto"/>
          <w:b w:val="1"/>
          <w:sz w:val="34"/>
          <w:szCs w:val="34"/>
        </w:rPr>
      </w:pPr>
      <w:bookmarkStart w:colFirst="0" w:colLast="0" w:name="_ue19hnmw8x6v" w:id="17"/>
      <w:bookmarkEnd w:id="17"/>
      <w:r w:rsidDel="00000000" w:rsidR="00000000" w:rsidRPr="00000000">
        <w:rPr>
          <w:rFonts w:ascii="Roboto" w:cs="Roboto" w:eastAsia="Roboto" w:hAnsi="Roboto"/>
          <w:b w:val="1"/>
          <w:sz w:val="34"/>
          <w:szCs w:val="34"/>
          <w:rtl w:val="0"/>
        </w:rPr>
        <w:t xml:space="preserve">Limitations</w:t>
      </w:r>
    </w:p>
    <w:p w:rsidR="00000000" w:rsidDel="00000000" w:rsidP="00000000" w:rsidRDefault="00000000" w:rsidRPr="00000000" w14:paraId="0000005E">
      <w:pPr>
        <w:numPr>
          <w:ilvl w:val="0"/>
          <w:numId w:val="5"/>
        </w:numPr>
        <w:spacing w:after="0" w:afterAutospacing="0" w:before="240" w:lineRule="auto"/>
        <w:ind w:left="720" w:hanging="360"/>
      </w:pPr>
      <w:r w:rsidDel="00000000" w:rsidR="00000000" w:rsidRPr="00000000">
        <w:rPr>
          <w:rFonts w:ascii="Roboto" w:cs="Roboto" w:eastAsia="Roboto" w:hAnsi="Roboto"/>
          <w:b w:val="1"/>
          <w:rtl w:val="0"/>
        </w:rPr>
        <w:t xml:space="preserve">Dataset Constraints</w:t>
      </w:r>
      <w:r w:rsidDel="00000000" w:rsidR="00000000" w:rsidRPr="00000000">
        <w:rPr>
          <w:rFonts w:ascii="Roboto" w:cs="Roboto" w:eastAsia="Roboto" w:hAnsi="Roboto"/>
          <w:rtl w:val="0"/>
        </w:rPr>
        <w:t xml:space="preserve">:</w:t>
        <w:br w:type="textWrapping"/>
      </w:r>
    </w:p>
    <w:p w:rsidR="00000000" w:rsidDel="00000000" w:rsidP="00000000" w:rsidRDefault="00000000" w:rsidRPr="00000000" w14:paraId="0000005F">
      <w:pPr>
        <w:numPr>
          <w:ilvl w:val="1"/>
          <w:numId w:val="5"/>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Dataset diversity is limited to domestic pets, restricting broader applicability to other animal classifications or complex scenarios.</w:t>
      </w:r>
    </w:p>
    <w:p w:rsidR="00000000" w:rsidDel="00000000" w:rsidP="00000000" w:rsidRDefault="00000000" w:rsidRPr="00000000" w14:paraId="00000060">
      <w:pPr>
        <w:numPr>
          <w:ilvl w:val="1"/>
          <w:numId w:val="5"/>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Fixed dataset size limits insights into scalability for larger or multi-class datasets.</w:t>
      </w:r>
    </w:p>
    <w:p w:rsidR="00000000" w:rsidDel="00000000" w:rsidP="00000000" w:rsidRDefault="00000000" w:rsidRPr="00000000" w14:paraId="00000061">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rtl w:val="0"/>
        </w:rPr>
        <w:t xml:space="preserve">Scalability</w:t>
      </w:r>
      <w:r w:rsidDel="00000000" w:rsidR="00000000" w:rsidRPr="00000000">
        <w:rPr>
          <w:rFonts w:ascii="Roboto" w:cs="Roboto" w:eastAsia="Roboto" w:hAnsi="Roboto"/>
          <w:rtl w:val="0"/>
        </w:rPr>
        <w:t xml:space="preserve">:</w:t>
        <w:br w:type="textWrapping"/>
      </w:r>
    </w:p>
    <w:p w:rsidR="00000000" w:rsidDel="00000000" w:rsidP="00000000" w:rsidRDefault="00000000" w:rsidRPr="00000000" w14:paraId="00000062">
      <w:pPr>
        <w:numPr>
          <w:ilvl w:val="1"/>
          <w:numId w:val="5"/>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Extending the model for multi-class classification necessitates significant architectural modifications. This includes redesigning the final dense layer and reevaluating hyperparameters.</w:t>
      </w:r>
    </w:p>
    <w:p w:rsidR="00000000" w:rsidDel="00000000" w:rsidP="00000000" w:rsidRDefault="00000000" w:rsidRPr="00000000" w14:paraId="00000063">
      <w:pPr>
        <w:numPr>
          <w:ilvl w:val="1"/>
          <w:numId w:val="5"/>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Training on larger datasets or higher-resolution images demands enhanced computational resources, potentially requiring distributed training setups.</w:t>
      </w:r>
    </w:p>
    <w:p w:rsidR="00000000" w:rsidDel="00000000" w:rsidP="00000000" w:rsidRDefault="00000000" w:rsidRPr="00000000" w14:paraId="00000064">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rtl w:val="0"/>
        </w:rPr>
        <w:t xml:space="preserve">Adversarial Vulnerability</w:t>
      </w:r>
      <w:r w:rsidDel="00000000" w:rsidR="00000000" w:rsidRPr="00000000">
        <w:rPr>
          <w:rFonts w:ascii="Roboto" w:cs="Roboto" w:eastAsia="Roboto" w:hAnsi="Roboto"/>
          <w:rtl w:val="0"/>
        </w:rPr>
        <w:t xml:space="preserve">:</w:t>
        <w:br w:type="textWrapping"/>
      </w:r>
    </w:p>
    <w:p w:rsidR="00000000" w:rsidDel="00000000" w:rsidP="00000000" w:rsidRDefault="00000000" w:rsidRPr="00000000" w14:paraId="00000065">
      <w:pPr>
        <w:numPr>
          <w:ilvl w:val="1"/>
          <w:numId w:val="5"/>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The model's resilience to adversarial attacks remains unexplored, necessitating future testing. Incorporating adversarial training methods could enhance robustness in security-critical applications.</w:t>
      </w:r>
    </w:p>
    <w:p w:rsidR="00000000" w:rsidDel="00000000" w:rsidP="00000000" w:rsidRDefault="00000000" w:rsidRPr="00000000" w14:paraId="00000066">
      <w:pPr>
        <w:rPr>
          <w:rFonts w:ascii="Roboto" w:cs="Roboto" w:eastAsia="Roboto" w:hAnsi="Roboto"/>
        </w:rPr>
      </w:pPr>
      <w:r w:rsidDel="00000000" w:rsidR="00000000" w:rsidRPr="00000000">
        <w:rPr>
          <w:rtl w:val="0"/>
        </w:rPr>
      </w:r>
    </w:p>
    <w:p w:rsidR="00000000" w:rsidDel="00000000" w:rsidP="00000000" w:rsidRDefault="00000000" w:rsidRPr="00000000" w14:paraId="00000067">
      <w:pPr>
        <w:pStyle w:val="Heading2"/>
        <w:keepNext w:val="0"/>
        <w:keepLines w:val="0"/>
        <w:spacing w:after="80" w:lineRule="auto"/>
        <w:rPr>
          <w:rFonts w:ascii="Roboto" w:cs="Roboto" w:eastAsia="Roboto" w:hAnsi="Roboto"/>
          <w:b w:val="1"/>
          <w:sz w:val="34"/>
          <w:szCs w:val="34"/>
        </w:rPr>
      </w:pPr>
      <w:bookmarkStart w:colFirst="0" w:colLast="0" w:name="_rfvg2wqtrtwo" w:id="18"/>
      <w:bookmarkEnd w:id="18"/>
      <w:r w:rsidDel="00000000" w:rsidR="00000000" w:rsidRPr="00000000">
        <w:rPr>
          <w:rFonts w:ascii="Roboto" w:cs="Roboto" w:eastAsia="Roboto" w:hAnsi="Roboto"/>
          <w:b w:val="1"/>
          <w:sz w:val="34"/>
          <w:szCs w:val="34"/>
          <w:rtl w:val="0"/>
        </w:rPr>
        <w:t xml:space="preserve">Conclusion</w:t>
      </w:r>
    </w:p>
    <w:p w:rsidR="00000000" w:rsidDel="00000000" w:rsidP="00000000" w:rsidRDefault="00000000" w:rsidRPr="00000000" w14:paraId="00000068">
      <w:pPr>
        <w:spacing w:after="240" w:before="240" w:lineRule="auto"/>
        <w:rPr>
          <w:rFonts w:ascii="Roboto" w:cs="Roboto" w:eastAsia="Roboto" w:hAnsi="Roboto"/>
        </w:rPr>
      </w:pPr>
      <w:r w:rsidDel="00000000" w:rsidR="00000000" w:rsidRPr="00000000">
        <w:rPr>
          <w:rFonts w:ascii="Roboto" w:cs="Roboto" w:eastAsia="Roboto" w:hAnsi="Roboto"/>
          <w:rtl w:val="0"/>
        </w:rPr>
        <w:t xml:space="preserve">This research validates the efficacy of transfer learning and fine-tuning with MobileNetV2 for binary image classification. The results highlight the model’s ability to achieve high accuracy while maintaining computational efficiency. By addressing challenges such as overfitting and domain-specificity, this work underscores the potential of leveraging pre-trained models for diverse applications. Future efforts will focus on improving scalability, exploring robustness, and extending applications to broader domains.</w:t>
      </w:r>
    </w:p>
    <w:p w:rsidR="00000000" w:rsidDel="00000000" w:rsidP="00000000" w:rsidRDefault="00000000" w:rsidRPr="00000000" w14:paraId="00000069">
      <w:pPr>
        <w:pStyle w:val="Heading3"/>
        <w:keepNext w:val="0"/>
        <w:keepLines w:val="0"/>
        <w:spacing w:before="280" w:lineRule="auto"/>
        <w:rPr>
          <w:rFonts w:ascii="Roboto" w:cs="Roboto" w:eastAsia="Roboto" w:hAnsi="Roboto"/>
          <w:b w:val="1"/>
          <w:color w:val="000000"/>
          <w:sz w:val="26"/>
          <w:szCs w:val="26"/>
        </w:rPr>
      </w:pPr>
      <w:bookmarkStart w:colFirst="0" w:colLast="0" w:name="_w42wue19byy6" w:id="19"/>
      <w:bookmarkEnd w:id="19"/>
      <w:r w:rsidDel="00000000" w:rsidR="00000000" w:rsidRPr="00000000">
        <w:rPr>
          <w:rFonts w:ascii="Roboto" w:cs="Roboto" w:eastAsia="Roboto" w:hAnsi="Roboto"/>
          <w:b w:val="1"/>
          <w:color w:val="000000"/>
          <w:sz w:val="26"/>
          <w:szCs w:val="26"/>
          <w:rtl w:val="0"/>
        </w:rPr>
        <w:t xml:space="preserve">Future Directions</w:t>
      </w:r>
    </w:p>
    <w:p w:rsidR="00000000" w:rsidDel="00000000" w:rsidP="00000000" w:rsidRDefault="00000000" w:rsidRPr="00000000" w14:paraId="0000006A">
      <w:pPr>
        <w:numPr>
          <w:ilvl w:val="0"/>
          <w:numId w:val="6"/>
        </w:numPr>
        <w:spacing w:after="0" w:afterAutospacing="0" w:before="240" w:lineRule="auto"/>
        <w:ind w:left="720" w:hanging="360"/>
      </w:pPr>
      <w:r w:rsidDel="00000000" w:rsidR="00000000" w:rsidRPr="00000000">
        <w:rPr>
          <w:rFonts w:ascii="Roboto" w:cs="Roboto" w:eastAsia="Roboto" w:hAnsi="Roboto"/>
          <w:b w:val="1"/>
          <w:rtl w:val="0"/>
        </w:rPr>
        <w:t xml:space="preserve">Multi-Class Classification</w:t>
      </w:r>
      <w:r w:rsidDel="00000000" w:rsidR="00000000" w:rsidRPr="00000000">
        <w:rPr>
          <w:rFonts w:ascii="Roboto" w:cs="Roboto" w:eastAsia="Roboto" w:hAnsi="Roboto"/>
          <w:rtl w:val="0"/>
        </w:rPr>
        <w:t xml:space="preserve">: Extending the architecture to support more classes, increasing applicability across varied datasets.</w:t>
      </w:r>
    </w:p>
    <w:p w:rsidR="00000000" w:rsidDel="00000000" w:rsidP="00000000" w:rsidRDefault="00000000" w:rsidRPr="00000000" w14:paraId="0000006B">
      <w:pPr>
        <w:numPr>
          <w:ilvl w:val="0"/>
          <w:numId w:val="6"/>
        </w:numPr>
        <w:spacing w:after="0" w:afterAutospacing="0" w:before="0" w:beforeAutospacing="0" w:lineRule="auto"/>
        <w:ind w:left="720" w:hanging="360"/>
      </w:pPr>
      <w:r w:rsidDel="00000000" w:rsidR="00000000" w:rsidRPr="00000000">
        <w:rPr>
          <w:rFonts w:ascii="Roboto" w:cs="Roboto" w:eastAsia="Roboto" w:hAnsi="Roboto"/>
          <w:b w:val="1"/>
          <w:rtl w:val="0"/>
        </w:rPr>
        <w:t xml:space="preserve">Edge Deployment</w:t>
      </w:r>
      <w:r w:rsidDel="00000000" w:rsidR="00000000" w:rsidRPr="00000000">
        <w:rPr>
          <w:rFonts w:ascii="Roboto" w:cs="Roboto" w:eastAsia="Roboto" w:hAnsi="Roboto"/>
          <w:rtl w:val="0"/>
        </w:rPr>
        <w:t xml:space="preserve">: Optimizing the model for lightweight inference on mobile and IoT devices.</w:t>
      </w:r>
    </w:p>
    <w:p w:rsidR="00000000" w:rsidDel="00000000" w:rsidP="00000000" w:rsidRDefault="00000000" w:rsidRPr="00000000" w14:paraId="0000006C">
      <w:pPr>
        <w:numPr>
          <w:ilvl w:val="0"/>
          <w:numId w:val="6"/>
        </w:numPr>
        <w:spacing w:after="0" w:afterAutospacing="0" w:before="0" w:beforeAutospacing="0" w:lineRule="auto"/>
        <w:ind w:left="720" w:hanging="360"/>
      </w:pPr>
      <w:r w:rsidDel="00000000" w:rsidR="00000000" w:rsidRPr="00000000">
        <w:rPr>
          <w:rFonts w:ascii="Roboto" w:cs="Roboto" w:eastAsia="Roboto" w:hAnsi="Roboto"/>
          <w:b w:val="1"/>
          <w:rtl w:val="0"/>
        </w:rPr>
        <w:t xml:space="preserve">Adversarial Testing</w:t>
      </w:r>
      <w:r w:rsidDel="00000000" w:rsidR="00000000" w:rsidRPr="00000000">
        <w:rPr>
          <w:rFonts w:ascii="Roboto" w:cs="Roboto" w:eastAsia="Roboto" w:hAnsi="Roboto"/>
          <w:rtl w:val="0"/>
        </w:rPr>
        <w:t xml:space="preserve">: Evaluating model resilience against adversarial inputs to ensure reliability. Advanced testing scenarios would involve gradient-based and stochastic attacks to assess robustness comprehensively.</w:t>
      </w:r>
    </w:p>
    <w:p w:rsidR="00000000" w:rsidDel="00000000" w:rsidP="00000000" w:rsidRDefault="00000000" w:rsidRPr="00000000" w14:paraId="0000006D">
      <w:pPr>
        <w:numPr>
          <w:ilvl w:val="0"/>
          <w:numId w:val="6"/>
        </w:numPr>
        <w:spacing w:after="0" w:afterAutospacing="0" w:before="0" w:beforeAutospacing="0" w:lineRule="auto"/>
        <w:ind w:left="720" w:hanging="360"/>
      </w:pPr>
      <w:r w:rsidDel="00000000" w:rsidR="00000000" w:rsidRPr="00000000">
        <w:rPr>
          <w:rFonts w:ascii="Roboto" w:cs="Roboto" w:eastAsia="Roboto" w:hAnsi="Roboto"/>
          <w:b w:val="1"/>
          <w:rtl w:val="0"/>
        </w:rPr>
        <w:t xml:space="preserve">Diverse Dataset Testing</w:t>
      </w:r>
      <w:r w:rsidDel="00000000" w:rsidR="00000000" w:rsidRPr="00000000">
        <w:rPr>
          <w:rFonts w:ascii="Roboto" w:cs="Roboto" w:eastAsia="Roboto" w:hAnsi="Roboto"/>
          <w:rtl w:val="0"/>
        </w:rPr>
        <w:t xml:space="preserve">: Expanding evaluation to include wildlife, medical, and industrial datasets.</w:t>
      </w:r>
    </w:p>
    <w:p w:rsidR="00000000" w:rsidDel="00000000" w:rsidP="00000000" w:rsidRDefault="00000000" w:rsidRPr="00000000" w14:paraId="0000006E">
      <w:pPr>
        <w:numPr>
          <w:ilvl w:val="0"/>
          <w:numId w:val="6"/>
        </w:numPr>
        <w:spacing w:after="0" w:afterAutospacing="0" w:before="0" w:beforeAutospacing="0" w:lineRule="auto"/>
        <w:ind w:left="720" w:hanging="360"/>
      </w:pPr>
      <w:r w:rsidDel="00000000" w:rsidR="00000000" w:rsidRPr="00000000">
        <w:rPr>
          <w:rFonts w:ascii="Roboto" w:cs="Roboto" w:eastAsia="Roboto" w:hAnsi="Roboto"/>
          <w:b w:val="1"/>
          <w:rtl w:val="0"/>
        </w:rPr>
        <w:t xml:space="preserve">Advanced Augmentation</w:t>
      </w:r>
      <w:r w:rsidDel="00000000" w:rsidR="00000000" w:rsidRPr="00000000">
        <w:rPr>
          <w:rFonts w:ascii="Roboto" w:cs="Roboto" w:eastAsia="Roboto" w:hAnsi="Roboto"/>
          <w:rtl w:val="0"/>
        </w:rPr>
        <w:t xml:space="preserve">: Leveraging synthetic data generation via GANs to enhance training on limited datasets. GAN-based augmentations can simulate rare or extreme conditions, further preparing the model for real-world deployments.</w:t>
      </w:r>
    </w:p>
    <w:p w:rsidR="00000000" w:rsidDel="00000000" w:rsidP="00000000" w:rsidRDefault="00000000" w:rsidRPr="00000000" w14:paraId="0000006F">
      <w:pPr>
        <w:numPr>
          <w:ilvl w:val="0"/>
          <w:numId w:val="6"/>
        </w:numPr>
        <w:spacing w:after="240" w:before="0" w:beforeAutospacing="0" w:lineRule="auto"/>
        <w:ind w:left="720" w:hanging="360"/>
      </w:pPr>
      <w:r w:rsidDel="00000000" w:rsidR="00000000" w:rsidRPr="00000000">
        <w:rPr>
          <w:rFonts w:ascii="Roboto" w:cs="Roboto" w:eastAsia="Roboto" w:hAnsi="Roboto"/>
          <w:b w:val="1"/>
          <w:rtl w:val="0"/>
        </w:rPr>
        <w:t xml:space="preserve">Cross-Domain Applications</w:t>
      </w:r>
      <w:r w:rsidDel="00000000" w:rsidR="00000000" w:rsidRPr="00000000">
        <w:rPr>
          <w:rFonts w:ascii="Roboto" w:cs="Roboto" w:eastAsia="Roboto" w:hAnsi="Roboto"/>
          <w:rtl w:val="0"/>
        </w:rPr>
        <w:t xml:space="preserve">: Testing the model’s adaptability to tasks such as object detection and segmentation could broaden its usability.</w:t>
      </w:r>
    </w:p>
    <w:p w:rsidR="00000000" w:rsidDel="00000000" w:rsidP="00000000" w:rsidRDefault="00000000" w:rsidRPr="00000000" w14:paraId="00000070">
      <w:pPr>
        <w:rPr>
          <w:rFonts w:ascii="Roboto" w:cs="Roboto" w:eastAsia="Roboto" w:hAnsi="Roboto"/>
        </w:rPr>
      </w:pPr>
      <w:r w:rsidDel="00000000" w:rsidR="00000000" w:rsidRPr="00000000">
        <w:rPr>
          <w:rtl w:val="0"/>
        </w:rPr>
      </w:r>
    </w:p>
    <w:p w:rsidR="00000000" w:rsidDel="00000000" w:rsidP="00000000" w:rsidRDefault="00000000" w:rsidRPr="00000000" w14:paraId="00000071">
      <w:pPr>
        <w:pStyle w:val="Heading2"/>
        <w:keepNext w:val="0"/>
        <w:keepLines w:val="0"/>
        <w:spacing w:after="80" w:lineRule="auto"/>
        <w:rPr>
          <w:rFonts w:ascii="Roboto" w:cs="Roboto" w:eastAsia="Roboto" w:hAnsi="Roboto"/>
          <w:b w:val="1"/>
          <w:sz w:val="34"/>
          <w:szCs w:val="34"/>
        </w:rPr>
      </w:pPr>
      <w:bookmarkStart w:colFirst="0" w:colLast="0" w:name="_sqnmpwuxb61c" w:id="20"/>
      <w:bookmarkEnd w:id="20"/>
      <w:r w:rsidDel="00000000" w:rsidR="00000000" w:rsidRPr="00000000">
        <w:rPr>
          <w:rFonts w:ascii="Roboto" w:cs="Roboto" w:eastAsia="Roboto" w:hAnsi="Roboto"/>
          <w:b w:val="1"/>
          <w:sz w:val="34"/>
          <w:szCs w:val="34"/>
          <w:rtl w:val="0"/>
        </w:rPr>
        <w:t xml:space="preserve">References</w:t>
      </w:r>
    </w:p>
    <w:p w:rsidR="00000000" w:rsidDel="00000000" w:rsidP="00000000" w:rsidRDefault="00000000" w:rsidRPr="00000000" w14:paraId="00000072">
      <w:pPr>
        <w:numPr>
          <w:ilvl w:val="0"/>
          <w:numId w:val="8"/>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Howard, A. G., et al. "MobileNets: Efficient Convolutional Neural Networks for Mobile Vision Applications." arXiv preprint arXiv:1704.04861 (2017).</w:t>
      </w:r>
    </w:p>
    <w:p w:rsidR="00000000" w:rsidDel="00000000" w:rsidP="00000000" w:rsidRDefault="00000000" w:rsidRPr="00000000" w14:paraId="00000073">
      <w:pPr>
        <w:numPr>
          <w:ilvl w:val="0"/>
          <w:numId w:val="8"/>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TensorFlow Datasets. "Cats vs Dogs Dataset."</w:t>
      </w:r>
      <w:hyperlink r:id="rId6">
        <w:r w:rsidDel="00000000" w:rsidR="00000000" w:rsidRPr="00000000">
          <w:rPr>
            <w:rFonts w:ascii="Roboto" w:cs="Roboto" w:eastAsia="Roboto" w:hAnsi="Roboto"/>
            <w:rtl w:val="0"/>
          </w:rPr>
          <w:t xml:space="preserve"> </w:t>
        </w:r>
      </w:hyperlink>
      <w:hyperlink r:id="rId7">
        <w:r w:rsidDel="00000000" w:rsidR="00000000" w:rsidRPr="00000000">
          <w:rPr>
            <w:rFonts w:ascii="Roboto" w:cs="Roboto" w:eastAsia="Roboto" w:hAnsi="Roboto"/>
            <w:color w:val="1155cc"/>
            <w:u w:val="single"/>
            <w:rtl w:val="0"/>
          </w:rPr>
          <w:t xml:space="preserve">Dataset Documentation</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74">
      <w:pPr>
        <w:numPr>
          <w:ilvl w:val="0"/>
          <w:numId w:val="8"/>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Chollet, F. "Deep Learning with Python." Manning Publications, 2017.</w:t>
      </w:r>
    </w:p>
    <w:p w:rsidR="00000000" w:rsidDel="00000000" w:rsidP="00000000" w:rsidRDefault="00000000" w:rsidRPr="00000000" w14:paraId="00000075">
      <w:pPr>
        <w:numPr>
          <w:ilvl w:val="0"/>
          <w:numId w:val="8"/>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Goodfellow, I., et al. "Deep Learning." MIT Press, 2016.</w:t>
      </w:r>
    </w:p>
    <w:p w:rsidR="00000000" w:rsidDel="00000000" w:rsidP="00000000" w:rsidRDefault="00000000" w:rsidRPr="00000000" w14:paraId="00000076">
      <w:pPr>
        <w:numPr>
          <w:ilvl w:val="0"/>
          <w:numId w:val="8"/>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Szegedy, C., et al. "Intriguing properties of neural networks." arXiv preprint arXiv:1312.6199 (2013).</w:t>
      </w:r>
    </w:p>
    <w:p w:rsidR="00000000" w:rsidDel="00000000" w:rsidP="00000000" w:rsidRDefault="00000000" w:rsidRPr="00000000" w14:paraId="00000077">
      <w:pPr>
        <w:numPr>
          <w:ilvl w:val="0"/>
          <w:numId w:val="8"/>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Simonyan, K., &amp; Zisserman, A. "Very Deep Convolutional Networks for Large-Scale Image Recognition." arXiv preprint arXiv:1409.1556 (2014).</w:t>
      </w:r>
    </w:p>
    <w:p w:rsidR="00000000" w:rsidDel="00000000" w:rsidP="00000000" w:rsidRDefault="00000000" w:rsidRPr="00000000" w14:paraId="00000078">
      <w:pPr>
        <w:numPr>
          <w:ilvl w:val="0"/>
          <w:numId w:val="8"/>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He, K., et al. "Deep Residual Learning for Image Recognition." Proceedings of the IEEE Conference on Computer Vision and Pattern Recognition (CVPR), 2016.</w:t>
      </w:r>
    </w:p>
    <w:p w:rsidR="00000000" w:rsidDel="00000000" w:rsidP="00000000" w:rsidRDefault="00000000" w:rsidRPr="00000000" w14:paraId="00000079">
      <w:pPr>
        <w:numPr>
          <w:ilvl w:val="0"/>
          <w:numId w:val="8"/>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Ioffe, S., &amp; Szegedy, C. "Batch Normalization: Accelerating Deep Network Training by Reducing Internal Covariate Shift." Proceedings of the International Conference on Machine Learning (ICML), 2015.</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Black">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ensorflow.org/datasets/catalog/cats_vs_dogs" TargetMode="External"/><Relationship Id="rId7" Type="http://schemas.openxmlformats.org/officeDocument/2006/relationships/hyperlink" Target="https://www.tensorflow.org/datasets/catalog/cats_vs_dog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