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27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М</w:t>
      </w:r>
      <w:bookmarkStart w:id="0" w:name="_Ref93615762"/>
      <w:bookmarkEnd w:id="0"/>
      <w:r>
        <w:rPr>
          <w:rFonts w:eastAsia="Times New Roman" w:cs="Times New Roman"/>
          <w:lang w:val="ru-RU"/>
        </w:rPr>
        <w:t>инистерство высшего образования и науки Российской Федерации</w:t>
      </w:r>
    </w:p>
    <w:p>
      <w:pPr>
        <w:pStyle w:val="Normal"/>
        <w:numPr>
          <w:ilvl w:val="0"/>
          <w:numId w:val="28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29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—</w:t>
      </w:r>
    </w:p>
    <w:p>
      <w:pPr>
        <w:pStyle w:val="Normal"/>
        <w:numPr>
          <w:ilvl w:val="0"/>
          <w:numId w:val="30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Институт кибербезопасности и защиты информации</w:t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>
      <w:pPr>
        <w:pStyle w:val="Normal"/>
        <w:spacing w:lineRule="auto" w:line="276"/>
        <w:jc w:val="center"/>
        <w:rPr>
          <w:lang w:val="ru-RU"/>
        </w:rPr>
      </w:pPr>
      <w:r>
        <w:rPr>
          <w:rFonts w:cs="Times New Roman"/>
          <w:b/>
          <w:sz w:val="32"/>
          <w:szCs w:val="32"/>
          <w:lang w:val="ru-RU"/>
        </w:rPr>
        <w:t>ЛАБОРАТОРНАЯ РАБОТА № 9</w:t>
      </w:r>
    </w:p>
    <w:p>
      <w:pPr>
        <w:pStyle w:val="Labname"/>
        <w:rPr>
          <w:lang w:val="ru-RU"/>
        </w:rPr>
      </w:pPr>
      <w:r>
        <w:rPr>
          <w:lang w:val="ru-RU"/>
        </w:rPr>
        <w:t>«Методы контроля целостности»</w:t>
      </w:r>
    </w:p>
    <w:p>
      <w:pPr>
        <w:pStyle w:val="Normal"/>
        <w:numPr>
          <w:ilvl w:val="0"/>
          <w:numId w:val="31"/>
        </w:numPr>
        <w:suppressAutoHyphens w:val="true"/>
        <w:spacing w:lineRule="auto" w:line="276"/>
        <w:ind w:left="0" w:hanging="0"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по дисциплине «Основы Информационной Безопасности»</w:t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spacing w:lineRule="auto" w:line="276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32"/>
        </w:numPr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>Выполнил</w:t>
      </w:r>
    </w:p>
    <w:p>
      <w:pPr>
        <w:pStyle w:val="ListParagraph"/>
        <w:numPr>
          <w:ilvl w:val="0"/>
          <w:numId w:val="33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студент гр.           </w:t>
      </w:r>
      <w:r>
        <w:rPr>
          <w:rFonts w:cs="Times New Roman"/>
          <w:sz w:val="22"/>
          <w:lang w:val="ru-RU"/>
        </w:rPr>
        <w:tab/>
        <w:tab/>
        <w:tab/>
        <w:t>Белоконь Д. А.</w:t>
      </w:r>
    </w:p>
    <w:p>
      <w:pPr>
        <w:pStyle w:val="ListParagraph"/>
        <w:numPr>
          <w:ilvl w:val="0"/>
          <w:numId w:val="34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</w:t>
      </w:r>
      <w:r>
        <w:rPr>
          <w:rFonts w:cs="Times New Roman"/>
          <w:lang w:val="ru-RU"/>
        </w:rPr>
        <w:tab/>
        <w:t xml:space="preserve">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</w:p>
    <w:p>
      <w:pPr>
        <w:pStyle w:val="ListParagraph"/>
        <w:numPr>
          <w:ilvl w:val="5"/>
          <w:numId w:val="35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     </w:t>
      </w:r>
      <w:r>
        <w:rPr>
          <w:rFonts w:cs="Times New Roman"/>
          <w:lang w:val="ru-RU"/>
        </w:rPr>
        <w:tab/>
        <w:tab/>
        <w:t xml:space="preserve">          </w:t>
      </w:r>
    </w:p>
    <w:p>
      <w:pPr>
        <w:pStyle w:val="ListParagraph"/>
        <w:numPr>
          <w:ilvl w:val="0"/>
          <w:numId w:val="36"/>
        </w:numPr>
        <w:spacing w:lineRule="auto" w:line="276" w:before="240" w:after="200"/>
        <w:ind w:left="567" w:hanging="0"/>
        <w:contextualSpacing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6"/>
          <w:numId w:val="37"/>
        </w:numPr>
        <w:spacing w:lineRule="auto" w:line="276" w:before="240" w:after="20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        </w:t>
      </w:r>
      <w:r>
        <w:rPr>
          <w:rFonts w:cs="Times New Roman"/>
          <w:lang w:val="ru-RU"/>
        </w:rPr>
        <w:t xml:space="preserve">Проверил </w:t>
        <w:tab/>
        <w:tab/>
        <w:t xml:space="preserve"> </w:t>
        <w:tab/>
        <w:tab/>
        <w:tab/>
        <w:tab/>
        <w:tab/>
        <w:tab/>
        <w:t>Пахомов М. А.</w:t>
        <w:tab/>
        <w:tab/>
        <w:t xml:space="preserve">       </w:t>
      </w:r>
    </w:p>
    <w:p>
      <w:pPr>
        <w:pStyle w:val="ListParagraph"/>
        <w:numPr>
          <w:ilvl w:val="0"/>
          <w:numId w:val="38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ind w:left="567" w:hanging="0"/>
        <w:contextualSpacing/>
        <w:jc w:val="left"/>
        <w:rPr>
          <w:lang w:val="ru-RU"/>
        </w:rPr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ab/>
        <w:t xml:space="preserve">          </w:t>
      </w:r>
      <w:r>
        <w:rPr>
          <w:rFonts w:cs="Times New Roman"/>
          <w:sz w:val="22"/>
          <w:lang w:val="ru-RU"/>
        </w:rPr>
        <w:t>&lt;</w:t>
      </w:r>
      <w:r>
        <w:rPr>
          <w:rFonts w:cs="Times New Roman"/>
          <w:i/>
          <w:sz w:val="22"/>
          <w:lang w:val="ru-RU"/>
        </w:rPr>
        <w:t>подпись</w:t>
      </w:r>
      <w:r>
        <w:rPr>
          <w:rFonts w:cs="Times New Roman"/>
          <w:sz w:val="22"/>
          <w:lang w:val="ru-RU"/>
        </w:rPr>
        <w:t>&gt;</w:t>
      </w:r>
      <w:r>
        <w:rPr>
          <w:rFonts w:cs="Times New Roman"/>
          <w:lang w:val="ru-RU"/>
        </w:rPr>
        <w:tab/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lang w:val="ru-RU"/>
        </w:rPr>
      </w:pPr>
      <w:r>
        <w:rPr>
          <w:rFonts w:cs="Times New Roman"/>
          <w:lang w:val="ru-RU"/>
        </w:rPr>
        <w:t xml:space="preserve">                                                                          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left="567" w:firstLine="851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76"/>
        <w:ind w:hanging="0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ListParagraph"/>
        <w:numPr>
          <w:ilvl w:val="0"/>
          <w:numId w:val="39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Санкт-Петербург</w:t>
      </w:r>
    </w:p>
    <w:p>
      <w:pPr>
        <w:pStyle w:val="ListParagraph"/>
        <w:numPr>
          <w:ilvl w:val="0"/>
          <w:numId w:val="4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center"/>
        <w:rPr>
          <w:lang w:val="ru-RU"/>
        </w:rPr>
      </w:pPr>
      <w:r>
        <w:rPr>
          <w:rFonts w:eastAsia="Times New Roman" w:cs="Times New Roman"/>
          <w:lang w:val="ru-RU"/>
        </w:rPr>
        <w:t>2023</w:t>
      </w:r>
    </w:p>
    <w:p>
      <w:pPr>
        <w:pStyle w:val="ListParagraph"/>
        <w:numPr>
          <w:ilvl w:val="0"/>
          <w:numId w:val="41"/>
        </w:numPr>
        <w:jc w:val="center"/>
        <w:rPr>
          <w:lang w:val="ru-RU"/>
        </w:rPr>
      </w:pPr>
      <w:r>
        <w:rPr>
          <w:rFonts w:cs="Times New Roman"/>
          <w:b/>
          <w:lang w:val="ru-RU"/>
        </w:rPr>
        <w:t>Цель работы</w:t>
      </w:r>
    </w:p>
    <w:p>
      <w:pPr>
        <w:pStyle w:val="Normal"/>
        <w:rPr>
          <w:lang w:val="ru-RU"/>
        </w:rPr>
      </w:pPr>
      <w:r>
        <w:rPr>
          <w:lang w:val="ru-RU"/>
        </w:rPr>
        <w:t>Приобретение навыков в разработке и использовании программных средств контроля целостности информации, анализ свойств алгоритмов расчёта контрольных сумм и циклических кодов.</w:t>
      </w:r>
    </w:p>
    <w:p>
      <w:pPr>
        <w:pStyle w:val="Myheaderunnumbered"/>
        <w:rPr>
          <w:lang w:val="ru-RU"/>
        </w:rPr>
      </w:pPr>
      <w:r>
        <w:rPr>
          <w:lang w:val="ru-RU"/>
        </w:rPr>
        <w:t>Формулировка задания</w:t>
      </w:r>
    </w:p>
    <w:p>
      <w:pPr>
        <w:pStyle w:val="Normal"/>
        <w:rPr>
          <w:rFonts w:ascii="Times New Roman" w:hAnsi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вручную подсчитать CRC для случайного двоичного числа длиной 8 бит. Затем нужно разработать вычисляющую двумя способами — делением и сдвигами — CRC программу и сравнить результаты её работы для различных исходных и модифицированных данных. </w:t>
      </w:r>
    </w:p>
    <w:p>
      <w:pPr>
        <w:pStyle w:val="Myheaderunnumbered"/>
        <w:rPr>
          <w:lang w:val="ru-RU"/>
        </w:rPr>
      </w:pPr>
      <w:r>
        <w:rPr>
          <w:lang w:val="ru-RU"/>
        </w:rPr>
        <w:t>Результаты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Для первого шага возьмём число 224, которое в двоичном представлении записывается как 11100000. Затем для LRC8 посчитаем CRC: добавим 8 пустых нулей в конец числа и найдём остаток от деления на 100000001. Получается 11100000, то есть изначальное число. Для сдвиговых операций так же. При расчёте CRC для полинома (8, 7, 1, 0) </w:t>
      </w:r>
      <w:r>
        <w:rPr>
          <w:sz w:val="28"/>
          <w:szCs w:val="28"/>
          <w:lang w:val="ru-RU"/>
        </w:rPr>
        <w:t xml:space="preserve">результатом </w:t>
      </w:r>
      <w:r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>вляется</w:t>
      </w:r>
      <w:r>
        <w:rPr>
          <w:lang w:val="ru-RU"/>
        </w:rPr>
        <w:t xml:space="preserve"> 11000010.</w: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2919095</wp:posOffset>
                </wp:positionH>
                <wp:positionV relativeFrom="paragraph">
                  <wp:posOffset>1852930</wp:posOffset>
                </wp:positionV>
                <wp:extent cx="2301240" cy="3176270"/>
                <wp:effectExtent l="0" t="0" r="0" b="0"/>
                <wp:wrapTopAndBottom/>
                <wp:docPr id="1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31762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spacing w:before="120" w:after="120"/>
                              <w:ind w:hanging="0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2301240" cy="2498090"/>
                                  <wp:effectExtent l="0" t="0" r="0" b="0"/>
                                  <wp:docPr id="2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1240" cy="24980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 2. Расчёт CRC для полинома (8, 7, 1, 0)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1.2pt;height:250.1pt;mso-wrap-distance-left:0pt;mso-wrap-distance-right:0pt;mso-wrap-distance-top:0pt;mso-wrap-distance-bottom:0pt;margin-top:145.9pt;mso-position-vertical-relative:text;margin-left:229.85pt;mso-position-horizontal-relative:text">
                <v:textbox inset="0in,0in,0in,0in">
                  <w:txbxContent>
                    <w:p>
                      <w:pPr>
                        <w:pStyle w:val="Style20"/>
                        <w:spacing w:before="120" w:after="120"/>
                        <w:ind w:hanging="0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2301240" cy="2498090"/>
                            <wp:effectExtent l="0" t="0" r="0" b="0"/>
                            <wp:docPr id="3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1240" cy="24980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 2. Расчёт CRC для полинома (8, 7, 1, 0)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486410</wp:posOffset>
                </wp:positionH>
                <wp:positionV relativeFrom="paragraph">
                  <wp:posOffset>1843405</wp:posOffset>
                </wp:positionV>
                <wp:extent cx="2299970" cy="4382770"/>
                <wp:effectExtent l="0" t="0" r="0" b="0"/>
                <wp:wrapTopAndBottom/>
                <wp:docPr id="4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970" cy="4382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40"/>
                              <w:spacing w:before="120" w:after="120"/>
                              <w:ind w:hanging="0"/>
                              <w:jc w:val="both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</w:rPr>
                              <w:drawing>
                                <wp:inline distT="0" distB="0" distL="0" distR="0">
                                  <wp:extent cx="2299970" cy="3967480"/>
                                  <wp:effectExtent l="0" t="0" r="0" b="0"/>
                                  <wp:docPr id="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9970" cy="39674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>Рис 1. Расчёт LRC8 двумя методам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81.1pt;height:345.1pt;mso-wrap-distance-left:0pt;mso-wrap-distance-right:0pt;mso-wrap-distance-top:0pt;mso-wrap-distance-bottom:0pt;margin-top:145.15pt;mso-position-vertical-relative:text;margin-left:38.3pt;mso-position-horizontal-relative:text">
                <v:textbox inset="0in,0in,0in,0in">
                  <w:txbxContent>
                    <w:p>
                      <w:pPr>
                        <w:pStyle w:val="Style40"/>
                        <w:spacing w:before="120" w:after="120"/>
                        <w:ind w:hanging="0"/>
                        <w:jc w:val="both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</w:rPr>
                        <w:drawing>
                          <wp:inline distT="0" distB="0" distL="0" distR="0">
                            <wp:extent cx="2299970" cy="3967480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9970" cy="39674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>Рис 1. Расчёт LRC8 двумя методам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Normal"/>
        <w:rPr>
          <w:lang w:val="ru-RU"/>
        </w:rPr>
      </w:pPr>
      <w:r>
        <w:rPr>
          <w:lang w:val="ru-RU"/>
        </w:rPr>
        <w:t>Далее напишем простой алгоритм, высчитывающий контрольную сумму через сложение числовых значений всех символов по модулю 256. Для тестирования добавим Python алгоритм, генерирующий 100 случайных символов и записывающий их в файл input.txt.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Протестируем. При запуске программы результатом является число </w:t>
      </w:r>
      <w:r>
        <w:rPr>
          <w:lang w:val="ru-RU"/>
        </w:rPr>
        <w:t>255. Затем заменим последнюю большую M на N. Логично, что результат становится равным (255 + 1) % 256 = 0. Если дублировать строку, то число изменяется на (255 + 255) % 256 = 254. От перемены мест слагаемых сумма не меняется — 255.</w:t>
      </w:r>
    </w:p>
    <w:p>
      <w:pPr>
        <w:pStyle w:val="Normal"/>
        <w:rPr>
          <w:lang w:val="ru-RU"/>
        </w:rPr>
      </w:pPr>
      <w:r>
        <w:rPr>
          <w:lang w:val="ru-RU"/>
        </w:rPr>
        <w:t>Далее напишем универсальный алгоритм, высчитывающий CRC для произвольного файла по заданному полиному длиной 8 через полиноми</w:t>
      </w:r>
      <w:r>
        <w:rPr>
          <w:sz w:val="28"/>
          <w:szCs w:val="28"/>
          <w:lang w:val="ru-RU"/>
        </w:rPr>
        <w:t>ально</w:t>
      </w:r>
      <w:r>
        <w:rPr>
          <w:lang w:val="ru-RU"/>
        </w:rPr>
        <w:t xml:space="preserve">е деление. Для этого будем представлять данные с помощью массива чисел 1 и 0. </w:t>
      </w:r>
      <w:r>
        <w:rPr>
          <w:lang w:val="ru-RU"/>
        </w:rPr>
        <w:t>В качестве стандартного полинома впишем 100000001.</w:t>
      </w:r>
    </w:p>
    <w:p>
      <w:pPr>
        <w:pStyle w:val="Normal"/>
        <w:rPr>
          <w:lang w:val="ru-RU"/>
        </w:rPr>
      </w:pP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Пересчитаем CRC для той же строки, получаем 35 (00100011)</w:t>
      </w:r>
      <w:r>
        <w:rPr>
          <w:lang w:val="ru-RU"/>
        </w:rPr>
        <w:t xml:space="preserve">. </w:t>
      </w: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 xml:space="preserve">Произведя те же преобразования, что и простым алгоритмом, получаем: 32 (00100000), 0 (00000000), </w:t>
      </w: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35 (</w:t>
      </w: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00100011</w:t>
      </w: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).</w:t>
      </w:r>
    </w:p>
    <w:p>
      <w:pPr>
        <w:pStyle w:val="Normal"/>
        <w:rPr/>
      </w:pPr>
      <w:r>
        <w:rPr>
          <w:lang w:val="ru-RU"/>
        </w:rPr>
        <w:t xml:space="preserve">После добавления двух байтовых нулей (16 бинарных) в начало файла итоговое число </w:t>
      </w:r>
      <w:r>
        <w:rPr>
          <w:sz w:val="28"/>
          <w:szCs w:val="28"/>
          <w:lang w:val="ru-RU"/>
        </w:rPr>
        <w:t>остаётся</w:t>
      </w:r>
      <w:r>
        <w:rPr>
          <w:lang w:val="ru-RU"/>
        </w:rPr>
        <w:t xml:space="preserve"> равным </w:t>
      </w: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35</w:t>
      </w:r>
      <w:r>
        <w:rPr>
          <w:lang w:val="ru-RU"/>
        </w:rPr>
        <w:t xml:space="preserve"> (</w:t>
      </w: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00100011</w:t>
      </w:r>
      <w:r>
        <w:rPr>
          <w:lang w:val="ru-RU"/>
        </w:rPr>
        <w:t>). Это объясняется тем, что сначала порождающий полином через XOR встраивает себя самого на место нулей, а затем, заново удаляя, идёт по прежнему алгоритму.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Если же добавить в нужный текст полученный CRC, то при пересчёте получится, логично, ноль. Этот результат означает, что контрольная сумма была посчитана правильно. Однако в случае повторения кода снова </w:t>
      </w: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получается</w:t>
      </w:r>
      <w:r>
        <w:rPr>
          <w:lang w:val="ru-RU"/>
        </w:rPr>
        <w:t xml:space="preserve"> </w:t>
      </w:r>
      <w:r>
        <w:rPr>
          <w:lang w:val="ru-RU"/>
        </w:rPr>
        <w:t>значение, равное CRC. Это является закономерным, ибо любой символ, вписанный после CRC, станет новой контрольной суммой, так как после получения нуля регистр сразу сдвигается на оставшийся символ.</w:t>
      </w:r>
      <w:r>
        <w:rPr>
          <w:lang w:val="ru-RU"/>
        </w:rPr>
        <w:t xml:space="preserve"> При добавлении байта 80h результат становится равным </w:t>
      </w:r>
      <w:r>
        <w:rPr>
          <w:rFonts w:eastAsia="宋体" w:cs="" w:cstheme="minorBidi" w:eastAsiaTheme="minorEastAsia"/>
          <w:color w:val="auto"/>
          <w:kern w:val="0"/>
          <w:sz w:val="28"/>
          <w:szCs w:val="28"/>
          <w:lang w:val="ru-RU" w:eastAsia="en-US" w:bidi="ar-SA"/>
        </w:rPr>
        <w:t>163</w:t>
      </w:r>
      <w:r>
        <w:rPr>
          <w:lang w:val="ru-RU"/>
        </w:rPr>
        <w:t xml:space="preserve"> (10100011). Обычная контрольная сумма, </w:t>
      </w:r>
      <w:r>
        <w:rPr>
          <w:lang w:val="ru-RU"/>
        </w:rPr>
        <w:t>что логично, так как данный байт не является CRC.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Далее работаем с бинарными файлами. Скачаем «Бесов» Достоевского и вычислим контрольную сумму — </w:t>
      </w:r>
      <w:r>
        <w:rPr>
          <w:lang w:val="ru-RU"/>
        </w:rPr>
        <w:t xml:space="preserve">32 (00100000). Добавим её дважды в конец файла, получим, естественно, тот же CRC.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Проводя исследование на существование контрольных сумм, не подтверждающих достоверность информации, не находим подобных значений. Приходим к выводу, что </w:t>
      </w:r>
      <w:r>
        <w:rPr>
          <w:lang w:val="ru-RU"/>
        </w:rPr>
        <w:t xml:space="preserve">алгоритм работает отлично. 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И </w:t>
      </w:r>
      <w:r>
        <w:rPr>
          <w:lang w:val="ru-RU"/>
        </w:rPr>
        <w:t xml:space="preserve">наконец, изменив алгоритм расчёта CRC на бинарные сдвиговые операции, я получил иной результат, который, тем не менее, даёт ноль при подстановке в конец файла. </w:t>
      </w:r>
    </w:p>
    <w:p>
      <w:pPr>
        <w:pStyle w:val="Myheaderunnumbered"/>
        <w:rPr>
          <w:lang w:val="ru-RU"/>
        </w:rPr>
      </w:pPr>
      <w:r>
        <w:rPr>
          <w:lang w:val="ru-RU"/>
        </w:rPr>
        <w:t>Вывод</w:t>
      </w:r>
    </w:p>
    <w:p>
      <w:pPr>
        <w:pStyle w:val="Normal"/>
        <w:rPr>
          <w:lang w:val="ru-RU"/>
        </w:rPr>
      </w:pPr>
      <w:r>
        <w:rPr>
          <w:lang w:val="ru-RU"/>
        </w:rPr>
        <w:t>…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Приложение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Приложение 1. Подпрограммы расчёта CRC.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char *moveCRC(char *fileName, int polynom)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char *polynomBin = itob(polynom);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FILE *inputFile = fopen(fileName, "r");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if (inputFile == NULL)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fprintf(stderr, "Could not open input file");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return NULL;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char *buffer = (char *)malloc(sizeof(char) * 16);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for (int i = 0; i &lt; 16; i++)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buffer[i] = -1;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int counter = 0;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unsigned char symbol = 'a', *binary;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char isLoaded = 0;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while ("This shit gets too long")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char last = buffer[0];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memcpy(buffer, buffer + 1, 15);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buffer[15] = -1;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if (buffer[8] == -1)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</w:t>
      </w:r>
      <w:r>
        <w:rPr>
          <w:b w:val="false"/>
          <w:bCs w:val="false"/>
          <w:sz w:val="16"/>
          <w:szCs w:val="16"/>
        </w:rPr>
        <w:t>if ((symbol = fgetc(inputFile)) == 255 &amp;&amp; feof(inputFile))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if (isLoaded)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  </w:t>
      </w:r>
      <w:r>
        <w:rPr>
          <w:b w:val="false"/>
          <w:bCs w:val="false"/>
          <w:sz w:val="16"/>
          <w:szCs w:val="16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isLoaded += 1;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loadSymbol(0, buffer, 16);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</w:t>
      </w:r>
      <w:r>
        <w:rPr>
          <w:b w:val="false"/>
          <w:bCs w:val="false"/>
          <w:sz w:val="16"/>
          <w:szCs w:val="16"/>
        </w:rPr>
        <w:t>loadSymbol(symbol, buffer, 16);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</w:t>
      </w:r>
      <w:r>
        <w:rPr>
          <w:b w:val="false"/>
          <w:bCs w:val="false"/>
          <w:sz w:val="16"/>
          <w:szCs w:val="16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if (last)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</w:t>
      </w:r>
      <w:r>
        <w:rPr>
          <w:b w:val="false"/>
          <w:bCs w:val="false"/>
          <w:sz w:val="16"/>
          <w:szCs w:val="16"/>
        </w:rPr>
        <w:t>char *binary = xor(buffer, polynomBin, 9);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</w:t>
      </w:r>
      <w:r>
        <w:rPr>
          <w:b w:val="false"/>
          <w:bCs w:val="false"/>
          <w:sz w:val="16"/>
          <w:szCs w:val="16"/>
        </w:rPr>
        <w:t>memcpy(buffer, binary, 9);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</w:t>
      </w:r>
      <w:r>
        <w:rPr>
          <w:b w:val="false"/>
          <w:bCs w:val="false"/>
          <w:sz w:val="16"/>
          <w:szCs w:val="16"/>
        </w:rPr>
        <w:t>free(binary);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free(polynomBin);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fclose(inputFile);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char *result = (char *)malloc(sizeof(char *) * 8);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for (int i = 0; i &lt; 8; i++)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result[i] = 0;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int i = -1;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counter = 7;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while (buffer[++i] != -1);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for (i -= 1;i &gt; -1; i--)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result[counter--] = buffer[i];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free(buffer);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return result;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char *divisionCRC(char *fileName, int polynom)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char *polynomBin = itob(polynom);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FILE *inputFile = fopen(fileName, "r");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if (inputFile == NULL)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fprintf(stderr, "Could not open input file");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return NULL;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char *buffer = (char *)malloc(sizeof(char) * 16);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for (int i = 0; i &lt; 16; i++)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buffer[i] = -1;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int counter = 0;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unsigned char symbol = 'a', *binary;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char isLoaded = 0;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while ("This shit gets too long")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if (buffer[8] == -1)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</w:t>
      </w:r>
      <w:r>
        <w:rPr>
          <w:b w:val="false"/>
          <w:bCs w:val="false"/>
          <w:sz w:val="16"/>
          <w:szCs w:val="16"/>
        </w:rPr>
        <w:t>if ((symbol = fgetc(inputFile)) == 255 &amp;&amp; feof(inputFile))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if (isLoaded)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  </w:t>
      </w:r>
      <w:r>
        <w:rPr>
          <w:b w:val="false"/>
          <w:bCs w:val="false"/>
          <w:sz w:val="16"/>
          <w:szCs w:val="16"/>
        </w:rPr>
        <w:t>break;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isLoaded += 1;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loadSymbol(0, buffer, 16);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  </w:t>
      </w:r>
      <w:r>
        <w:rPr>
          <w:b w:val="false"/>
          <w:bCs w:val="false"/>
          <w:sz w:val="16"/>
          <w:szCs w:val="16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</w:t>
      </w:r>
      <w:r>
        <w:rPr>
          <w:b w:val="false"/>
          <w:bCs w:val="false"/>
          <w:sz w:val="16"/>
          <w:szCs w:val="16"/>
        </w:rPr>
        <w:t>loadSymbol(symbol, buffer, 16);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  </w:t>
      </w:r>
      <w:r>
        <w:rPr>
          <w:b w:val="false"/>
          <w:bCs w:val="false"/>
          <w:sz w:val="16"/>
          <w:szCs w:val="16"/>
        </w:rPr>
        <w:t>continue;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char *binary = xor(buffer, polynomBin, 9);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memcpy(buffer, binary, 9);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free(binary);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updateBinary(buffer, 16);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free(polynomBin);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fclose(inputFile);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char *result = (char *)malloc(sizeof(char *) * 8);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for (int i = 0; i &lt; 8; i++)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result[i] = 0;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int i = -1;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counter = 7;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while (buffer[++i] != -1);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for (i -= 1;i &gt; -1; i--)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result[counter--] = buffer[i];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free(buffer);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return result;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int main(int argc, char *argv[])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if (argc &lt; 2)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fprintf(stderr, "No input file specified");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return -1;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FILE *inputFile = fopen(argv[1], "r");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if (inputFile == NULL)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fprintf(stderr, "Could not open input file");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return -2;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unsigned char controlSum;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char symbol;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while ((symbol = fgetc(inputFile)) != EOF) {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  </w:t>
      </w:r>
      <w:r>
        <w:rPr>
          <w:b w:val="false"/>
          <w:bCs w:val="false"/>
          <w:sz w:val="16"/>
          <w:szCs w:val="16"/>
        </w:rPr>
        <w:t>controlSum += symbol;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}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fclose(inputFile);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printf("Control sum for the file is: %d\n", controlSum);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 xml:space="preserve">  </w:t>
      </w:r>
      <w:r>
        <w:rPr>
          <w:b w:val="false"/>
          <w:bCs w:val="false"/>
          <w:sz w:val="16"/>
          <w:szCs w:val="16"/>
        </w:rPr>
        <w:t>return 0;</w:t>
      </w:r>
    </w:p>
    <w:p>
      <w:pPr>
        <w:pStyle w:val="Normal"/>
        <w:jc w:val="both"/>
        <w:rPr>
          <w:b w:val="false"/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  <w:t>}</w:t>
      </w:r>
    </w:p>
    <w:sectPr>
      <w:footerReference w:type="default" r:id="rId4"/>
      <w:type w:val="nextPage"/>
      <w:pgSz w:w="11906" w:h="16838"/>
      <w:pgMar w:left="1985" w:right="567" w:header="0" w:top="1134" w:footer="709" w:bottom="1134" w:gutter="0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93213041"/>
    </w:sdtPr>
    <w:sdtContent>
      <w:p>
        <w:pPr>
          <w:pStyle w:val="Style36"/>
          <w:jc w:val="right"/>
          <w:rPr>
            <w:lang w:val="ru-RU"/>
          </w:rPr>
        </w:pPr>
        <w:r>
          <w:rPr>
            <w:lang w:val="ru-RU"/>
          </w:rPr>
          <w:fldChar w:fldCharType="begin"/>
        </w:r>
        <w:r>
          <w:rPr>
            <w:lang w:val="ru-RU"/>
          </w:rPr>
          <w:instrText> PAGE </w:instrText>
        </w:r>
        <w:r>
          <w:rPr>
            <w:lang w:val="ru-RU"/>
          </w:rPr>
          <w:fldChar w:fldCharType="separate"/>
        </w:r>
        <w:r>
          <w:rPr>
            <w:lang w:val="ru-RU"/>
          </w:rPr>
          <w:t>6</w:t>
        </w:r>
        <w:r>
          <w:rPr>
            <w:lang w:val="ru-RU"/>
          </w:rPr>
          <w:fldChar w:fldCharType="end"/>
        </w:r>
      </w:p>
    </w:sdtContent>
  </w:sdt>
  <w:p>
    <w:pPr>
      <w:pStyle w:val="Style36"/>
      <w:ind w:hanging="0"/>
      <w:jc w:val="center"/>
      <w:rPr>
        <w:sz w:val="24"/>
        <w:szCs w:val="24"/>
        <w:lang w:val="ru-RU"/>
      </w:rPr>
    </w:pPr>
    <w:r>
      <w:rPr>
        <w:sz w:val="24"/>
        <w:szCs w:val="24"/>
        <w:lang w:val="ru-RU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0"/>
        </w:tabs>
        <w:ind w:left="999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0"/>
        </w:tabs>
        <w:ind w:left="1389" w:hanging="680"/>
      </w:pPr>
    </w:lvl>
    <w:lvl w:ilvl="2">
      <w:start w:val="1"/>
      <w:pStyle w:val="3"/>
      <w:numFmt w:val="decimal"/>
      <w:lvlText w:val="%1.%2.%3"/>
      <w:lvlJc w:val="left"/>
      <w:pPr>
        <w:tabs>
          <w:tab w:val="num" w:pos="0"/>
        </w:tabs>
        <w:ind w:left="1287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0"/>
        </w:tabs>
        <w:ind w:left="1431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0"/>
        </w:tabs>
        <w:ind w:left="1717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0"/>
        </w:tabs>
        <w:ind w:left="1719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0"/>
        </w:tabs>
        <w:ind w:left="1863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0"/>
        </w:tabs>
        <w:ind w:left="2007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10">
    <w:lvl w:ilvl="0">
      <w:start w:val="1"/>
      <w:numFmt w:val="bullet"/>
      <w:lvlText w:val="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12"/>
    <w:lvlOverride w:ilvl="0">
      <w:startOverride w:val="1"/>
    </w:lvlOverride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20070e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宋体" w:cs="" w:cstheme="minorBidi" w:eastAsiaTheme="minorEastAsia"/>
      <w:color w:val="auto"/>
      <w:kern w:val="0"/>
      <w:sz w:val="28"/>
      <w:szCs w:val="28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1"/>
    <w:qFormat/>
    <w:rsid w:val="0010084d"/>
    <w:pPr>
      <w:numPr>
        <w:ilvl w:val="0"/>
        <w:numId w:val="1"/>
      </w:numPr>
      <w:tabs>
        <w:tab w:val="clear" w:pos="708"/>
        <w:tab w:val="left" w:pos="567" w:leader="none"/>
      </w:tabs>
      <w:ind w:left="0" w:firstLine="709"/>
      <w:jc w:val="center"/>
      <w:outlineLvl w:val="0"/>
    </w:pPr>
    <w:rPr>
      <w:rFonts w:eastAsia="Times New Roman" w:cs="Times New Roman"/>
      <w:b/>
      <w:bCs/>
      <w:kern w:val="2"/>
      <w:szCs w:val="32"/>
    </w:rPr>
  </w:style>
  <w:style w:type="paragraph" w:styleId="2">
    <w:name w:val="Heading 2"/>
    <w:basedOn w:val="Normal"/>
    <w:next w:val="Normal"/>
    <w:link w:val="23"/>
    <w:uiPriority w:val="1"/>
    <w:qFormat/>
    <w:rsid w:val="0010084d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left="0" w:firstLine="709"/>
      <w:jc w:val="center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Normal"/>
    <w:next w:val="Normal"/>
    <w:link w:val="30"/>
    <w:uiPriority w:val="1"/>
    <w:qFormat/>
    <w:rsid w:val="0010084d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left="0" w:firstLine="709"/>
      <w:jc w:val="center"/>
      <w:outlineLvl w:val="2"/>
    </w:pPr>
    <w:rPr>
      <w:rFonts w:eastAsia="Times New Roman" w:cs="Times New Roman"/>
      <w:b/>
      <w:bCs/>
      <w:szCs w:val="26"/>
    </w:rPr>
  </w:style>
  <w:style w:type="paragraph" w:styleId="4">
    <w:name w:val="Heading 4"/>
    <w:basedOn w:val="Normal"/>
    <w:next w:val="Normal"/>
    <w:link w:val="40"/>
    <w:uiPriority w:val="1"/>
    <w:qFormat/>
    <w:rsid w:val="00384ecc"/>
    <w:pPr>
      <w:keepNext w:val="true"/>
      <w:numPr>
        <w:ilvl w:val="3"/>
        <w:numId w:val="1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Normal"/>
    <w:next w:val="Normal"/>
    <w:link w:val="50"/>
    <w:uiPriority w:val="1"/>
    <w:qFormat/>
    <w:rsid w:val="00384ecc"/>
    <w:pPr>
      <w:numPr>
        <w:ilvl w:val="4"/>
        <w:numId w:val="1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Normal"/>
    <w:next w:val="Normal"/>
    <w:link w:val="60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Normal"/>
    <w:next w:val="Normal"/>
    <w:link w:val="70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8">
    <w:name w:val="Heading 8"/>
    <w:basedOn w:val="Normal"/>
    <w:next w:val="Normal"/>
    <w:link w:val="80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9">
    <w:name w:val="Heading 9"/>
    <w:basedOn w:val="Normal"/>
    <w:next w:val="Normal"/>
    <w:link w:val="90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Заголовок Знак"/>
    <w:basedOn w:val="DefaultParagraphFont"/>
    <w:link w:val="a8"/>
    <w:uiPriority w:val="99"/>
    <w:semiHidden/>
    <w:qFormat/>
    <w:rsid w:val="0093477c"/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21" w:customStyle="1">
    <w:name w:val="Заголовок 2 Знак"/>
    <w:basedOn w:val="DefaultParagraphFont"/>
    <w:link w:val="21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1" w:customStyle="1">
    <w:name w:val="Заголовок 3 Знак"/>
    <w:basedOn w:val="DefaultParagraphFont"/>
    <w:link w:val="3"/>
    <w:uiPriority w:val="1"/>
    <w:qFormat/>
    <w:rsid w:val="0010084d"/>
    <w:rPr>
      <w:rFonts w:ascii="Times New Roman" w:hAnsi="Times New Roman" w:eastAsia="Times New Roman" w:cs="Times New Roman"/>
      <w:b/>
      <w:bCs/>
      <w:sz w:val="28"/>
      <w:szCs w:val="26"/>
    </w:rPr>
  </w:style>
  <w:style w:type="character" w:styleId="41" w:customStyle="1">
    <w:name w:val="Заголовок 4 Знак"/>
    <w:basedOn w:val="DefaultParagraphFont"/>
    <w:link w:val="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1" w:customStyle="1">
    <w:name w:val="Заголовок 5 Знак"/>
    <w:basedOn w:val="DefaultParagraphFont"/>
    <w:link w:val="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1" w:customStyle="1">
    <w:name w:val="Заголовок 6 Знак"/>
    <w:basedOn w:val="DefaultParagraphFont"/>
    <w:link w:val="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1" w:customStyle="1">
    <w:name w:val="Заголовок 7 Знак"/>
    <w:basedOn w:val="DefaultParagraphFont"/>
    <w:link w:val="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1" w:customStyle="1">
    <w:name w:val="Заголовок 8 Знак"/>
    <w:basedOn w:val="DefaultParagraphFont"/>
    <w:link w:val="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val="C0504D" w:themeColor="accent2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af"/>
    <w:uiPriority w:val="99"/>
    <w:semiHidden/>
    <w:qFormat/>
    <w:rsid w:val="00f67ac2"/>
    <w:rPr>
      <w:rFonts w:eastAsia="宋体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val="C0504D" w:themeColor="accent2"/>
      <w:u w:val="single"/>
    </w:rPr>
  </w:style>
  <w:style w:type="character" w:styleId="Style7" w:customStyle="1">
    <w:name w:val="Текст выноски Знак"/>
    <w:basedOn w:val="DefaultParagraphFont"/>
    <w:link w:val="af6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af9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afb"/>
    <w:uiPriority w:val="99"/>
    <w:qFormat/>
    <w:rsid w:val="00d60f71"/>
    <w:rPr>
      <w:rFonts w:ascii="Times New Roman" w:hAnsi="Times New Roman"/>
      <w:sz w:val="28"/>
    </w:rPr>
  </w:style>
  <w:style w:type="character" w:styleId="Style10">
    <w:name w:val="Интернет-ссылка"/>
    <w:basedOn w:val="DefaultParagraphFont"/>
    <w:uiPriority w:val="99"/>
    <w:locked/>
    <w:rsid w:val="00917645"/>
    <w:rPr>
      <w:color w:val="0000FF" w:themeColor="hyperlink"/>
      <w:u w:val="single"/>
    </w:rPr>
  </w:style>
  <w:style w:type="character" w:styleId="Style11" w:customStyle="1">
    <w:name w:val="Название объекта Знак"/>
    <w:link w:val="aff"/>
    <w:uiPriority w:val="35"/>
    <w:qFormat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styleId="12" w:customStyle="1">
    <w:name w:val="Основной текст Знак1"/>
    <w:basedOn w:val="DefaultParagraphFont"/>
    <w:link w:val="aff3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2" w:customStyle="1">
    <w:name w:val="Основной текст + Курсив"/>
    <w:basedOn w:val="12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eastAsia="en-US"/>
    </w:rPr>
  </w:style>
  <w:style w:type="character" w:styleId="Style13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4" w:customStyle="1">
    <w:name w:val="Подпись к картинке_"/>
    <w:basedOn w:val="DefaultParagraphFont"/>
    <w:link w:val="aff7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2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eastAsia="en-US"/>
    </w:rPr>
  </w:style>
  <w:style w:type="character" w:styleId="62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</w:rPr>
  </w:style>
  <w:style w:type="character" w:styleId="Style15" w:customStyle="1">
    <w:name w:val="Подпись к картинке + Курсив"/>
    <w:basedOn w:val="Style14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eastAsia="en-US"/>
    </w:rPr>
  </w:style>
  <w:style w:type="character" w:styleId="Style16">
    <w:name w:val="Посещённая гиперссылка"/>
    <w:basedOn w:val="DefaultParagraphFont"/>
    <w:uiPriority w:val="99"/>
    <w:semiHidden/>
    <w:unhideWhenUsed/>
    <w:locked/>
    <w:rsid w:val="008353b8"/>
    <w:rPr>
      <w:color w:val="800080" w:themeColor="followedHyperlink"/>
      <w:u w:val="single"/>
    </w:rPr>
  </w:style>
  <w:style w:type="character" w:styleId="MyheaderunnumberedChar" w:customStyle="1">
    <w:name w:val="My header (unnumbered) Char"/>
    <w:basedOn w:val="11"/>
    <w:link w:val="Myheaderunnumbered"/>
    <w:qFormat/>
    <w:rsid w:val="0010084d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1a42"/>
    <w:rPr>
      <w:color w:val="605E5C"/>
      <w:shd w:fill="E1DFDD" w:val="clear"/>
    </w:rPr>
  </w:style>
  <w:style w:type="character" w:styleId="MyheaderChar" w:customStyle="1">
    <w:name w:val="My header Char"/>
    <w:basedOn w:val="MyheaderunnumberedChar"/>
    <w:link w:val="Myheader"/>
    <w:qFormat/>
    <w:rsid w:val="001d75d0"/>
    <w:rPr>
      <w:rFonts w:ascii="Times New Roman" w:hAnsi="Times New Roman" w:eastAsia="Times New Roman" w:cs="Times New Roman"/>
      <w:b/>
      <w:bCs/>
      <w:kern w:val="2"/>
      <w:sz w:val="28"/>
      <w:szCs w:val="32"/>
    </w:rPr>
  </w:style>
  <w:style w:type="character" w:styleId="LabnameChar" w:customStyle="1">
    <w:name w:val="Lab name Char"/>
    <w:basedOn w:val="DefaultParagraphFont"/>
    <w:link w:val="Labname"/>
    <w:qFormat/>
    <w:locked/>
    <w:rsid w:val="00f76adf"/>
    <w:rPr>
      <w:rFonts w:ascii="Times New Roman" w:hAnsi="Times New Roman" w:cs="Times New Roman"/>
      <w:b/>
      <w:caps/>
      <w:sz w:val="28"/>
    </w:rPr>
  </w:style>
  <w:style w:type="character" w:styleId="UnumberedlistChar" w:customStyle="1">
    <w:name w:val="Unumbered list Char"/>
    <w:basedOn w:val="DefaultParagraphFont"/>
    <w:link w:val="Unumberedlist"/>
    <w:qFormat/>
    <w:locked/>
    <w:rsid w:val="00f76adf"/>
    <w:rPr>
      <w:rFonts w:ascii="Times New Roman" w:hAnsi="Times New Roman" w:eastAsia="宋体" w:cs="" w:cstheme="majorBidi" w:eastAsiaTheme="majorEastAsia"/>
      <w:spacing w:val="-10"/>
      <w:kern w:val="2"/>
      <w:sz w:val="28"/>
      <w:szCs w:val="56"/>
    </w:rPr>
  </w:style>
  <w:style w:type="character" w:styleId="GoalrequirementsChar" w:customStyle="1">
    <w:name w:val="goal&amp;&amp;requirements Char"/>
    <w:basedOn w:val="DefaultParagraphFont"/>
    <w:link w:val="goalrequirements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TasktitleChar" w:customStyle="1">
    <w:name w:val="Task title Char"/>
    <w:basedOn w:val="GoalrequirementsChar"/>
    <w:link w:val="Tasktitle"/>
    <w:qFormat/>
    <w:locked/>
    <w:rsid w:val="00f76adf"/>
    <w:rPr>
      <w:rFonts w:ascii="Times New Roman" w:hAnsi="Times New Roman" w:eastAsia="Calibri" w:eastAsiaTheme="minorHAnsi"/>
      <w:b/>
      <w:i/>
      <w:sz w:val="28"/>
    </w:rPr>
  </w:style>
  <w:style w:type="character" w:styleId="Preprocessor" w:customStyle="1">
    <w:name w:val="preprocessor"/>
    <w:basedOn w:val="DefaultParagraphFont"/>
    <w:qFormat/>
    <w:rsid w:val="004e3d66"/>
    <w:rPr/>
  </w:style>
  <w:style w:type="character" w:styleId="Keyword" w:customStyle="1">
    <w:name w:val="keyword"/>
    <w:basedOn w:val="DefaultParagraphFont"/>
    <w:qFormat/>
    <w:rsid w:val="004e3d66"/>
    <w:rPr/>
  </w:style>
  <w:style w:type="character" w:styleId="Datatypes" w:customStyle="1">
    <w:name w:val="datatypes"/>
    <w:basedOn w:val="DefaultParagraphFont"/>
    <w:qFormat/>
    <w:rsid w:val="004e3d66"/>
    <w:rPr/>
  </w:style>
  <w:style w:type="character" w:styleId="String" w:customStyle="1">
    <w:name w:val="string"/>
    <w:basedOn w:val="DefaultParagraphFont"/>
    <w:qFormat/>
    <w:rsid w:val="004e3d66"/>
    <w:rPr/>
  </w:style>
  <w:style w:type="character" w:styleId="Plk" w:customStyle="1">
    <w:name w:val="pl-k"/>
    <w:basedOn w:val="DefaultParagraphFont"/>
    <w:qFormat/>
    <w:rsid w:val="00525096"/>
    <w:rPr/>
  </w:style>
  <w:style w:type="character" w:styleId="Pls" w:customStyle="1">
    <w:name w:val="pl-s"/>
    <w:basedOn w:val="DefaultParagraphFont"/>
    <w:qFormat/>
    <w:rsid w:val="00525096"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3d1ff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Kwd" w:customStyle="1">
    <w:name w:val="kwd"/>
    <w:basedOn w:val="DefaultParagraphFont"/>
    <w:qFormat/>
    <w:rsid w:val="003d1ffa"/>
    <w:rPr/>
  </w:style>
  <w:style w:type="character" w:styleId="Pln" w:customStyle="1">
    <w:name w:val="pln"/>
    <w:basedOn w:val="DefaultParagraphFont"/>
    <w:qFormat/>
    <w:rsid w:val="003d1ffa"/>
    <w:rPr/>
  </w:style>
  <w:style w:type="character" w:styleId="Typ" w:customStyle="1">
    <w:name w:val="typ"/>
    <w:basedOn w:val="DefaultParagraphFont"/>
    <w:qFormat/>
    <w:rsid w:val="003d1ffa"/>
    <w:rPr/>
  </w:style>
  <w:style w:type="character" w:styleId="Pun" w:customStyle="1">
    <w:name w:val="pun"/>
    <w:basedOn w:val="DefaultParagraphFont"/>
    <w:qFormat/>
    <w:rsid w:val="003d1ffa"/>
    <w:rPr/>
  </w:style>
  <w:style w:type="character" w:styleId="Str" w:customStyle="1">
    <w:name w:val="str"/>
    <w:basedOn w:val="DefaultParagraphFont"/>
    <w:qFormat/>
    <w:rsid w:val="003d1ffa"/>
    <w:rPr/>
  </w:style>
  <w:style w:type="character" w:styleId="Lit" w:customStyle="1">
    <w:name w:val="lit"/>
    <w:basedOn w:val="DefaultParagraphFont"/>
    <w:qFormat/>
    <w:rsid w:val="003d1ffa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8">
    <w:name w:val="Body Text"/>
    <w:basedOn w:val="Normal"/>
    <w:link w:val="14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Style19">
    <w:name w:val="List"/>
    <w:basedOn w:val="Style18"/>
    <w:pPr>
      <w:shd w:val="clear" w:fill="FFFFFF"/>
    </w:pPr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Style22">
    <w:name w:val="Title"/>
    <w:basedOn w:val="Normal"/>
    <w:next w:val="Normal"/>
    <w:link w:val="a9"/>
    <w:uiPriority w:val="99"/>
    <w:semiHidden/>
    <w:qFormat/>
    <w:locked/>
    <w:rsid w:val="0093477c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宋体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23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24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25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</w:rPr>
  </w:style>
  <w:style w:type="paragraph" w:styleId="Style26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27" w:customStyle="1">
    <w:name w:val="НИР нумерованный список"/>
    <w:basedOn w:val="Normal"/>
    <w:qFormat/>
    <w:locked/>
    <w:rsid w:val="002e373a"/>
    <w:pPr>
      <w:numPr>
        <w:ilvl w:val="0"/>
        <w:numId w:val="2"/>
      </w:numPr>
    </w:pPr>
    <w:rPr>
      <w:rFonts w:eastAsia="Times New Roman" w:cs="Times New Roman"/>
      <w:sz w:val="24"/>
      <w:szCs w:val="20"/>
    </w:rPr>
  </w:style>
  <w:style w:type="paragraph" w:styleId="Style28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13">
    <w:name w:val="TOC 1"/>
    <w:basedOn w:val="Normal"/>
    <w:next w:val="Normal"/>
    <w:autoRedefine/>
    <w:uiPriority w:val="39"/>
    <w:locked/>
    <w:rsid w:val="00784d89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left="284" w:hanging="284"/>
      <w:jc w:val="left"/>
    </w:pPr>
    <w:rPr>
      <w:bCs/>
    </w:rPr>
  </w:style>
  <w:style w:type="paragraph" w:styleId="22">
    <w:name w:val="TOC 2"/>
    <w:basedOn w:val="Normal"/>
    <w:next w:val="Normal"/>
    <w:autoRedefine/>
    <w:uiPriority w:val="39"/>
    <w:locked/>
    <w:rsid w:val="00784d89"/>
    <w:pPr>
      <w:tabs>
        <w:tab w:val="clear" w:pos="708"/>
        <w:tab w:val="left" w:pos="567" w:leader="none"/>
        <w:tab w:val="right" w:pos="9912" w:leader="dot"/>
      </w:tabs>
      <w:spacing w:lineRule="auto" w:line="240" w:before="0" w:after="100"/>
      <w:ind w:hanging="0"/>
    </w:pPr>
    <w:rPr/>
  </w:style>
  <w:style w:type="paragraph" w:styleId="32">
    <w:name w:val="TOC 3"/>
    <w:basedOn w:val="Normal"/>
    <w:next w:val="Normal"/>
    <w:autoRedefine/>
    <w:uiPriority w:val="39"/>
    <w:locked/>
    <w:rsid w:val="00784d89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left="709" w:hanging="709"/>
    </w:pPr>
    <w:rPr/>
  </w:style>
  <w:style w:type="paragraph" w:styleId="EmailSignature">
    <w:name w:val="E-mail Signature"/>
    <w:basedOn w:val="Normal"/>
    <w:link w:val="af0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qFormat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34"/>
    <w:qFormat/>
    <w:locked/>
    <w:rsid w:val="00f52f00"/>
    <w:pPr>
      <w:spacing w:before="0" w:after="0"/>
      <w:ind w:left="720" w:firstLine="851"/>
      <w:contextualSpacing/>
    </w:pPr>
    <w:rPr/>
  </w:style>
  <w:style w:type="paragraph" w:styleId="TableofFigures" w:customStyle="1">
    <w:name w:val="Table of Figures"/>
    <w:basedOn w:val="Normal"/>
    <w:next w:val="Style23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af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9" w:customStyle="1">
    <w:name w:val="Введение_заключение"/>
    <w:basedOn w:val="1"/>
    <w:next w:val="Normal"/>
    <w:qFormat/>
    <w:rsid w:val="00f52f00"/>
    <w:pPr>
      <w:numPr>
        <w:ilvl w:val="0"/>
        <w:numId w:val="0"/>
      </w:numPr>
      <w:ind w:left="0" w:firstLine="709"/>
    </w:pPr>
    <w:rPr/>
  </w:style>
  <w:style w:type="paragraph" w:styleId="Style30" w:customStyle="1">
    <w:name w:val="Список_ТИРЕ"/>
    <w:basedOn w:val="Normal"/>
    <w:qFormat/>
    <w:rsid w:val="00384ecc"/>
    <w:pPr>
      <w:numPr>
        <w:ilvl w:val="0"/>
        <w:numId w:val="5"/>
      </w:numPr>
      <w:ind w:left="0" w:firstLine="851"/>
    </w:pPr>
    <w:rPr/>
  </w:style>
  <w:style w:type="paragraph" w:styleId="Style31" w:customStyle="1">
    <w:name w:val="Список_БУКВЫ"/>
    <w:basedOn w:val="Style30"/>
    <w:qFormat/>
    <w:rsid w:val="00384ecc"/>
    <w:pPr>
      <w:numPr>
        <w:ilvl w:val="0"/>
        <w:numId w:val="6"/>
      </w:numPr>
      <w:ind w:left="0" w:firstLine="851"/>
    </w:pPr>
    <w:rPr/>
  </w:style>
  <w:style w:type="paragraph" w:styleId="Style32" w:customStyle="1">
    <w:name w:val="Список_ЦИФРЫ"/>
    <w:basedOn w:val="Style31"/>
    <w:qFormat/>
    <w:rsid w:val="00384ecc"/>
    <w:pPr>
      <w:numPr>
        <w:ilvl w:val="0"/>
        <w:numId w:val="7"/>
      </w:numPr>
      <w:ind w:left="0" w:firstLine="851"/>
    </w:pPr>
    <w:rPr/>
  </w:style>
  <w:style w:type="paragraph" w:styleId="23" w:customStyle="1">
    <w:name w:val="Список_2_уровня"/>
    <w:basedOn w:val="Style31"/>
    <w:qFormat/>
    <w:rsid w:val="00384ecc"/>
    <w:pPr>
      <w:numPr>
        <w:ilvl w:val="0"/>
        <w:numId w:val="8"/>
      </w:numPr>
      <w:ind w:left="0" w:firstLine="851"/>
    </w:pPr>
    <w:rPr/>
  </w:style>
  <w:style w:type="paragraph" w:styleId="Style33" w:customStyle="1">
    <w:name w:val="Список источников"/>
    <w:basedOn w:val="Normal"/>
    <w:qFormat/>
    <w:rsid w:val="00384ecc"/>
    <w:pPr>
      <w:numPr>
        <w:ilvl w:val="0"/>
        <w:numId w:val="9"/>
      </w:numPr>
      <w:ind w:left="0" w:firstLine="851"/>
    </w:pPr>
    <w:rPr/>
  </w:style>
  <w:style w:type="paragraph" w:styleId="Style34">
    <w:name w:val="Верхний и нижний колонтитулы"/>
    <w:basedOn w:val="Normal"/>
    <w:qFormat/>
    <w:pPr/>
    <w:rPr/>
  </w:style>
  <w:style w:type="paragraph" w:styleId="Style35">
    <w:name w:val="Header"/>
    <w:basedOn w:val="Normal"/>
    <w:link w:val="afa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36">
    <w:name w:val="Footer"/>
    <w:basedOn w:val="Normal"/>
    <w:link w:val="afc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37" w:customStyle="1">
    <w:name w:val="_Название рисунка"/>
    <w:basedOn w:val="Caption"/>
    <w:uiPriority w:val="99"/>
    <w:qFormat/>
    <w:rsid w:val="00917645"/>
    <w:pPr>
      <w:keepLines/>
      <w:spacing w:lineRule="auto" w:line="360" w:before="0" w:after="0"/>
      <w:ind w:hanging="0"/>
      <w:jc w:val="center"/>
    </w:pPr>
    <w:rPr>
      <w:rFonts w:eastAsia="Times New Roman" w:cs="Times New Roman"/>
      <w:b w:val="false"/>
      <w:color w:val="auto"/>
      <w:sz w:val="28"/>
      <w:szCs w:val="20"/>
    </w:rPr>
  </w:style>
  <w:style w:type="paragraph" w:styleId="Style38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Caption">
    <w:name w:val="caption"/>
    <w:basedOn w:val="Normal"/>
    <w:next w:val="Normal"/>
    <w:link w:val="aff1"/>
    <w:uiPriority w:val="35"/>
    <w:qFormat/>
    <w:locked/>
    <w:rsid w:val="00917645"/>
    <w:pPr>
      <w:spacing w:lineRule="auto" w:line="240" w:before="0" w:after="200"/>
    </w:pPr>
    <w:rPr>
      <w:b/>
      <w:bCs/>
      <w:color w:val="4F81BD" w:themeColor="accent1"/>
      <w:sz w:val="18"/>
      <w:szCs w:val="18"/>
    </w:rPr>
  </w:style>
  <w:style w:type="paragraph" w:styleId="Style39" w:customStyle="1">
    <w:name w:val="Подпись к картинке"/>
    <w:basedOn w:val="Normal"/>
    <w:link w:val="aff6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3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</w:rPr>
  </w:style>
  <w:style w:type="paragraph" w:styleId="TOCHeading">
    <w:name w:val="TOC Heading"/>
    <w:basedOn w:val="1"/>
    <w:next w:val="Normal"/>
    <w:uiPriority w:val="39"/>
    <w:unhideWhenUsed/>
    <w:qFormat/>
    <w:locked/>
    <w:rsid w:val="00004e29"/>
    <w:pPr>
      <w:keepNext w:val="true"/>
      <w:keepLines/>
      <w:numPr>
        <w:ilvl w:val="0"/>
        <w:numId w:val="0"/>
      </w:numPr>
      <w:tabs>
        <w:tab w:val="clear" w:pos="567"/>
      </w:tabs>
      <w:spacing w:lineRule="auto" w:line="259" w:before="240" w:after="0"/>
      <w:ind w:left="0" w:firstLine="709"/>
      <w:jc w:val="left"/>
    </w:pPr>
    <w:rPr>
      <w:rFonts w:ascii="Cambria" w:hAnsi="Cambria" w:eastAsia="宋体" w:cs="" w:asciiTheme="majorHAnsi" w:cstheme="majorBidi" w:eastAsiaTheme="majorEastAsia" w:hAnsiTheme="majorHAnsi"/>
      <w:b w:val="false"/>
      <w:bCs w:val="false"/>
      <w:caps/>
      <w:color w:val="365F91" w:themeColor="accent1" w:themeShade="bf"/>
      <w:kern w:val="0"/>
      <w:sz w:val="32"/>
    </w:rPr>
  </w:style>
  <w:style w:type="paragraph" w:styleId="Myheaderunnumbered" w:customStyle="1">
    <w:name w:val="My header (unnumbered)"/>
    <w:basedOn w:val="1"/>
    <w:link w:val="MyheaderunnumberedChar"/>
    <w:qFormat/>
    <w:rsid w:val="0010084d"/>
    <w:pPr>
      <w:numPr>
        <w:ilvl w:val="0"/>
        <w:numId w:val="0"/>
      </w:numPr>
      <w:ind w:left="0" w:firstLine="709"/>
    </w:pPr>
    <w:rPr/>
  </w:style>
  <w:style w:type="paragraph" w:styleId="Myheader" w:customStyle="1">
    <w:name w:val="My header"/>
    <w:basedOn w:val="Myheaderunnumbered"/>
    <w:link w:val="MyheaderChar"/>
    <w:qFormat/>
    <w:rsid w:val="001d75d0"/>
    <w:pPr>
      <w:spacing w:lineRule="auto" w:line="240"/>
      <w:ind w:left="927" w:firstLine="709"/>
    </w:pPr>
    <w:rPr/>
  </w:style>
  <w:style w:type="paragraph" w:styleId="Labname" w:customStyle="1">
    <w:name w:val="Lab name"/>
    <w:next w:val="Normal"/>
    <w:link w:val="LabnameChar"/>
    <w:qFormat/>
    <w:rsid w:val="00f76adf"/>
    <w:pPr>
      <w:widowControl/>
      <w:suppressAutoHyphens w:val="true"/>
      <w:bidi w:val="0"/>
      <w:spacing w:lineRule="auto" w:line="252" w:before="360" w:after="480"/>
      <w:jc w:val="center"/>
    </w:pPr>
    <w:rPr>
      <w:rFonts w:ascii="Times New Roman" w:hAnsi="Times New Roman" w:eastAsia="宋体" w:cs="Times New Roman" w:eastAsiaTheme="minorEastAsia"/>
      <w:b/>
      <w:caps/>
      <w:color w:val="auto"/>
      <w:kern w:val="0"/>
      <w:sz w:val="28"/>
      <w:szCs w:val="22"/>
      <w:lang w:val="ru-RU" w:eastAsia="en-US" w:bidi="ar-SA"/>
    </w:rPr>
  </w:style>
  <w:style w:type="paragraph" w:styleId="Unumberedlist" w:customStyle="1">
    <w:name w:val="Unumbered list"/>
    <w:basedOn w:val="Normal"/>
    <w:link w:val="UnumberedlistChar"/>
    <w:qFormat/>
    <w:rsid w:val="00f76adf"/>
    <w:pPr>
      <w:numPr>
        <w:ilvl w:val="0"/>
        <w:numId w:val="10"/>
      </w:numPr>
      <w:tabs>
        <w:tab w:val="clear" w:pos="708"/>
        <w:tab w:val="left" w:pos="1282" w:leader="none"/>
      </w:tabs>
      <w:spacing w:before="120" w:after="120"/>
      <w:ind w:left="0" w:firstLine="720"/>
    </w:pPr>
    <w:rPr>
      <w:rFonts w:eastAsia="宋体" w:cs="" w:cstheme="majorBidi" w:eastAsiaTheme="majorEastAsia"/>
      <w:spacing w:val="-10"/>
      <w:kern w:val="2"/>
      <w:szCs w:val="56"/>
    </w:rPr>
  </w:style>
  <w:style w:type="paragraph" w:styleId="Goalrequirements" w:customStyle="1">
    <w:name w:val="goal&amp;&amp;requirements"/>
    <w:next w:val="Normal"/>
    <w:link w:val="goalrequirementsChar"/>
    <w:qFormat/>
    <w:rsid w:val="00f76adf"/>
    <w:pPr>
      <w:widowControl/>
      <w:suppressAutoHyphens w:val="true"/>
      <w:bidi w:val="0"/>
      <w:spacing w:lineRule="auto" w:line="252" w:before="240" w:after="120"/>
      <w:ind w:firstLine="720"/>
      <w:jc w:val="left"/>
    </w:pPr>
    <w:rPr>
      <w:rFonts w:ascii="Times New Roman" w:hAnsi="Times New Roman" w:eastAsia="Calibri" w:cs="" w:eastAsiaTheme="minorHAnsi"/>
      <w:b/>
      <w:i/>
      <w:color w:val="auto"/>
      <w:kern w:val="0"/>
      <w:sz w:val="28"/>
      <w:szCs w:val="22"/>
      <w:lang w:val="ru-RU" w:eastAsia="en-US" w:bidi="ar-SA"/>
    </w:rPr>
  </w:style>
  <w:style w:type="paragraph" w:styleId="Tasktitle" w:customStyle="1">
    <w:name w:val="Task title"/>
    <w:basedOn w:val="Goalrequirements"/>
    <w:next w:val="Normal"/>
    <w:link w:val="TasktitleChar"/>
    <w:qFormat/>
    <w:rsid w:val="00f76adf"/>
    <w:pPr/>
    <w:rPr/>
  </w:style>
  <w:style w:type="paragraph" w:styleId="Alt" w:customStyle="1">
    <w:name w:val="alt"/>
    <w:basedOn w:val="Normal"/>
    <w:qFormat/>
    <w:rsid w:val="004e3d66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locked/>
    <w:rsid w:val="003d1ff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4" w:customStyle="1">
    <w:name w:val="Стиль1"/>
    <w:basedOn w:val="Normal"/>
    <w:qFormat/>
    <w:rsid w:val="0060774e"/>
    <w:pPr>
      <w:numPr>
        <w:ilvl w:val="0"/>
        <w:numId w:val="11"/>
      </w:numPr>
      <w:spacing w:before="0" w:after="0"/>
      <w:contextualSpacing/>
    </w:pPr>
    <w:rPr/>
  </w:style>
  <w:style w:type="paragraph" w:styleId="Style40">
    <w:name w:val="Фигура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4" w:customStyle="1">
    <w:name w:val="_Маркированный2"/>
    <w:uiPriority w:val="99"/>
    <w:qFormat/>
    <w:rsid w:val="00917645"/>
  </w:style>
  <w:style w:type="numbering" w:styleId="Unnumberedlist" w:customStyle="1">
    <w:name w:val="!Unnumbered list"/>
    <w:uiPriority w:val="99"/>
    <w:qFormat/>
    <w:rsid w:val="00f76adf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ветлая заливка1"/>
    <w:basedOn w:val="a6"/>
    <w:uiPriority w:val="60"/>
    <w:rsid w:val="004b37e8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4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5">
    <w:name w:val="Сетка таблицы1"/>
    <w:basedOn w:val="a6"/>
    <w:uiPriority w:val="59"/>
    <w:rsid w:val="009b5b59"/>
    <w:pPr>
      <w:jc w:val="left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5195D-CFDD-4F72-AC17-DC82E7AC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425</TotalTime>
  <Application>LibreOffice/7.0.4.2$Linux_X86_64 LibreOffice_project/00$Build-2</Application>
  <AppVersion>15.0000</AppVersion>
  <Pages>6</Pages>
  <Words>918</Words>
  <Characters>5227</Characters>
  <CharactersWithSpaces>6580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2023-03-04T12:25:00Z</dcterms:created>
  <dc:creator>Пахомов Максим Анатьевич</dc:creator>
  <dc:description/>
  <dc:language>ru-RU</dc:language>
  <cp:lastModifiedBy/>
  <cp:lastPrinted>2020-02-08T14:33:00Z</cp:lastPrinted>
  <dcterms:modified xsi:type="dcterms:W3CDTF">2023-04-13T21:02:50Z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