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F987" w14:textId="06109221" w:rsidR="00967294" w:rsidRDefault="00E8069D" w:rsidP="00763512">
      <w:pPr>
        <w:jc w:val="center"/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>#</w:t>
      </w:r>
      <w:r w:rsidR="00EC7AE1"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 xml:space="preserve">Final </w:t>
      </w:r>
      <w:r w:rsidR="00905B52" w:rsidRPr="00905B52"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 xml:space="preserve">Capstone Project </w:t>
      </w:r>
      <w:r w:rsidR="00EC7AE1"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>Proposal</w:t>
      </w:r>
    </w:p>
    <w:p w14:paraId="491D2D33" w14:textId="6EC31B3D" w:rsidR="0002596F" w:rsidRPr="00763512" w:rsidRDefault="0002596F" w:rsidP="00763512">
      <w:pPr>
        <w:jc w:val="center"/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>## Airline Travel Experience</w:t>
      </w:r>
      <w:r w:rsidR="00204299">
        <w:rPr>
          <w:rFonts w:ascii="Calibri" w:eastAsia="Times New Roman" w:hAnsi="Calibri" w:cs="Calibri"/>
          <w:b/>
          <w:color w:val="FF0000"/>
          <w:sz w:val="28"/>
          <w:szCs w:val="28"/>
          <w:u w:val="single"/>
        </w:rPr>
        <w:t xml:space="preserve"> 2.0</w:t>
      </w:r>
    </w:p>
    <w:p w14:paraId="28BEC432" w14:textId="77777777" w:rsidR="00967294" w:rsidRPr="00905B52" w:rsidRDefault="00967294" w:rsidP="002667BB">
      <w:pPr>
        <w:rPr>
          <w:rFonts w:ascii="Calibri" w:eastAsia="Times New Roman" w:hAnsi="Calibri" w:cs="Calibri"/>
          <w:color w:val="0563C1"/>
          <w:sz w:val="23"/>
          <w:szCs w:val="23"/>
        </w:rPr>
      </w:pPr>
    </w:p>
    <w:p w14:paraId="62B98D36" w14:textId="6415AEF7" w:rsidR="00D60CC1" w:rsidRDefault="00F571FF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*</w:t>
      </w:r>
      <w:proofErr w:type="gramStart"/>
      <w:r w:rsidR="002667BB" w:rsidRPr="00F571FF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Introduction:</w:t>
      </w:r>
      <w:r>
        <w:rPr>
          <w:rFonts w:ascii="Calibri" w:eastAsia="Times New Roman" w:hAnsi="Calibri" w:cs="Calibri"/>
          <w:b/>
          <w:color w:val="000000"/>
          <w:sz w:val="23"/>
          <w:szCs w:val="23"/>
        </w:rPr>
        <w:t>*</w:t>
      </w:r>
      <w:proofErr w:type="gramEnd"/>
      <w:r w:rsidR="002667BB">
        <w:rPr>
          <w:rFonts w:ascii="Calibri" w:eastAsia="Times New Roman" w:hAnsi="Calibri" w:cs="Calibri"/>
          <w:color w:val="000000"/>
          <w:sz w:val="23"/>
          <w:szCs w:val="23"/>
        </w:rPr>
        <w:t xml:space="preserve">  </w:t>
      </w:r>
    </w:p>
    <w:p w14:paraId="36B7557D" w14:textId="54B2AFAB" w:rsidR="002667BB" w:rsidRDefault="00D60CC1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The t</w:t>
      </w:r>
      <w:r w:rsidR="002667BB" w:rsidRPr="002667BB">
        <w:rPr>
          <w:rFonts w:ascii="Calibri" w:eastAsia="Times New Roman" w:hAnsi="Calibri" w:cs="Calibri"/>
          <w:color w:val="000000"/>
          <w:sz w:val="23"/>
          <w:szCs w:val="23"/>
        </w:rPr>
        <w:t xml:space="preserve">ravel and tourism </w:t>
      </w:r>
      <w:r w:rsidR="002667BB">
        <w:rPr>
          <w:rFonts w:ascii="Calibri" w:eastAsia="Times New Roman" w:hAnsi="Calibri" w:cs="Calibri"/>
          <w:color w:val="000000"/>
          <w:sz w:val="23"/>
          <w:szCs w:val="23"/>
        </w:rPr>
        <w:t>(including hospitality, airlines and restaurants)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industry</w:t>
      </w:r>
      <w:r w:rsidR="002667BB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2667BB" w:rsidRPr="002667BB">
        <w:rPr>
          <w:rFonts w:ascii="Calibri" w:eastAsia="Times New Roman" w:hAnsi="Calibri" w:cs="Calibri"/>
          <w:color w:val="000000"/>
          <w:sz w:val="23"/>
          <w:szCs w:val="23"/>
        </w:rPr>
        <w:t>is one of the world’s fastest-growing sectors, with bookings hitting close to $1.6 trillion in 2017</w:t>
      </w:r>
      <w:r w:rsidR="002667BB">
        <w:rPr>
          <w:rFonts w:ascii="Calibri" w:eastAsia="Times New Roman" w:hAnsi="Calibri" w:cs="Calibri"/>
          <w:color w:val="000000"/>
          <w:sz w:val="23"/>
          <w:szCs w:val="23"/>
        </w:rPr>
        <w:t xml:space="preserve">. </w:t>
      </w:r>
      <w:r w:rsidR="00F015CD">
        <w:rPr>
          <w:rFonts w:ascii="Calibri" w:eastAsia="Times New Roman" w:hAnsi="Calibri" w:cs="Calibri"/>
          <w:color w:val="000000"/>
          <w:sz w:val="23"/>
          <w:szCs w:val="23"/>
        </w:rPr>
        <w:t xml:space="preserve">In the US, airline travel has increased due to a number of factors: 1. Low inflation and low unemployment increases people’s ability to travel from a monetary perspective 2.  Due to the strong economy, corporate travel has increased (business travel is projected to grow 6%) and 3.  People are seeking experiences over buying of </w:t>
      </w:r>
      <w:r>
        <w:rPr>
          <w:rFonts w:ascii="Calibri" w:eastAsia="Times New Roman" w:hAnsi="Calibri" w:cs="Calibri"/>
          <w:color w:val="000000"/>
          <w:sz w:val="23"/>
          <w:szCs w:val="23"/>
        </w:rPr>
        <w:t>durable goods. Currently, with</w:t>
      </w:r>
      <w:r w:rsidR="00F015CD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="0064416C">
        <w:rPr>
          <w:rFonts w:ascii="Calibri" w:eastAsia="Times New Roman" w:hAnsi="Calibri" w:cs="Calibri"/>
          <w:color w:val="000000"/>
          <w:sz w:val="23"/>
          <w:szCs w:val="23"/>
        </w:rPr>
        <w:t>low fuel prices, competition from abroad</w:t>
      </w:r>
      <w:r w:rsidR="0012753C">
        <w:rPr>
          <w:rFonts w:ascii="Calibri" w:eastAsia="Times New Roman" w:hAnsi="Calibri" w:cs="Calibri"/>
          <w:color w:val="000000"/>
          <w:sz w:val="23"/>
          <w:szCs w:val="23"/>
        </w:rPr>
        <w:t>, new IoT technology</w:t>
      </w:r>
      <w:r w:rsidR="0064416C">
        <w:rPr>
          <w:rFonts w:ascii="Calibri" w:eastAsia="Times New Roman" w:hAnsi="Calibri" w:cs="Calibri"/>
          <w:color w:val="000000"/>
          <w:sz w:val="23"/>
          <w:szCs w:val="23"/>
        </w:rPr>
        <w:t xml:space="preserve"> and new airlines coming onto the scene at a low</w:t>
      </w:r>
      <w:r>
        <w:rPr>
          <w:rFonts w:ascii="Calibri" w:eastAsia="Times New Roman" w:hAnsi="Calibri" w:cs="Calibri"/>
          <w:color w:val="000000"/>
          <w:sz w:val="23"/>
          <w:szCs w:val="23"/>
        </w:rPr>
        <w:t>er</w:t>
      </w:r>
      <w:r w:rsidR="0064416C">
        <w:rPr>
          <w:rFonts w:ascii="Calibri" w:eastAsia="Times New Roman" w:hAnsi="Calibri" w:cs="Calibri"/>
          <w:color w:val="000000"/>
          <w:sz w:val="23"/>
          <w:szCs w:val="23"/>
        </w:rPr>
        <w:t xml:space="preserve"> cost, airlines have more competition than eve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r to </w:t>
      </w:r>
      <w:r>
        <w:rPr>
          <w:rFonts w:ascii="Calibri" w:eastAsia="Times New Roman" w:hAnsi="Calibri" w:cs="Calibri"/>
          <w:color w:val="000000"/>
          <w:sz w:val="23"/>
          <w:szCs w:val="23"/>
        </w:rPr>
        <w:t>considered a</w:t>
      </w:r>
      <w:r w:rsidR="00550EA1">
        <w:rPr>
          <w:rFonts w:ascii="Calibri" w:eastAsia="Times New Roman" w:hAnsi="Calibri" w:cs="Calibri"/>
          <w:color w:val="000000"/>
          <w:sz w:val="23"/>
          <w:szCs w:val="23"/>
        </w:rPr>
        <w:t xml:space="preserve"> top-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rated airline. </w:t>
      </w:r>
    </w:p>
    <w:p w14:paraId="36D67ECA" w14:textId="77777777" w:rsidR="00D30EEC" w:rsidRDefault="00D30EEC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47CC1B4A" w14:textId="0AE5C6D3" w:rsidR="00D30EEC" w:rsidRDefault="00D60CC1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As such, c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>ustomers are at the hea</w:t>
      </w:r>
      <w:r>
        <w:rPr>
          <w:rFonts w:ascii="Calibri" w:eastAsia="Times New Roman" w:hAnsi="Calibri" w:cs="Calibri"/>
          <w:color w:val="000000"/>
          <w:sz w:val="23"/>
          <w:szCs w:val="23"/>
        </w:rPr>
        <w:t>rt of any business growth: if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 the customer is not satisfied with 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 xml:space="preserve">his/her 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experience with a company and/or product, chances are their loyalty will 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>decrease. On top of that, with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 today’s social/digital age, 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 xml:space="preserve">every company/brand is at risk that 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>everyone will be able to hear about it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 xml:space="preserve"> with the click of a button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 – which could endanger a company brand 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even 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 xml:space="preserve">more.  </w:t>
      </w:r>
      <w:r>
        <w:rPr>
          <w:rFonts w:ascii="Calibri" w:eastAsia="Times New Roman" w:hAnsi="Calibri" w:cs="Calibri"/>
          <w:color w:val="000000"/>
          <w:sz w:val="23"/>
          <w:szCs w:val="23"/>
        </w:rPr>
        <w:t>So how can airlines ensure that they provide the best customer experience for their customers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>,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therefor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>e,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increasing positive sentiment and </w:t>
      </w:r>
      <w:r w:rsidR="007D4FA5">
        <w:rPr>
          <w:rFonts w:ascii="Calibri" w:eastAsia="Times New Roman" w:hAnsi="Calibri" w:cs="Calibri"/>
          <w:color w:val="000000"/>
          <w:sz w:val="23"/>
          <w:szCs w:val="23"/>
        </w:rPr>
        <w:t xml:space="preserve">ultimately </w:t>
      </w:r>
      <w:r>
        <w:rPr>
          <w:rFonts w:ascii="Calibri" w:eastAsia="Times New Roman" w:hAnsi="Calibri" w:cs="Calibri"/>
          <w:color w:val="000000"/>
          <w:sz w:val="23"/>
          <w:szCs w:val="23"/>
        </w:rPr>
        <w:t>brand preference?</w:t>
      </w:r>
    </w:p>
    <w:p w14:paraId="3CA0D3A9" w14:textId="77777777" w:rsidR="00D30EEC" w:rsidRDefault="00D30EEC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645202F0" w14:textId="3EA24592" w:rsidR="0028703E" w:rsidRPr="002667BB" w:rsidRDefault="00A4361D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This stud</w:t>
      </w:r>
      <w:r w:rsidR="00D30EEC">
        <w:rPr>
          <w:rFonts w:ascii="Calibri" w:eastAsia="Times New Roman" w:hAnsi="Calibri" w:cs="Calibri"/>
          <w:color w:val="000000"/>
          <w:sz w:val="23"/>
          <w:szCs w:val="23"/>
        </w:rPr>
        <w:t>y aim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s to gather and tease apart customer satisfaction levels across various US airlines to understand what key </w:t>
      </w:r>
      <w:r w:rsidR="006016B3">
        <w:rPr>
          <w:rFonts w:ascii="Calibri" w:eastAsia="Times New Roman" w:hAnsi="Calibri" w:cs="Calibri"/>
          <w:color w:val="000000"/>
          <w:sz w:val="23"/>
          <w:szCs w:val="23"/>
        </w:rPr>
        <w:t>markers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through</w:t>
      </w:r>
      <w:r w:rsidR="006016B3">
        <w:rPr>
          <w:rFonts w:ascii="Calibri" w:eastAsia="Times New Roman" w:hAnsi="Calibri" w:cs="Calibri"/>
          <w:color w:val="000000"/>
          <w:sz w:val="23"/>
          <w:szCs w:val="23"/>
        </w:rPr>
        <w:t>out</w:t>
      </w: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 an end to end airline journey, airlines can improve on/tweak to ensure that their customers have the ultimate airline experience</w:t>
      </w:r>
      <w:r w:rsidR="006016B3">
        <w:rPr>
          <w:rFonts w:ascii="Calibri" w:eastAsia="Times New Roman" w:hAnsi="Calibri" w:cs="Calibri"/>
          <w:color w:val="000000"/>
          <w:sz w:val="23"/>
          <w:szCs w:val="23"/>
        </w:rPr>
        <w:t xml:space="preserve"> from beginning to end.</w:t>
      </w:r>
      <w:r w:rsidR="0028703E">
        <w:rPr>
          <w:rFonts w:ascii="Calibri" w:eastAsia="Times New Roman" w:hAnsi="Calibri" w:cs="Calibri"/>
          <w:color w:val="000000"/>
          <w:sz w:val="23"/>
          <w:szCs w:val="23"/>
        </w:rPr>
        <w:t xml:space="preserve">   It will also aim to look at the similarities and difference of end to end customer airline experience between different genders and age group.  </w:t>
      </w:r>
    </w:p>
    <w:p w14:paraId="35D2079E" w14:textId="1628CFC4" w:rsidR="002667BB" w:rsidRDefault="002667BB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7D2A5CAB" w14:textId="1176B07D" w:rsidR="00D60CC1" w:rsidRDefault="00F571FF" w:rsidP="002667B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="00332913" w:rsidRPr="00F571FF">
        <w:rPr>
          <w:rFonts w:ascii="Calibri" w:hAnsi="Calibri" w:cs="Calibri"/>
          <w:b/>
          <w:bCs/>
        </w:rPr>
        <w:t xml:space="preserve">Intended </w:t>
      </w:r>
      <w:proofErr w:type="gramStart"/>
      <w:r w:rsidR="00332913" w:rsidRPr="00F571FF">
        <w:rPr>
          <w:rFonts w:ascii="Calibri" w:hAnsi="Calibri" w:cs="Calibri"/>
          <w:b/>
          <w:bCs/>
        </w:rPr>
        <w:t>Clients:</w:t>
      </w:r>
      <w:r>
        <w:rPr>
          <w:rFonts w:ascii="Calibri" w:hAnsi="Calibri" w:cs="Calibri"/>
          <w:b/>
        </w:rPr>
        <w:t>*</w:t>
      </w:r>
      <w:proofErr w:type="gramEnd"/>
      <w:r w:rsidR="00332913" w:rsidRPr="004C2C59">
        <w:rPr>
          <w:rFonts w:ascii="Calibri" w:hAnsi="Calibri" w:cs="Calibri"/>
        </w:rPr>
        <w:t xml:space="preserve"> </w:t>
      </w:r>
    </w:p>
    <w:p w14:paraId="469D91EF" w14:textId="5D320368" w:rsidR="002667BB" w:rsidRPr="004C2C59" w:rsidRDefault="00332913" w:rsidP="002667BB">
      <w:pPr>
        <w:rPr>
          <w:rFonts w:ascii="Calibri" w:hAnsi="Calibri" w:cs="Calibri"/>
        </w:rPr>
      </w:pPr>
      <w:r w:rsidRPr="004C2C59">
        <w:rPr>
          <w:rFonts w:ascii="Calibri" w:hAnsi="Calibri" w:cs="Calibri"/>
        </w:rPr>
        <w:t xml:space="preserve">All Airline companies looking to understand how they can improve their </w:t>
      </w:r>
      <w:r w:rsidR="00A7274D" w:rsidRPr="004C2C59">
        <w:rPr>
          <w:rFonts w:ascii="Calibri" w:hAnsi="Calibri" w:cs="Calibri"/>
        </w:rPr>
        <w:t xml:space="preserve">end to end </w:t>
      </w:r>
      <w:r w:rsidRPr="004C2C59">
        <w:rPr>
          <w:rFonts w:ascii="Calibri" w:hAnsi="Calibri" w:cs="Calibri"/>
        </w:rPr>
        <w:t xml:space="preserve">customer experience </w:t>
      </w:r>
      <w:r w:rsidR="00A7274D" w:rsidRPr="004C2C59">
        <w:rPr>
          <w:rFonts w:ascii="Calibri" w:hAnsi="Calibri" w:cs="Calibri"/>
        </w:rPr>
        <w:t xml:space="preserve">will benefit from this analysis.  </w:t>
      </w:r>
    </w:p>
    <w:p w14:paraId="166C9A51" w14:textId="77777777" w:rsidR="004C2C59" w:rsidRPr="004C2C59" w:rsidRDefault="004C2C59" w:rsidP="002667BB">
      <w:pPr>
        <w:rPr>
          <w:rFonts w:ascii="Calibri" w:hAnsi="Calibri" w:cs="Calibri"/>
        </w:rPr>
      </w:pPr>
    </w:p>
    <w:p w14:paraId="0B77FB4B" w14:textId="5B71ADCC" w:rsidR="00A7274D" w:rsidRDefault="00A7274D" w:rsidP="002667BB">
      <w:pPr>
        <w:rPr>
          <w:rFonts w:ascii="Calibri" w:hAnsi="Calibri" w:cs="Calibri"/>
        </w:rPr>
      </w:pPr>
      <w:r w:rsidRPr="004C2C59">
        <w:rPr>
          <w:rFonts w:ascii="Calibri" w:hAnsi="Calibri" w:cs="Calibri"/>
        </w:rPr>
        <w:t>Department Heads of various business units within airline companies will also benefit from this analysis in t</w:t>
      </w:r>
      <w:bookmarkStart w:id="0" w:name="_GoBack"/>
      <w:bookmarkEnd w:id="0"/>
      <w:r w:rsidRPr="004C2C59">
        <w:rPr>
          <w:rFonts w:ascii="Calibri" w:hAnsi="Calibri" w:cs="Calibri"/>
        </w:rPr>
        <w:t xml:space="preserve">hat they will be shift/train/manage their teams better </w:t>
      </w:r>
      <w:r w:rsidR="0089194E" w:rsidRPr="004C2C59">
        <w:rPr>
          <w:rFonts w:ascii="Calibri" w:hAnsi="Calibri" w:cs="Calibri"/>
        </w:rPr>
        <w:t>after performing a gap analysis on how they should be performing across different sectors</w:t>
      </w:r>
      <w:r w:rsidR="00943EA7">
        <w:rPr>
          <w:rFonts w:ascii="Calibri" w:hAnsi="Calibri" w:cs="Calibri"/>
        </w:rPr>
        <w:t xml:space="preserve"> (based on learnings from this project)</w:t>
      </w:r>
      <w:r w:rsidR="0089194E" w:rsidRPr="004C2C59">
        <w:rPr>
          <w:rFonts w:ascii="Calibri" w:hAnsi="Calibri" w:cs="Calibri"/>
        </w:rPr>
        <w:t xml:space="preserve"> vs. how they are currently performing across the different touch points of the journey. </w:t>
      </w:r>
      <w:r w:rsidRPr="004C2C59">
        <w:rPr>
          <w:rFonts w:ascii="Calibri" w:hAnsi="Calibri" w:cs="Calibri"/>
        </w:rPr>
        <w:t xml:space="preserve"> </w:t>
      </w:r>
    </w:p>
    <w:p w14:paraId="373E954E" w14:textId="77777777" w:rsidR="00E42431" w:rsidRDefault="00E42431" w:rsidP="002667BB">
      <w:pPr>
        <w:rPr>
          <w:rFonts w:ascii="Calibri" w:hAnsi="Calibri" w:cs="Calibri"/>
        </w:rPr>
      </w:pPr>
    </w:p>
    <w:p w14:paraId="76F2B0F1" w14:textId="3558398D" w:rsidR="00E42431" w:rsidRPr="00763512" w:rsidRDefault="00E42431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hAnsi="Calibri" w:cs="Calibri"/>
          <w:b/>
        </w:rPr>
        <w:t>Data</w:t>
      </w:r>
      <w:r w:rsidR="0018415D" w:rsidRPr="00763512">
        <w:rPr>
          <w:rFonts w:ascii="Calibri" w:hAnsi="Calibri" w:cs="Calibri"/>
          <w:b/>
        </w:rPr>
        <w:t>set</w:t>
      </w:r>
      <w:r w:rsidR="00763512">
        <w:rPr>
          <w:rFonts w:ascii="Calibri" w:hAnsi="Calibri" w:cs="Calibri"/>
          <w:b/>
        </w:rPr>
        <w:t>:</w:t>
      </w:r>
      <w:r w:rsidR="0018415D"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</w:p>
    <w:p w14:paraId="4ADCD2C6" w14:textId="4718BAFA" w:rsidR="0018415D" w:rsidRDefault="0018415D" w:rsidP="002667BB">
      <w:p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There are two datasets within this link: </w:t>
      </w:r>
    </w:p>
    <w:p w14:paraId="3FC77712" w14:textId="77777777" w:rsidR="0018415D" w:rsidRDefault="00F571FF" w:rsidP="0018415D">
      <w:pPr>
        <w:rPr>
          <w:rFonts w:ascii="Calibri" w:eastAsia="Times New Roman" w:hAnsi="Calibri" w:cs="Calibri"/>
          <w:color w:val="954F72"/>
          <w:sz w:val="23"/>
          <w:szCs w:val="23"/>
          <w:u w:val="single"/>
        </w:rPr>
      </w:pPr>
      <w:hyperlink r:id="rId5" w:tgtFrame="_blank" w:history="1">
        <w:r w:rsidR="0018415D" w:rsidRPr="00905B52">
          <w:rPr>
            <w:rFonts w:ascii="Calibri" w:eastAsia="Times New Roman" w:hAnsi="Calibri" w:cs="Calibri"/>
            <w:color w:val="954F72"/>
            <w:sz w:val="23"/>
            <w:szCs w:val="23"/>
            <w:u w:val="single"/>
          </w:rPr>
          <w:t>https://www.kaggle.com/johndddddd/customer-satisfaction</w:t>
        </w:r>
      </w:hyperlink>
    </w:p>
    <w:p w14:paraId="23AA889A" w14:textId="77777777" w:rsidR="00BD1C11" w:rsidRDefault="00BD1C11" w:rsidP="0018415D">
      <w:pPr>
        <w:rPr>
          <w:rFonts w:ascii="Calibri" w:eastAsia="Times New Roman" w:hAnsi="Calibri" w:cs="Calibri"/>
          <w:color w:val="954F72"/>
          <w:sz w:val="23"/>
          <w:szCs w:val="23"/>
          <w:u w:val="single"/>
        </w:rPr>
      </w:pPr>
    </w:p>
    <w:p w14:paraId="42513BC0" w14:textId="668D1E47" w:rsidR="00763512" w:rsidRPr="00763512" w:rsidRDefault="000249F4" w:rsidP="00763512">
      <w:pPr>
        <w:rPr>
          <w:rFonts w:ascii="Calibri" w:eastAsia="Times New Roman" w:hAnsi="Calibri" w:cs="Calibri"/>
          <w:color w:val="000000"/>
          <w:sz w:val="23"/>
          <w:szCs w:val="23"/>
        </w:rPr>
      </w:pPr>
      <w:proofErr w:type="gramStart"/>
      <w:r>
        <w:rPr>
          <w:rFonts w:ascii="Calibri" w:eastAsia="Times New Roman" w:hAnsi="Calibri" w:cs="Calibri"/>
          <w:color w:val="000000"/>
          <w:sz w:val="23"/>
          <w:szCs w:val="23"/>
        </w:rPr>
        <w:t>..</w:t>
      </w:r>
      <w:proofErr w:type="gramEnd"/>
      <w:r>
        <w:rPr>
          <w:rFonts w:ascii="Calibri" w:eastAsia="Times New Roman" w:hAnsi="Calibri" w:cs="Calibri"/>
          <w:color w:val="000000"/>
          <w:sz w:val="23"/>
          <w:szCs w:val="23"/>
        </w:rPr>
        <w:t>*</w:t>
      </w:r>
      <w:r w:rsidR="00BD1C11"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The different variables I will be looking </w:t>
      </w:r>
      <w:r w:rsidR="00763512"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at will include: </w:t>
      </w:r>
    </w:p>
    <w:p w14:paraId="2548A3EE" w14:textId="416DFB8F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>Gender</w:t>
      </w:r>
    </w:p>
    <w:p w14:paraId="6EC59BE7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Customer Type</w:t>
      </w:r>
    </w:p>
    <w:p w14:paraId="2DFAE0D5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Age</w:t>
      </w:r>
    </w:p>
    <w:p w14:paraId="0C902539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lastRenderedPageBreak/>
        <w:t xml:space="preserve">Type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of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Travel</w:t>
      </w:r>
    </w:p>
    <w:p w14:paraId="10F0A705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Class</w:t>
      </w:r>
    </w:p>
    <w:p w14:paraId="7B441DD7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Flight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Distance</w:t>
      </w:r>
      <w:proofErr w:type="spellEnd"/>
    </w:p>
    <w:p w14:paraId="7F39B5B1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Seat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comfort</w:t>
      </w:r>
      <w:proofErr w:type="spellEnd"/>
    </w:p>
    <w:p w14:paraId="63FC396A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Departure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/Arrival time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convenient</w:t>
      </w:r>
      <w:proofErr w:type="spellEnd"/>
    </w:p>
    <w:p w14:paraId="5E3389EC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Food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and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drink</w:t>
      </w:r>
      <w:proofErr w:type="spellEnd"/>
    </w:p>
    <w:p w14:paraId="7A3F0A95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Gate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location</w:t>
      </w:r>
      <w:proofErr w:type="spellEnd"/>
    </w:p>
    <w:p w14:paraId="5F85ECE3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Inflight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wifi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service</w:t>
      </w:r>
      <w:proofErr w:type="spellEnd"/>
    </w:p>
    <w:p w14:paraId="2FDDBCEC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Inflight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entertainment</w:t>
      </w:r>
      <w:proofErr w:type="spellEnd"/>
    </w:p>
    <w:p w14:paraId="68A57842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Online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support</w:t>
      </w:r>
      <w:proofErr w:type="spellEnd"/>
    </w:p>
    <w:p w14:paraId="2F03639B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Ease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of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Online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booking</w:t>
      </w:r>
      <w:proofErr w:type="spellEnd"/>
    </w:p>
    <w:p w14:paraId="3010ECCE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On-board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service</w:t>
      </w:r>
      <w:proofErr w:type="spellEnd"/>
    </w:p>
    <w:p w14:paraId="145956DB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Leg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room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service</w:t>
      </w:r>
      <w:proofErr w:type="spellEnd"/>
    </w:p>
    <w:p w14:paraId="4265D5FE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Baggage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handling</w:t>
      </w:r>
      <w:proofErr w:type="spellEnd"/>
    </w:p>
    <w:p w14:paraId="57CF4139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Checkin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service</w:t>
      </w:r>
      <w:proofErr w:type="spellEnd"/>
    </w:p>
    <w:p w14:paraId="4505FA47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Cleanliness</w:t>
      </w:r>
      <w:proofErr w:type="spellEnd"/>
    </w:p>
    <w:p w14:paraId="115F5614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Online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boarding</w:t>
      </w:r>
      <w:proofErr w:type="spellEnd"/>
    </w:p>
    <w:p w14:paraId="11760068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Departure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Delay in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Minutes</w:t>
      </w:r>
      <w:proofErr w:type="spellEnd"/>
    </w:p>
    <w:p w14:paraId="76FA3FAA" w14:textId="77777777" w:rsidR="00BD1C11" w:rsidRPr="00763512" w:rsidRDefault="00BD1C11" w:rsidP="00763512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Arrival Delay in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Minutes</w:t>
      </w:r>
      <w:proofErr w:type="spellEnd"/>
    </w:p>
    <w:p w14:paraId="60472EF9" w14:textId="77777777" w:rsidR="00BD1C11" w:rsidRDefault="00BD1C11" w:rsidP="0018415D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5F3CA491" w14:textId="77777777" w:rsidR="00110600" w:rsidRDefault="00110600" w:rsidP="0018415D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34823375" w14:textId="5A94348D" w:rsidR="00110600" w:rsidRPr="00763512" w:rsidRDefault="00110600" w:rsidP="0018415D">
      <w:pPr>
        <w:rPr>
          <w:rFonts w:ascii="Calibri" w:eastAsia="Times New Roman" w:hAnsi="Calibri" w:cs="Calibri"/>
          <w:b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b/>
          <w:color w:val="000000"/>
          <w:sz w:val="23"/>
          <w:szCs w:val="23"/>
        </w:rPr>
        <w:t xml:space="preserve">Solution Approaches: </w:t>
      </w:r>
    </w:p>
    <w:p w14:paraId="3B023B08" w14:textId="3261F28F" w:rsidR="00D22B5D" w:rsidRPr="00763512" w:rsidRDefault="00D22B5D" w:rsidP="00763512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Extract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data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from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the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two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datasets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and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clean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data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for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further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analyses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(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by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gender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and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by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age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)</w:t>
      </w:r>
    </w:p>
    <w:p w14:paraId="255D1901" w14:textId="30F87469" w:rsidR="00763512" w:rsidRPr="00763512" w:rsidRDefault="00472E7F" w:rsidP="00763512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 xml:space="preserve">Data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</w:rPr>
        <w:t>Wrangling</w:t>
      </w:r>
      <w:proofErr w:type="spellEnd"/>
    </w:p>
    <w:p w14:paraId="0B1468C3" w14:textId="587FCBB0" w:rsidR="00763512" w:rsidRPr="00763512" w:rsidRDefault="00472E7F" w:rsidP="00763512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…</w:t>
      </w:r>
    </w:p>
    <w:p w14:paraId="1DC21BD2" w14:textId="77777777" w:rsidR="00763512" w:rsidRDefault="00763512" w:rsidP="00D22B5D">
      <w:pPr>
        <w:rPr>
          <w:rFonts w:ascii="Calibri" w:eastAsia="Times New Roman" w:hAnsi="Calibri" w:cs="Calibri"/>
          <w:color w:val="000000"/>
          <w:sz w:val="23"/>
          <w:szCs w:val="23"/>
        </w:rPr>
      </w:pPr>
    </w:p>
    <w:p w14:paraId="39A7304C" w14:textId="3810D1A1" w:rsidR="00D22B5D" w:rsidRPr="00763512" w:rsidRDefault="00763512" w:rsidP="00D22B5D">
      <w:pPr>
        <w:rPr>
          <w:rFonts w:ascii="Calibri" w:eastAsia="Times New Roman" w:hAnsi="Calibri" w:cs="Calibri"/>
          <w:b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b/>
          <w:color w:val="000000"/>
          <w:sz w:val="23"/>
          <w:szCs w:val="23"/>
        </w:rPr>
        <w:t>Deliverables</w:t>
      </w:r>
      <w:r>
        <w:rPr>
          <w:rFonts w:ascii="Calibri" w:eastAsia="Times New Roman" w:hAnsi="Calibri" w:cs="Calibri"/>
          <w:b/>
          <w:color w:val="000000"/>
          <w:sz w:val="23"/>
          <w:szCs w:val="23"/>
        </w:rPr>
        <w:t>:</w:t>
      </w:r>
    </w:p>
    <w:p w14:paraId="1D4C9F61" w14:textId="4E44F903" w:rsidR="00763512" w:rsidRPr="00763512" w:rsidRDefault="00763512" w:rsidP="007635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Report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paper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for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project</w:t>
      </w:r>
      <w:proofErr w:type="spellEnd"/>
    </w:p>
    <w:p w14:paraId="3347383B" w14:textId="116BC090" w:rsidR="00763512" w:rsidRPr="00763512" w:rsidRDefault="00763512" w:rsidP="007635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Slides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that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promote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the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project</w:t>
      </w:r>
      <w:proofErr w:type="spellEnd"/>
    </w:p>
    <w:p w14:paraId="4711D02A" w14:textId="359BEB2E" w:rsidR="00763512" w:rsidRPr="00763512" w:rsidRDefault="00E8069D" w:rsidP="007635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3"/>
          <w:szCs w:val="23"/>
        </w:rPr>
      </w:pPr>
      <w:r>
        <w:rPr>
          <w:rFonts w:ascii="Calibri" w:eastAsia="Times New Roman" w:hAnsi="Calibri" w:cs="Calibri"/>
          <w:color w:val="000000"/>
          <w:sz w:val="23"/>
          <w:szCs w:val="23"/>
        </w:rPr>
        <w:t>R Code</w:t>
      </w:r>
    </w:p>
    <w:p w14:paraId="5F7EF4B5" w14:textId="2CE6AE4F" w:rsidR="0018415D" w:rsidRPr="00763512" w:rsidRDefault="00763512" w:rsidP="00763512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sz w:val="23"/>
          <w:szCs w:val="23"/>
        </w:rPr>
      </w:pPr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Design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of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ultimate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end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to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end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airline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customer</w:t>
      </w:r>
      <w:proofErr w:type="spellEnd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proofErr w:type="spellStart"/>
      <w:r w:rsidRPr="00763512">
        <w:rPr>
          <w:rFonts w:ascii="Calibri" w:eastAsia="Times New Roman" w:hAnsi="Calibri" w:cs="Calibri"/>
          <w:color w:val="000000"/>
          <w:sz w:val="23"/>
          <w:szCs w:val="23"/>
        </w:rPr>
        <w:t>experience</w:t>
      </w:r>
      <w:proofErr w:type="spellEnd"/>
    </w:p>
    <w:sectPr w:rsidR="0018415D" w:rsidRPr="00763512" w:rsidSect="0023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E49"/>
    <w:multiLevelType w:val="multilevel"/>
    <w:tmpl w:val="8E5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E72EA"/>
    <w:multiLevelType w:val="hybridMultilevel"/>
    <w:tmpl w:val="D7BAA6A2"/>
    <w:lvl w:ilvl="0" w:tplc="E02464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1920C2"/>
    <w:multiLevelType w:val="multilevel"/>
    <w:tmpl w:val="DF6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87CA9"/>
    <w:multiLevelType w:val="hybridMultilevel"/>
    <w:tmpl w:val="D5084EF2"/>
    <w:lvl w:ilvl="0" w:tplc="32BA8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B1DB0"/>
    <w:multiLevelType w:val="hybridMultilevel"/>
    <w:tmpl w:val="4660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41F91"/>
    <w:multiLevelType w:val="hybridMultilevel"/>
    <w:tmpl w:val="840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39D7"/>
    <w:multiLevelType w:val="hybridMultilevel"/>
    <w:tmpl w:val="5764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43903"/>
    <w:multiLevelType w:val="multilevel"/>
    <w:tmpl w:val="F414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54D36"/>
    <w:multiLevelType w:val="hybridMultilevel"/>
    <w:tmpl w:val="43C44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3"/>
    <w:rsid w:val="00011726"/>
    <w:rsid w:val="000249F4"/>
    <w:rsid w:val="0002596F"/>
    <w:rsid w:val="00031E61"/>
    <w:rsid w:val="000C288E"/>
    <w:rsid w:val="00110600"/>
    <w:rsid w:val="0012753C"/>
    <w:rsid w:val="0018415D"/>
    <w:rsid w:val="00204299"/>
    <w:rsid w:val="002314AA"/>
    <w:rsid w:val="002667BB"/>
    <w:rsid w:val="0028703E"/>
    <w:rsid w:val="002B317C"/>
    <w:rsid w:val="002F7BCE"/>
    <w:rsid w:val="00305BE7"/>
    <w:rsid w:val="003074F3"/>
    <w:rsid w:val="00332913"/>
    <w:rsid w:val="003840CB"/>
    <w:rsid w:val="00472E7F"/>
    <w:rsid w:val="004734D8"/>
    <w:rsid w:val="004C2C59"/>
    <w:rsid w:val="00550EA1"/>
    <w:rsid w:val="005C4DD8"/>
    <w:rsid w:val="005D00A2"/>
    <w:rsid w:val="006016B3"/>
    <w:rsid w:val="00604EA5"/>
    <w:rsid w:val="00626848"/>
    <w:rsid w:val="0064416C"/>
    <w:rsid w:val="006F61C4"/>
    <w:rsid w:val="00763512"/>
    <w:rsid w:val="007863F8"/>
    <w:rsid w:val="007D0B84"/>
    <w:rsid w:val="007D3792"/>
    <w:rsid w:val="007D4FA5"/>
    <w:rsid w:val="007E087C"/>
    <w:rsid w:val="0089194E"/>
    <w:rsid w:val="00905B52"/>
    <w:rsid w:val="00943EA7"/>
    <w:rsid w:val="00967294"/>
    <w:rsid w:val="009B02EA"/>
    <w:rsid w:val="009F48FC"/>
    <w:rsid w:val="00A4361D"/>
    <w:rsid w:val="00A7274D"/>
    <w:rsid w:val="00AC6033"/>
    <w:rsid w:val="00BD1C11"/>
    <w:rsid w:val="00D22B5D"/>
    <w:rsid w:val="00D30EEC"/>
    <w:rsid w:val="00D60CC1"/>
    <w:rsid w:val="00E42431"/>
    <w:rsid w:val="00E61D97"/>
    <w:rsid w:val="00E8069D"/>
    <w:rsid w:val="00EC7AE1"/>
    <w:rsid w:val="00F015CD"/>
    <w:rsid w:val="00F571FF"/>
    <w:rsid w:val="00FC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E4F61"/>
  <w14:defaultImageDpi w14:val="32767"/>
  <w15:chartTrackingRefBased/>
  <w15:docId w15:val="{05D17742-85D3-7041-A549-BBADC591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olmailm-2168012974862034864msohyperlink">
    <w:name w:val="aolmail_m_-2168012974862034864msohyperlink"/>
    <w:basedOn w:val="DefaultParagraphFont"/>
    <w:rsid w:val="007D3792"/>
  </w:style>
  <w:style w:type="character" w:styleId="Hyperlink">
    <w:name w:val="Hyperlink"/>
    <w:basedOn w:val="DefaultParagraphFont"/>
    <w:uiPriority w:val="99"/>
    <w:semiHidden/>
    <w:unhideWhenUsed/>
    <w:rsid w:val="007D37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67BB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de-CH" w:eastAsia="de-CH"/>
    </w:rPr>
  </w:style>
  <w:style w:type="character" w:styleId="Strong">
    <w:name w:val="Strong"/>
    <w:basedOn w:val="DefaultParagraphFont"/>
    <w:uiPriority w:val="22"/>
    <w:qFormat/>
    <w:rsid w:val="00F57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8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ohndddddd/customer-satisf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Patel</dc:creator>
  <cp:keywords/>
  <dc:description/>
  <cp:lastModifiedBy>Seema Patel</cp:lastModifiedBy>
  <cp:revision>28</cp:revision>
  <dcterms:created xsi:type="dcterms:W3CDTF">2018-07-02T16:08:00Z</dcterms:created>
  <dcterms:modified xsi:type="dcterms:W3CDTF">2018-07-03T15:59:00Z</dcterms:modified>
</cp:coreProperties>
</file>