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531a1c555ae987bbe272f67b8b03f93db983bc9"/>
    <w:p>
      <w:pPr>
        <w:pStyle w:val="Heading1"/>
      </w:pPr>
      <w:r>
        <w:t xml:space="preserve">Mini Kernel Simulator — Syllabus Modules and Topics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BCSE303L Operating Systems</w:t>
      </w:r>
      <w:r>
        <w:br/>
      </w:r>
      <w:r>
        <w:rPr>
          <w:b/>
          <w:bCs/>
        </w:rPr>
        <w:t xml:space="preserve">Stage:</w:t>
      </w:r>
      <w:r>
        <w:t xml:space="preserve"> </w:t>
      </w:r>
      <w:r>
        <w:t xml:space="preserve">Review 1 (approximately 50% implemented)</w:t>
      </w:r>
    </w:p>
    <w:bookmarkStart w:id="9" w:name="topics-used-in-the-current-project"/>
    <w:p>
      <w:pPr>
        <w:pStyle w:val="Heading2"/>
      </w:pPr>
      <w:r>
        <w:t xml:space="preserve">Topics used in the current project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No. and name</w:t>
            </w:r>
          </w:p>
        </w:tc>
        <w:tc>
          <w:tcPr/>
          <w:p>
            <w:pPr>
              <w:pStyle w:val="Compact"/>
            </w:pPr>
            <w:r>
              <w:t xml:space="preserve">Syllabus topic used</w:t>
            </w:r>
          </w:p>
        </w:tc>
        <w:tc>
          <w:tcPr/>
          <w:p>
            <w:pPr>
              <w:pStyle w:val="Compact"/>
            </w:pPr>
            <w:r>
              <w:t xml:space="preserve">Project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OS Principles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Processes; Process Control Block; Ready List</w:t>
            </w:r>
          </w:p>
        </w:tc>
        <w:tc>
          <w:tcPr/>
          <w:p>
            <w:pPr>
              <w:pStyle w:val="Compact"/>
            </w:pPr>
            <w:r>
              <w:t xml:space="preserve">PCB fields, process states and transition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Scheduling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scheduling; pre-emptive and non-pre-emptive CPU scheduling</w:t>
            </w:r>
          </w:p>
        </w:tc>
        <w:tc>
          <w:tcPr/>
          <w:p>
            <w:pPr>
              <w:pStyle w:val="Compact"/>
            </w:pPr>
            <w:r>
              <w:t xml:space="preserve">FCFS, SJF, SRTF, Priority and Round Robin; Gantt chart and metrics.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Scheduling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Deadlocks; resource allocation and management; deadlock avoidance</w:t>
            </w:r>
          </w:p>
        </w:tc>
        <w:tc>
          <w:tcPr/>
          <w:p>
            <w:pPr>
              <w:pStyle w:val="Compact"/>
            </w:pPr>
            <w:r>
              <w:t xml:space="preserve">Banker's safety and resource-request algorithms.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Concurrency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Synchronization; semaphores; classical synchronization problems; dining philosophers problem</w:t>
            </w:r>
          </w:p>
        </w:tc>
        <w:tc>
          <w:tcPr/>
          <w:p>
            <w:pPr>
              <w:pStyle w:val="Compact"/>
            </w:pPr>
            <w:r>
              <w:t xml:space="preserve">Simulated semaphore/mutex, producer–consumer and dining philosophers. The fixed solution uses resource ordering, not a monitor.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— Memory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Demand paging; page faults; page replacement</w:t>
            </w:r>
          </w:p>
        </w:tc>
        <w:tc>
          <w:tcPr/>
          <w:p>
            <w:pPr>
              <w:pStyle w:val="Compact"/>
            </w:pPr>
            <w:r>
              <w:t xml:space="preserve">FIFO, LRU and Optimal replacement with frame-by-frame logs.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— Storage Management, Protection and 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Disk scheduling algorithms — seek time</w:t>
            </w:r>
          </w:p>
        </w:tc>
        <w:tc>
          <w:tcPr/>
          <w:p>
            <w:pPr>
              <w:pStyle w:val="Compact"/>
            </w:pPr>
            <w:r>
              <w:t xml:space="preserve">FCFS, SSTF, SCAN and C-SCAN; service order and head movement. Rotational latency is not modeled.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 1 — Introduction</w:t>
      </w:r>
      <w:r>
        <w:t xml:space="preserve"> </w:t>
      </w:r>
      <w:r>
        <w:t xml:space="preserve">provides background concepts (</w:t>
      </w:r>
      <w:r>
        <w:rPr>
          <w:i/>
          <w:iCs/>
        </w:rPr>
        <w:t xml:space="preserve">OS functionality; processes and resources</w:t>
      </w:r>
      <w:r>
        <w:t xml:space="preserve">), but is not a separate implemented algorithm.</w:t>
      </w:r>
      <w:r>
        <w:t xml:space="preserve"> </w:t>
      </w:r>
      <w:r>
        <w:rPr>
          <w:b/>
          <w:bCs/>
        </w:rPr>
        <w:t xml:space="preserve">Modules 6 and 8 are not used in the current build.</w:t>
      </w:r>
    </w:p>
    <w:bookmarkEnd w:id="9"/>
    <w:bookmarkStart w:id="10" w:name="topics-planned-for-the-next-50"/>
    <w:p>
      <w:pPr>
        <w:pStyle w:val="Heading2"/>
      </w:pPr>
      <w:r>
        <w:t xml:space="preserve">Topics planned for the next 50%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No.</w:t>
            </w:r>
          </w:p>
        </w:tc>
        <w:tc>
          <w:tcPr/>
          <w:p>
            <w:pPr>
              <w:pStyle w:val="Compact"/>
            </w:pPr>
            <w:r>
              <w:t xml:space="preserve">Syllabus topic</w:t>
            </w:r>
          </w:p>
        </w:tc>
        <w:tc>
          <w:tcPr/>
          <w:p>
            <w:pPr>
              <w:pStyle w:val="Compact"/>
            </w:pPr>
            <w:r>
              <w:t xml:space="preserve">Planned addition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Process creation and management</w:t>
            </w:r>
          </w:p>
        </w:tc>
        <w:tc>
          <w:tcPr/>
          <w:p>
            <w:pPr>
              <w:pStyle w:val="Compact"/>
            </w:pPr>
            <w:r>
              <w:t xml:space="preserve">Simulated creation, termination and I/O-related WAITING/READY transitions.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Deadlock detection and recovery</w:t>
            </w:r>
          </w:p>
        </w:tc>
        <w:tc>
          <w:tcPr/>
          <w:p>
            <w:pPr>
              <w:pStyle w:val="Compact"/>
            </w:pPr>
            <w:r>
              <w:t xml:space="preserve">Detect blocked resource states and demonstrate recovery.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Memory allocation strategies</w:t>
            </w:r>
          </w:p>
        </w:tc>
        <w:tc>
          <w:tcPr/>
          <w:p>
            <w:pPr>
              <w:pStyle w:val="Compact"/>
            </w:pPr>
            <w:r>
              <w:t xml:space="preserve">First Fit, Best Fit and Worst Fit with fragmentation display.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File system interface and implementation</w:t>
            </w:r>
          </w:p>
        </w:tc>
        <w:tc>
          <w:tcPr/>
          <w:p>
            <w:pPr>
              <w:pStyle w:val="Compact"/>
            </w:pPr>
            <w:r>
              <w:t xml:space="preserve">Simple in-memory files, directories and block allocation.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“OPERATING-SYSTEMS (2).pdf”, BCSE303L syllabus version 1.0, Modules 1–8, pages 987–988.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2026-10-15T16:53:21Z</dcterms:created>
  <dcterms:modified xsi:type="dcterms:W3CDTF">2026-10-15T16:53:21Z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