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E1DE3A5" w:rsidP="4B1EAC88" w:rsidRDefault="3E1DE3A5" w14:paraId="5FBA1C77" w14:textId="63BF84AB">
      <w:pPr>
        <w:spacing w:before="210" w:beforeAutospacing="off" w:after="210" w:afterAutospacing="off" w:line="36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3E1DE3A5" w:rsidP="3E1DE3A5" w:rsidRDefault="3E1DE3A5" w14:paraId="6C87A2A2" w14:textId="79055A28">
      <w:pPr>
        <w:spacing w:before="210" w:beforeAutospacing="off" w:after="210" w:afterAutospacing="off" w:line="36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3E1DE3A5" w:rsidP="3E1DE3A5" w:rsidRDefault="3E1DE3A5" w14:paraId="02A1F5CD" w14:textId="4C95E5C7">
      <w:pPr>
        <w:spacing w:before="210" w:beforeAutospacing="off" w:after="210" w:afterAutospacing="off" w:line="36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3E1DE3A5" w:rsidP="3E1DE3A5" w:rsidRDefault="3E1DE3A5" w14:paraId="5365D30D" w14:textId="3D5E658B">
      <w:pPr>
        <w:spacing w:before="210" w:beforeAutospacing="off" w:after="210" w:afterAutospacing="off" w:line="36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3E1DE3A5" w:rsidP="3E1DE3A5" w:rsidRDefault="3E1DE3A5" w14:paraId="01254464" w14:textId="2ED23330">
      <w:pPr>
        <w:spacing w:before="210" w:beforeAutospacing="off" w:after="210" w:afterAutospacing="off" w:line="36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76319DFD" w:rsidP="4B1EAC88" w:rsidRDefault="76319DFD" w14:paraId="09C2CAC5" w14:textId="56E25F42">
      <w:pPr>
        <w:spacing w:before="210" w:beforeAutospacing="off" w:after="210" w:afterAutospacing="off" w:line="24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B1EAC88" w:rsidR="76319DF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Module 1 Journal</w:t>
      </w:r>
    </w:p>
    <w:p w:rsidR="2D4604F5" w:rsidP="4B1EAC88" w:rsidRDefault="2D4604F5" w14:paraId="29056DCB" w14:textId="42CEF47F">
      <w:pPr>
        <w:spacing w:before="210" w:beforeAutospacing="off" w:after="210" w:afterAutospacing="off" w:line="24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B1EAC88" w:rsidR="2D4604F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Using Social Justice and Understanding Bias</w:t>
      </w:r>
    </w:p>
    <w:p w:rsidR="15558FCA" w:rsidP="4B1EAC88" w:rsidRDefault="15558FCA" w14:paraId="2A6D05E6" w14:textId="3A98EC4F">
      <w:pPr>
        <w:spacing w:before="210" w:beforeAutospacing="off" w:after="210" w:afterAutospacing="off" w:line="24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B1EAC88" w:rsidR="76319DF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Ashley </w:t>
      </w:r>
      <w:r w:rsidRPr="4B1EAC88"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Ellis</w:t>
      </w:r>
    </w:p>
    <w:p w:rsidR="15558FCA" w:rsidP="4B1EAC88" w:rsidRDefault="15558FCA" w14:paraId="6E2E0004" w14:textId="2F79F8E5">
      <w:pPr>
        <w:spacing w:before="210" w:beforeAutospacing="off" w:after="210" w:afterAutospacing="off" w:line="240" w:lineRule="auto"/>
        <w:ind w:firstLine="0"/>
        <w:jc w:val="center"/>
        <w:rPr>
          <w:rFonts w:ascii="Times New Roman" w:hAnsi="Times New Roman" w:eastAsia="Times New Roman" w:cs="Times New Roman"/>
          <w:b w:val="0"/>
          <w:bCs w:val="0"/>
          <w:i w:val="0"/>
          <w:iCs w:val="0"/>
          <w:caps w:val="0"/>
          <w:smallCaps w:val="0"/>
          <w:strike w:val="0"/>
          <w:dstrike w:val="0"/>
          <w:noProof w:val="0"/>
          <w:sz w:val="24"/>
          <w:szCs w:val="24"/>
          <w:lang w:val="en-US"/>
        </w:rPr>
      </w:pPr>
      <w:r w:rsidRPr="4B1EAC88" w:rsidR="39E82A2E">
        <w:rPr>
          <w:rFonts w:ascii="Times New Roman" w:hAnsi="Times New Roman" w:eastAsia="Times New Roman" w:cs="Times New Roman"/>
          <w:b w:val="0"/>
          <w:bCs w:val="0"/>
          <w:i w:val="0"/>
          <w:iCs w:val="0"/>
          <w:caps w:val="0"/>
          <w:smallCaps w:val="0"/>
          <w:strike w:val="0"/>
          <w:dstrike w:val="0"/>
          <w:noProof w:val="0"/>
          <w:sz w:val="24"/>
          <w:szCs w:val="24"/>
          <w:lang w:val="en-US"/>
        </w:rPr>
        <w:t>Ashley.Ellis</w:t>
      </w:r>
      <w:r w:rsidRPr="4B1EAC88" w:rsidR="18C33290">
        <w:rPr>
          <w:rFonts w:ascii="Times New Roman" w:hAnsi="Times New Roman" w:eastAsia="Times New Roman" w:cs="Times New Roman"/>
          <w:b w:val="0"/>
          <w:bCs w:val="0"/>
          <w:i w:val="0"/>
          <w:iCs w:val="0"/>
          <w:caps w:val="0"/>
          <w:smallCaps w:val="0"/>
          <w:strike w:val="0"/>
          <w:dstrike w:val="0"/>
          <w:noProof w:val="0"/>
          <w:sz w:val="24"/>
          <w:szCs w:val="24"/>
          <w:lang w:val="en-US"/>
        </w:rPr>
        <w:t>7</w:t>
      </w:r>
      <w:r w:rsidRPr="4B1EAC88" w:rsidR="3247BE2A">
        <w:rPr>
          <w:rFonts w:ascii="Times New Roman" w:hAnsi="Times New Roman" w:eastAsia="Times New Roman" w:cs="Times New Roman"/>
          <w:b w:val="0"/>
          <w:bCs w:val="0"/>
          <w:i w:val="0"/>
          <w:iCs w:val="0"/>
          <w:caps w:val="0"/>
          <w:smallCaps w:val="0"/>
          <w:strike w:val="0"/>
          <w:dstrike w:val="0"/>
          <w:noProof w:val="0"/>
          <w:sz w:val="24"/>
          <w:szCs w:val="24"/>
          <w:lang w:val="en-US"/>
        </w:rPr>
        <w:t>@snhu.edu</w:t>
      </w:r>
    </w:p>
    <w:p w:rsidR="15558FCA" w:rsidP="4B1EAC88" w:rsidRDefault="15558FCA" w14:paraId="254312CF" w14:textId="622B1F87">
      <w:pPr>
        <w:spacing w:before="210" w:beforeAutospacing="off" w:after="210" w:afterAutospacing="off" w:line="24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B1EAC88"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Sunday</w:t>
      </w:r>
      <w:r w:rsidRPr="4B1EAC88" w:rsidR="7D06257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4B1EAC88" w:rsidR="0FFDBF6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May 11</w:t>
      </w:r>
      <w:r w:rsidRPr="4B1EAC88"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4B1EAC88"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2025</w:t>
      </w:r>
    </w:p>
    <w:p w:rsidR="15558FCA" w:rsidP="4B1EAC88" w:rsidRDefault="15558FCA" w14:paraId="005C1942" w14:textId="69CD8E65">
      <w:pPr>
        <w:spacing w:before="210" w:beforeAutospacing="off" w:after="210" w:afterAutospacing="off" w:line="24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B1EAC88"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Professor </w:t>
      </w:r>
      <w:r w:rsidRPr="4B1EAC88" w:rsidR="6A70899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Geraldine Rossiter</w:t>
      </w:r>
    </w:p>
    <w:p w:rsidR="3E1DE3A5" w:rsidP="3E1DE3A5" w:rsidRDefault="3E1DE3A5" w14:paraId="364FAEE3" w14:textId="3B87CA7C">
      <w:pPr>
        <w:spacing w:before="210" w:beforeAutospacing="off" w:after="210" w:afterAutospacing="off" w:line="36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3B4E3BA2" w:rsidP="4B1EAC88" w:rsidRDefault="3B4E3BA2" w14:paraId="04DE5A47" w14:textId="009BDB75">
      <w:pPr>
        <w:pStyle w:val="Normal"/>
        <w:spacing w:before="210" w:beforeAutospacing="off" w:after="210" w:afterAutospacing="off" w:line="360" w:lineRule="auto"/>
        <w:ind w:firstLine="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33B3BA01" w:rsidP="4B1EAC88" w:rsidRDefault="33B3BA01" w14:paraId="0817FDDD" w14:textId="46842585">
      <w:pPr>
        <w:pStyle w:val="Normal"/>
        <w:spacing w:before="210" w:beforeAutospacing="off" w:after="210" w:afterAutospacing="off" w:line="360" w:lineRule="auto"/>
        <w:ind w:firstLine="720"/>
        <w:rPr>
          <w:rFonts w:ascii="Times New Roman" w:hAnsi="Times New Roman" w:eastAsia="Times New Roman" w:cs="Times New Roman"/>
          <w:noProof w:val="0"/>
          <w:sz w:val="24"/>
          <w:szCs w:val="24"/>
          <w:lang w:val="en-US"/>
        </w:rPr>
      </w:pPr>
      <w:r w:rsidRPr="4B1EAC88" w:rsidR="33B3BA01">
        <w:rPr>
          <w:rFonts w:ascii="Times New Roman" w:hAnsi="Times New Roman" w:eastAsia="Times New Roman" w:cs="Times New Roman"/>
          <w:noProof w:val="0"/>
          <w:sz w:val="24"/>
          <w:szCs w:val="24"/>
          <w:lang w:val="en-US"/>
        </w:rPr>
        <w:t>My most dominant social identities are being a wife, a mother, and a woman. These roles significantly shape how I navigate my daily interactions, responsibilities, and relationships, influencing my perceptions and expectations of myself and those around me.</w:t>
      </w:r>
    </w:p>
    <w:p w:rsidR="33B3BA01" w:rsidP="4B1EAC88" w:rsidRDefault="33B3BA01" w14:paraId="3FB6EB47" w14:textId="7ACBC233">
      <w:pPr>
        <w:pStyle w:val="Normal"/>
        <w:spacing w:before="210" w:beforeAutospacing="off" w:after="210" w:afterAutospacing="off" w:line="360" w:lineRule="auto"/>
        <w:ind w:firstLine="720"/>
      </w:pPr>
      <w:r w:rsidRPr="4B1EAC88" w:rsidR="33B3BA01">
        <w:rPr>
          <w:rFonts w:ascii="Times New Roman" w:hAnsi="Times New Roman" w:eastAsia="Times New Roman" w:cs="Times New Roman"/>
          <w:noProof w:val="0"/>
          <w:sz w:val="24"/>
          <w:szCs w:val="24"/>
          <w:lang w:val="en-US"/>
        </w:rPr>
        <w:t>Implicit biases often manifest subtly within these identities. As a wife, implicit biases might lead me to unconsciously hold certain expectations about household roles or emotional labor, influenced by societal narratives about marriage dynamics. Similarly, as a mother, I may find myself unconsciously endorsing stereotypes around parenting responsibilities, such as assuming that mothers should inherently be primary caregivers, thereby reinforcing traditional gender roles. As a woman, implicit bias sometimes emerges through internalized beliefs about my capabilities, limitations, or expectations for behavior based on societal gender norms. These biases can unintentionally limit how I view my potential or the potential of others around me.</w:t>
      </w:r>
    </w:p>
    <w:p w:rsidR="33B3BA01" w:rsidP="4B1EAC88" w:rsidRDefault="33B3BA01" w14:paraId="5A1CFEDC" w14:textId="6E8D938B">
      <w:pPr>
        <w:pStyle w:val="Normal"/>
        <w:spacing w:before="210" w:beforeAutospacing="off" w:after="210" w:afterAutospacing="off" w:line="360" w:lineRule="auto"/>
        <w:ind w:firstLine="720"/>
      </w:pPr>
      <w:r w:rsidRPr="4B1EAC88" w:rsidR="33B3BA01">
        <w:rPr>
          <w:rFonts w:ascii="Times New Roman" w:hAnsi="Times New Roman" w:eastAsia="Times New Roman" w:cs="Times New Roman"/>
          <w:noProof w:val="0"/>
          <w:sz w:val="24"/>
          <w:szCs w:val="24"/>
          <w:lang w:val="en-US"/>
        </w:rPr>
        <w:t>The core principles of social justice include equity, access, participation, rights, and diversity. Equity emphasizes fair treatment, recognizing that different individuals may require different resources to achieve fairness. Access involves ensuring everyone has equal opportunities to resources and support. Participation encourages meaningful involvement in decision-making processes affecting people's lives. Rights focus on protecting individuals' fundamental freedoms and entitlements. Diversity emphasizes recognizing, respecting, and valuing differences within communities.</w:t>
      </w:r>
    </w:p>
    <w:p w:rsidR="33B3BA01" w:rsidP="4B1EAC88" w:rsidRDefault="33B3BA01" w14:paraId="5EF3AF44" w14:textId="5D6B237D">
      <w:pPr>
        <w:pStyle w:val="Normal"/>
        <w:spacing w:before="210" w:beforeAutospacing="off" w:after="210" w:afterAutospacing="off" w:line="360" w:lineRule="auto"/>
        <w:ind w:firstLine="720"/>
      </w:pPr>
      <w:r w:rsidRPr="4B1EAC88" w:rsidR="33B3BA01">
        <w:rPr>
          <w:rFonts w:ascii="Times New Roman" w:hAnsi="Times New Roman" w:eastAsia="Times New Roman" w:cs="Times New Roman"/>
          <w:noProof w:val="0"/>
          <w:sz w:val="24"/>
          <w:szCs w:val="24"/>
          <w:lang w:val="en-US"/>
        </w:rPr>
        <w:t>Implicit bias influences my understanding of these core principles significantly. In personal settings, implicit bias might lead me to overlook instances where equity or access is lacking because certain norms feel natural or justified. For example, I may unconsciously accept gendered divisions of labor at home, even if they are inequitable. Such biases make it challenging to consistently advocate for equity and fair participation within family dynamics.</w:t>
      </w:r>
    </w:p>
    <w:p w:rsidR="33B3BA01" w:rsidP="4B1EAC88" w:rsidRDefault="33B3BA01" w14:paraId="2800253F" w14:textId="7CD189AA">
      <w:pPr>
        <w:pStyle w:val="Normal"/>
        <w:spacing w:before="210" w:beforeAutospacing="off" w:after="210" w:afterAutospacing="off" w:line="360" w:lineRule="auto"/>
        <w:ind w:firstLine="720"/>
      </w:pPr>
      <w:r w:rsidRPr="4B1EAC88" w:rsidR="33B3BA01">
        <w:rPr>
          <w:rFonts w:ascii="Times New Roman" w:hAnsi="Times New Roman" w:eastAsia="Times New Roman" w:cs="Times New Roman"/>
          <w:noProof w:val="0"/>
          <w:sz w:val="24"/>
          <w:szCs w:val="24"/>
          <w:lang w:val="en-US"/>
        </w:rPr>
        <w:t>In professional settings, implicit biases rooted in my identities can affect how I perceive colleagues or evaluate their contributions. For instance, implicit gender biases might lead me to undervalue my contributions or those of other women subconsciously. This can hinder advocacy for equitable treatment, access to leadership roles, or genuine diversity in team participation. Recognizing these implicit biases is critical for aligning my actions with the principles of social justice and ensuring fair and inclusive environments in both my personal and professional life.</w:t>
      </w:r>
    </w:p>
    <w:p w:rsidR="4B1EAC88" w:rsidP="4B1EAC88" w:rsidRDefault="4B1EAC88" w14:paraId="103E2D03" w14:textId="264CFB77">
      <w:pPr>
        <w:pStyle w:val="Normal"/>
        <w:spacing w:before="210" w:beforeAutospacing="off" w:after="210" w:afterAutospacing="off" w:line="360" w:lineRule="auto"/>
        <w:ind w:firstLine="720"/>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headerReference w:type="default" r:id="R31005c3292df4c5f"/>
      <w:footerReference w:type="default" r:id="Rabe4984984fe4c7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E1DE3A5" w:rsidTr="3E1DE3A5" w14:paraId="554125E1">
      <w:trPr>
        <w:trHeight w:val="300"/>
      </w:trPr>
      <w:tc>
        <w:tcPr>
          <w:tcW w:w="3120" w:type="dxa"/>
          <w:tcMar/>
        </w:tcPr>
        <w:p w:rsidR="3E1DE3A5" w:rsidP="3E1DE3A5" w:rsidRDefault="3E1DE3A5" w14:paraId="28838573" w14:textId="53B67A5D">
          <w:pPr>
            <w:pStyle w:val="Header"/>
            <w:bidi w:val="0"/>
            <w:ind w:left="-115"/>
            <w:jc w:val="left"/>
          </w:pPr>
        </w:p>
      </w:tc>
      <w:tc>
        <w:tcPr>
          <w:tcW w:w="3120" w:type="dxa"/>
          <w:tcMar/>
        </w:tcPr>
        <w:p w:rsidR="3E1DE3A5" w:rsidP="3E1DE3A5" w:rsidRDefault="3E1DE3A5" w14:paraId="4E9541FA" w14:textId="54A75CB5">
          <w:pPr>
            <w:pStyle w:val="Header"/>
            <w:bidi w:val="0"/>
            <w:jc w:val="center"/>
          </w:pPr>
          <w:r>
            <w:fldChar w:fldCharType="begin"/>
          </w:r>
          <w:r>
            <w:instrText xml:space="preserve">PAGE</w:instrText>
          </w:r>
          <w:r>
            <w:fldChar w:fldCharType="separate"/>
          </w:r>
          <w:r>
            <w:fldChar w:fldCharType="end"/>
          </w:r>
        </w:p>
      </w:tc>
      <w:tc>
        <w:tcPr>
          <w:tcW w:w="3120" w:type="dxa"/>
          <w:tcMar/>
        </w:tcPr>
        <w:p w:rsidR="3E1DE3A5" w:rsidP="3E1DE3A5" w:rsidRDefault="3E1DE3A5" w14:paraId="0BF83E92" w14:textId="0AF238F7">
          <w:pPr>
            <w:pStyle w:val="Header"/>
            <w:bidi w:val="0"/>
            <w:ind w:right="-115"/>
            <w:jc w:val="right"/>
          </w:pPr>
        </w:p>
      </w:tc>
    </w:tr>
  </w:tbl>
  <w:p w:rsidR="3E1DE3A5" w:rsidP="3E1DE3A5" w:rsidRDefault="3E1DE3A5" w14:paraId="11FB0466" w14:textId="1C20524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9360" w:type="dxa"/>
      <w:tblLayout w:type="fixed"/>
      <w:tblLook w:val="06A0" w:firstRow="1" w:lastRow="0" w:firstColumn="1" w:lastColumn="0" w:noHBand="1" w:noVBand="1"/>
    </w:tblPr>
    <w:tblGrid>
      <w:gridCol w:w="4725"/>
      <w:gridCol w:w="1515"/>
      <w:gridCol w:w="3120"/>
    </w:tblGrid>
    <w:tr w:rsidR="3E1DE3A5" w:rsidTr="4B1EAC88" w14:paraId="7681BC2A">
      <w:trPr>
        <w:trHeight w:val="300"/>
      </w:trPr>
      <w:tc>
        <w:tcPr>
          <w:tcW w:w="4725" w:type="dxa"/>
          <w:tcMar/>
        </w:tcPr>
        <w:p w:rsidR="3E1DE3A5" w:rsidP="4B1EAC88" w:rsidRDefault="3E1DE3A5" w14:paraId="703E065C" w14:textId="36A3DB9A">
          <w:pPr>
            <w:pStyle w:val="Normal"/>
            <w:suppressLineNumbers w:val="0"/>
            <w:bidi w:val="0"/>
            <w:spacing w:before="210" w:beforeAutospacing="off" w:after="210" w:afterAutospacing="off" w:line="360" w:lineRule="auto"/>
            <w:ind w:left="0" w:right="0"/>
            <w:jc w:val="left"/>
          </w:pPr>
          <w:r w:rsidRPr="4B1EAC88" w:rsidR="4B1EAC88">
            <w:rPr>
              <w:rFonts w:ascii="Times New Roman" w:hAnsi="Times New Roman" w:eastAsia="Times New Roman" w:cs="Times New Roman"/>
              <w:noProof w:val="0"/>
              <w:sz w:val="24"/>
              <w:szCs w:val="24"/>
              <w:lang w:val="en-US"/>
            </w:rPr>
            <w:t>Module 1 Journal</w:t>
          </w:r>
        </w:p>
      </w:tc>
      <w:tc>
        <w:tcPr>
          <w:tcW w:w="1515" w:type="dxa"/>
          <w:tcMar/>
        </w:tcPr>
        <w:p w:rsidR="3E1DE3A5" w:rsidP="3E1DE3A5" w:rsidRDefault="3E1DE3A5" w14:paraId="06CDCF9F" w14:textId="453143BC">
          <w:pPr>
            <w:pStyle w:val="Header"/>
            <w:bidi w:val="0"/>
            <w:jc w:val="center"/>
          </w:pPr>
        </w:p>
      </w:tc>
      <w:tc>
        <w:tcPr>
          <w:tcW w:w="3120" w:type="dxa"/>
          <w:tcMar/>
        </w:tcPr>
        <w:p w:rsidR="3E1DE3A5" w:rsidP="3E1DE3A5" w:rsidRDefault="3E1DE3A5" w14:paraId="0C073D90" w14:textId="10E16825">
          <w:pPr>
            <w:pStyle w:val="Header"/>
            <w:bidi w:val="0"/>
            <w:ind w:right="-115"/>
            <w:jc w:val="right"/>
          </w:pPr>
        </w:p>
      </w:tc>
    </w:tr>
  </w:tbl>
  <w:p w:rsidR="3E1DE3A5" w:rsidP="3E1DE3A5" w:rsidRDefault="3E1DE3A5" w14:paraId="66387725" w14:textId="6169F5C6">
    <w:pPr>
      <w:pStyle w:val="Header"/>
      <w:bidi w:val="0"/>
    </w:pPr>
  </w:p>
</w:hdr>
</file>

<file path=word/intelligence2.xml><?xml version="1.0" encoding="utf-8"?>
<int2:intelligence xmlns:int2="http://schemas.microsoft.com/office/intelligence/2020/intelligence">
  <int2:observations>
    <int2:bookmark int2:bookmarkName="_Int_ej0ow8jz" int2:invalidationBookmarkName="" int2:hashCode="bmmRvTa+qmHOSf" int2:id="LfVNOt9r">
      <int2:state int2:type="AugLoop_Text_Critique" int2:value="Rejected"/>
    </int2:bookmark>
    <int2:bookmark int2:bookmarkName="_Int_INHFJF0h" int2:invalidationBookmarkName="" int2:hashCode="W7YzZ47oK3G2V2" int2:id="AxsnsLmj">
      <int2:state int2:type="AugLoop_Text_Critique" int2:value="Rejected"/>
    </int2:bookmark>
    <int2:bookmark int2:bookmarkName="_Int_2e0H3vcT" int2:invalidationBookmarkName="" int2:hashCode="UQkIP+9jW8lLxj" int2:id="8hoZThEv">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6BDF50"/>
    <w:rsid w:val="0140107B"/>
    <w:rsid w:val="01B72C9B"/>
    <w:rsid w:val="01CAA155"/>
    <w:rsid w:val="01D7D9FC"/>
    <w:rsid w:val="03226CFC"/>
    <w:rsid w:val="06769453"/>
    <w:rsid w:val="07178851"/>
    <w:rsid w:val="09728415"/>
    <w:rsid w:val="09EE580F"/>
    <w:rsid w:val="0ABBFBC1"/>
    <w:rsid w:val="0C64C8D4"/>
    <w:rsid w:val="0EA40C02"/>
    <w:rsid w:val="0FFDBF66"/>
    <w:rsid w:val="11F0196C"/>
    <w:rsid w:val="1280863B"/>
    <w:rsid w:val="1333F76D"/>
    <w:rsid w:val="15163CE3"/>
    <w:rsid w:val="15558FCA"/>
    <w:rsid w:val="16600CD4"/>
    <w:rsid w:val="18C33290"/>
    <w:rsid w:val="1B8C4D26"/>
    <w:rsid w:val="1CC0C8A6"/>
    <w:rsid w:val="2018A8A0"/>
    <w:rsid w:val="228BC55E"/>
    <w:rsid w:val="26852566"/>
    <w:rsid w:val="2727086D"/>
    <w:rsid w:val="2841890E"/>
    <w:rsid w:val="29C95A92"/>
    <w:rsid w:val="2AC40CA9"/>
    <w:rsid w:val="2D4604F5"/>
    <w:rsid w:val="2F87F1A1"/>
    <w:rsid w:val="3030D87B"/>
    <w:rsid w:val="3100E665"/>
    <w:rsid w:val="3247BE2A"/>
    <w:rsid w:val="33167E02"/>
    <w:rsid w:val="33B3BA01"/>
    <w:rsid w:val="34182B0F"/>
    <w:rsid w:val="35A4C680"/>
    <w:rsid w:val="367B3FED"/>
    <w:rsid w:val="3923573A"/>
    <w:rsid w:val="396BDF50"/>
    <w:rsid w:val="39E82A2E"/>
    <w:rsid w:val="3AF4AA48"/>
    <w:rsid w:val="3B4E3BA2"/>
    <w:rsid w:val="3E1DE3A5"/>
    <w:rsid w:val="4075715E"/>
    <w:rsid w:val="41C94310"/>
    <w:rsid w:val="43ED4A40"/>
    <w:rsid w:val="44CAB757"/>
    <w:rsid w:val="4B1EAC88"/>
    <w:rsid w:val="4B540336"/>
    <w:rsid w:val="4E73D325"/>
    <w:rsid w:val="59A16C50"/>
    <w:rsid w:val="59EB8F71"/>
    <w:rsid w:val="5AB57BB7"/>
    <w:rsid w:val="5B825F78"/>
    <w:rsid w:val="5C926BE9"/>
    <w:rsid w:val="5CDDE025"/>
    <w:rsid w:val="63B14B24"/>
    <w:rsid w:val="67F39736"/>
    <w:rsid w:val="693F18BC"/>
    <w:rsid w:val="6A639D5D"/>
    <w:rsid w:val="6A708991"/>
    <w:rsid w:val="6ABB2E64"/>
    <w:rsid w:val="6B3A89AC"/>
    <w:rsid w:val="6D5DFAD2"/>
    <w:rsid w:val="712C8EAA"/>
    <w:rsid w:val="7151073C"/>
    <w:rsid w:val="75EFE459"/>
    <w:rsid w:val="75FD856D"/>
    <w:rsid w:val="76319DFD"/>
    <w:rsid w:val="77B74E1E"/>
    <w:rsid w:val="7ADB8CC2"/>
    <w:rsid w:val="7D062576"/>
    <w:rsid w:val="7D1C8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BDF50"/>
  <w15:chartTrackingRefBased/>
  <w15:docId w15:val="{258D5484-A4A6-4EEF-91D2-C17A80105F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3E1DE3A5"/>
    <w:rPr>
      <w:color w:val="467886"/>
      <w:u w:val="single"/>
    </w:rPr>
  </w:style>
  <w:style w:type="paragraph" w:styleId="Header">
    <w:uiPriority w:val="99"/>
    <w:name w:val="header"/>
    <w:basedOn w:val="Normal"/>
    <w:unhideWhenUsed/>
    <w:rsid w:val="3E1DE3A5"/>
    <w:pPr>
      <w:tabs>
        <w:tab w:val="center" w:leader="none" w:pos="4680"/>
        <w:tab w:val="right" w:leader="none" w:pos="9360"/>
      </w:tabs>
      <w:spacing w:after="0" w:line="240" w:lineRule="auto"/>
    </w:pPr>
  </w:style>
  <w:style w:type="paragraph" w:styleId="Footer">
    <w:uiPriority w:val="99"/>
    <w:name w:val="footer"/>
    <w:basedOn w:val="Normal"/>
    <w:unhideWhenUsed/>
    <w:rsid w:val="3E1DE3A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31005c3292df4c5f" /><Relationship Type="http://schemas.openxmlformats.org/officeDocument/2006/relationships/footer" Target="footer.xml" Id="Rabe4984984fe4c77" /><Relationship Type="http://schemas.microsoft.com/office/2020/10/relationships/intelligence" Target="intelligence2.xml" Id="R374909d4befb43d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2025-03-09T16:11:26.3106521Z</dcterms:created>
  <dcterms:modified xsi:type="dcterms:W3CDTF">2025-05-12T00:58:06.1162517Z</dcterms:modified>
  <dc:creator>Ellis, Tyler</dc:creator>
  <lastModifiedBy>Ellis, Tyler</lastModifiedBy>
</coreProperties>
</file>