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77CA2" w:rsidR="00510C3F" w:rsidP="00377CA2" w:rsidRDefault="00853BA2" w14:paraId="1EFF2043" w14:textId="38697B95">
      <w:pPr>
        <w:pStyle w:val="Heading1"/>
        <w:keepNext w:val="0"/>
        <w:keepLines w:val="0"/>
        <w:suppressAutoHyphens/>
        <w:spacing w:before="0" w:line="240" w:lineRule="auto"/>
        <w:contextualSpacing/>
        <w:jc w:val="center"/>
      </w:pPr>
      <w:r>
        <w:t xml:space="preserve">CS 305 Module Two </w:t>
      </w:r>
      <w:r w:rsidR="1E54E06A">
        <w:t>Written Assignment</w:t>
      </w:r>
      <w:r w:rsidR="56042137">
        <w:t xml:space="preserve"> Template</w:t>
      </w:r>
    </w:p>
    <w:p w:rsidRPr="00377CA2" w:rsidR="00377CA2" w:rsidP="00230741" w:rsidRDefault="00377CA2" w14:paraId="505A3862" w14:textId="77777777">
      <w:pPr>
        <w:suppressAutoHyphens/>
        <w:spacing w:after="0" w:line="240" w:lineRule="auto"/>
        <w:contextualSpacing/>
        <w:rPr>
          <w:sz w:val="22"/>
        </w:rPr>
      </w:pPr>
    </w:p>
    <w:p w:rsidRPr="00377CA2" w:rsidR="00377CA2" w:rsidP="00230741" w:rsidRDefault="00972D22" w14:paraId="74358B49" w14:textId="77777777">
      <w:pPr>
        <w:pStyle w:val="Heading2"/>
        <w:keepNext w:val="0"/>
        <w:keepLines w:val="0"/>
        <w:suppressAutoHyphens/>
        <w:spacing w:before="0" w:line="240" w:lineRule="auto"/>
        <w:contextualSpacing/>
        <w:rPr>
          <w:sz w:val="22"/>
          <w:szCs w:val="22"/>
        </w:rPr>
      </w:pPr>
      <w:r w:rsidRPr="00377CA2">
        <w:rPr>
          <w:sz w:val="22"/>
          <w:szCs w:val="22"/>
        </w:rPr>
        <w:t>Instructions</w:t>
      </w:r>
    </w:p>
    <w:p w:rsidR="00972D22" w:rsidP="00230741" w:rsidRDefault="0AA662B4" w14:paraId="3C857618" w14:textId="6FAE8828">
      <w:pPr>
        <w:suppressAutoHyphens/>
        <w:spacing w:after="0" w:line="240" w:lineRule="auto"/>
        <w:contextualSpacing/>
        <w:rPr>
          <w:sz w:val="22"/>
        </w:rPr>
      </w:pPr>
      <w:r w:rsidRPr="64CCC6AB">
        <w:rPr>
          <w:sz w:val="22"/>
        </w:rPr>
        <w:t>Replace the bracketed text with</w:t>
      </w:r>
      <w:r w:rsidR="00986653">
        <w:rPr>
          <w:sz w:val="22"/>
        </w:rPr>
        <w:t xml:space="preserve"> the relevant information in</w:t>
      </w:r>
      <w:r w:rsidRPr="64CCC6AB">
        <w:rPr>
          <w:sz w:val="22"/>
        </w:rPr>
        <w:t xml:space="preserve"> your own words. If you choose to include images or supporting materials, make certain </w:t>
      </w:r>
      <w:r w:rsidR="006B047A">
        <w:rPr>
          <w:sz w:val="22"/>
        </w:rPr>
        <w:t>to</w:t>
      </w:r>
      <w:r w:rsidRPr="64CCC6AB" w:rsidR="006B047A">
        <w:rPr>
          <w:sz w:val="22"/>
        </w:rPr>
        <w:t xml:space="preserve"> </w:t>
      </w:r>
      <w:r w:rsidRPr="64CCC6AB">
        <w:rPr>
          <w:sz w:val="22"/>
        </w:rPr>
        <w:t xml:space="preserve">insert them in all </w:t>
      </w:r>
      <w:r w:rsidR="006B047A">
        <w:rPr>
          <w:sz w:val="22"/>
        </w:rPr>
        <w:t>the relevant locations</w:t>
      </w:r>
      <w:r w:rsidRPr="64CCC6AB">
        <w:rPr>
          <w:sz w:val="22"/>
        </w:rPr>
        <w:t xml:space="preserve"> in the document.</w:t>
      </w:r>
    </w:p>
    <w:p w:rsidRPr="00377CA2" w:rsidR="00377CA2" w:rsidP="00230741" w:rsidRDefault="00377CA2" w14:paraId="354E3CB2" w14:textId="77777777">
      <w:pPr>
        <w:suppressAutoHyphens/>
        <w:spacing w:after="0" w:line="240" w:lineRule="auto"/>
        <w:contextualSpacing/>
        <w:rPr>
          <w:b/>
          <w:sz w:val="22"/>
        </w:rPr>
      </w:pPr>
    </w:p>
    <w:p w:rsidRPr="00230741" w:rsidR="00E83406" w:rsidP="00F55207" w:rsidRDefault="00853BA2" w14:paraId="414A963A" w14:textId="7C9CD1B1">
      <w:pPr>
        <w:pStyle w:val="Heading2"/>
        <w:numPr>
          <w:ilvl w:val="0"/>
          <w:numId w:val="7"/>
        </w:numPr>
      </w:pPr>
      <w:r w:rsidRPr="00230741">
        <w:rPr>
          <w:rFonts w:eastAsiaTheme="minorHAnsi"/>
        </w:rPr>
        <w:t>Areas of Securit</w:t>
      </w:r>
      <w:r w:rsidRPr="00230741" w:rsidR="00E83406">
        <w:rPr>
          <w:rFonts w:eastAsiaTheme="minorHAnsi"/>
        </w:rPr>
        <w:t>y</w:t>
      </w:r>
    </w:p>
    <w:p w:rsidR="00A367B6" w:rsidP="00230741" w:rsidRDefault="00A367B6" w14:paraId="67043B43" w14:textId="77777777">
      <w:pPr>
        <w:spacing w:after="0" w:line="240" w:lineRule="auto"/>
        <w:rPr>
          <w:sz w:val="22"/>
        </w:rPr>
      </w:pPr>
    </w:p>
    <w:p w:rsidRPr="00685DFC" w:rsidR="007C2493" w:rsidP="50BBF767" w:rsidRDefault="007C2493" w14:paraId="5232566D" w14:textId="7A20FBFA">
      <w:pPr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noProof w:val="0"/>
          <w:sz w:val="22"/>
          <w:szCs w:val="22"/>
          <w:lang w:val="en-US"/>
        </w:rPr>
        <w:t>The relevant areas of security for this Spring web application include:</w:t>
      </w:r>
    </w:p>
    <w:p w:rsidRPr="00685DFC" w:rsidR="007C2493" w:rsidP="50BBF767" w:rsidRDefault="007C2493" w14:paraId="624A85CA" w14:textId="268025B5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Input Validation</w:t>
      </w:r>
    </w:p>
    <w:p w:rsidRPr="00685DFC" w:rsidR="007C2493" w:rsidP="50BBF767" w:rsidRDefault="007C2493" w14:paraId="7AA03373" w14:textId="3672DC3A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APIs</w:t>
      </w:r>
    </w:p>
    <w:p w:rsidRPr="00685DFC" w:rsidR="007C2493" w:rsidP="50BBF767" w:rsidRDefault="007C2493" w14:paraId="5169D38C" w14:textId="23672E37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Cryptography</w:t>
      </w:r>
    </w:p>
    <w:p w:rsidRPr="00685DFC" w:rsidR="007C2493" w:rsidP="50BBF767" w:rsidRDefault="007C2493" w14:paraId="3B17C609" w14:textId="7932D982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Client/Server</w:t>
      </w:r>
    </w:p>
    <w:p w:rsidRPr="00685DFC" w:rsidR="007C2493" w:rsidP="50BBF767" w:rsidRDefault="007C2493" w14:paraId="63C0C0A9" w14:textId="022E55A2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Error</w:t>
      </w:r>
    </w:p>
    <w:p w:rsidRPr="00685DFC" w:rsidR="007C2493" w:rsidP="50BBF767" w:rsidRDefault="007C2493" w14:paraId="0478ADCC" w14:textId="4D4171FF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Quality</w:t>
      </w:r>
    </w:p>
    <w:p w:rsidRPr="00685DFC" w:rsidR="007C2493" w:rsidP="50BBF767" w:rsidRDefault="007C2493" w14:paraId="3FBF7036" w14:textId="083D0DF6">
      <w:pPr>
        <w:pStyle w:val="Normal"/>
        <w:numPr>
          <w:ilvl w:val="0"/>
          <w:numId w:val="8"/>
        </w:numPr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1C0DB91A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Encapsulation</w:t>
      </w:r>
    </w:p>
    <w:p w:rsidRPr="00685DFC" w:rsidR="007C2493" w:rsidP="50BBF767" w:rsidRDefault="007C2493" w14:paraId="6D912FED" w14:textId="2B554701">
      <w:pPr>
        <w:spacing w:after="0" w:line="240" w:lineRule="auto"/>
        <w:rPr>
          <w:sz w:val="22"/>
          <w:szCs w:val="22"/>
        </w:rPr>
      </w:pPr>
    </w:p>
    <w:p w:rsidR="00DD23EE" w:rsidP="00230741" w:rsidRDefault="00DD23EE" w14:paraId="5C736C67" w14:textId="77777777">
      <w:pPr>
        <w:suppressAutoHyphens/>
        <w:spacing w:after="0" w:line="240" w:lineRule="auto"/>
        <w:rPr>
          <w:sz w:val="22"/>
        </w:rPr>
      </w:pPr>
    </w:p>
    <w:p w:rsidRPr="00230741" w:rsidR="00DF333F" w:rsidP="00F55207" w:rsidRDefault="00DF333F" w14:paraId="682E1AF9" w14:textId="05AD5E1E">
      <w:pPr>
        <w:pStyle w:val="Heading2"/>
        <w:numPr>
          <w:ilvl w:val="0"/>
          <w:numId w:val="7"/>
        </w:numPr>
      </w:pPr>
      <w:r w:rsidRPr="00230741">
        <w:t>Areas of Security Justification</w:t>
      </w:r>
    </w:p>
    <w:p w:rsidR="00E83406" w:rsidP="00230741" w:rsidRDefault="00E83406" w14:paraId="03D8537A" w14:textId="77777777">
      <w:pPr>
        <w:suppressAutoHyphens/>
        <w:spacing w:after="0" w:line="240" w:lineRule="auto"/>
        <w:rPr>
          <w:sz w:val="22"/>
        </w:rPr>
      </w:pPr>
    </w:p>
    <w:p w:rsidRPr="00685DFC" w:rsidR="00DD23EE" w:rsidP="50BBF767" w:rsidRDefault="00DD23EE" w14:paraId="7E7C3C96" w14:textId="45B7C4A5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Input Validation: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 application uses the Spring Expression Language </w:t>
      </w:r>
      <w:r w:rsidRPr="50BBF767" w:rsidR="08C0B5F1">
        <w:rPr>
          <w:rFonts w:ascii="Calibri" w:hAnsi="Calibri" w:eastAsia="Calibri"/>
          <w:noProof w:val="0"/>
          <w:sz w:val="22"/>
          <w:szCs w:val="22"/>
          <w:lang w:val="en-US"/>
        </w:rPr>
        <w:t xml:space="preserve">or 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>SpEL, which can be vulnerable to injection attacks if inputs are not properly sanitized. The /number/{id} endpoint also allows direct user input without validation.</w:t>
      </w:r>
    </w:p>
    <w:p w:rsidRPr="00685DFC" w:rsidR="00DD23EE" w:rsidP="50BBF767" w:rsidRDefault="00DD23EE" w14:paraId="4F61ECE7" w14:textId="25DB889C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APIs: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REST endpoints expose data and functionality. Without restrictions, these APIs can be abused or enumerated.</w:t>
      </w:r>
    </w:p>
    <w:p w:rsidRPr="00685DFC" w:rsidR="00DD23EE" w:rsidP="50BBF767" w:rsidRDefault="00DD23EE" w14:paraId="6F92E6D9" w14:textId="3EECAF55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Cryptography: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Any sensitive data, such as credentials or tokens, must be encrypted in storage and in transit to prevent disclosure.</w:t>
      </w:r>
    </w:p>
    <w:p w:rsidRPr="00685DFC" w:rsidR="00DD23EE" w:rsidP="50BBF767" w:rsidRDefault="00DD23EE" w14:paraId="6B8E2DF9" w14:textId="20CC55B6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Client/Server: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Requests and responses flow between distributed clients and the server. Secure communication (TLS/HTTPS) and session handling are required.</w:t>
      </w:r>
    </w:p>
    <w:p w:rsidRPr="00685DFC" w:rsidR="00DD23EE" w:rsidP="50BBF767" w:rsidRDefault="00DD23EE" w14:paraId="7900163B" w14:textId="71E9507A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Error: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Error handling must avoid exposing stack traces or framework details that could help attackers.</w:t>
      </w:r>
    </w:p>
    <w:p w:rsidRPr="00685DFC" w:rsidR="00DD23EE" w:rsidP="50BBF767" w:rsidRDefault="00DD23EE" w14:paraId="3E3DC55D" w14:textId="44383C07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Quality: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Secure coding practices, dependency hygiene, and consistent standards are needed to reduce vulnerabilities.</w:t>
      </w:r>
    </w:p>
    <w:p w:rsidRPr="00685DFC" w:rsidR="00DD23EE" w:rsidP="50BBF767" w:rsidRDefault="00DD23EE" w14:paraId="71F92301" w14:textId="45EF8FF7">
      <w:pPr>
        <w:pStyle w:val="Normal"/>
        <w:numPr>
          <w:ilvl w:val="0"/>
          <w:numId w:val="9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794D45A5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Encapsulation:</w:t>
      </w:r>
      <w:r w:rsidRPr="50BBF767" w:rsidR="794D45A5">
        <w:rPr>
          <w:rFonts w:ascii="Calibri" w:hAnsi="Calibri" w:eastAsia="Calibri"/>
          <w:noProof w:val="0"/>
          <w:sz w:val="22"/>
          <w:szCs w:val="22"/>
          <w:lang w:val="en-US"/>
        </w:rPr>
        <w:t xml:space="preserve"> Internal data structures should not be directly exposed by REST endpoints. DTOs and annotations like @JsonIgnore should be used.</w:t>
      </w:r>
    </w:p>
    <w:p w:rsidRPr="00685DFC" w:rsidR="00DD23EE" w:rsidP="50BBF767" w:rsidRDefault="00DD23EE" w14:paraId="748043A0" w14:textId="5516A29E">
      <w:pPr>
        <w:suppressAutoHyphens/>
        <w:spacing w:after="0" w:line="240" w:lineRule="auto"/>
        <w:rPr>
          <w:sz w:val="22"/>
          <w:szCs w:val="22"/>
        </w:rPr>
      </w:pPr>
    </w:p>
    <w:p w:rsidRPr="00A367B6" w:rsidR="00377CA2" w:rsidP="00A367B6" w:rsidRDefault="00377CA2" w14:paraId="539B3745" w14:textId="77777777">
      <w:pPr>
        <w:suppressAutoHyphens/>
        <w:spacing w:after="0" w:line="240" w:lineRule="auto"/>
        <w:rPr>
          <w:sz w:val="22"/>
        </w:rPr>
      </w:pPr>
    </w:p>
    <w:p w:rsidRPr="00F55207" w:rsidR="00510C3F" w:rsidP="00F55207" w:rsidRDefault="00853BA2" w14:paraId="502590E1" w14:textId="26222D11">
      <w:pPr>
        <w:pStyle w:val="Heading2"/>
        <w:numPr>
          <w:ilvl w:val="0"/>
          <w:numId w:val="7"/>
        </w:numPr>
      </w:pPr>
      <w:r w:rsidRPr="00F55207">
        <w:t>Code Review</w:t>
      </w:r>
      <w:r w:rsidRPr="00F55207" w:rsidR="00972D22">
        <w:t xml:space="preserve"> Summary</w:t>
      </w:r>
    </w:p>
    <w:p w:rsidR="00E83406" w:rsidP="00230741" w:rsidRDefault="00E83406" w14:paraId="65D5E5FE" w14:textId="77777777">
      <w:pPr>
        <w:suppressAutoHyphens/>
        <w:spacing w:after="0" w:line="240" w:lineRule="auto"/>
        <w:rPr>
          <w:sz w:val="22"/>
        </w:rPr>
      </w:pPr>
    </w:p>
    <w:p w:rsidRPr="00685DFC" w:rsidR="00DD23EE" w:rsidP="50BBF767" w:rsidRDefault="00DD23EE" w14:paraId="480DDC84" w14:textId="2312CE08">
      <w:p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>A manual inspection of the provided code base identified several potential vulnerabilities:</w:t>
      </w:r>
    </w:p>
    <w:p w:rsidRPr="00685DFC" w:rsidR="00DD23EE" w:rsidP="50BBF767" w:rsidRDefault="00DD23EE" w14:paraId="5209E3A2" w14:textId="5B5B5AAB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SpEL Execution: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 controller parses and evaluates untrusted expressions, which can enable expression injection or dangerous method calls.</w:t>
      </w:r>
    </w:p>
    <w:p w:rsidRPr="00685DFC" w:rsidR="00DD23EE" w:rsidP="50BBF767" w:rsidRDefault="00DD23EE" w14:paraId="38495BEC" w14:textId="526C1B1E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Unvalidated Array Index: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 /number/{id} endpoint directly indexes into an array with no bounds check, which can cause exceptions and reveal information.</w:t>
      </w:r>
    </w:p>
    <w:p w:rsidRPr="00685DFC" w:rsidR="00DD23EE" w:rsidP="50BBF767" w:rsidRDefault="00DD23EE" w14:paraId="05345D97" w14:textId="714A76DD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No Validation Annotations: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Inputs are not constrained using Bean Validation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>.</w:t>
      </w:r>
    </w:p>
    <w:p w:rsidRPr="00685DFC" w:rsidR="00DD23EE" w:rsidP="50BBF767" w:rsidRDefault="00DD23EE" w14:paraId="009DE8F6" w14:textId="2602F842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No Authentication or Authorization: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Endpoints are public and unauthenticated, which leaves the application open to abuse.</w:t>
      </w:r>
    </w:p>
    <w:p w:rsidRPr="00685DFC" w:rsidR="00DD23EE" w:rsidP="50BBF767" w:rsidRDefault="00DD23EE" w14:paraId="01269330" w14:textId="57FB6F0A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Error Handling: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There is no global exception handler, which means invalid inputs or crashes could reveal stack traces.</w:t>
      </w:r>
    </w:p>
    <w:p w:rsidRPr="00685DFC" w:rsidR="00DD23EE" w:rsidP="50BBF767" w:rsidRDefault="00DD23EE" w14:paraId="05745D2E" w14:textId="1B6AFA48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Dependency Risk: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 project uses Spring Data REST 2.6.5, </w:t>
      </w:r>
      <w:r w:rsidRPr="50BBF767" w:rsidR="2CEC0DAB">
        <w:rPr>
          <w:rFonts w:ascii="Calibri" w:hAnsi="Calibri" w:eastAsia="Calibri"/>
          <w:noProof w:val="0"/>
          <w:sz w:val="22"/>
          <w:szCs w:val="22"/>
          <w:lang w:val="en-US"/>
        </w:rPr>
        <w:t>this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>version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</w:t>
      </w:r>
      <w:r w:rsidRPr="50BBF767" w:rsidR="5CF5472C">
        <w:rPr>
          <w:rFonts w:ascii="Calibri" w:hAnsi="Calibri" w:eastAsia="Calibri"/>
          <w:noProof w:val="0"/>
          <w:sz w:val="22"/>
          <w:szCs w:val="22"/>
          <w:lang w:val="en-US"/>
        </w:rPr>
        <w:t>is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historically associated with 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>SpEL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>-related vulnerabilities.</w:t>
      </w:r>
    </w:p>
    <w:p w:rsidRPr="00685DFC" w:rsidR="00DD23EE" w:rsidP="50BBF767" w:rsidRDefault="00DD23EE" w14:paraId="478B460B" w14:textId="0835F23E">
      <w:pPr>
        <w:pStyle w:val="Normal"/>
        <w:numPr>
          <w:ilvl w:val="0"/>
          <w:numId w:val="10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EFFAB86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Configuration Gaps:</w:t>
      </w:r>
      <w:r w:rsidRPr="50BBF767" w:rsidR="4EFFAB86">
        <w:rPr>
          <w:rFonts w:ascii="Calibri" w:hAnsi="Calibri" w:eastAsia="Calibri"/>
          <w:noProof w:val="0"/>
          <w:sz w:val="22"/>
          <w:szCs w:val="22"/>
          <w:lang w:val="en-US"/>
        </w:rPr>
        <w:t xml:space="preserve"> The application.properties file is empty, missing key security settings such as disabling stack traces or enforcing HTTPS.</w:t>
      </w:r>
    </w:p>
    <w:p w:rsidRPr="00685DFC" w:rsidR="00DD23EE" w:rsidP="50BBF767" w:rsidRDefault="00DD23EE" w14:paraId="08572AE6" w14:textId="43B91E52">
      <w:pPr>
        <w:suppressAutoHyphens/>
        <w:spacing w:after="0" w:line="240" w:lineRule="auto"/>
        <w:rPr>
          <w:sz w:val="22"/>
          <w:szCs w:val="22"/>
        </w:rPr>
      </w:pPr>
    </w:p>
    <w:p w:rsidRPr="00A367B6" w:rsidR="00377CA2" w:rsidP="00A367B6" w:rsidRDefault="00377CA2" w14:paraId="2C824EEF" w14:textId="77777777">
      <w:pPr>
        <w:suppressAutoHyphens/>
        <w:spacing w:after="0" w:line="240" w:lineRule="auto"/>
        <w:rPr>
          <w:sz w:val="22"/>
        </w:rPr>
      </w:pPr>
    </w:p>
    <w:p w:rsidRPr="00F55207" w:rsidR="00377CA2" w:rsidP="00F55207" w:rsidRDefault="00853BA2" w14:paraId="098B72C0" w14:textId="2300A0C0">
      <w:pPr>
        <w:pStyle w:val="Heading2"/>
        <w:numPr>
          <w:ilvl w:val="0"/>
          <w:numId w:val="7"/>
        </w:numPr>
      </w:pPr>
      <w:r w:rsidRPr="00F55207">
        <w:t>Mitigation Plan</w:t>
      </w:r>
    </w:p>
    <w:p w:rsidR="00E83406" w:rsidP="00230741" w:rsidRDefault="00E83406" w14:paraId="260E7C5F" w14:textId="77777777">
      <w:pPr>
        <w:suppressAutoHyphens/>
        <w:spacing w:after="0" w:line="240" w:lineRule="auto"/>
        <w:rPr>
          <w:sz w:val="22"/>
        </w:rPr>
      </w:pPr>
    </w:p>
    <w:p w:rsidRPr="00685DFC" w:rsidR="00DD23EE" w:rsidP="50BBF767" w:rsidRDefault="00DD23EE" w14:paraId="736CACDC" w14:textId="514772F0">
      <w:p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To address the vulnerabilities, the following mitigation techniques should be implemented:</w:t>
      </w:r>
    </w:p>
    <w:p w:rsidRPr="00685DFC" w:rsidR="00DD23EE" w:rsidP="50BBF767" w:rsidRDefault="00DD23EE" w14:paraId="6AD56C22" w14:textId="3C7E75E2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Input Validation:</w:t>
      </w:r>
    </w:p>
    <w:p w:rsidRPr="00685DFC" w:rsidR="00DD23EE" w:rsidP="50BBF767" w:rsidRDefault="00DD23EE" w14:paraId="177347F9" w14:textId="323BB3F7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Remove or strictly constrain SpEL evaluation.</w:t>
      </w:r>
    </w:p>
    <w:p w:rsidRPr="00685DFC" w:rsidR="00DD23EE" w:rsidP="50BBF767" w:rsidRDefault="00DD23EE" w14:paraId="1F81EE57" w14:textId="268E91BE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Use regex or allowlists to validate user input.</w:t>
      </w:r>
    </w:p>
    <w:p w:rsidRPr="00685DFC" w:rsidR="00DD23EE" w:rsidP="50BBF767" w:rsidRDefault="00DD23EE" w14:paraId="16139188" w14:textId="678DA586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Apply Bean Validation annotations.</w:t>
      </w:r>
    </w:p>
    <w:p w:rsidRPr="00685DFC" w:rsidR="00DD23EE" w:rsidP="50BBF767" w:rsidRDefault="00DD23EE" w14:paraId="120BD432" w14:textId="4DDC721D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Add bounds checking for array indexes.</w:t>
      </w:r>
    </w:p>
    <w:p w:rsidRPr="00685DFC" w:rsidR="00DD23EE" w:rsidP="50BBF767" w:rsidRDefault="00DD23EE" w14:paraId="3A4290D8" w14:textId="0169B63F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API Security:</w:t>
      </w:r>
    </w:p>
    <w:p w:rsidRPr="00685DFC" w:rsidR="00DD23EE" w:rsidP="50BBF767" w:rsidRDefault="00DD23EE" w14:paraId="23F658BE" w14:textId="345AD816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Introduce Spring Security with a default-deny policy.</w:t>
      </w:r>
    </w:p>
    <w:p w:rsidRPr="00685DFC" w:rsidR="00DD23EE" w:rsidP="50BBF767" w:rsidRDefault="00DD23EE" w14:paraId="4915F514" w14:textId="7D7C0417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Restrict endpoints with role-based access control.</w:t>
      </w:r>
    </w:p>
    <w:p w:rsidRPr="00685DFC" w:rsidR="00DD23EE" w:rsidP="50BBF767" w:rsidRDefault="00DD23EE" w14:paraId="68CBEDF5" w14:textId="791D79F4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Implement rate limiting for APIs.</w:t>
      </w:r>
    </w:p>
    <w:p w:rsidRPr="00685DFC" w:rsidR="00DD23EE" w:rsidP="50BBF767" w:rsidRDefault="00DD23EE" w14:paraId="3C146DCC" w14:textId="2AAD71D4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Cryptography:</w:t>
      </w:r>
    </w:p>
    <w:p w:rsidRPr="00685DFC" w:rsidR="00DD23EE" w:rsidP="50BBF767" w:rsidRDefault="00DD23EE" w14:paraId="3BDD1D12" w14:textId="4E341536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Enforce TLS 1.2 or higher for all communication.</w:t>
      </w:r>
    </w:p>
    <w:p w:rsidRPr="00685DFC" w:rsidR="00DD23EE" w:rsidP="50BBF767" w:rsidRDefault="00DD23EE" w14:paraId="2CA94AB3" w14:textId="04D604F6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 xml:space="preserve">Use strong password hashing algorithms like 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BCrypt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/Argon2.</w:t>
      </w:r>
    </w:p>
    <w:p w:rsidRPr="00685DFC" w:rsidR="00DD23EE" w:rsidP="50BBF767" w:rsidRDefault="00DD23EE" w14:paraId="7B968196" w14:textId="136617F0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Store secrets securely in a vault or environment variables, not in source code.</w:t>
      </w:r>
    </w:p>
    <w:p w:rsidRPr="00685DFC" w:rsidR="00DD23EE" w:rsidP="50BBF767" w:rsidRDefault="00DD23EE" w14:paraId="4D9F7AE1" w14:textId="2C7989E1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Client/Server:</w:t>
      </w:r>
    </w:p>
    <w:p w:rsidRPr="00685DFC" w:rsidR="00DD23EE" w:rsidP="50BBF767" w:rsidRDefault="00DD23EE" w14:paraId="5E8C818F" w14:textId="1555C08D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Enable CSRF protection for state-changing requests.</w:t>
      </w:r>
    </w:p>
    <w:p w:rsidRPr="00685DFC" w:rsidR="00DD23EE" w:rsidP="50BBF767" w:rsidRDefault="00DD23EE" w14:paraId="151F2C65" w14:textId="13ABCB09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 xml:space="preserve">Use secure cookies like 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HttpOnly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 xml:space="preserve">, 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SameSite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, Secure.</w:t>
      </w:r>
    </w:p>
    <w:p w:rsidRPr="00685DFC" w:rsidR="00DD23EE" w:rsidP="50BBF767" w:rsidRDefault="00DD23EE" w14:paraId="739934B2" w14:textId="54E0259F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Error:</w:t>
      </w:r>
    </w:p>
    <w:p w:rsidRPr="00685DFC" w:rsidR="00DD23EE" w:rsidP="50BBF767" w:rsidRDefault="00DD23EE" w14:paraId="1519A2FC" w14:textId="7AE4CF44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Add a ControllerAdvice class to catch exceptions and return safe, generic error messages.</w:t>
      </w:r>
    </w:p>
    <w:p w:rsidRPr="00685DFC" w:rsidR="00DD23EE" w:rsidP="50BBF767" w:rsidRDefault="00DD23EE" w14:paraId="61DA0523" w14:textId="0B19C9C6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Disable stack traces in production by configuring application.properties.</w:t>
      </w:r>
    </w:p>
    <w:p w:rsidRPr="00685DFC" w:rsidR="00DD23EE" w:rsidP="50BBF767" w:rsidRDefault="00DD23EE" w14:paraId="1A09451A" w14:textId="403D3AE8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Code Quality:</w:t>
      </w:r>
    </w:p>
    <w:p w:rsidRPr="00685DFC" w:rsidR="00DD23EE" w:rsidP="50BBF767" w:rsidRDefault="00DD23EE" w14:paraId="6C80C563" w14:textId="7273D4C7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Upgrade Spring dependencies to patched versions.</w:t>
      </w:r>
    </w:p>
    <w:p w:rsidRPr="00685DFC" w:rsidR="00DD23EE" w:rsidP="50BBF767" w:rsidRDefault="00DD23EE" w14:paraId="5ABC2C66" w14:textId="29F0403C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Use dependency scanning tools.</w:t>
      </w:r>
    </w:p>
    <w:p w:rsidRPr="00685DFC" w:rsidR="00DD23EE" w:rsidP="50BBF767" w:rsidRDefault="00DD23EE" w14:paraId="36975E7E" w14:textId="65BA9519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 xml:space="preserve">Add static analysis </w:t>
      </w:r>
      <w:r w:rsidRPr="50BBF767" w:rsidR="64036F02">
        <w:rPr>
          <w:rFonts w:ascii="Calibri" w:hAnsi="Calibri" w:eastAsia="Calibri"/>
          <w:noProof w:val="0"/>
          <w:sz w:val="22"/>
          <w:szCs w:val="22"/>
          <w:lang w:val="en-US"/>
        </w:rPr>
        <w:t xml:space="preserve">with 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FindSecBugs/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SpotBugs</w:t>
      </w: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 xml:space="preserve"> to CI/CD.</w:t>
      </w:r>
    </w:p>
    <w:p w:rsidRPr="00685DFC" w:rsidR="00DD23EE" w:rsidP="50BBF767" w:rsidRDefault="00DD23EE" w14:paraId="05E9FC2C" w14:textId="42B6A2E8">
      <w:pPr>
        <w:pStyle w:val="Normal"/>
        <w:numPr>
          <w:ilvl w:val="0"/>
          <w:numId w:val="11"/>
        </w:numPr>
        <w:suppressAutoHyphens/>
        <w:spacing w:after="0" w:line="240" w:lineRule="auto"/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b w:val="1"/>
          <w:bCs w:val="1"/>
          <w:noProof w:val="0"/>
          <w:sz w:val="22"/>
          <w:szCs w:val="22"/>
          <w:lang w:val="en-US"/>
        </w:rPr>
        <w:t>Encapsulation:</w:t>
      </w:r>
    </w:p>
    <w:p w:rsidRPr="00685DFC" w:rsidR="00DD23EE" w:rsidP="50BBF767" w:rsidRDefault="00DD23EE" w14:paraId="6AE64A2F" w14:textId="24156417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Expose only DTOs from controllers.</w:t>
      </w:r>
    </w:p>
    <w:p w:rsidRPr="00685DFC" w:rsidR="00DD23EE" w:rsidP="50BBF767" w:rsidRDefault="00DD23EE" w14:paraId="1672467E" w14:textId="22DA4E78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Use @JsonIgnore for sensitive fields.</w:t>
      </w:r>
    </w:p>
    <w:p w:rsidRPr="00685DFC" w:rsidR="00DD23EE" w:rsidP="50BBF767" w:rsidRDefault="00DD23EE" w14:paraId="17BA9B93" w14:textId="2B7D246A">
      <w:pPr>
        <w:pStyle w:val="Normal"/>
        <w:numPr>
          <w:ilvl w:val="1"/>
          <w:numId w:val="11"/>
        </w:numPr>
        <w:suppressAutoHyphens/>
        <w:spacing w:after="0" w:line="240" w:lineRule="auto"/>
        <w:rPr>
          <w:rFonts w:ascii="Calibri" w:hAnsi="Calibri" w:eastAsia="Calibri"/>
          <w:noProof w:val="0"/>
          <w:sz w:val="22"/>
          <w:szCs w:val="22"/>
          <w:lang w:val="en-US"/>
        </w:rPr>
      </w:pPr>
      <w:r w:rsidRPr="50BBF767" w:rsidR="421217DB">
        <w:rPr>
          <w:rFonts w:ascii="Calibri" w:hAnsi="Calibri" w:eastAsia="Calibri"/>
          <w:noProof w:val="0"/>
          <w:sz w:val="22"/>
          <w:szCs w:val="22"/>
          <w:lang w:val="en-US"/>
        </w:rPr>
        <w:t>Separate service and controller layers for clearer boundaries.</w:t>
      </w:r>
    </w:p>
    <w:p w:rsidRPr="00685DFC" w:rsidR="00DD23EE" w:rsidP="50BBF767" w:rsidRDefault="00DD23EE" w14:paraId="7E513D33" w14:textId="28DB57A9">
      <w:pPr>
        <w:suppressAutoHyphens/>
        <w:spacing w:after="0" w:line="240" w:lineRule="auto"/>
        <w:rPr>
          <w:sz w:val="22"/>
          <w:szCs w:val="22"/>
        </w:rPr>
      </w:pPr>
    </w:p>
    <w:sectPr w:rsidRPr="00685DFC" w:rsidR="00DD23EE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15B3" w:rsidP="0035598A" w:rsidRDefault="00A615B3" w14:paraId="2CAB5F24" w14:textId="77777777">
      <w:pPr>
        <w:spacing w:after="0" w:line="240" w:lineRule="auto"/>
      </w:pPr>
      <w:r>
        <w:separator/>
      </w:r>
    </w:p>
  </w:endnote>
  <w:endnote w:type="continuationSeparator" w:id="0">
    <w:p w:rsidR="00A615B3" w:rsidP="0035598A" w:rsidRDefault="00A615B3" w14:paraId="1B1D4F6E" w14:textId="77777777">
      <w:pPr>
        <w:spacing w:after="0" w:line="240" w:lineRule="auto"/>
      </w:pPr>
      <w:r>
        <w:continuationSeparator/>
      </w:r>
    </w:p>
  </w:endnote>
  <w:endnote w:type="continuationNotice" w:id="1">
    <w:p w:rsidR="00A615B3" w:rsidRDefault="00A615B3" w14:paraId="2A1E5C4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807746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:rsidRPr="00377CA2" w:rsidR="00377CA2" w:rsidRDefault="00377CA2" w14:paraId="09D7A400" w14:textId="1A58F484">
        <w:pPr>
          <w:pStyle w:val="Footer"/>
          <w:jc w:val="center"/>
          <w:rPr>
            <w:sz w:val="22"/>
            <w:szCs w:val="20"/>
          </w:rPr>
        </w:pPr>
        <w:r w:rsidRPr="00377CA2">
          <w:rPr>
            <w:sz w:val="22"/>
            <w:szCs w:val="20"/>
          </w:rPr>
          <w:fldChar w:fldCharType="begin"/>
        </w:r>
        <w:r w:rsidRPr="00377CA2">
          <w:rPr>
            <w:sz w:val="22"/>
            <w:szCs w:val="20"/>
          </w:rPr>
          <w:instrText xml:space="preserve"> PAGE   \* MERGEFORMAT </w:instrText>
        </w:r>
        <w:r w:rsidRPr="00377CA2">
          <w:rPr>
            <w:sz w:val="22"/>
            <w:szCs w:val="20"/>
          </w:rPr>
          <w:fldChar w:fldCharType="separate"/>
        </w:r>
        <w:r w:rsidRPr="00377CA2">
          <w:rPr>
            <w:noProof/>
            <w:sz w:val="22"/>
            <w:szCs w:val="20"/>
          </w:rPr>
          <w:t>2</w:t>
        </w:r>
        <w:r w:rsidRPr="00377CA2">
          <w:rPr>
            <w:noProof/>
            <w:sz w:val="22"/>
            <w:szCs w:val="20"/>
          </w:rPr>
          <w:fldChar w:fldCharType="end"/>
        </w:r>
      </w:p>
    </w:sdtContent>
  </w:sdt>
  <w:p w:rsidR="00377CA2" w:rsidRDefault="00377CA2" w14:paraId="73261F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15B3" w:rsidP="0035598A" w:rsidRDefault="00A615B3" w14:paraId="3BB3A597" w14:textId="77777777">
      <w:pPr>
        <w:spacing w:after="0" w:line="240" w:lineRule="auto"/>
      </w:pPr>
      <w:r>
        <w:separator/>
      </w:r>
    </w:p>
  </w:footnote>
  <w:footnote w:type="continuationSeparator" w:id="0">
    <w:p w:rsidR="00A615B3" w:rsidP="0035598A" w:rsidRDefault="00A615B3" w14:paraId="536C86B8" w14:textId="77777777">
      <w:pPr>
        <w:spacing w:after="0" w:line="240" w:lineRule="auto"/>
      </w:pPr>
      <w:r>
        <w:continuationSeparator/>
      </w:r>
    </w:p>
  </w:footnote>
  <w:footnote w:type="continuationNotice" w:id="1">
    <w:p w:rsidR="00A615B3" w:rsidRDefault="00A615B3" w14:paraId="141DE4F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35598A" w:rsidP="008009D7" w:rsidRDefault="008009D7" w14:paraId="131DEEAD" w14:textId="0761F73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041443C" wp14:editId="12E3953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574d7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c05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b76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cb2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EC294D"/>
    <w:multiLevelType w:val="hybridMultilevel"/>
    <w:tmpl w:val="3C5CDF06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40145"/>
    <w:multiLevelType w:val="hybridMultilevel"/>
    <w:tmpl w:val="BAE2EA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C113A7"/>
    <w:multiLevelType w:val="hybridMultilevel"/>
    <w:tmpl w:val="57BE9C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2562B2"/>
    <w:multiLevelType w:val="hybridMultilevel"/>
    <w:tmpl w:val="4296EDAA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BB677A"/>
    <w:multiLevelType w:val="hybridMultilevel"/>
    <w:tmpl w:val="EA127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6687F"/>
    <w:multiLevelType w:val="hybridMultilevel"/>
    <w:tmpl w:val="272C4D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B137B35"/>
    <w:multiLevelType w:val="hybridMultilevel"/>
    <w:tmpl w:val="C150D0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74541295">
    <w:abstractNumId w:val="2"/>
  </w:num>
  <w:num w:numId="2" w16cid:durableId="1673020161">
    <w:abstractNumId w:val="5"/>
  </w:num>
  <w:num w:numId="3" w16cid:durableId="1708598061">
    <w:abstractNumId w:val="1"/>
  </w:num>
  <w:num w:numId="4" w16cid:durableId="664164041">
    <w:abstractNumId w:val="6"/>
  </w:num>
  <w:num w:numId="5" w16cid:durableId="1576010246">
    <w:abstractNumId w:val="4"/>
  </w:num>
  <w:num w:numId="6" w16cid:durableId="580532388">
    <w:abstractNumId w:val="3"/>
  </w:num>
  <w:num w:numId="7" w16cid:durableId="14878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DCwNDU0MTMxMTNW0lEKTi0uzszPAykwrAUAf6nb5ywAAAA="/>
  </w:docVars>
  <w:rsids>
    <w:rsidRoot w:val="00853BA2"/>
    <w:rsid w:val="00037B80"/>
    <w:rsid w:val="001138B4"/>
    <w:rsid w:val="00181F0D"/>
    <w:rsid w:val="00182A4D"/>
    <w:rsid w:val="00202582"/>
    <w:rsid w:val="00230741"/>
    <w:rsid w:val="00332B14"/>
    <w:rsid w:val="0035598A"/>
    <w:rsid w:val="00377CA2"/>
    <w:rsid w:val="003E4240"/>
    <w:rsid w:val="0046474B"/>
    <w:rsid w:val="004A34BD"/>
    <w:rsid w:val="004B49A4"/>
    <w:rsid w:val="00510C3F"/>
    <w:rsid w:val="00512FEF"/>
    <w:rsid w:val="005C0980"/>
    <w:rsid w:val="00685DFC"/>
    <w:rsid w:val="0069166E"/>
    <w:rsid w:val="006A51DF"/>
    <w:rsid w:val="006B047A"/>
    <w:rsid w:val="006B104B"/>
    <w:rsid w:val="007C2493"/>
    <w:rsid w:val="007D4526"/>
    <w:rsid w:val="008009D7"/>
    <w:rsid w:val="00853BA2"/>
    <w:rsid w:val="008B2D56"/>
    <w:rsid w:val="0091740F"/>
    <w:rsid w:val="00972D22"/>
    <w:rsid w:val="00973CB0"/>
    <w:rsid w:val="00986653"/>
    <w:rsid w:val="009A01C2"/>
    <w:rsid w:val="009B0DEB"/>
    <w:rsid w:val="00A1067A"/>
    <w:rsid w:val="00A11B04"/>
    <w:rsid w:val="00A246EC"/>
    <w:rsid w:val="00A367B6"/>
    <w:rsid w:val="00A615B3"/>
    <w:rsid w:val="00B019B2"/>
    <w:rsid w:val="00B25E68"/>
    <w:rsid w:val="00BB3AD0"/>
    <w:rsid w:val="00CC330D"/>
    <w:rsid w:val="00D21729"/>
    <w:rsid w:val="00DD23EE"/>
    <w:rsid w:val="00DF333F"/>
    <w:rsid w:val="00E61DA4"/>
    <w:rsid w:val="00E83406"/>
    <w:rsid w:val="00EE4275"/>
    <w:rsid w:val="00F26D86"/>
    <w:rsid w:val="00F47A0F"/>
    <w:rsid w:val="00F55207"/>
    <w:rsid w:val="00F5558C"/>
    <w:rsid w:val="03F51F99"/>
    <w:rsid w:val="08C0B5F1"/>
    <w:rsid w:val="0AA662B4"/>
    <w:rsid w:val="109AA303"/>
    <w:rsid w:val="16873D0C"/>
    <w:rsid w:val="187B23FE"/>
    <w:rsid w:val="1B540364"/>
    <w:rsid w:val="1BB04971"/>
    <w:rsid w:val="1C0DB91A"/>
    <w:rsid w:val="1E54E06A"/>
    <w:rsid w:val="24C4AA06"/>
    <w:rsid w:val="25407EA9"/>
    <w:rsid w:val="258C380D"/>
    <w:rsid w:val="2AB00664"/>
    <w:rsid w:val="2CEC0DAB"/>
    <w:rsid w:val="2F05FB83"/>
    <w:rsid w:val="31DD6424"/>
    <w:rsid w:val="35B8ACDB"/>
    <w:rsid w:val="368E2D65"/>
    <w:rsid w:val="3ABC0A1C"/>
    <w:rsid w:val="3F163897"/>
    <w:rsid w:val="421217DB"/>
    <w:rsid w:val="4617039D"/>
    <w:rsid w:val="4A0E4C48"/>
    <w:rsid w:val="4B1B3798"/>
    <w:rsid w:val="4C7A12F7"/>
    <w:rsid w:val="4E588F3E"/>
    <w:rsid w:val="4E5A603E"/>
    <w:rsid w:val="4EFFAB86"/>
    <w:rsid w:val="4FB801C0"/>
    <w:rsid w:val="50BBF767"/>
    <w:rsid w:val="56042137"/>
    <w:rsid w:val="5C9D6919"/>
    <w:rsid w:val="5CF5472C"/>
    <w:rsid w:val="5D69B53E"/>
    <w:rsid w:val="5F05859F"/>
    <w:rsid w:val="64036F02"/>
    <w:rsid w:val="64CCC6AB"/>
    <w:rsid w:val="65BA6022"/>
    <w:rsid w:val="66D28237"/>
    <w:rsid w:val="66F76F27"/>
    <w:rsid w:val="6DC57207"/>
    <w:rsid w:val="74F2ABFA"/>
    <w:rsid w:val="794D45A5"/>
    <w:rsid w:val="7A7C9A5E"/>
    <w:rsid w:val="7EF8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81D01"/>
  <w15:chartTrackingRefBased/>
  <w15:docId w15:val="{D94E4FE8-76D0-4124-8E68-4EB0BCF0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DA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1D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1DA4"/>
    <w:rPr>
      <w:rFonts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A51DF"/>
    <w:rPr>
      <w:rFonts w:eastAsiaTheme="majorEastAsia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72D22"/>
    <w:pPr>
      <w:ind w:left="720"/>
      <w:contextualSpacing/>
    </w:pPr>
  </w:style>
  <w:style w:type="paragraph" w:styleId="NoSpacing">
    <w:name w:val="No Spacing"/>
    <w:uiPriority w:val="1"/>
    <w:qFormat/>
    <w:rsid w:val="00972D22"/>
    <w:pPr>
      <w:spacing w:after="0" w:line="240" w:lineRule="auto"/>
    </w:pPr>
    <w:rPr>
      <w:sz w:val="24"/>
    </w:rPr>
  </w:style>
  <w:style w:type="paragraph" w:styleId="Revision">
    <w:name w:val="Revision"/>
    <w:hidden/>
    <w:uiPriority w:val="99"/>
    <w:semiHidden/>
    <w:rsid w:val="00202582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3A445A2-065B-4E06-8CD4-DC98059A9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F30C50-7BC7-427E-B5A2-B202E81C4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497F6-5B6D-4572-8E87-923A34624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6B2216-4824-4877-ACC2-CF4AF525D0DB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SNHU Created Materials Template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Module Two Code Review and Mitigation Plan Assignment Template</dc:title>
  <dc:subject/>
  <dc:creator>Brown, Tyra</dc:creator>
  <keywords/>
  <dc:description/>
  <lastModifiedBy>Ellis, Tyler</lastModifiedBy>
  <revision>11</revision>
  <dcterms:created xsi:type="dcterms:W3CDTF">2022-05-05T12:40:00.0000000Z</dcterms:created>
  <dcterms:modified xsi:type="dcterms:W3CDTF">2025-09-21T18:59:53.7411593Z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