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E8B" w:rsidP="7E6C4FAE" w:rsidRDefault="00603E8B" w14:paraId="548F82FD" w14:textId="2BC22370">
      <w:pPr>
        <w:pStyle w:val="Heading1"/>
        <w:keepNext w:val="0"/>
        <w:keepLines w:val="0"/>
        <w:spacing w:line="480" w:lineRule="auto"/>
        <w:rPr>
          <w:rFonts w:ascii="Times New Roman" w:hAnsi="Times New Roman" w:eastAsia="Times New Roman" w:cs="Times New Roman"/>
          <w:sz w:val="24"/>
          <w:szCs w:val="24"/>
        </w:rPr>
      </w:pPr>
      <w:bookmarkStart w:name="_8wuiw8wm9aw5" w:id="0"/>
      <w:bookmarkEnd w:id="0"/>
      <w:r w:rsidRPr="7E6C4FAE" w:rsidR="00603E8B">
        <w:rPr>
          <w:rFonts w:ascii="Times New Roman" w:hAnsi="Times New Roman" w:eastAsia="Times New Roman" w:cs="Times New Roman"/>
          <w:sz w:val="24"/>
          <w:szCs w:val="24"/>
        </w:rPr>
        <w:t>CS</w:t>
      </w:r>
      <w:r w:rsidRPr="7E6C4FAE" w:rsidR="15D76284">
        <w:rPr>
          <w:rFonts w:ascii="Times New Roman" w:hAnsi="Times New Roman" w:eastAsia="Times New Roman" w:cs="Times New Roman"/>
          <w:sz w:val="24"/>
          <w:szCs w:val="24"/>
        </w:rPr>
        <w:t>-</w:t>
      </w:r>
      <w:r w:rsidRPr="7E6C4FAE" w:rsidR="00603E8B">
        <w:rPr>
          <w:rFonts w:ascii="Times New Roman" w:hAnsi="Times New Roman" w:eastAsia="Times New Roman" w:cs="Times New Roman"/>
          <w:sz w:val="24"/>
          <w:szCs w:val="24"/>
        </w:rPr>
        <w:t xml:space="preserve">250 </w:t>
      </w:r>
      <w:r w:rsidRPr="7E6C4FAE" w:rsidR="0FC2EB26">
        <w:rPr>
          <w:rFonts w:ascii="Times New Roman" w:hAnsi="Times New Roman" w:eastAsia="Times New Roman" w:cs="Times New Roman"/>
          <w:sz w:val="24"/>
          <w:szCs w:val="24"/>
        </w:rPr>
        <w:t>Module 2: Reflection</w:t>
      </w:r>
    </w:p>
    <w:p w:rsidR="4827F686" w:rsidP="7E6C4FAE" w:rsidRDefault="4827F686" w14:paraId="126120A5" w14:textId="363F2731">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
        </w:rPr>
      </w:pPr>
      <w:r w:rsidRPr="7E6C4FAE" w:rsidR="4827F686">
        <w:rPr>
          <w:rFonts w:ascii="Calibri" w:hAnsi="Calibri" w:eastAsia="Calibri" w:cs="Calibri"/>
          <w:b w:val="0"/>
          <w:bCs w:val="0"/>
          <w:i w:val="0"/>
          <w:iCs w:val="0"/>
          <w:caps w:val="0"/>
          <w:smallCaps w:val="0"/>
          <w:noProof w:val="0"/>
          <w:color w:val="202122"/>
          <w:sz w:val="26"/>
          <w:szCs w:val="26"/>
          <w:lang w:val="en-US"/>
        </w:rPr>
        <w:t>Tyler Ellis</w:t>
      </w:r>
    </w:p>
    <w:p w:rsidR="4827F686" w:rsidP="7E6C4FAE" w:rsidRDefault="4827F686" w14:paraId="200503C8" w14:textId="5CC2162A">
      <w:pPr>
        <w:pStyle w:val="Normal"/>
        <w:widowControl w:val="0"/>
        <w:suppressLineNumbers w:val="0"/>
        <w:bidi w:val="0"/>
        <w:spacing w:before="240" w:beforeAutospacing="off" w:after="240" w:afterAutospacing="off" w:line="279" w:lineRule="auto"/>
        <w:ind w:left="0" w:right="0"/>
        <w:jc w:val="center"/>
      </w:pPr>
      <w:r w:rsidRPr="7E6C4FAE" w:rsidR="4827F686">
        <w:rPr>
          <w:rFonts w:ascii="Calibri" w:hAnsi="Calibri" w:eastAsia="Calibri" w:cs="Calibri"/>
          <w:b w:val="0"/>
          <w:bCs w:val="0"/>
          <w:i w:val="0"/>
          <w:iCs w:val="0"/>
          <w:caps w:val="0"/>
          <w:smallCaps w:val="0"/>
          <w:strike w:val="0"/>
          <w:dstrike w:val="0"/>
          <w:noProof w:val="0"/>
          <w:color w:val="202122"/>
          <w:sz w:val="26"/>
          <w:szCs w:val="26"/>
          <w:u w:val="none"/>
          <w:lang w:val="en-US"/>
        </w:rPr>
        <w:t>CS-250 Software Development Lifecycle</w:t>
      </w:r>
    </w:p>
    <w:p w:rsidR="4827F686" w:rsidP="7E6C4FAE" w:rsidRDefault="4827F686" w14:paraId="276805A1" w14:textId="5564DED7">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
        </w:rPr>
      </w:pPr>
      <w:hyperlink r:id="Rb4503c16ac634373">
        <w:r w:rsidRPr="7E6C4FAE" w:rsidR="4827F686">
          <w:rPr>
            <w:rStyle w:val="Hyperlink"/>
            <w:rFonts w:ascii="Calibri" w:hAnsi="Calibri" w:eastAsia="Calibri" w:cs="Calibri"/>
            <w:b w:val="0"/>
            <w:bCs w:val="0"/>
            <w:i w:val="0"/>
            <w:iCs w:val="0"/>
            <w:caps w:val="0"/>
            <w:smallCaps w:val="0"/>
            <w:strike w:val="0"/>
            <w:dstrike w:val="0"/>
            <w:noProof w:val="0"/>
            <w:sz w:val="26"/>
            <w:szCs w:val="26"/>
            <w:lang w:val="en-US"/>
          </w:rPr>
          <w:t>Tyler.ellis1@snhu.edu</w:t>
        </w:r>
      </w:hyperlink>
    </w:p>
    <w:p w:rsidR="4827F686" w:rsidP="7E6C4FAE" w:rsidRDefault="4827F686" w14:paraId="105039C4" w14:textId="2DDC34E1">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
        </w:rPr>
      </w:pPr>
      <w:r w:rsidRPr="7E6C4FAE" w:rsidR="4827F686">
        <w:rPr>
          <w:rFonts w:ascii="Calibri" w:hAnsi="Calibri" w:eastAsia="Calibri" w:cs="Calibri"/>
          <w:b w:val="0"/>
          <w:bCs w:val="0"/>
          <w:i w:val="0"/>
          <w:iCs w:val="0"/>
          <w:caps w:val="0"/>
          <w:smallCaps w:val="0"/>
          <w:strike w:val="0"/>
          <w:dstrike w:val="0"/>
          <w:noProof w:val="0"/>
          <w:color w:val="202122"/>
          <w:sz w:val="26"/>
          <w:szCs w:val="26"/>
          <w:u w:val="none"/>
          <w:lang w:val="en-US"/>
        </w:rPr>
        <w:t>Professor Nicholas Schnack</w:t>
      </w:r>
    </w:p>
    <w:p w:rsidR="5DFC9D68" w:rsidP="7E6C4FAE" w:rsidRDefault="5DFC9D68" w14:paraId="2AC42CD0" w14:textId="00293EA7">
      <w:pPr>
        <w:widowControl w:val="0"/>
        <w:spacing w:before="240" w:beforeAutospacing="off" w:after="240" w:afterAutospacing="off" w:line="279" w:lineRule="auto"/>
        <w:jc w:val="center"/>
        <w:rPr>
          <w:rFonts w:ascii="Calibri" w:hAnsi="Calibri" w:eastAsia="Calibri" w:cs="Calibri"/>
          <w:b w:val="0"/>
          <w:bCs w:val="0"/>
          <w:i w:val="0"/>
          <w:iCs w:val="0"/>
          <w:caps w:val="0"/>
          <w:smallCaps w:val="0"/>
          <w:noProof w:val="0"/>
          <w:color w:val="202122"/>
          <w:sz w:val="26"/>
          <w:szCs w:val="26"/>
          <w:lang w:val="en"/>
        </w:rPr>
      </w:pPr>
      <w:r w:rsidRPr="7E6C4FAE" w:rsidR="5DFC9D68">
        <w:rPr>
          <w:rFonts w:ascii="Calibri" w:hAnsi="Calibri" w:eastAsia="Calibri" w:cs="Calibri"/>
          <w:b w:val="0"/>
          <w:bCs w:val="0"/>
          <w:i w:val="0"/>
          <w:iCs w:val="0"/>
          <w:caps w:val="0"/>
          <w:smallCaps w:val="0"/>
          <w:strike w:val="0"/>
          <w:dstrike w:val="0"/>
          <w:noProof w:val="0"/>
          <w:color w:val="202122"/>
          <w:sz w:val="26"/>
          <w:szCs w:val="26"/>
          <w:u w:val="none"/>
          <w:lang w:val="en-US"/>
        </w:rPr>
        <w:t>Nov</w:t>
      </w:r>
      <w:r w:rsidRPr="7E6C4FAE" w:rsidR="4827F686">
        <w:rPr>
          <w:rFonts w:ascii="Calibri" w:hAnsi="Calibri" w:eastAsia="Calibri" w:cs="Calibri"/>
          <w:b w:val="0"/>
          <w:bCs w:val="0"/>
          <w:i w:val="0"/>
          <w:iCs w:val="0"/>
          <w:caps w:val="0"/>
          <w:smallCaps w:val="0"/>
          <w:strike w:val="0"/>
          <w:dstrike w:val="0"/>
          <w:noProof w:val="0"/>
          <w:color w:val="202122"/>
          <w:sz w:val="26"/>
          <w:szCs w:val="26"/>
          <w:u w:val="none"/>
          <w:lang w:val="en-US"/>
        </w:rPr>
        <w:t xml:space="preserve"> </w:t>
      </w:r>
      <w:r w:rsidRPr="7E6C4FAE" w:rsidR="5818BD3A">
        <w:rPr>
          <w:rFonts w:ascii="Calibri" w:hAnsi="Calibri" w:eastAsia="Calibri" w:cs="Calibri"/>
          <w:b w:val="0"/>
          <w:bCs w:val="0"/>
          <w:i w:val="0"/>
          <w:iCs w:val="0"/>
          <w:caps w:val="0"/>
          <w:smallCaps w:val="0"/>
          <w:strike w:val="0"/>
          <w:dstrike w:val="0"/>
          <w:noProof w:val="0"/>
          <w:color w:val="202122"/>
          <w:sz w:val="26"/>
          <w:szCs w:val="26"/>
          <w:u w:val="none"/>
          <w:lang w:val="en-US"/>
        </w:rPr>
        <w:t>17</w:t>
      </w:r>
      <w:r w:rsidRPr="7E6C4FAE" w:rsidR="4827F686">
        <w:rPr>
          <w:rFonts w:ascii="Calibri" w:hAnsi="Calibri" w:eastAsia="Calibri" w:cs="Calibri"/>
          <w:b w:val="0"/>
          <w:bCs w:val="0"/>
          <w:i w:val="0"/>
          <w:iCs w:val="0"/>
          <w:caps w:val="0"/>
          <w:smallCaps w:val="0"/>
          <w:strike w:val="0"/>
          <w:dstrike w:val="0"/>
          <w:noProof w:val="0"/>
          <w:color w:val="202122"/>
          <w:sz w:val="26"/>
          <w:szCs w:val="26"/>
          <w:u w:val="none"/>
          <w:lang w:val="en-US"/>
        </w:rPr>
        <w:t>, 2024</w:t>
      </w:r>
    </w:p>
    <w:p w:rsidR="7E6C4FAE" w:rsidP="7E6C4FAE" w:rsidRDefault="7E6C4FAE" w14:paraId="44CDD346" w14:textId="4E8CE537">
      <w:pPr>
        <w:pStyle w:val="Normal"/>
        <w:keepNext w:val="0"/>
        <w:keepLines w:val="0"/>
        <w:jc w:val="center"/>
      </w:pPr>
    </w:p>
    <w:p w:rsidR="7E6C4FAE" w:rsidP="7E6C4FAE" w:rsidRDefault="7E6C4FAE" w14:paraId="546B8C10" w14:textId="0254B4C5">
      <w:pPr>
        <w:pStyle w:val="Normal"/>
        <w:keepNext w:val="0"/>
        <w:keepLines w:val="0"/>
      </w:pPr>
    </w:p>
    <w:p w:rsidR="7E6C4FAE" w:rsidP="7E6C4FAE" w:rsidRDefault="7E6C4FAE" w14:paraId="1ED75D30" w14:textId="1852FE12">
      <w:pPr>
        <w:pStyle w:val="Normal"/>
        <w:keepNext w:val="0"/>
        <w:keepLines w:val="0"/>
        <w:spacing w:line="480" w:lineRule="auto"/>
        <w:ind w:firstLine="0"/>
      </w:pPr>
      <w:r>
        <w:br/>
      </w:r>
    </w:p>
    <w:p w:rsidR="7E6C4FAE" w:rsidP="7E6C4FAE" w:rsidRDefault="7E6C4FAE" w14:paraId="35BDEA78" w14:textId="77A13D48">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205A9A0F" w14:textId="76EE296A">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6F7D8B75" w14:textId="5F0C6E59">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72DA895C" w14:textId="0792F7A2">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4C56004F" w14:textId="151FAE5E">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3933438C" w14:textId="43F3627E">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1429A18D" w14:textId="0032DA97">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7F255F60" w14:textId="7CC4CD1B">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5ABFD3FA" w14:textId="76A5861A">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04CA8CAF" w14:textId="72570459">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20CAFC44" w14:textId="00E9E464">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1DEF2EC6" w14:textId="0620C7D4">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7E751324" w14:textId="72D1BF72">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42FF2244" w14:textId="22C85BBE">
      <w:pPr>
        <w:pStyle w:val="Normal"/>
        <w:keepNext w:val="0"/>
        <w:keepLines w:val="0"/>
        <w:spacing w:line="480" w:lineRule="auto"/>
        <w:ind w:firstLine="0"/>
        <w:rPr>
          <w:rFonts w:ascii="Times New Roman" w:hAnsi="Times New Roman" w:eastAsia="Times New Roman" w:cs="Times New Roman"/>
          <w:noProof w:val="0"/>
          <w:sz w:val="24"/>
          <w:szCs w:val="24"/>
          <w:lang w:val="en-US"/>
        </w:rPr>
      </w:pPr>
    </w:p>
    <w:p w:rsidR="7E6C4FAE" w:rsidP="7E6C4FAE" w:rsidRDefault="7E6C4FAE" w14:paraId="517E2210" w14:textId="57015CF9">
      <w:pPr>
        <w:pStyle w:val="Normal"/>
        <w:keepNext w:val="0"/>
        <w:keepLines w:val="0"/>
        <w:spacing w:line="480" w:lineRule="auto"/>
        <w:ind w:firstLine="0"/>
        <w:rPr>
          <w:rFonts w:ascii="Times New Roman" w:hAnsi="Times New Roman" w:eastAsia="Times New Roman" w:cs="Times New Roman"/>
          <w:noProof w:val="0"/>
          <w:sz w:val="24"/>
          <w:szCs w:val="24"/>
          <w:lang w:val="en-US"/>
        </w:rPr>
      </w:pPr>
      <w:r>
        <w:br/>
      </w:r>
      <w:r>
        <w:tab/>
      </w:r>
      <w:r w:rsidRPr="7E6C4FAE" w:rsidR="24499EE9">
        <w:rPr>
          <w:rFonts w:ascii="Times New Roman" w:hAnsi="Times New Roman" w:eastAsia="Times New Roman" w:cs="Times New Roman"/>
          <w:noProof w:val="0"/>
          <w:sz w:val="24"/>
          <w:szCs w:val="24"/>
          <w:lang w:val="en-US"/>
        </w:rPr>
        <w:t xml:space="preserve">Daily Scrum meetings are an essential </w:t>
      </w:r>
      <w:r w:rsidRPr="7E6C4FAE" w:rsidR="24499EE9">
        <w:rPr>
          <w:rFonts w:ascii="Times New Roman" w:hAnsi="Times New Roman" w:eastAsia="Times New Roman" w:cs="Times New Roman"/>
          <w:noProof w:val="0"/>
          <w:sz w:val="24"/>
          <w:szCs w:val="24"/>
          <w:lang w:val="en-US"/>
        </w:rPr>
        <w:t>component</w:t>
      </w:r>
      <w:r w:rsidRPr="7E6C4FAE" w:rsidR="24499EE9">
        <w:rPr>
          <w:rFonts w:ascii="Times New Roman" w:hAnsi="Times New Roman" w:eastAsia="Times New Roman" w:cs="Times New Roman"/>
          <w:noProof w:val="0"/>
          <w:sz w:val="24"/>
          <w:szCs w:val="24"/>
          <w:lang w:val="en-US"/>
        </w:rPr>
        <w:t xml:space="preserve"> of Agile methods, to ensure team members </w:t>
      </w:r>
      <w:r w:rsidRPr="7E6C4FAE" w:rsidR="24499EE9">
        <w:rPr>
          <w:rFonts w:ascii="Times New Roman" w:hAnsi="Times New Roman" w:eastAsia="Times New Roman" w:cs="Times New Roman"/>
          <w:noProof w:val="0"/>
          <w:sz w:val="24"/>
          <w:szCs w:val="24"/>
          <w:lang w:val="en-US"/>
        </w:rPr>
        <w:t>remain</w:t>
      </w:r>
      <w:r w:rsidRPr="7E6C4FAE" w:rsidR="24499EE9">
        <w:rPr>
          <w:rFonts w:ascii="Times New Roman" w:hAnsi="Times New Roman" w:eastAsia="Times New Roman" w:cs="Times New Roman"/>
          <w:noProof w:val="0"/>
          <w:sz w:val="24"/>
          <w:szCs w:val="24"/>
          <w:lang w:val="en-US"/>
        </w:rPr>
        <w:t xml:space="preserve"> focused, aligned, and transparent about their progress. A Daily Scrum meeting is often structured around three important questions: "What did I accomplish yesterday?", "What do I plan to work on today?", and "Are there any obstacles or hurdles in my way?" These questions offer a structured format for each team member to report on their progress and </w:t>
      </w:r>
      <w:r w:rsidRPr="7E6C4FAE" w:rsidR="24499EE9">
        <w:rPr>
          <w:rFonts w:ascii="Times New Roman" w:hAnsi="Times New Roman" w:eastAsia="Times New Roman" w:cs="Times New Roman"/>
          <w:noProof w:val="0"/>
          <w:sz w:val="24"/>
          <w:szCs w:val="24"/>
          <w:lang w:val="en-US"/>
        </w:rPr>
        <w:t>identify</w:t>
      </w:r>
      <w:r w:rsidRPr="7E6C4FAE" w:rsidR="24499EE9">
        <w:rPr>
          <w:rFonts w:ascii="Times New Roman" w:hAnsi="Times New Roman" w:eastAsia="Times New Roman" w:cs="Times New Roman"/>
          <w:noProof w:val="0"/>
          <w:sz w:val="24"/>
          <w:szCs w:val="24"/>
          <w:lang w:val="en-US"/>
        </w:rPr>
        <w:t xml:space="preserve"> potential roadblocks. Reflecting on their achievements gives team members a feeling of motivation and purpose, whilst sharing their </w:t>
      </w:r>
      <w:r w:rsidRPr="7E6C4FAE" w:rsidR="24499EE9">
        <w:rPr>
          <w:rFonts w:ascii="Times New Roman" w:hAnsi="Times New Roman" w:eastAsia="Times New Roman" w:cs="Times New Roman"/>
          <w:noProof w:val="0"/>
          <w:sz w:val="24"/>
          <w:szCs w:val="24"/>
          <w:lang w:val="en-US"/>
        </w:rPr>
        <w:t>objectives</w:t>
      </w:r>
      <w:r w:rsidRPr="7E6C4FAE" w:rsidR="24499EE9">
        <w:rPr>
          <w:rFonts w:ascii="Times New Roman" w:hAnsi="Times New Roman" w:eastAsia="Times New Roman" w:cs="Times New Roman"/>
          <w:noProof w:val="0"/>
          <w:sz w:val="24"/>
          <w:szCs w:val="24"/>
          <w:lang w:val="en-US"/>
        </w:rPr>
        <w:t xml:space="preserve"> for the day develops team cohesiveness. When limitations arise, the Scrum team may address them swiftly, minimizing </w:t>
      </w:r>
      <w:r w:rsidRPr="7E6C4FAE" w:rsidR="24499EE9">
        <w:rPr>
          <w:rFonts w:ascii="Times New Roman" w:hAnsi="Times New Roman" w:eastAsia="Times New Roman" w:cs="Times New Roman"/>
          <w:noProof w:val="0"/>
          <w:sz w:val="24"/>
          <w:szCs w:val="24"/>
          <w:lang w:val="en-US"/>
        </w:rPr>
        <w:t>possible delays</w:t>
      </w:r>
      <w:r w:rsidRPr="7E6C4FAE" w:rsidR="24499EE9">
        <w:rPr>
          <w:rFonts w:ascii="Times New Roman" w:hAnsi="Times New Roman" w:eastAsia="Times New Roman" w:cs="Times New Roman"/>
          <w:noProof w:val="0"/>
          <w:sz w:val="24"/>
          <w:szCs w:val="24"/>
          <w:lang w:val="en-US"/>
        </w:rPr>
        <w:t xml:space="preserve"> while fostering a collaborative atmosphere.</w:t>
      </w:r>
      <w:r w:rsidRPr="7E6C4FAE" w:rsidR="1AC7444B">
        <w:rPr>
          <w:rFonts w:ascii="Times New Roman" w:hAnsi="Times New Roman" w:eastAsia="Times New Roman" w:cs="Times New Roman"/>
          <w:noProof w:val="0"/>
          <w:sz w:val="24"/>
          <w:szCs w:val="24"/>
          <w:lang w:val="en-US"/>
        </w:rPr>
        <w:t xml:space="preserve"> This structured yet concise method keeps the team focused on their sprint goals and consistently delivers value.</w:t>
      </w:r>
      <w:r>
        <w:br/>
      </w:r>
    </w:p>
    <w:p w:rsidR="315903BA" w:rsidP="7E6C4FAE" w:rsidRDefault="315903BA" w14:paraId="7DFB6F35" w14:textId="60B2286E">
      <w:pPr>
        <w:pStyle w:val="Normal"/>
        <w:keepNext w:val="0"/>
        <w:keepLines w:val="0"/>
        <w:spacing w:line="480" w:lineRule="auto"/>
        <w:ind w:firstLine="720"/>
        <w:rPr>
          <w:rFonts w:ascii="Times New Roman" w:hAnsi="Times New Roman" w:eastAsia="Times New Roman" w:cs="Times New Roman"/>
          <w:sz w:val="24"/>
          <w:szCs w:val="24"/>
          <w:lang w:val="en-US"/>
        </w:rPr>
      </w:pPr>
      <w:r w:rsidRPr="7E6C4FAE" w:rsidR="315903BA">
        <w:rPr>
          <w:rFonts w:ascii="Times New Roman" w:hAnsi="Times New Roman" w:eastAsia="Times New Roman" w:cs="Times New Roman"/>
          <w:sz w:val="24"/>
          <w:szCs w:val="24"/>
          <w:lang w:val="en-US"/>
        </w:rPr>
        <w:t xml:space="preserve">The Scrum Master </w:t>
      </w:r>
      <w:r w:rsidRPr="7E6C4FAE" w:rsidR="315903BA">
        <w:rPr>
          <w:rFonts w:ascii="Times New Roman" w:hAnsi="Times New Roman" w:eastAsia="Times New Roman" w:cs="Times New Roman"/>
          <w:sz w:val="24"/>
          <w:szCs w:val="24"/>
          <w:lang w:val="en-US"/>
        </w:rPr>
        <w:t>facilitates</w:t>
      </w:r>
      <w:r w:rsidRPr="7E6C4FAE" w:rsidR="315903BA">
        <w:rPr>
          <w:rFonts w:ascii="Times New Roman" w:hAnsi="Times New Roman" w:eastAsia="Times New Roman" w:cs="Times New Roman"/>
          <w:sz w:val="24"/>
          <w:szCs w:val="24"/>
          <w:lang w:val="en-US"/>
        </w:rPr>
        <w:t xml:space="preserve"> the Daily Scrum, ensuring that it is both efficient and productive. In the video, the Scrum Master kept the team on track by steering talks and prevented them from drifting off topic. This was done by patiently leading team members back to their tasks when talks grew more complex or drifted away from the plan. The Scrum Master also kept a careful eye on the time, ensuring that the meeting did not last longer than the approved 15 minutes. Aside from </w:t>
      </w:r>
      <w:r w:rsidRPr="7E6C4FAE" w:rsidR="315903BA">
        <w:rPr>
          <w:rFonts w:ascii="Times New Roman" w:hAnsi="Times New Roman" w:eastAsia="Times New Roman" w:cs="Times New Roman"/>
          <w:sz w:val="24"/>
          <w:szCs w:val="24"/>
          <w:lang w:val="en-US"/>
        </w:rPr>
        <w:t>maintaining</w:t>
      </w:r>
      <w:r w:rsidRPr="7E6C4FAE" w:rsidR="315903BA">
        <w:rPr>
          <w:rFonts w:ascii="Times New Roman" w:hAnsi="Times New Roman" w:eastAsia="Times New Roman" w:cs="Times New Roman"/>
          <w:sz w:val="24"/>
          <w:szCs w:val="24"/>
          <w:lang w:val="en-US"/>
        </w:rPr>
        <w:t xml:space="preserve"> structure, the Scrum Master actively addressed roadblocks by listening to team members' updates and giving possible quick solutions or scheduling follow-up meetings to handle complicated issues. Additionally, the Scrum Master provided her own updates succinctly, demonstrating accountability and modeling effective communication practices for the team. This behavior encouraged openness and transparency within the group.</w:t>
      </w:r>
    </w:p>
    <w:p w:rsidR="7E6C4FAE" w:rsidP="7E6C4FAE" w:rsidRDefault="7E6C4FAE" w14:paraId="33F64CDC" w14:textId="2E4CE271">
      <w:pPr>
        <w:pStyle w:val="Normal"/>
        <w:keepNext w:val="0"/>
        <w:keepLines w:val="0"/>
        <w:spacing w:line="480" w:lineRule="auto"/>
        <w:rPr>
          <w:rFonts w:ascii="Times New Roman" w:hAnsi="Times New Roman" w:eastAsia="Times New Roman" w:cs="Times New Roman"/>
          <w:sz w:val="24"/>
          <w:szCs w:val="24"/>
          <w:lang w:val="en-US"/>
        </w:rPr>
      </w:pPr>
      <w:r>
        <w:br/>
      </w:r>
      <w:r>
        <w:tab/>
      </w:r>
      <w:r w:rsidRPr="7E6C4FAE" w:rsidR="4DA5AAA5">
        <w:rPr>
          <w:rFonts w:ascii="Times New Roman" w:hAnsi="Times New Roman" w:eastAsia="Times New Roman" w:cs="Times New Roman"/>
          <w:sz w:val="24"/>
          <w:szCs w:val="24"/>
          <w:lang w:val="en-US"/>
        </w:rPr>
        <w:t xml:space="preserve">While the Scrum Master's actions helped to keep the Daily Scrum flowing and focused, there is always possibility for improvement. One </w:t>
      </w:r>
      <w:r w:rsidRPr="7E6C4FAE" w:rsidR="4DA5AAA5">
        <w:rPr>
          <w:rFonts w:ascii="Times New Roman" w:hAnsi="Times New Roman" w:eastAsia="Times New Roman" w:cs="Times New Roman"/>
          <w:sz w:val="24"/>
          <w:szCs w:val="24"/>
          <w:lang w:val="en-US"/>
        </w:rPr>
        <w:t>possible area</w:t>
      </w:r>
      <w:r w:rsidRPr="7E6C4FAE" w:rsidR="4DA5AAA5">
        <w:rPr>
          <w:rFonts w:ascii="Times New Roman" w:hAnsi="Times New Roman" w:eastAsia="Times New Roman" w:cs="Times New Roman"/>
          <w:sz w:val="24"/>
          <w:szCs w:val="24"/>
          <w:lang w:val="en-US"/>
        </w:rPr>
        <w:t xml:space="preserve"> for improvement is the recruitment of quieter or less vocal team members. In certain circumstances, these individuals may offer useful insights or face unspoken challenges. The Scrum Master might improve by actively </w:t>
      </w:r>
      <w:r w:rsidRPr="7E6C4FAE" w:rsidR="4DA5AAA5">
        <w:rPr>
          <w:rFonts w:ascii="Times New Roman" w:hAnsi="Times New Roman" w:eastAsia="Times New Roman" w:cs="Times New Roman"/>
          <w:sz w:val="24"/>
          <w:szCs w:val="24"/>
          <w:lang w:val="en-US"/>
        </w:rPr>
        <w:t>soliciting</w:t>
      </w:r>
      <w:r w:rsidRPr="7E6C4FAE" w:rsidR="4DA5AAA5">
        <w:rPr>
          <w:rFonts w:ascii="Times New Roman" w:hAnsi="Times New Roman" w:eastAsia="Times New Roman" w:cs="Times New Roman"/>
          <w:sz w:val="24"/>
          <w:szCs w:val="24"/>
          <w:lang w:val="en-US"/>
        </w:rPr>
        <w:t xml:space="preserve"> feedback from all team members, ensuring that everyone's voice is heard. Furthermore, updates on recurring challenges or persistent roadblocks might be done more proactively, either in separate meetings or by one on </w:t>
      </w:r>
      <w:r w:rsidRPr="7E6C4FAE" w:rsidR="4DA5AAA5">
        <w:rPr>
          <w:rFonts w:ascii="Times New Roman" w:hAnsi="Times New Roman" w:eastAsia="Times New Roman" w:cs="Times New Roman"/>
          <w:sz w:val="24"/>
          <w:szCs w:val="24"/>
          <w:lang w:val="en-US"/>
        </w:rPr>
        <w:t>one's</w:t>
      </w:r>
      <w:r w:rsidRPr="7E6C4FAE" w:rsidR="4DA5AAA5">
        <w:rPr>
          <w:rFonts w:ascii="Times New Roman" w:hAnsi="Times New Roman" w:eastAsia="Times New Roman" w:cs="Times New Roman"/>
          <w:sz w:val="24"/>
          <w:szCs w:val="24"/>
          <w:lang w:val="en-US"/>
        </w:rPr>
        <w:t>. This would ensure that these challenges do not continue to limit collaboration.</w:t>
      </w:r>
    </w:p>
    <w:p w:rsidR="7E6C4FAE" w:rsidP="7E6C4FAE" w:rsidRDefault="7E6C4FAE" w14:paraId="201E7E9B" w14:textId="6CFAFD91">
      <w:pPr>
        <w:pStyle w:val="Normal"/>
        <w:keepNext w:val="0"/>
        <w:keepLines w:val="0"/>
        <w:spacing w:line="480" w:lineRule="auto"/>
        <w:rPr>
          <w:rFonts w:ascii="Times New Roman" w:hAnsi="Times New Roman" w:eastAsia="Times New Roman" w:cs="Times New Roman"/>
          <w:sz w:val="24"/>
          <w:szCs w:val="24"/>
          <w:lang w:val="en-US"/>
        </w:rPr>
      </w:pPr>
    </w:p>
    <w:p w:rsidR="54008F0E" w:rsidP="7E6C4FAE" w:rsidRDefault="54008F0E" w14:paraId="3C61E4B2" w14:textId="12955C1C">
      <w:pPr>
        <w:pStyle w:val="Normal"/>
        <w:keepNext w:val="0"/>
        <w:keepLines w:val="0"/>
        <w:spacing w:line="480" w:lineRule="auto"/>
        <w:rPr>
          <w:rFonts w:ascii="Times New Roman" w:hAnsi="Times New Roman" w:eastAsia="Times New Roman" w:cs="Times New Roman"/>
          <w:sz w:val="24"/>
          <w:szCs w:val="24"/>
        </w:rPr>
      </w:pPr>
      <w:r w:rsidRPr="7E6C4FAE" w:rsidR="54008F0E">
        <w:rPr>
          <w:rFonts w:ascii="Times New Roman" w:hAnsi="Times New Roman" w:eastAsia="Times New Roman" w:cs="Times New Roman"/>
          <w:sz w:val="24"/>
          <w:szCs w:val="24"/>
        </w:rPr>
        <w:t>Overall, the Scrum Master successfully guided the Daily Scrum through developing alignment, encouraging transparency, and keeping the dialogue focused. The controlled manner of the meeting, along with the Scrum Master's diligent facilitation, puts the Agile team on track to fulfill their goals. The Scrum Master can enhance the team's productivity and collaboration by continually improving her approach to promoting engagement and reducing challenges.</w:t>
      </w:r>
    </w:p>
    <w:sectPr w:rsidRPr="00C73BD9" w:rsidR="005B49A2">
      <w:headerReference w:type="default" r:id="rId10"/>
      <w:foot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2E6" w:rsidP="00777A73" w:rsidRDefault="00FE02E6" w14:paraId="24CFF78A" w14:textId="77777777">
      <w:r>
        <w:separator/>
      </w:r>
    </w:p>
  </w:endnote>
  <w:endnote w:type="continuationSeparator" w:id="0">
    <w:p w:rsidR="00FE02E6" w:rsidP="00777A73" w:rsidRDefault="00FE02E6" w14:paraId="27DD95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774972"/>
      <w:docPartObj>
        <w:docPartGallery w:val="Page Numbers (Bottom of Page)"/>
        <w:docPartUnique/>
      </w:docPartObj>
    </w:sdtPr>
    <w:sdtEndPr>
      <w:rPr>
        <w:noProof/>
      </w:rPr>
    </w:sdtEndPr>
    <w:sdtContent>
      <w:p w:rsidRPr="00C73BD9" w:rsidR="00C73BD9" w:rsidP="00777A73" w:rsidRDefault="00C73BD9" w14:paraId="7BCF8C49" w14:textId="1029F9E5">
        <w:pPr>
          <w:pStyle w:val="Footer"/>
        </w:pPr>
        <w:r w:rsidRPr="00C73BD9">
          <w:fldChar w:fldCharType="begin"/>
        </w:r>
        <w:r w:rsidRPr="00C73BD9">
          <w:instrText xml:space="preserve"> PAGE   \* MERGEFORMAT </w:instrText>
        </w:r>
        <w:r w:rsidRPr="00C73BD9">
          <w:fldChar w:fldCharType="separate"/>
        </w:r>
        <w:r w:rsidR="000D4DAC">
          <w:rPr>
            <w:noProof/>
          </w:rPr>
          <w:t>1</w:t>
        </w:r>
        <w:r w:rsidRPr="00C73BD9">
          <w:rPr>
            <w:noProof/>
          </w:rPr>
          <w:fldChar w:fldCharType="end"/>
        </w:r>
      </w:p>
    </w:sdtContent>
  </w:sdt>
  <w:p w:rsidR="00C73BD9" w:rsidP="00777A73" w:rsidRDefault="00C73BD9" w14:paraId="610D25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2E6" w:rsidP="00777A73" w:rsidRDefault="00FE02E6" w14:paraId="654B58FA" w14:textId="77777777">
      <w:r>
        <w:separator/>
      </w:r>
    </w:p>
  </w:footnote>
  <w:footnote w:type="continuationSeparator" w:id="0">
    <w:p w:rsidR="00FE02E6" w:rsidP="00777A73" w:rsidRDefault="00FE02E6" w14:paraId="46E007E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73BD9" w:rsidP="003653A7" w:rsidRDefault="003653A7" w14:paraId="0675C8EB" w14:textId="27230EAF">
    <w:pPr>
      <w:pStyle w:val="Header"/>
      <w:spacing w:after="200"/>
    </w:pPr>
    <w:r w:rsidRPr="00085B81">
      <w:drawing>
        <wp:inline distT="0" distB="0" distL="0" distR="0" wp14:anchorId="61ADFEE0" wp14:editId="6B17B4F5">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AB2082C"/>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09E9260"/>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A1EB9C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2F7C03DE"/>
    <w:lvl w:ilvl="0">
      <w:start w:val="1"/>
      <w:numFmt w:val="bullet"/>
      <w:lvlText w:val=""/>
      <w:lvlJc w:val="left"/>
      <w:pPr>
        <w:tabs>
          <w:tab w:val="num" w:pos="1800"/>
        </w:tabs>
        <w:ind w:left="1800" w:hanging="360"/>
      </w:pPr>
      <w:rPr>
        <w:rFonts w:hint="default" w:ascii="Symbol" w:hAnsi="Symbol"/>
      </w:rPr>
    </w:lvl>
  </w:abstractNum>
  <w:abstractNum w:abstractNumId="4" w15:restartNumberingAfterBreak="0">
    <w:nsid w:val="FFFFFF81"/>
    <w:multiLevelType w:val="singleLevel"/>
    <w:tmpl w:val="492816D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6A98E262"/>
    <w:lvl w:ilvl="0">
      <w:start w:val="1"/>
      <w:numFmt w:val="bullet"/>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0D34C6C0"/>
    <w:lvl w:ilvl="0">
      <w:start w:val="1"/>
      <w:numFmt w:val="bullet"/>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3037C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BC8A8CEC"/>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D173EF9"/>
    <w:multiLevelType w:val="multilevel"/>
    <w:tmpl w:val="76F8629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C01EA6"/>
    <w:multiLevelType w:val="multilevel"/>
    <w:tmpl w:val="5C9889E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D75880"/>
    <w:multiLevelType w:val="multilevel"/>
    <w:tmpl w:val="EBAA5AF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537A11"/>
    <w:multiLevelType w:val="multilevel"/>
    <w:tmpl w:val="B11273EC"/>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9689107">
    <w:abstractNumId w:val="12"/>
  </w:num>
  <w:num w:numId="2" w16cid:durableId="114758943">
    <w:abstractNumId w:val="11"/>
  </w:num>
  <w:num w:numId="3" w16cid:durableId="1466193800">
    <w:abstractNumId w:val="10"/>
  </w:num>
  <w:num w:numId="4" w16cid:durableId="620113985">
    <w:abstractNumId w:val="9"/>
  </w:num>
  <w:num w:numId="5" w16cid:durableId="1098716089">
    <w:abstractNumId w:val="8"/>
  </w:num>
  <w:num w:numId="6" w16cid:durableId="2098990">
    <w:abstractNumId w:val="6"/>
  </w:num>
  <w:num w:numId="7" w16cid:durableId="1301153401">
    <w:abstractNumId w:val="5"/>
  </w:num>
  <w:num w:numId="8" w16cid:durableId="167017484">
    <w:abstractNumId w:val="4"/>
  </w:num>
  <w:num w:numId="9" w16cid:durableId="129591617">
    <w:abstractNumId w:val="3"/>
  </w:num>
  <w:num w:numId="10" w16cid:durableId="1752003033">
    <w:abstractNumId w:val="7"/>
  </w:num>
  <w:num w:numId="11" w16cid:durableId="2126541588">
    <w:abstractNumId w:val="2"/>
  </w:num>
  <w:num w:numId="12" w16cid:durableId="662666708">
    <w:abstractNumId w:val="1"/>
  </w:num>
  <w:num w:numId="13" w16cid:durableId="94778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A2"/>
    <w:rsid w:val="000577ED"/>
    <w:rsid w:val="000D4DAC"/>
    <w:rsid w:val="00143F9F"/>
    <w:rsid w:val="00244E71"/>
    <w:rsid w:val="003653A7"/>
    <w:rsid w:val="00387C6A"/>
    <w:rsid w:val="003A2FCF"/>
    <w:rsid w:val="00597415"/>
    <w:rsid w:val="005B49A2"/>
    <w:rsid w:val="00603E8B"/>
    <w:rsid w:val="00634D7A"/>
    <w:rsid w:val="00777A73"/>
    <w:rsid w:val="0083739E"/>
    <w:rsid w:val="00B73021"/>
    <w:rsid w:val="00C55273"/>
    <w:rsid w:val="00C604B5"/>
    <w:rsid w:val="00C73BD9"/>
    <w:rsid w:val="00D00536"/>
    <w:rsid w:val="00D5541B"/>
    <w:rsid w:val="00FE02E6"/>
    <w:rsid w:val="042DDBB9"/>
    <w:rsid w:val="0FC2EB26"/>
    <w:rsid w:val="13C9F923"/>
    <w:rsid w:val="15D76284"/>
    <w:rsid w:val="18D43B28"/>
    <w:rsid w:val="1AC7444B"/>
    <w:rsid w:val="24499EE9"/>
    <w:rsid w:val="315903BA"/>
    <w:rsid w:val="4827F686"/>
    <w:rsid w:val="4DA5AAA5"/>
    <w:rsid w:val="504F4D52"/>
    <w:rsid w:val="54008F0E"/>
    <w:rsid w:val="54B364A4"/>
    <w:rsid w:val="5818BD3A"/>
    <w:rsid w:val="599BE999"/>
    <w:rsid w:val="599BE999"/>
    <w:rsid w:val="5B3F4C9E"/>
    <w:rsid w:val="5D6C39CC"/>
    <w:rsid w:val="5DFC9D68"/>
    <w:rsid w:val="719793FF"/>
    <w:rsid w:val="719793FF"/>
    <w:rsid w:val="72307E84"/>
    <w:rsid w:val="72AC3FC9"/>
    <w:rsid w:val="74D093CD"/>
    <w:rsid w:val="7E6C4F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AB31E"/>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7A73"/>
    <w:pPr>
      <w:suppressAutoHyphens/>
      <w:spacing w:line="240" w:lineRule="auto"/>
      <w:contextualSpacing/>
    </w:pPr>
    <w:rPr>
      <w:rFonts w:asciiTheme="majorHAnsi" w:hAnsiTheme="majorHAnsi" w:cstheme="majorHAnsi"/>
    </w:rPr>
  </w:style>
  <w:style w:type="paragraph" w:styleId="Heading1">
    <w:name w:val="heading 1"/>
    <w:basedOn w:val="Normal"/>
    <w:next w:val="Normal"/>
    <w:uiPriority w:val="9"/>
    <w:qFormat/>
    <w:rsid w:val="00C604B5"/>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D5541B"/>
    <w:pPr>
      <w:outlineLvl w:val="1"/>
    </w:pPr>
    <w:rPr>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7A73"/>
    <w:pPr>
      <w:tabs>
        <w:tab w:val="center" w:pos="4680"/>
        <w:tab w:val="right" w:pos="9360"/>
      </w:tabs>
      <w:jc w:val="center"/>
    </w:pPr>
    <w:rPr>
      <w:noProof/>
      <w:lang w:val="en-US" w:bidi="ta-IN"/>
    </w:rPr>
  </w:style>
  <w:style w:type="character" w:styleId="HeaderChar" w:customStyle="1">
    <w:name w:val="Header Char"/>
    <w:basedOn w:val="DefaultParagraphFont"/>
    <w:link w:val="Header"/>
    <w:uiPriority w:val="99"/>
    <w:rsid w:val="00777A73"/>
    <w:rPr>
      <w:rFonts w:asciiTheme="majorHAnsi" w:hAnsiTheme="majorHAnsi" w:cstheme="majorHAnsi"/>
      <w:noProof/>
      <w:lang w:val="en-US" w:bidi="ta-IN"/>
    </w:rPr>
  </w:style>
  <w:style w:type="paragraph" w:styleId="Footer">
    <w:name w:val="footer"/>
    <w:basedOn w:val="Normal"/>
    <w:link w:val="FooterChar"/>
    <w:uiPriority w:val="99"/>
    <w:unhideWhenUsed/>
    <w:rsid w:val="00C73BD9"/>
    <w:pPr>
      <w:tabs>
        <w:tab w:val="center" w:pos="4680"/>
        <w:tab w:val="right" w:pos="9360"/>
      </w:tabs>
    </w:pPr>
  </w:style>
  <w:style w:type="character" w:styleId="FooterChar" w:customStyle="1">
    <w:name w:val="Footer Char"/>
    <w:basedOn w:val="DefaultParagraphFont"/>
    <w:link w:val="Footer"/>
    <w:uiPriority w:val="99"/>
    <w:rsid w:val="00C73BD9"/>
  </w:style>
  <w:style w:type="paragraph" w:styleId="BalloonText">
    <w:name w:val="Balloon Text"/>
    <w:basedOn w:val="Normal"/>
    <w:link w:val="BalloonTextChar"/>
    <w:uiPriority w:val="99"/>
    <w:semiHidden/>
    <w:unhideWhenUsed/>
    <w:rsid w:val="003A2FCF"/>
    <w:rPr>
      <w:rFonts w:ascii="Tahoma" w:hAnsi="Tahoma" w:cs="Tahoma"/>
      <w:sz w:val="16"/>
      <w:szCs w:val="16"/>
    </w:rPr>
  </w:style>
  <w:style w:type="character" w:styleId="BalloonTextChar" w:customStyle="1">
    <w:name w:val="Balloon Text Char"/>
    <w:basedOn w:val="DefaultParagraphFont"/>
    <w:link w:val="BalloonText"/>
    <w:uiPriority w:val="99"/>
    <w:semiHidden/>
    <w:rsid w:val="003A2FCF"/>
    <w:rPr>
      <w:rFonts w:ascii="Tahoma" w:hAnsi="Tahoma" w:cs="Tahoma"/>
      <w:sz w:val="16"/>
      <w:szCs w:val="16"/>
    </w:rPr>
  </w:style>
  <w:style w:type="paragraph" w:styleId="ListBullet">
    <w:name w:val="List Bullet"/>
    <w:basedOn w:val="Normal"/>
    <w:uiPriority w:val="99"/>
    <w:unhideWhenUsed/>
    <w:rsid w:val="00634D7A"/>
    <w:pPr>
      <w:numPr>
        <w:numId w:val="1"/>
      </w:numP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Tyler.ellis1@snhu.edu" TargetMode="External" Id="Rb4503c16ac634373"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20E35-45A0-45AE-AD63-861586E438B2}">
  <ds:schemaRefs>
    <ds:schemaRef ds:uri="http://schemas.microsoft.com/sharepoint/v3/contenttype/forms"/>
  </ds:schemaRefs>
</ds:datastoreItem>
</file>

<file path=customXml/itemProps2.xml><?xml version="1.0" encoding="utf-8"?>
<ds:datastoreItem xmlns:ds="http://schemas.openxmlformats.org/officeDocument/2006/customXml" ds:itemID="{C6C6CF93-66D5-49AA-9DE8-879735FA3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F9EC50-743C-4B81-BAD6-9F547CAC27F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250 Initial Client Meeting Animation Text-Only Version</dc:title>
  <dc:creator>Russo, Jordan</dc:creator>
  <lastModifiedBy>Ellis, Tyler</lastModifiedBy>
  <revision>15</revision>
  <dcterms:created xsi:type="dcterms:W3CDTF">2020-07-24T14:55:00.0000000Z</dcterms:created>
  <dcterms:modified xsi:type="dcterms:W3CDTF">2024-11-17T22:47:06.9648986Z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