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C67ED6" wp14:paraId="4C31C74D" wp14:textId="02A8C18F">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35298756" wp14:textId="1BD885D5">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2FB6858E" wp14:textId="0F822A0D">
      <w:pPr>
        <w:pStyle w:val="Normal"/>
        <w:spacing w:before="0" w:beforeAutospacing="off" w:after="160" w:afterAutospacing="off" w:line="480" w:lineRule="auto"/>
        <w:jc w:val="center"/>
        <w:rPr>
          <w:rFonts w:ascii="Times New Roman" w:hAnsi="Times New Roman" w:eastAsia="Times New Roman" w:cs="Times New Roman"/>
          <w:sz w:val="28"/>
          <w:szCs w:val="28"/>
          <w:u w:val="none"/>
        </w:rPr>
      </w:pPr>
      <w:r w:rsidRPr="17C67ED6" w:rsidR="63CD619A">
        <w:rPr>
          <w:rFonts w:ascii="Times New Roman" w:hAnsi="Times New Roman" w:eastAsia="Times New Roman" w:cs="Times New Roman"/>
          <w:strike w:val="0"/>
          <w:dstrike w:val="0"/>
          <w:noProof w:val="0"/>
          <w:sz w:val="28"/>
          <w:szCs w:val="28"/>
          <w:u w:val="none"/>
          <w:lang w:val="en-US"/>
        </w:rPr>
        <w:t>IDS-403-18576-M01 Technology and Society</w:t>
      </w:r>
    </w:p>
    <w:p xmlns:wp14="http://schemas.microsoft.com/office/word/2010/wordml" w:rsidP="17C67ED6" wp14:paraId="54D0A765" wp14:textId="47475EA8">
      <w:pPr>
        <w:spacing w:before="0" w:beforeAutospacing="off" w:after="160" w:afterAutospacing="off" w:line="480" w:lineRule="auto"/>
        <w:ind w:left="0" w:right="0"/>
        <w:jc w:val="center"/>
        <w:rPr>
          <w:rFonts w:ascii="Times New Roman" w:hAnsi="Times New Roman" w:eastAsia="Times New Roman" w:cs="Times New Roman"/>
          <w:noProof w:val="0"/>
          <w:color w:val="000000" w:themeColor="text1" w:themeTint="FF" w:themeShade="FF"/>
          <w:sz w:val="28"/>
          <w:szCs w:val="28"/>
          <w:lang w:val="en-US"/>
        </w:rPr>
      </w:pPr>
      <w:r w:rsidRPr="17C67ED6" w:rsidR="63CD619A">
        <w:rPr>
          <w:rFonts w:ascii="Times New Roman" w:hAnsi="Times New Roman" w:eastAsia="Times New Roman" w:cs="Times New Roman"/>
          <w:noProof w:val="0"/>
          <w:color w:val="000000" w:themeColor="text1" w:themeTint="FF" w:themeShade="FF"/>
          <w:sz w:val="28"/>
          <w:szCs w:val="28"/>
          <w:lang w:val="en-US"/>
        </w:rPr>
        <w:t>Module 1 Paper</w:t>
      </w:r>
      <w:r>
        <w:br/>
      </w:r>
      <w:r w:rsidRPr="17C67ED6" w:rsidR="63CD619A">
        <w:rPr>
          <w:rFonts w:ascii="Times New Roman" w:hAnsi="Times New Roman" w:eastAsia="Times New Roman" w:cs="Times New Roman"/>
          <w:noProof w:val="0"/>
          <w:color w:val="000000" w:themeColor="text1" w:themeTint="FF" w:themeShade="FF"/>
          <w:sz w:val="28"/>
          <w:szCs w:val="28"/>
          <w:lang w:val="en-US"/>
        </w:rPr>
        <w:t>Tyler Ellis</w:t>
      </w:r>
    </w:p>
    <w:p xmlns:wp14="http://schemas.microsoft.com/office/word/2010/wordml" w:rsidP="17C67ED6" wp14:paraId="421B1EEB" wp14:textId="59B8F08C">
      <w:pPr>
        <w:spacing w:line="480" w:lineRule="auto"/>
        <w:jc w:val="center"/>
        <w:rPr>
          <w:rFonts w:ascii="Times New Roman" w:hAnsi="Times New Roman" w:eastAsia="Times New Roman" w:cs="Times New Roman"/>
          <w:noProof w:val="0"/>
          <w:color w:val="000000" w:themeColor="text1" w:themeTint="FF" w:themeShade="FF"/>
          <w:sz w:val="28"/>
          <w:szCs w:val="28"/>
          <w:lang w:val="en-US"/>
        </w:rPr>
      </w:pPr>
      <w:r w:rsidRPr="17C67ED6" w:rsidR="63CD619A">
        <w:rPr>
          <w:rFonts w:ascii="Times New Roman" w:hAnsi="Times New Roman" w:eastAsia="Times New Roman" w:cs="Times New Roman"/>
          <w:strike w:val="0"/>
          <w:dstrike w:val="0"/>
          <w:noProof w:val="0"/>
          <w:sz w:val="28"/>
          <w:szCs w:val="28"/>
          <w:lang w:val="en-US"/>
        </w:rPr>
        <w:t>Tyler.Ellis1@snhu.edu</w:t>
      </w:r>
    </w:p>
    <w:p xmlns:wp14="http://schemas.microsoft.com/office/word/2010/wordml" w:rsidP="17C67ED6" wp14:paraId="369808E9" wp14:textId="67C9E79B">
      <w:pPr>
        <w:spacing w:line="480" w:lineRule="auto"/>
        <w:jc w:val="center"/>
        <w:rPr>
          <w:rFonts w:ascii="Times New Roman" w:hAnsi="Times New Roman" w:eastAsia="Times New Roman" w:cs="Times New Roman"/>
          <w:noProof w:val="0"/>
          <w:color w:val="000000" w:themeColor="text1" w:themeTint="FF" w:themeShade="FF"/>
          <w:sz w:val="28"/>
          <w:szCs w:val="28"/>
          <w:lang w:val="en-US"/>
        </w:rPr>
      </w:pPr>
      <w:r w:rsidRPr="17C67ED6" w:rsidR="63CD619A">
        <w:rPr>
          <w:rFonts w:ascii="Times New Roman" w:hAnsi="Times New Roman" w:eastAsia="Times New Roman" w:cs="Times New Roman"/>
          <w:noProof w:val="0"/>
          <w:color w:val="000000" w:themeColor="text1" w:themeTint="FF" w:themeShade="FF"/>
          <w:sz w:val="28"/>
          <w:szCs w:val="28"/>
          <w:lang w:val="en-US"/>
        </w:rPr>
        <w:t>May 10, 2026</w:t>
      </w:r>
    </w:p>
    <w:p xmlns:wp14="http://schemas.microsoft.com/office/word/2010/wordml" w:rsidP="17C67ED6" wp14:paraId="40D6EBB9" wp14:textId="3663750D">
      <w:pPr>
        <w:pStyle w:val="Normal"/>
        <w:spacing w:line="480" w:lineRule="auto"/>
        <w:rPr>
          <w:rFonts w:ascii="Times New Roman" w:hAnsi="Times New Roman" w:eastAsia="Times New Roman" w:cs="Times New Roman"/>
          <w:noProof w:val="0"/>
          <w:lang w:val="en-US"/>
        </w:rPr>
      </w:pPr>
    </w:p>
    <w:p xmlns:wp14="http://schemas.microsoft.com/office/word/2010/wordml" w:rsidP="17C67ED6" wp14:paraId="138BA223" wp14:textId="376E3183">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586CECEF" wp14:textId="12966F63">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4431F9F8" wp14:textId="02A7E224">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69DF4E5D" wp14:textId="3233737C">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1F4AEE7B" wp14:textId="4F23DC66">
      <w:pPr>
        <w:pStyle w:val="Normal"/>
        <w:spacing w:line="480" w:lineRule="auto"/>
        <w:rPr>
          <w:rFonts w:ascii="Times New Roman" w:hAnsi="Times New Roman" w:eastAsia="Times New Roman" w:cs="Times New Roman"/>
          <w:noProof w:val="0"/>
          <w:lang w:val="en-US"/>
        </w:rPr>
      </w:pPr>
    </w:p>
    <w:p xmlns:wp14="http://schemas.microsoft.com/office/word/2010/wordml" w:rsidP="17C67ED6" wp14:paraId="55D19292" wp14:textId="722DAEAD">
      <w:pPr>
        <w:pStyle w:val="Normal"/>
        <w:spacing w:line="480" w:lineRule="auto"/>
        <w:rPr>
          <w:rFonts w:ascii="Times New Roman" w:hAnsi="Times New Roman" w:eastAsia="Times New Roman" w:cs="Times New Roman"/>
          <w:noProof w:val="0"/>
          <w:lang w:val="en-US"/>
        </w:rPr>
      </w:pPr>
    </w:p>
    <w:p xmlns:wp14="http://schemas.microsoft.com/office/word/2010/wordml" w:rsidP="17C67ED6" wp14:paraId="69159C05" wp14:textId="3598C425">
      <w:pPr>
        <w:pStyle w:val="Normal"/>
        <w:spacing w:line="480" w:lineRule="auto"/>
        <w:rPr>
          <w:rFonts w:ascii="Times New Roman" w:hAnsi="Times New Roman" w:eastAsia="Times New Roman" w:cs="Times New Roman"/>
          <w:noProof w:val="0"/>
          <w:lang w:val="en-US"/>
        </w:rPr>
      </w:pPr>
    </w:p>
    <w:p xmlns:wp14="http://schemas.microsoft.com/office/word/2010/wordml" w:rsidP="17C67ED6" wp14:paraId="7B65490D" wp14:textId="56F22905">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17C67ED6" wp14:paraId="1181104A" wp14:textId="60A71838">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7C67ED6" w:rsidR="0E75CC76">
        <w:rPr>
          <w:rFonts w:ascii="Times New Roman" w:hAnsi="Times New Roman" w:eastAsia="Times New Roman" w:cs="Times New Roman"/>
          <w:b w:val="1"/>
          <w:bCs w:val="1"/>
          <w:i w:val="0"/>
          <w:iCs w:val="0"/>
          <w:noProof w:val="0"/>
          <w:color w:val="000000" w:themeColor="text1" w:themeTint="FF" w:themeShade="FF"/>
          <w:sz w:val="24"/>
          <w:szCs w:val="24"/>
          <w:lang w:val="en-US"/>
        </w:rPr>
        <w:t>1. Existing Knowledge</w:t>
      </w:r>
    </w:p>
    <w:p xmlns:wp14="http://schemas.microsoft.com/office/word/2010/wordml" w:rsidP="17C67ED6" wp14:paraId="2C9A1E80" wp14:textId="4887ED70">
      <w:pPr>
        <w:spacing w:before="240" w:beforeAutospacing="off" w:after="240"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17C67ED6" w:rsidR="3A81F620">
        <w:rPr>
          <w:rFonts w:ascii="Times New Roman" w:hAnsi="Times New Roman" w:eastAsia="Times New Roman" w:cs="Times New Roman"/>
          <w:noProof w:val="0"/>
          <w:color w:val="000000" w:themeColor="text1" w:themeTint="FF" w:themeShade="FF"/>
          <w:sz w:val="24"/>
          <w:szCs w:val="24"/>
          <w:lang w:val="en-US"/>
        </w:rPr>
        <w:t xml:space="preserve">The experience I have with custom split mechanical keyboards comes from being a Cloud Engineer and a lot of personal research. Most of what I know comes from the time I have spent researching how to find the best sounding switches to get a specific deep sound called a </w:t>
      </w:r>
      <w:r w:rsidRPr="17C67ED6" w:rsidR="3A81F620">
        <w:rPr>
          <w:rFonts w:ascii="Times New Roman" w:hAnsi="Times New Roman" w:eastAsia="Times New Roman" w:cs="Times New Roman"/>
          <w:b w:val="1"/>
          <w:bCs w:val="1"/>
          <w:noProof w:val="0"/>
          <w:color w:val="000000" w:themeColor="text1" w:themeTint="FF" w:themeShade="FF"/>
          <w:sz w:val="24"/>
          <w:szCs w:val="24"/>
          <w:lang w:val="en-US"/>
        </w:rPr>
        <w:t>thock</w:t>
      </w:r>
      <w:r w:rsidRPr="17C67ED6" w:rsidR="3A81F620">
        <w:rPr>
          <w:rFonts w:ascii="Times New Roman" w:hAnsi="Times New Roman" w:eastAsia="Times New Roman" w:cs="Times New Roman"/>
          <w:noProof w:val="0"/>
          <w:color w:val="000000" w:themeColor="text1" w:themeTint="FF" w:themeShade="FF"/>
          <w:sz w:val="24"/>
          <w:szCs w:val="24"/>
          <w:lang w:val="en-US"/>
        </w:rPr>
        <w:t xml:space="preserve">. I spend about 90 percent of my day in front of computers, so </w:t>
      </w:r>
      <w:r w:rsidRPr="17C67ED6" w:rsidR="3A81F620">
        <w:rPr>
          <w:rFonts w:ascii="Times New Roman" w:hAnsi="Times New Roman" w:eastAsia="Times New Roman" w:cs="Times New Roman"/>
          <w:noProof w:val="0"/>
          <w:color w:val="000000" w:themeColor="text1" w:themeTint="FF" w:themeShade="FF"/>
          <w:sz w:val="24"/>
          <w:szCs w:val="24"/>
          <w:lang w:val="en-US"/>
        </w:rPr>
        <w:t>I’m</w:t>
      </w:r>
      <w:r w:rsidRPr="17C67ED6" w:rsidR="3A81F620">
        <w:rPr>
          <w:rFonts w:ascii="Times New Roman" w:hAnsi="Times New Roman" w:eastAsia="Times New Roman" w:cs="Times New Roman"/>
          <w:noProof w:val="0"/>
          <w:color w:val="000000" w:themeColor="text1" w:themeTint="FF" w:themeShade="FF"/>
          <w:sz w:val="24"/>
          <w:szCs w:val="24"/>
          <w:lang w:val="en-US"/>
        </w:rPr>
        <w:t xml:space="preserve"> a big believer in having the best tools available to get my job done. That </w:t>
      </w:r>
      <w:r w:rsidRPr="17C67ED6" w:rsidR="3A81F620">
        <w:rPr>
          <w:rFonts w:ascii="Times New Roman" w:hAnsi="Times New Roman" w:eastAsia="Times New Roman" w:cs="Times New Roman"/>
          <w:noProof w:val="0"/>
          <w:color w:val="000000" w:themeColor="text1" w:themeTint="FF" w:themeShade="FF"/>
          <w:sz w:val="24"/>
          <w:szCs w:val="24"/>
          <w:lang w:val="en-US"/>
        </w:rPr>
        <w:t>expertise</w:t>
      </w:r>
      <w:r w:rsidRPr="17C67ED6" w:rsidR="3A81F620">
        <w:rPr>
          <w:rFonts w:ascii="Times New Roman" w:hAnsi="Times New Roman" w:eastAsia="Times New Roman" w:cs="Times New Roman"/>
          <w:noProof w:val="0"/>
          <w:color w:val="000000" w:themeColor="text1" w:themeTint="FF" w:themeShade="FF"/>
          <w:sz w:val="24"/>
          <w:szCs w:val="24"/>
          <w:lang w:val="en-US"/>
        </w:rPr>
        <w:t xml:space="preserve"> includes the design of </w:t>
      </w:r>
      <w:r w:rsidRPr="17C67ED6" w:rsidR="3A81F620">
        <w:rPr>
          <w:rFonts w:ascii="Times New Roman" w:hAnsi="Times New Roman" w:eastAsia="Times New Roman" w:cs="Times New Roman"/>
          <w:noProof w:val="0"/>
          <w:color w:val="000000" w:themeColor="text1" w:themeTint="FF" w:themeShade="FF"/>
          <w:sz w:val="24"/>
          <w:szCs w:val="24"/>
          <w:lang w:val="en-US"/>
        </w:rPr>
        <w:t>hotswappable</w:t>
      </w:r>
      <w:r w:rsidRPr="17C67ED6" w:rsidR="3A81F620">
        <w:rPr>
          <w:rFonts w:ascii="Times New Roman" w:hAnsi="Times New Roman" w:eastAsia="Times New Roman" w:cs="Times New Roman"/>
          <w:noProof w:val="0"/>
          <w:color w:val="000000" w:themeColor="text1" w:themeTint="FF" w:themeShade="FF"/>
          <w:sz w:val="24"/>
          <w:szCs w:val="24"/>
          <w:lang w:val="en-US"/>
        </w:rPr>
        <w:t xml:space="preserve"> Printed Circuit Boards or PCBs for my exact needs. Most tech companies build keyboards for mass production and profit, not for the people that </w:t>
      </w:r>
      <w:r w:rsidRPr="17C67ED6" w:rsidR="5FA790AB">
        <w:rPr>
          <w:rFonts w:ascii="Times New Roman" w:hAnsi="Times New Roman" w:eastAsia="Times New Roman" w:cs="Times New Roman"/>
          <w:noProof w:val="0"/>
          <w:color w:val="000000" w:themeColor="text1" w:themeTint="FF" w:themeShade="FF"/>
          <w:sz w:val="24"/>
          <w:szCs w:val="24"/>
          <w:lang w:val="en-US"/>
        </w:rPr>
        <w:t>use</w:t>
      </w:r>
      <w:r w:rsidRPr="17C67ED6" w:rsidR="3A81F620">
        <w:rPr>
          <w:rFonts w:ascii="Times New Roman" w:hAnsi="Times New Roman" w:eastAsia="Times New Roman" w:cs="Times New Roman"/>
          <w:noProof w:val="0"/>
          <w:color w:val="000000" w:themeColor="text1" w:themeTint="FF" w:themeShade="FF"/>
          <w:sz w:val="24"/>
          <w:szCs w:val="24"/>
          <w:lang w:val="en-US"/>
        </w:rPr>
        <w:t xml:space="preserve"> them. For me, the right tools are a way to perform my job better and avoid getting burnt out.</w:t>
      </w:r>
    </w:p>
    <w:p xmlns:wp14="http://schemas.microsoft.com/office/word/2010/wordml" w:rsidP="17C67ED6" wp14:paraId="0173E17F" wp14:textId="0D0E4719">
      <w:pPr>
        <w:pStyle w:val="Normal"/>
        <w:spacing w:before="240" w:beforeAutospacing="off" w:after="240" w:afterAutospacing="off" w:line="480" w:lineRule="auto"/>
        <w:ind w:firstLine="720"/>
        <w:rPr>
          <w:rFonts w:ascii="Times New Roman" w:hAnsi="Times New Roman" w:eastAsia="Times New Roman" w:cs="Times New Roman"/>
          <w:sz w:val="24"/>
          <w:szCs w:val="24"/>
        </w:rPr>
      </w:pPr>
    </w:p>
    <w:p xmlns:wp14="http://schemas.microsoft.com/office/word/2010/wordml" w:rsidP="17C67ED6" wp14:paraId="781FAD92" wp14:textId="70FFCB1F">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7C67ED6" w:rsidR="0E75CC76">
        <w:rPr>
          <w:rFonts w:ascii="Times New Roman" w:hAnsi="Times New Roman" w:eastAsia="Times New Roman" w:cs="Times New Roman"/>
          <w:b w:val="1"/>
          <w:bCs w:val="1"/>
          <w:i w:val="0"/>
          <w:iCs w:val="0"/>
          <w:noProof w:val="0"/>
          <w:color w:val="000000" w:themeColor="text1" w:themeTint="FF" w:themeShade="FF"/>
          <w:sz w:val="24"/>
          <w:szCs w:val="24"/>
          <w:lang w:val="en-US"/>
        </w:rPr>
        <w:t>2. The History Lens</w:t>
      </w:r>
    </w:p>
    <w:p xmlns:wp14="http://schemas.microsoft.com/office/word/2010/wordml" w:rsidP="17C67ED6" wp14:paraId="13EDBC70" wp14:textId="1FFFC7CA">
      <w:pPr>
        <w:spacing w:before="240" w:beforeAutospacing="off" w:after="240" w:afterAutospacing="off" w:line="480" w:lineRule="auto"/>
        <w:ind w:firstLine="72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From a historical point of view, the split keyboard is a protest against the standard QWERTY layout.</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That arrangement was designed for typewriters in 1873, so that the mechanical bars </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wouldn’t</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jam together. Over time, the focus shifted away from those mechanical limits and toward human health. A big date for this was 1994, when the Microsoft Natural Keyboard was released and made split boards more popular for regular users </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(Bankston, 2020)</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Lately, the importance of this tech has shifted from being a medical solution for injured folks to a device for anyone who works at a desk for a living. Modern authors on this topic, like </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Andrew Lekashman</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Jacob Bankston</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frequently</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cite the open-source hardware movement where people put their own PCB designs on the internet to solve ergonomic problems </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Lekashman</w:t>
      </w:r>
      <w:r w:rsidRPr="17C67ED6" w:rsidR="411A72EF">
        <w:rPr>
          <w:rFonts w:ascii="Times New Roman" w:hAnsi="Times New Roman" w:eastAsia="Times New Roman" w:cs="Times New Roman"/>
          <w:b w:val="1"/>
          <w:bCs w:val="1"/>
          <w:i w:val="0"/>
          <w:iCs w:val="0"/>
          <w:noProof w:val="0"/>
          <w:color w:val="000000" w:themeColor="text1" w:themeTint="FF" w:themeShade="FF"/>
          <w:sz w:val="24"/>
          <w:szCs w:val="24"/>
          <w:lang w:val="en-US"/>
        </w:rPr>
        <w:t>, 2017)</w:t>
      </w:r>
      <w:r w:rsidRPr="17C67ED6" w:rsidR="411A72EF">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17C67ED6" wp14:paraId="5A53A216" wp14:textId="63848B77">
      <w:pPr>
        <w:spacing w:before="240" w:beforeAutospacing="off" w:after="240" w:afterAutospacing="off" w:line="480" w:lineRule="auto"/>
        <w:ind w:firstLine="720"/>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17C67ED6" wp14:paraId="08EEE67D" wp14:textId="6B29A68A">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7C67ED6" w:rsidR="0E75CC76">
        <w:rPr>
          <w:rFonts w:ascii="Times New Roman" w:hAnsi="Times New Roman" w:eastAsia="Times New Roman" w:cs="Times New Roman"/>
          <w:b w:val="1"/>
          <w:bCs w:val="1"/>
          <w:i w:val="0"/>
          <w:iCs w:val="0"/>
          <w:noProof w:val="0"/>
          <w:color w:val="000000" w:themeColor="text1" w:themeTint="FF" w:themeShade="FF"/>
          <w:sz w:val="24"/>
          <w:szCs w:val="24"/>
          <w:lang w:val="en-US"/>
        </w:rPr>
        <w:t>3. The Humanities Lens</w:t>
      </w:r>
    </w:p>
    <w:p xmlns:wp14="http://schemas.microsoft.com/office/word/2010/wordml" w:rsidP="17C67ED6" wp14:paraId="5430C774" wp14:textId="10620CBC">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The humanities lens examines the culture of keyboard fanatics and their creative choices. For </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me</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a keyboard is not a piece of plastic to do stuff </w:t>
      </w:r>
      <w:r w:rsidRPr="17C67ED6" w:rsidR="44EF7A33">
        <w:rPr>
          <w:rFonts w:ascii="Times New Roman" w:hAnsi="Times New Roman" w:eastAsia="Times New Roman" w:cs="Times New Roman"/>
          <w:i w:val="0"/>
          <w:iCs w:val="0"/>
          <w:noProof w:val="0"/>
          <w:color w:val="000000" w:themeColor="text1" w:themeTint="FF" w:themeShade="FF"/>
          <w:sz w:val="24"/>
          <w:szCs w:val="24"/>
          <w:lang w:val="en-US"/>
        </w:rPr>
        <w:t>with;</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it's</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a way to express who you are through sound, through feel. The keys have a particular deep </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thock</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sound when </w:t>
      </w:r>
      <w:r w:rsidRPr="17C67ED6" w:rsidR="5EEF8C4D">
        <w:rPr>
          <w:rFonts w:ascii="Times New Roman" w:hAnsi="Times New Roman" w:eastAsia="Times New Roman" w:cs="Times New Roman"/>
          <w:i w:val="0"/>
          <w:iCs w:val="0"/>
          <w:noProof w:val="0"/>
          <w:color w:val="000000" w:themeColor="text1" w:themeTint="FF" w:themeShade="FF"/>
          <w:sz w:val="24"/>
          <w:szCs w:val="24"/>
          <w:lang w:val="en-US"/>
        </w:rPr>
        <w:t>pressed.</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This is how people express </w:t>
      </w:r>
      <w:r w:rsidRPr="17C67ED6" w:rsidR="3CA6A74A">
        <w:rPr>
          <w:rFonts w:ascii="Times New Roman" w:hAnsi="Times New Roman" w:eastAsia="Times New Roman" w:cs="Times New Roman"/>
          <w:i w:val="0"/>
          <w:iCs w:val="0"/>
          <w:noProof w:val="0"/>
          <w:color w:val="000000" w:themeColor="text1" w:themeTint="FF" w:themeShade="FF"/>
          <w:sz w:val="24"/>
          <w:szCs w:val="24"/>
          <w:lang w:val="en-US"/>
        </w:rPr>
        <w:t>themselves.</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For a user, the lived experience is finding the perfect tactile response. </w:t>
      </w:r>
      <w:r w:rsidRPr="17C67ED6" w:rsidR="6834CF4E">
        <w:rPr>
          <w:rFonts w:ascii="Times New Roman" w:hAnsi="Times New Roman" w:eastAsia="Times New Roman" w:cs="Times New Roman"/>
          <w:noProof w:val="0"/>
          <w:color w:val="000000" w:themeColor="text1" w:themeTint="FF" w:themeShade="FF"/>
          <w:sz w:val="24"/>
          <w:szCs w:val="24"/>
          <w:lang w:val="en-US"/>
        </w:rPr>
        <w:t>Building a board from a raw PCB makes me feel like a modern day digital builder.</w:t>
      </w:r>
      <w:r w:rsidRPr="17C67ED6" w:rsidR="63B074CF">
        <w:rPr>
          <w:rFonts w:ascii="Times New Roman" w:hAnsi="Times New Roman" w:eastAsia="Times New Roman" w:cs="Times New Roman"/>
          <w:i w:val="0"/>
          <w:iCs w:val="0"/>
          <w:noProof w:val="0"/>
          <w:color w:val="000000" w:themeColor="text1" w:themeTint="FF" w:themeShade="FF"/>
          <w:sz w:val="24"/>
          <w:szCs w:val="24"/>
          <w:lang w:val="en-US"/>
        </w:rPr>
        <w:t xml:space="preserve"> It feels a lot different than just a cheap disposable keyboard that came in a box with a computer.</w:t>
      </w:r>
    </w:p>
    <w:p xmlns:wp14="http://schemas.microsoft.com/office/word/2010/wordml" w:rsidP="17C67ED6" wp14:paraId="56D339BB" wp14:textId="0FD39FCF">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72ECB0C1" wp14:textId="2D57AEF9">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7C67ED6" w:rsidR="0E75CC76">
        <w:rPr>
          <w:rFonts w:ascii="Times New Roman" w:hAnsi="Times New Roman" w:eastAsia="Times New Roman" w:cs="Times New Roman"/>
          <w:b w:val="1"/>
          <w:bCs w:val="1"/>
          <w:i w:val="0"/>
          <w:iCs w:val="0"/>
          <w:noProof w:val="0"/>
          <w:color w:val="000000" w:themeColor="text1" w:themeTint="FF" w:themeShade="FF"/>
          <w:sz w:val="24"/>
          <w:szCs w:val="24"/>
          <w:lang w:val="en-US"/>
        </w:rPr>
        <w:t>4. The Natural and Applied Sciences Lens</w:t>
      </w:r>
    </w:p>
    <w:p xmlns:wp14="http://schemas.microsoft.com/office/word/2010/wordml" w:rsidP="17C67ED6" wp14:paraId="79C7F3B5" wp14:textId="4BADA455">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r w:rsidRPr="17C67ED6" w:rsidR="4A3440C9">
        <w:rPr>
          <w:rFonts w:ascii="Times New Roman" w:hAnsi="Times New Roman" w:eastAsia="Times New Roman" w:cs="Times New Roman"/>
          <w:i w:val="0"/>
          <w:iCs w:val="0"/>
          <w:noProof w:val="0"/>
          <w:color w:val="000000" w:themeColor="text1" w:themeTint="FF" w:themeShade="FF"/>
          <w:sz w:val="24"/>
          <w:szCs w:val="24"/>
          <w:lang w:val="en-US"/>
        </w:rPr>
        <w:t>This technology is focused on the physical world and anatomy as found in the natural and applied sciences. Scientific methods can measure things like how fast people type, or how fast the muscles in the hands get tired. This is related to the material world through the study of ergonomics. We look at how the tilt of the board affects the nerves and muscles in the arm to prevent injury. One of the challenges with tech is trying to look at it objectively because everybody has a different idea of what feels good or sounds right. But we can look at nerve tension data to show these split designs actually help the body stay healthy.</w:t>
      </w:r>
    </w:p>
    <w:p xmlns:wp14="http://schemas.microsoft.com/office/word/2010/wordml" w:rsidP="17C67ED6" wp14:paraId="06FE61BC" wp14:textId="55FE6BB2">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722A28C1" wp14:textId="6AB0B81E">
      <w:pPr>
        <w:pStyle w:val="Heading4"/>
        <w:spacing w:before="319" w:beforeAutospacing="off" w:after="319" w:afterAutospacing="off" w:line="480"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7C67ED6" w:rsidR="0E75CC76">
        <w:rPr>
          <w:rFonts w:ascii="Times New Roman" w:hAnsi="Times New Roman" w:eastAsia="Times New Roman" w:cs="Times New Roman"/>
          <w:b w:val="1"/>
          <w:bCs w:val="1"/>
          <w:i w:val="0"/>
          <w:iCs w:val="0"/>
          <w:noProof w:val="0"/>
          <w:color w:val="000000" w:themeColor="text1" w:themeTint="FF" w:themeShade="FF"/>
          <w:sz w:val="24"/>
          <w:szCs w:val="24"/>
          <w:lang w:val="en-US"/>
        </w:rPr>
        <w:t>5. The Social Science Lens</w:t>
      </w:r>
    </w:p>
    <w:p xmlns:wp14="http://schemas.microsoft.com/office/word/2010/wordml" w:rsidP="17C67ED6" wp14:paraId="3B019979" wp14:textId="2EB771B2">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 xml:space="preserve">The social science perspective examines the impact of this technology on human relationships and social systems. In an engineering office, a high-quality custom keyboard can be a status symbol among the team members. On a larger scale, it </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impacts</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 xml:space="preserve"> the labor system by letting workers remain in their careers longer without getting injured or fatigued. </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It also creates new social systems online, such as Discord or Reddit groups.</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 xml:space="preserve"> Here, people from all over the world collaborate on new PCB designs. This takes </w:t>
      </w:r>
      <w:r w:rsidRPr="17C67ED6" w:rsidR="79B1E484">
        <w:rPr>
          <w:rFonts w:ascii="Times New Roman" w:hAnsi="Times New Roman" w:eastAsia="Times New Roman" w:cs="Times New Roman"/>
          <w:i w:val="0"/>
          <w:iCs w:val="0"/>
          <w:noProof w:val="0"/>
          <w:color w:val="000000" w:themeColor="text1" w:themeTint="FF" w:themeShade="FF"/>
          <w:sz w:val="24"/>
          <w:szCs w:val="24"/>
          <w:lang w:val="en-US"/>
        </w:rPr>
        <w:t>power</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 xml:space="preserve"> away from the big corporations and puts it into the hands of the people who are using </w:t>
      </w:r>
      <w:r w:rsidRPr="17C67ED6" w:rsidR="5D7FF697">
        <w:rPr>
          <w:rFonts w:ascii="Times New Roman" w:hAnsi="Times New Roman" w:eastAsia="Times New Roman" w:cs="Times New Roman"/>
          <w:i w:val="0"/>
          <w:iCs w:val="0"/>
          <w:noProof w:val="0"/>
          <w:color w:val="000000" w:themeColor="text1" w:themeTint="FF" w:themeShade="FF"/>
          <w:sz w:val="24"/>
          <w:szCs w:val="24"/>
          <w:lang w:val="en-US"/>
        </w:rPr>
        <w:t>technology</w:t>
      </w:r>
      <w:r w:rsidRPr="17C67ED6" w:rsidR="7328AEB6">
        <w:rPr>
          <w:rFonts w:ascii="Times New Roman" w:hAnsi="Times New Roman" w:eastAsia="Times New Roman" w:cs="Times New Roman"/>
          <w:i w:val="0"/>
          <w:iCs w:val="0"/>
          <w:noProof w:val="0"/>
          <w:color w:val="000000" w:themeColor="text1" w:themeTint="FF" w:themeShade="FF"/>
          <w:sz w:val="24"/>
          <w:szCs w:val="24"/>
          <w:lang w:val="en-US"/>
        </w:rPr>
        <w:t>.</w:t>
      </w:r>
    </w:p>
    <w:p xmlns:wp14="http://schemas.microsoft.com/office/word/2010/wordml" w:rsidP="17C67ED6" wp14:paraId="0DE0D4B2" wp14:textId="7BB93322">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1D45E8F2" wp14:textId="3C8F016E">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04295E89" wp14:textId="46123589">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1A1B65A4" wp14:textId="6600BA6D">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6700A54E" wp14:textId="6406F457">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6F835737" wp14:textId="48623705">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43E20AC6" wp14:textId="4D2259EA">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4D8D7F57" wp14:textId="196B57B3">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7FDD416E" wp14:textId="29B6D942">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1AA37641" wp14:textId="550B84E4">
      <w:pPr>
        <w:pStyle w:val="Normal"/>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4227EA36" wp14:textId="36C3A948">
      <w:pPr>
        <w:pStyle w:val="Heading3"/>
        <w:spacing w:before="281" w:beforeAutospacing="off" w:after="281" w:afterAutospacing="off" w:line="480" w:lineRule="auto"/>
      </w:pPr>
      <w:r w:rsidRPr="17C67ED6" w:rsidR="0B0D1256">
        <w:rPr>
          <w:rFonts w:ascii="Times New Roman" w:hAnsi="Times New Roman" w:eastAsia="Times New Roman" w:cs="Times New Roman"/>
          <w:b w:val="1"/>
          <w:bCs w:val="1"/>
          <w:noProof w:val="0"/>
          <w:color w:val="000000" w:themeColor="text1" w:themeTint="FF" w:themeShade="FF"/>
          <w:sz w:val="28"/>
          <w:szCs w:val="28"/>
          <w:lang w:val="en-US"/>
        </w:rPr>
        <w:t>References</w:t>
      </w:r>
    </w:p>
    <w:p xmlns:wp14="http://schemas.microsoft.com/office/word/2010/wordml" w:rsidP="17C67ED6" wp14:paraId="79904578" wp14:textId="6759B5E1">
      <w:pPr>
        <w:spacing w:before="240" w:beforeAutospacing="off" w:after="240" w:afterAutospacing="off" w:line="480" w:lineRule="auto"/>
        <w:ind w:left="720" w:hanging="720"/>
      </w:pPr>
      <w:r w:rsidRPr="17C67ED6" w:rsidR="0B0D1256">
        <w:rPr>
          <w:rFonts w:ascii="Times New Roman" w:hAnsi="Times New Roman" w:eastAsia="Times New Roman" w:cs="Times New Roman"/>
          <w:noProof w:val="0"/>
          <w:color w:val="000000" w:themeColor="text1" w:themeTint="FF" w:themeShade="FF"/>
          <w:sz w:val="24"/>
          <w:szCs w:val="24"/>
          <w:lang w:val="en-US"/>
        </w:rPr>
        <w:t xml:space="preserve">Bankston, J. (2020, February 5). </w:t>
      </w:r>
      <w:r w:rsidRPr="17C67ED6" w:rsidR="0B0D1256">
        <w:rPr>
          <w:rFonts w:ascii="Times New Roman" w:hAnsi="Times New Roman" w:eastAsia="Times New Roman" w:cs="Times New Roman"/>
          <w:i w:val="1"/>
          <w:iCs w:val="1"/>
          <w:noProof w:val="0"/>
          <w:color w:val="000000" w:themeColor="text1" w:themeTint="FF" w:themeShade="FF"/>
          <w:sz w:val="24"/>
          <w:szCs w:val="24"/>
          <w:lang w:val="en-US"/>
        </w:rPr>
        <w:t>Ergonomics 101: The key to keyboards</w:t>
      </w:r>
      <w:r w:rsidRPr="17C67ED6" w:rsidR="0B0D1256">
        <w:rPr>
          <w:rFonts w:ascii="Times New Roman" w:hAnsi="Times New Roman" w:eastAsia="Times New Roman" w:cs="Times New Roman"/>
          <w:noProof w:val="0"/>
          <w:color w:val="000000" w:themeColor="text1" w:themeTint="FF" w:themeShade="FF"/>
          <w:sz w:val="24"/>
          <w:szCs w:val="24"/>
          <w:lang w:val="en-US"/>
        </w:rPr>
        <w:t xml:space="preserve">. Medium. </w:t>
      </w:r>
      <w:hyperlink r:id="Re902af48ad604835">
        <w:r w:rsidRPr="17C67ED6" w:rsidR="0B0D1256">
          <w:rPr>
            <w:rStyle w:val="Hyperlink"/>
            <w:rFonts w:ascii="Times New Roman" w:hAnsi="Times New Roman" w:eastAsia="Times New Roman" w:cs="Times New Roman"/>
            <w:noProof w:val="0"/>
            <w:color w:val="000000" w:themeColor="text1" w:themeTint="FF" w:themeShade="FF"/>
            <w:sz w:val="24"/>
            <w:szCs w:val="24"/>
            <w:lang w:val="en-US"/>
          </w:rPr>
          <w:t>https://medium.com/@_JacobBankston/ergonomics-101-the-key-to-keyboards-74d902c56a61</w:t>
        </w:r>
      </w:hyperlink>
    </w:p>
    <w:p xmlns:wp14="http://schemas.microsoft.com/office/word/2010/wordml" w:rsidP="17C67ED6" wp14:paraId="3592C162" wp14:textId="377CAAAD">
      <w:pPr>
        <w:spacing w:before="240" w:beforeAutospacing="off" w:after="240" w:afterAutospacing="off" w:line="480" w:lineRule="auto"/>
        <w:ind w:left="720" w:hanging="720"/>
      </w:pPr>
      <w:r w:rsidRPr="17C67ED6" w:rsidR="0B0D1256">
        <w:rPr>
          <w:rFonts w:ascii="Times New Roman" w:hAnsi="Times New Roman" w:eastAsia="Times New Roman" w:cs="Times New Roman"/>
          <w:noProof w:val="0"/>
          <w:color w:val="000000" w:themeColor="text1" w:themeTint="FF" w:themeShade="FF"/>
          <w:sz w:val="24"/>
          <w:szCs w:val="24"/>
          <w:lang w:val="en-US"/>
        </w:rPr>
        <w:t xml:space="preserve">Brown, J. S., &amp; Duguid, P. (2017). </w:t>
      </w:r>
      <w:r w:rsidRPr="17C67ED6" w:rsidR="0B0D1256">
        <w:rPr>
          <w:rFonts w:ascii="Times New Roman" w:hAnsi="Times New Roman" w:eastAsia="Times New Roman" w:cs="Times New Roman"/>
          <w:i w:val="1"/>
          <w:iCs w:val="1"/>
          <w:noProof w:val="0"/>
          <w:color w:val="000000" w:themeColor="text1" w:themeTint="FF" w:themeShade="FF"/>
          <w:sz w:val="24"/>
          <w:szCs w:val="24"/>
          <w:lang w:val="en-US"/>
        </w:rPr>
        <w:t>The social life of information</w:t>
      </w:r>
      <w:r w:rsidRPr="17C67ED6" w:rsidR="0B0D1256">
        <w:rPr>
          <w:rFonts w:ascii="Times New Roman" w:hAnsi="Times New Roman" w:eastAsia="Times New Roman" w:cs="Times New Roman"/>
          <w:noProof w:val="0"/>
          <w:color w:val="000000" w:themeColor="text1" w:themeTint="FF" w:themeShade="FF"/>
          <w:sz w:val="24"/>
          <w:szCs w:val="24"/>
          <w:lang w:val="en-US"/>
        </w:rPr>
        <w:t>. Harvard Business Review Press.</w:t>
      </w:r>
    </w:p>
    <w:p xmlns:wp14="http://schemas.microsoft.com/office/word/2010/wordml" w:rsidP="17C67ED6" wp14:paraId="7CB4DA95" wp14:textId="7C9CAF07">
      <w:pPr>
        <w:spacing w:before="240" w:beforeAutospacing="off" w:after="240" w:afterAutospacing="off" w:line="480" w:lineRule="auto"/>
        <w:ind w:left="720" w:hanging="720"/>
      </w:pPr>
      <w:r w:rsidRPr="17C67ED6" w:rsidR="0B0D1256">
        <w:rPr>
          <w:rFonts w:ascii="Times New Roman" w:hAnsi="Times New Roman" w:eastAsia="Times New Roman" w:cs="Times New Roman"/>
          <w:noProof w:val="0"/>
          <w:color w:val="000000" w:themeColor="text1" w:themeTint="FF" w:themeShade="FF"/>
          <w:sz w:val="24"/>
          <w:szCs w:val="24"/>
          <w:lang w:val="en-US"/>
        </w:rPr>
        <w:t xml:space="preserve">Case, A. (2010, December). </w:t>
      </w:r>
      <w:r w:rsidRPr="17C67ED6" w:rsidR="0B0D1256">
        <w:rPr>
          <w:rFonts w:ascii="Times New Roman" w:hAnsi="Times New Roman" w:eastAsia="Times New Roman" w:cs="Times New Roman"/>
          <w:i w:val="1"/>
          <w:iCs w:val="1"/>
          <w:noProof w:val="0"/>
          <w:color w:val="000000" w:themeColor="text1" w:themeTint="FF" w:themeShade="FF"/>
          <w:sz w:val="24"/>
          <w:szCs w:val="24"/>
          <w:lang w:val="en-US"/>
        </w:rPr>
        <w:t>We are all cyborgs now</w:t>
      </w:r>
      <w:r w:rsidRPr="17C67ED6" w:rsidR="0B0D1256">
        <w:rPr>
          <w:rFonts w:ascii="Times New Roman" w:hAnsi="Times New Roman" w:eastAsia="Times New Roman" w:cs="Times New Roman"/>
          <w:noProof w:val="0"/>
          <w:color w:val="000000" w:themeColor="text1" w:themeTint="FF" w:themeShade="FF"/>
          <w:sz w:val="24"/>
          <w:szCs w:val="24"/>
          <w:lang w:val="en-US"/>
        </w:rPr>
        <w:t xml:space="preserve"> [Video]. TED Conferences. </w:t>
      </w:r>
      <w:hyperlink r:id="R3b9ab3ce88534e54">
        <w:r w:rsidRPr="17C67ED6" w:rsidR="0B0D1256">
          <w:rPr>
            <w:rStyle w:val="Hyperlink"/>
            <w:rFonts w:ascii="Times New Roman" w:hAnsi="Times New Roman" w:eastAsia="Times New Roman" w:cs="Times New Roman"/>
            <w:noProof w:val="0"/>
            <w:color w:val="000000" w:themeColor="text1" w:themeTint="FF" w:themeShade="FF"/>
            <w:sz w:val="24"/>
            <w:szCs w:val="24"/>
            <w:lang w:val="en-US"/>
          </w:rPr>
          <w:t>https://www.ted.com/talks/amber_case_we_are_all_cyborgs_now</w:t>
        </w:r>
      </w:hyperlink>
    </w:p>
    <w:p xmlns:wp14="http://schemas.microsoft.com/office/word/2010/wordml" w:rsidP="17C67ED6" wp14:paraId="315D78FB" wp14:textId="0331666A">
      <w:pPr>
        <w:spacing w:before="240" w:beforeAutospacing="off" w:after="240" w:afterAutospacing="off" w:line="480" w:lineRule="auto"/>
        <w:ind w:left="720" w:hanging="720"/>
      </w:pPr>
      <w:r w:rsidRPr="17C67ED6" w:rsidR="0B0D1256">
        <w:rPr>
          <w:rFonts w:ascii="Times New Roman" w:hAnsi="Times New Roman" w:eastAsia="Times New Roman" w:cs="Times New Roman"/>
          <w:noProof w:val="0"/>
          <w:color w:val="000000" w:themeColor="text1" w:themeTint="FF" w:themeShade="FF"/>
          <w:sz w:val="24"/>
          <w:szCs w:val="24"/>
          <w:lang w:val="en-US"/>
        </w:rPr>
        <w:t xml:space="preserve">Lekashman, A. (2017, May 11). </w:t>
      </w:r>
      <w:r w:rsidRPr="17C67ED6" w:rsidR="0B0D1256">
        <w:rPr>
          <w:rFonts w:ascii="Times New Roman" w:hAnsi="Times New Roman" w:eastAsia="Times New Roman" w:cs="Times New Roman"/>
          <w:i w:val="1"/>
          <w:iCs w:val="1"/>
          <w:noProof w:val="0"/>
          <w:color w:val="000000" w:themeColor="text1" w:themeTint="FF" w:themeShade="FF"/>
          <w:sz w:val="24"/>
          <w:szCs w:val="24"/>
          <w:lang w:val="en-US"/>
        </w:rPr>
        <w:t>Mechanical keyboards for programmers and gamers</w:t>
      </w:r>
      <w:r w:rsidRPr="17C67ED6" w:rsidR="0B0D1256">
        <w:rPr>
          <w:rFonts w:ascii="Times New Roman" w:hAnsi="Times New Roman" w:eastAsia="Times New Roman" w:cs="Times New Roman"/>
          <w:noProof w:val="0"/>
          <w:color w:val="000000" w:themeColor="text1" w:themeTint="FF" w:themeShade="FF"/>
          <w:sz w:val="24"/>
          <w:szCs w:val="24"/>
          <w:lang w:val="en-US"/>
        </w:rPr>
        <w:t xml:space="preserve">. Opensource.com. </w:t>
      </w:r>
      <w:hyperlink r:id="Rc30dd73086244aa3">
        <w:r w:rsidRPr="17C67ED6" w:rsidR="0B0D1256">
          <w:rPr>
            <w:rStyle w:val="Hyperlink"/>
            <w:rFonts w:ascii="Times New Roman" w:hAnsi="Times New Roman" w:eastAsia="Times New Roman" w:cs="Times New Roman"/>
            <w:noProof w:val="0"/>
            <w:color w:val="000000" w:themeColor="text1" w:themeTint="FF" w:themeShade="FF"/>
            <w:sz w:val="24"/>
            <w:szCs w:val="24"/>
            <w:lang w:val="en-US"/>
          </w:rPr>
          <w:t>https://opensource.com/article/17/5/building-open-source-mechanical-keyboards</w:t>
        </w:r>
      </w:hyperlink>
    </w:p>
    <w:p xmlns:wp14="http://schemas.microsoft.com/office/word/2010/wordml" w:rsidP="17C67ED6" wp14:paraId="772289FC" wp14:textId="7C3067EA">
      <w:pPr>
        <w:spacing w:before="240" w:beforeAutospacing="off" w:after="240" w:afterAutospacing="off" w:line="480" w:lineRule="auto"/>
        <w:ind w:left="720" w:hanging="720"/>
      </w:pPr>
      <w:r w:rsidRPr="17C67ED6" w:rsidR="0B0D1256">
        <w:rPr>
          <w:rFonts w:ascii="Times New Roman" w:hAnsi="Times New Roman" w:eastAsia="Times New Roman" w:cs="Times New Roman"/>
          <w:noProof w:val="0"/>
          <w:color w:val="000000" w:themeColor="text1" w:themeTint="FF" w:themeShade="FF"/>
          <w:sz w:val="24"/>
          <w:szCs w:val="24"/>
          <w:lang w:val="en-US"/>
        </w:rPr>
        <w:t xml:space="preserve">Southern New Hampshire University. (n.d.). </w:t>
      </w:r>
      <w:r w:rsidRPr="17C67ED6" w:rsidR="0B0D1256">
        <w:rPr>
          <w:rFonts w:ascii="Times New Roman" w:hAnsi="Times New Roman" w:eastAsia="Times New Roman" w:cs="Times New Roman"/>
          <w:i w:val="1"/>
          <w:iCs w:val="1"/>
          <w:noProof w:val="0"/>
          <w:color w:val="000000" w:themeColor="text1" w:themeTint="FF" w:themeShade="FF"/>
          <w:sz w:val="24"/>
          <w:szCs w:val="24"/>
          <w:lang w:val="en-US"/>
        </w:rPr>
        <w:t>IDS 403: The four general education lenses</w:t>
      </w:r>
      <w:r w:rsidRPr="17C67ED6" w:rsidR="0B0D1256">
        <w:rPr>
          <w:rFonts w:ascii="Times New Roman" w:hAnsi="Times New Roman" w:eastAsia="Times New Roman" w:cs="Times New Roman"/>
          <w:noProof w:val="0"/>
          <w:color w:val="000000" w:themeColor="text1" w:themeTint="FF" w:themeShade="FF"/>
          <w:sz w:val="24"/>
          <w:szCs w:val="24"/>
          <w:lang w:val="en-US"/>
        </w:rPr>
        <w:t xml:space="preserve"> [Course resource].</w:t>
      </w:r>
    </w:p>
    <w:p xmlns:wp14="http://schemas.microsoft.com/office/word/2010/wordml" w:rsidP="17C67ED6" wp14:paraId="2EBFD576" wp14:textId="5047C1C6">
      <w:pPr>
        <w:spacing w:before="240" w:beforeAutospacing="off" w:after="240" w:afterAutospacing="off" w:line="480" w:lineRule="auto"/>
        <w:ind w:firstLine="720"/>
        <w:rPr>
          <w:rFonts w:ascii="Times New Roman" w:hAnsi="Times New Roman" w:eastAsia="Times New Roman" w:cs="Times New Roman"/>
          <w:i w:val="0"/>
          <w:iCs w:val="0"/>
          <w:noProof w:val="0"/>
          <w:color w:val="000000" w:themeColor="text1" w:themeTint="FF" w:themeShade="FF"/>
          <w:sz w:val="24"/>
          <w:szCs w:val="24"/>
          <w:lang w:val="en-US"/>
        </w:rPr>
      </w:pPr>
    </w:p>
    <w:p xmlns:wp14="http://schemas.microsoft.com/office/word/2010/wordml" w:rsidP="17C67ED6" wp14:paraId="2C078E63" wp14:textId="6B4B961C">
      <w:pPr>
        <w:spacing w:line="480" w:lineRule="auto"/>
        <w:rPr>
          <w:rFonts w:ascii="Times New Roman" w:hAnsi="Times New Roman" w:eastAsia="Times New Roman" w:cs="Times New Roman"/>
          <w:i w:val="0"/>
          <w:i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6F91DF"/>
    <w:rsid w:val="001DE937"/>
    <w:rsid w:val="0507E6D0"/>
    <w:rsid w:val="0B0D1256"/>
    <w:rsid w:val="0D8ABD90"/>
    <w:rsid w:val="0E75CC76"/>
    <w:rsid w:val="1192E9DE"/>
    <w:rsid w:val="15EEE484"/>
    <w:rsid w:val="16831E71"/>
    <w:rsid w:val="16DFF142"/>
    <w:rsid w:val="17C67ED6"/>
    <w:rsid w:val="1A3B2398"/>
    <w:rsid w:val="1FFF6CE0"/>
    <w:rsid w:val="3631E9DD"/>
    <w:rsid w:val="3A81F620"/>
    <w:rsid w:val="3C979EDD"/>
    <w:rsid w:val="3CA6A74A"/>
    <w:rsid w:val="40C961C1"/>
    <w:rsid w:val="411A72EF"/>
    <w:rsid w:val="44EF7A33"/>
    <w:rsid w:val="4A3440C9"/>
    <w:rsid w:val="4C01A909"/>
    <w:rsid w:val="4DB61BF8"/>
    <w:rsid w:val="522EBB05"/>
    <w:rsid w:val="5D7FF697"/>
    <w:rsid w:val="5EEF8C4D"/>
    <w:rsid w:val="5FA790AB"/>
    <w:rsid w:val="624CB095"/>
    <w:rsid w:val="637F8AF4"/>
    <w:rsid w:val="63B074CF"/>
    <w:rsid w:val="63CD619A"/>
    <w:rsid w:val="66C70861"/>
    <w:rsid w:val="6834CF4E"/>
    <w:rsid w:val="71667C07"/>
    <w:rsid w:val="7328AEB6"/>
    <w:rsid w:val="756F91DF"/>
    <w:rsid w:val="78F6D7F7"/>
    <w:rsid w:val="79B1E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16BD"/>
  <w15:chartTrackingRefBased/>
  <w15:docId w15:val="{8DE4D378-CA1B-4F34-984E-4AD2E87AF8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17C67ED6"/>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7C67ED6"/>
    <w:rPr>
      <w:color w:val="467886"/>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edium.com/@_JacobBankston/ergonomics-101-the-key-to-keyboards-74d902c56a61" TargetMode="External" Id="Re902af48ad604835" /><Relationship Type="http://schemas.openxmlformats.org/officeDocument/2006/relationships/hyperlink" Target="https://www.ted.com/talks/amber_case_we_are_all_cyborgs_now" TargetMode="External" Id="R3b9ab3ce88534e54" /><Relationship Type="http://schemas.openxmlformats.org/officeDocument/2006/relationships/hyperlink" Target="https://opensource.com/article/17/5/building-open-source-mechanical-keyboards" TargetMode="External" Id="Rc30dd73086244a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2026-05-10T19:48:35.0512645Z</dcterms:created>
  <dcterms:modified xsi:type="dcterms:W3CDTF">2026-05-10T20:17:13.3613674Z</dcterms:modified>
  <dc:creator>Ellis, Tyler</dc:creator>
  <lastModifiedBy>Ellis, Tyler</lastModifiedBy>
</coreProperties>
</file>