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Contract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Name: 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Group 1: Navaratnasingam Arunanthy, Simon Miller, Umar Khan, Richard Gracia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GOALS: What are our team goals for this project? 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do we want to accomplish? What skills do we want to develop or refine?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7030a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030a0"/>
                <w:rtl w:val="0"/>
              </w:rPr>
              <w:t xml:space="preserve">Complete the Network and Information Security Management module during the current semester, </w:t>
            </w:r>
            <w:r w:rsidDel="00000000" w:rsidR="00000000" w:rsidRPr="00000000">
              <w:rPr>
                <w:rFonts w:ascii="Calibri" w:cs="Calibri" w:eastAsia="Calibri" w:hAnsi="Calibri"/>
                <w:color w:val="7030a0"/>
                <w:highlight w:val="yellow"/>
                <w:rtl w:val="0"/>
              </w:rPr>
              <w:t xml:space="preserve">each member achieving Merit (60 – 69%) or above.</w:t>
            </w:r>
            <w:r w:rsidDel="00000000" w:rsidR="00000000" w:rsidRPr="00000000">
              <w:rPr>
                <w:rFonts w:ascii="Calibri" w:cs="Calibri" w:eastAsia="Calibri" w:hAnsi="Calibri"/>
                <w:color w:val="7030a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7030a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030a0"/>
                <w:rtl w:val="0"/>
              </w:rPr>
              <w:t xml:space="preserve">At the end of this module, we would like to be equipped with more network security tools in our “Tool-Box” to identify and assess various security vulnerabilities. In addition, we also want to improve our project management and problem-solving skills. </w:t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7030a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030a0"/>
                <w:rtl w:val="0"/>
              </w:rPr>
              <w:t xml:space="preserve">Application of network security tools such as network vulnerability scanners and security assessment principles are skills we would like to develop and refine to the next level. 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EXPECTATIONS: What do we expect of one another in regard to attendance at meetings, participation, frequency of communication, the quality of work, etc.?</w:t>
            </w:r>
          </w:p>
        </w:tc>
      </w:tr>
      <w:tr>
        <w:trPr>
          <w:trHeight w:val="368" w:hRule="atLeast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7030a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030a0"/>
                <w:rtl w:val="0"/>
              </w:rPr>
              <w:t xml:space="preserve">Each member will make an effort to be available for meetings and contribute fully to our ability. </w:t>
            </w:r>
            <w:r w:rsidDel="00000000" w:rsidR="00000000" w:rsidRPr="00000000">
              <w:rPr>
                <w:rFonts w:ascii="Calibri" w:cs="Calibri" w:eastAsia="Calibri" w:hAnsi="Calibri"/>
                <w:color w:val="7030a0"/>
                <w:highlight w:val="yellow"/>
                <w:rtl w:val="0"/>
              </w:rPr>
              <w:t xml:space="preserve">We will communicate on a periodic basis, at least weekly, via Discord and arrange meeting based on the project and assignment.</w:t>
            </w:r>
            <w:r w:rsidDel="00000000" w:rsidR="00000000" w:rsidRPr="00000000">
              <w:rPr>
                <w:rFonts w:ascii="Calibri" w:cs="Calibri" w:eastAsia="Calibri" w:hAnsi="Calibri"/>
                <w:color w:val="7030a0"/>
                <w:rtl w:val="0"/>
              </w:rPr>
              <w:t xml:space="preserve"> Each member will actively participate in the chat and meetings and provides effective feedback.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7030a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030a0"/>
                <w:rtl w:val="0"/>
              </w:rPr>
              <w:t xml:space="preserve">We will make every effort to deliver the work to meet the University of Essex standards and align with industry practices.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7030a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030a0"/>
                <w:rtl w:val="0"/>
              </w:rPr>
              <w:t xml:space="preserve">Active participation in the meetings; Effective contribution to the assignments/projects.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7030a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030a0"/>
                <w:rtl w:val="0"/>
              </w:rPr>
              <w:t xml:space="preserve">Use the tools such as Google Docs and Discord to communicate and share ideas effectively within the team. 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ROLES: Which roles do we need in this project and how do we allocate them? Will there be a project lead?  Is there a need to rotate roles?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7030a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030a0"/>
                <w:rtl w:val="0"/>
              </w:rPr>
              <w:t xml:space="preserve">Each of us will different role based on the engagement/assignment/project. Assignment’s magnitude, complexity, topics, etc., will be considered to decide the roles and responsibilities. 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CONSEQUENCES: How will we address non-performance regarding these goals, expectations, policies and procedures?  How do we resolve disagreements?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7030a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030a0"/>
                <w:rtl w:val="0"/>
              </w:rPr>
              <w:t xml:space="preserve">A free, open, and appropriate expression of ideas at all times is critical for effective teamwork. Each of us will take responsibility to communicate their ideas, thoughts, concerns, etc. 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7030a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030a0"/>
                <w:rtl w:val="0"/>
              </w:rPr>
              <w:t xml:space="preserve">Any disagreement or non-compliance situation will be addressed collaboratively within the team.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signing this contract, we confirm that: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participated in formulating these goals, expectations, roles, procedures, and consequences as stated in this contact.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agree to abide by the contents of this contract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Simon Miller May 17th, 2021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1D73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472A9A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726E2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gixiKPFL/jt1Q6HsNdljVL54ng==">AMUW2mWwqk0d4wwWoKaHRbpKZOKtm0ynq6mJ4LNd6esq6fC8HibXQtseaNVHP5fI/aJn8EaxSc9mMORx0PHNNmnfY6cu/0jUwCUBJM1DXJCC6WNDYJUog/k=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2020-08-12T09:30:00Z</dcterms:created>
  <dc:creator>marie norman</dc:creator>
</cp:coreProperties>
</file>