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4666E" w14:textId="77777777" w:rsidR="009E0C5F" w:rsidRDefault="009E0C5F" w:rsidP="009E0C5F">
      <w:bookmarkStart w:id="0" w:name="_Hlk501614226"/>
      <w:bookmarkStart w:id="1" w:name="_GoBack"/>
      <w:bookmarkEnd w:id="1"/>
      <w:r>
        <w:t>Exploratory Data Analysis/Milestone Report</w:t>
      </w:r>
    </w:p>
    <w:p w14:paraId="3D4A6F1D" w14:textId="77777777" w:rsidR="009E0C5F" w:rsidRDefault="009E0C5F" w:rsidP="009E0C5F">
      <w:r>
        <w:t xml:space="preserve">The dependent variable of interest </w:t>
      </w:r>
      <w:proofErr w:type="spellStart"/>
      <w:r>
        <w:t>percent_republican</w:t>
      </w:r>
      <w:proofErr w:type="spellEnd"/>
      <w:r>
        <w:t xml:space="preserve"> and the 7 independent explanatory variables have the following summary statistics:</w:t>
      </w:r>
    </w:p>
    <w:p w14:paraId="6B958D9D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percent_republican_2012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percent_white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366B752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:18.00  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5.978          Min.   : 2.50  </w:t>
      </w:r>
    </w:p>
    <w:p w14:paraId="7693A538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Qu.:37.10   1st Qu.:50.538          1st Qu.:67.65  </w:t>
      </w:r>
    </w:p>
    <w:p w14:paraId="19364CC8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:39.90   Median :60.791          Median :86.30  </w:t>
      </w:r>
    </w:p>
    <w:p w14:paraId="532C5CD0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:39.86   Mean   :59.653          Mean   :78.75  </w:t>
      </w:r>
    </w:p>
    <w:p w14:paraId="67F16E54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Qu.:42.80   3rd Qu.:70.277          3rd Qu.:94.30  </w:t>
      </w:r>
    </w:p>
    <w:p w14:paraId="34227365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:62.50   Max.   :95.862          Max.   :99.20  </w:t>
      </w:r>
    </w:p>
    <w:p w14:paraId="28B1AC3B" w14:textId="77777777" w:rsidR="009E0C5F" w:rsidRDefault="009E0C5F" w:rsidP="009E0C5F"/>
    <w:p w14:paraId="4329124C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_uninsured</w:t>
      </w:r>
      <w:proofErr w:type="spellEnd"/>
    </w:p>
    <w:p w14:paraId="19AFD6A9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3.70   Min.   : 3.10    </w:t>
      </w:r>
    </w:p>
    <w:p w14:paraId="09CADE33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Qu.:13.10   1st Qu.:14.00    </w:t>
      </w:r>
    </w:p>
    <w:p w14:paraId="46BB04F9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:16.80   Median :17.70    </w:t>
      </w:r>
    </w:p>
    <w:p w14:paraId="0FBA9203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:19.01   Mean   :17.99    </w:t>
      </w:r>
    </w:p>
    <w:p w14:paraId="0380307F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Qu.:22.60   3rd Qu.:21.50    </w:t>
      </w:r>
    </w:p>
    <w:p w14:paraId="67D11C7A" w14:textId="77777777" w:rsidR="009E0C5F" w:rsidRDefault="009E0C5F" w:rsidP="009E0C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:71.00   Max.   :46.00   </w:t>
      </w:r>
    </w:p>
    <w:p w14:paraId="5C3E51D4" w14:textId="77777777" w:rsidR="009E0C5F" w:rsidRDefault="009E0C5F" w:rsidP="009E0C5F"/>
    <w:p w14:paraId="5DD6263A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</w:p>
    <w:p w14:paraId="7B8574B4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percent_unemployed</w:t>
      </w:r>
      <w:proofErr w:type="spellEnd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average_</w:t>
      </w:r>
      <w:proofErr w:type="gramStart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</w:t>
      </w:r>
      <w:proofErr w:type="spellEnd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percent</w:t>
      </w:r>
      <w:proofErr w:type="gramEnd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_republican</w:t>
      </w:r>
      <w:proofErr w:type="spellEnd"/>
    </w:p>
    <w:p w14:paraId="49DB2456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</w:t>
      </w:r>
      <w:proofErr w:type="gramStart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0.800     Min.   :    0   Min.   : 4.122    </w:t>
      </w:r>
    </w:p>
    <w:p w14:paraId="770DD653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5.800     1st Qu.:22332   1st Qu.:54.960    </w:t>
      </w:r>
    </w:p>
    <w:p w14:paraId="68E41B3F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7.500     Median :24825   Median :66.715    </w:t>
      </w:r>
    </w:p>
    <w:p w14:paraId="11F62BB6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gramStart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7.706     Mean   :25461   Mean   :63.600    </w:t>
      </w:r>
    </w:p>
    <w:p w14:paraId="2BF7A735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9.300     3rd Qu.:27549   3rd Qu.:75.033    </w:t>
      </w:r>
    </w:p>
    <w:p w14:paraId="56D657AC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:28.300     Max.   :56674   Max.   :95.273    </w:t>
      </w:r>
    </w:p>
    <w:p w14:paraId="77EE3CE5" w14:textId="77777777" w:rsid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016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</w:p>
    <w:p w14:paraId="09A30E1D" w14:textId="77777777" w:rsid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F6117D2" w14:textId="77777777" w:rsid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Also of importance for an initial explanatory analysis is a list of the correlation coefficient between each independent explanatory variable and the dependent variable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percent_republican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shown below. </w:t>
      </w:r>
    </w:p>
    <w:p w14:paraId="5ADBB059" w14:textId="77777777" w:rsidR="009E0C5F" w:rsidRP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average_age</w:t>
      </w:r>
      <w:proofErr w:type="spellEnd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0.3325677            </w:t>
      </w:r>
    </w:p>
    <w:p w14:paraId="3909371A" w14:textId="77777777" w:rsidR="009E0C5F" w:rsidRP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#percent_republican_2012          0.9347904</w:t>
      </w:r>
    </w:p>
    <w:p w14:paraId="3193A215" w14:textId="77777777" w:rsidR="009E0C5F" w:rsidRP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percent_white</w:t>
      </w:r>
      <w:proofErr w:type="spellEnd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0.5365550    </w:t>
      </w:r>
    </w:p>
    <w:p w14:paraId="07BDDDF8" w14:textId="77777777" w:rsidR="009E0C5F" w:rsidRP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percent_uninsured</w:t>
      </w:r>
      <w:proofErr w:type="spellEnd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0.1950089            </w:t>
      </w:r>
    </w:p>
    <w:p w14:paraId="19F91A82" w14:textId="77777777" w:rsidR="009E0C5F" w:rsidRP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percent_degree</w:t>
      </w:r>
      <w:proofErr w:type="spellEnd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-0.4936432             </w:t>
      </w:r>
    </w:p>
    <w:p w14:paraId="047AB589" w14:textId="77777777" w:rsidR="009E0C5F" w:rsidRP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percent_unemployed</w:t>
      </w:r>
      <w:proofErr w:type="spellEnd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-0.2728920            </w:t>
      </w:r>
    </w:p>
    <w:p w14:paraId="7293071B" w14:textId="77777777" w:rsid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>average_income</w:t>
      </w:r>
      <w:proofErr w:type="spellEnd"/>
      <w:r w:rsidRPr="009E0C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-0.1996266   </w:t>
      </w:r>
    </w:p>
    <w:p w14:paraId="0D849BCF" w14:textId="77777777" w:rsidR="009E0C5F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5A1790" w14:textId="77777777" w:rsidR="009E0C5F" w:rsidRPr="00D016AB" w:rsidRDefault="009E0C5F" w:rsidP="009E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Let’s now take a closer look at our 8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varibales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</w:p>
    <w:p w14:paraId="2246AE1B" w14:textId="77777777" w:rsidR="009E0C5F" w:rsidRDefault="009E0C5F" w:rsidP="009E0C5F">
      <w:pPr>
        <w:pStyle w:val="ListParagraph"/>
        <w:numPr>
          <w:ilvl w:val="0"/>
          <w:numId w:val="1"/>
        </w:numPr>
      </w:pPr>
      <w:proofErr w:type="spellStart"/>
      <w:r>
        <w:t>Percent_republican</w:t>
      </w:r>
      <w:proofErr w:type="spellEnd"/>
      <w:r>
        <w:t xml:space="preserve">: This variable is measuring the Republican percentage of the vote in the 2016 presidential election. It appears to be roughly normally distributed with the median and mean relatively close in </w:t>
      </w:r>
      <w:proofErr w:type="gramStart"/>
      <w:r>
        <w:t>value(</w:t>
      </w:r>
      <w:proofErr w:type="gramEnd"/>
      <w:r>
        <w:t>66.7% and 63.6%) respectively. The first quintile is 55.0% and the 3</w:t>
      </w:r>
      <w:r w:rsidRPr="005A1000">
        <w:rPr>
          <w:vertAlign w:val="superscript"/>
        </w:rPr>
        <w:t>rd</w:t>
      </w:r>
      <w:r>
        <w:t xml:space="preserve"> quintile is 75.0% with a min of 4.1% and a max of 95.3%.</w:t>
      </w:r>
    </w:p>
    <w:p w14:paraId="0C91FD88" w14:textId="77777777" w:rsidR="009E0C5F" w:rsidRDefault="009E0C5F" w:rsidP="009E0C5F">
      <w:pPr>
        <w:pStyle w:val="ListParagraph"/>
        <w:numPr>
          <w:ilvl w:val="0"/>
          <w:numId w:val="1"/>
        </w:numPr>
      </w:pPr>
      <w:proofErr w:type="spellStart"/>
      <w:r>
        <w:t>Percent_republican</w:t>
      </w:r>
      <w:proofErr w:type="spellEnd"/>
      <w:r>
        <w:t xml:space="preserve"> 2012: This variable is the most strongly correlated with </w:t>
      </w:r>
      <w:proofErr w:type="spellStart"/>
      <w:r>
        <w:t>percent_republican</w:t>
      </w:r>
      <w:proofErr w:type="spellEnd"/>
      <w:r>
        <w:t xml:space="preserve"> with a correlation coefficient of 0.93, given that party affiliation usually doesn’t change over 4 years. Like </w:t>
      </w:r>
      <w:proofErr w:type="spellStart"/>
      <w:r>
        <w:t>percent_republican</w:t>
      </w:r>
      <w:proofErr w:type="spellEnd"/>
      <w:r>
        <w:t xml:space="preserve"> it is normally distributed, with the median and mean being very close in </w:t>
      </w:r>
      <w:proofErr w:type="gramStart"/>
      <w:r>
        <w:t>value(</w:t>
      </w:r>
      <w:proofErr w:type="gramEnd"/>
      <w:r>
        <w:t xml:space="preserve">60.8% and 59.7%) respectively. Below is a plot showing the strong linear correlation between </w:t>
      </w:r>
      <w:proofErr w:type="spellStart"/>
      <w:r>
        <w:t>percent_republican</w:t>
      </w:r>
      <w:proofErr w:type="spellEnd"/>
      <w:r>
        <w:t xml:space="preserve"> 2012 and </w:t>
      </w:r>
      <w:proofErr w:type="spellStart"/>
      <w:r>
        <w:t>percent_republican</w:t>
      </w:r>
      <w:proofErr w:type="spellEnd"/>
      <w:r>
        <w:t>.</w:t>
      </w:r>
    </w:p>
    <w:bookmarkEnd w:id="0"/>
    <w:p w14:paraId="57B7F4F7" w14:textId="77777777" w:rsidR="00D42315" w:rsidRDefault="009E0C5F">
      <w:r>
        <w:rPr>
          <w:noProof/>
        </w:rPr>
        <w:lastRenderedPageBreak/>
        <w:drawing>
          <wp:inline distT="0" distB="0" distL="0" distR="0" wp14:anchorId="1E9D8455" wp14:editId="1BEA78E3">
            <wp:extent cx="3666490" cy="2587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882A" w14:textId="77777777" w:rsidR="009E0C5F" w:rsidRDefault="009E0C5F" w:rsidP="009E0C5F">
      <w:pPr>
        <w:pStyle w:val="ListParagraph"/>
        <w:numPr>
          <w:ilvl w:val="0"/>
          <w:numId w:val="1"/>
        </w:numPr>
      </w:pPr>
      <w:proofErr w:type="spellStart"/>
      <w:r>
        <w:t>Percent_white</w:t>
      </w:r>
      <w:proofErr w:type="spellEnd"/>
      <w:r>
        <w:t>: After percent_republican_2012, this is the v</w:t>
      </w:r>
    </w:p>
    <w:sectPr w:rsidR="009E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641F"/>
    <w:multiLevelType w:val="hybridMultilevel"/>
    <w:tmpl w:val="3DB48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5F"/>
    <w:rsid w:val="000278E9"/>
    <w:rsid w:val="0085250D"/>
    <w:rsid w:val="009E0C5F"/>
    <w:rsid w:val="00C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2615"/>
  <w15:chartTrackingRefBased/>
  <w15:docId w15:val="{3BF83974-33E3-49A3-BD60-921953F4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0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C5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E0C5F"/>
  </w:style>
  <w:style w:type="paragraph" w:styleId="ListParagraph">
    <w:name w:val="List Paragraph"/>
    <w:basedOn w:val="Normal"/>
    <w:uiPriority w:val="34"/>
    <w:qFormat/>
    <w:rsid w:val="009E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Gayen</dc:creator>
  <cp:keywords/>
  <dc:description/>
  <cp:lastModifiedBy>Sujoy Gayen</cp:lastModifiedBy>
  <cp:revision>2</cp:revision>
  <dcterms:created xsi:type="dcterms:W3CDTF">2017-12-21T15:24:00Z</dcterms:created>
  <dcterms:modified xsi:type="dcterms:W3CDTF">2017-12-21T15:24:00Z</dcterms:modified>
</cp:coreProperties>
</file>