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 P1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"https://ec.europa.eu/clima/change/causes_en"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https://ec.europa.eu/clima/change/causes_en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"https://ec.europa.eu/clima/change/consequences_en"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https://ec.europa.eu/clima/change/consequences_en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/>
          <w:sz w:val="24"/>
          <w:szCs w:val="24"/>
          <w:lang w:val="en-US" w:eastAsia="zh-CN"/>
        </w:rPr>
        <w:instrText xml:space="preserve"> HYPERLINK "https://www.dw.com/en/german-environment-minister-proposes-carbon-tax/a-49493761" </w:instrTex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/>
          <w:sz w:val="24"/>
          <w:szCs w:val="24"/>
          <w:lang w:val="en-US" w:eastAsia="zh-CN"/>
        </w:rPr>
        <w:t>https://www.dw.com/en/german-environment-minister-proposes-carbon-tax/a-49493761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"https://ec.europa.eu/clima/policies/international/negotiations/paris_en"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https://ec.europa.eu/clima/policies/international/negotiations/paris_en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Motivation P2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Distribution paper</w:t>
      </w:r>
      <w:r>
        <w:rPr>
          <w:rFonts w:hint="default" w:ascii="宋体" w:hAnsi="宋体" w:eastAsia="宋体" w:cs="宋体"/>
          <w:sz w:val="24"/>
          <w:szCs w:val="24"/>
          <w:lang w:val="de-DE" w:eastAsia="zh-CN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Introduction part</w:t>
      </w:r>
    </w:p>
    <w:p>
      <w:pPr>
        <w:rPr>
          <w:rFonts w:hint="default" w:ascii="宋体" w:hAnsi="宋体" w:eastAsia="宋体" w:cs="宋体"/>
          <w:sz w:val="24"/>
          <w:szCs w:val="24"/>
          <w:lang w:val="de-DE" w:eastAsia="zh-CN"/>
        </w:rPr>
      </w:pPr>
      <w:r>
        <w:rPr>
          <w:rFonts w:hint="default" w:ascii="宋体" w:hAnsi="宋体" w:eastAsia="宋体" w:cs="宋体"/>
          <w:sz w:val="24"/>
          <w:szCs w:val="24"/>
          <w:lang w:val="de-DE" w:eastAsia="zh-CN"/>
        </w:rPr>
        <w:t>L1_OLG, Result part</w:t>
      </w:r>
    </w:p>
    <w:p>
      <w:pPr>
        <w:rPr>
          <w:rFonts w:hint="default" w:ascii="宋体" w:hAnsi="宋体" w:eastAsia="宋体" w:cs="宋体"/>
          <w:sz w:val="24"/>
          <w:szCs w:val="24"/>
          <w:lang w:val="de-DE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de-DE" w:eastAsia="zh-CN"/>
        </w:rPr>
      </w:pPr>
      <w:r>
        <w:rPr>
          <w:rFonts w:hint="default" w:ascii="宋体" w:hAnsi="宋体" w:eastAsia="宋体" w:cs="宋体"/>
          <w:sz w:val="24"/>
          <w:szCs w:val="24"/>
          <w:lang w:val="de-DE" w:eastAsia="zh-CN"/>
        </w:rPr>
        <w:t>Motivation P3</w:t>
      </w:r>
    </w:p>
    <w:p>
      <w:pPr>
        <w:rPr>
          <w:rFonts w:hint="default" w:ascii="宋体" w:hAnsi="宋体" w:eastAsia="宋体" w:cs="宋体"/>
          <w:sz w:val="24"/>
          <w:szCs w:val="24"/>
          <w:lang w:val="de-DE" w:eastAsia="zh-CN"/>
        </w:rPr>
      </w:pPr>
      <w:r>
        <w:rPr>
          <w:rFonts w:hint="default" w:ascii="宋体" w:hAnsi="宋体" w:eastAsia="宋体" w:cs="宋体"/>
          <w:sz w:val="24"/>
          <w:szCs w:val="24"/>
          <w:lang w:val="de-DE" w:eastAsia="zh-CN"/>
        </w:rPr>
        <w:t xml:space="preserve">The carbon tax in Sweden, part 2.1,  4.3,  5.1 </w:t>
      </w:r>
    </w:p>
    <w:p>
      <w:pPr>
        <w:rPr>
          <w:rFonts w:hint="default" w:ascii="宋体" w:hAnsi="宋体" w:eastAsia="宋体" w:cs="宋体"/>
          <w:sz w:val="24"/>
          <w:szCs w:val="24"/>
          <w:lang w:val="de-DE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"https://es.catapult.org.uk/wp-content/uploads/2018/10/Sweden-Case-Study-FINAL.pdf"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https://es.catapult.org.uk/wp-content/uploads/2018/10/Sweden-Case-Study-FINAL.pdf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de-DE"/>
        </w:rPr>
        <w:t xml:space="preserve">  page 12</w:t>
      </w:r>
    </w:p>
    <w:p>
      <w:pPr>
        <w:rPr>
          <w:rFonts w:hint="default" w:ascii="宋体" w:hAnsi="宋体" w:eastAsia="宋体" w:cs="宋体"/>
          <w:sz w:val="24"/>
          <w:szCs w:val="24"/>
          <w:lang w:val="de-DE"/>
        </w:rPr>
      </w:pPr>
    </w:p>
    <w:p>
      <w:pPr>
        <w:rPr>
          <w:rFonts w:hint="default" w:ascii="宋体" w:hAnsi="宋体" w:eastAsia="宋体" w:cs="宋体"/>
          <w:sz w:val="24"/>
          <w:szCs w:val="24"/>
          <w:lang w:val="de-DE"/>
        </w:rPr>
      </w:pPr>
      <w:r>
        <w:rPr>
          <w:rFonts w:hint="default" w:ascii="宋体" w:hAnsi="宋体" w:eastAsia="宋体" w:cs="宋体"/>
          <w:sz w:val="24"/>
          <w:szCs w:val="24"/>
          <w:lang w:val="de-DE"/>
        </w:rPr>
        <w:t>Research question</w:t>
      </w:r>
    </w:p>
    <w:p>
      <w:pPr>
        <w:rPr>
          <w:rFonts w:hint="default" w:ascii="宋体" w:hAnsi="宋体" w:eastAsia="宋体" w:cs="宋体"/>
          <w:sz w:val="24"/>
          <w:szCs w:val="24"/>
          <w:lang w:val="de-DE" w:eastAsia="zh-CN"/>
        </w:rPr>
      </w:pPr>
      <w:r>
        <w:rPr>
          <w:rFonts w:hint="default" w:ascii="宋体" w:hAnsi="宋体" w:eastAsia="宋体" w:cs="宋体"/>
          <w:sz w:val="24"/>
          <w:szCs w:val="24"/>
          <w:lang w:val="de-DE" w:eastAsia="zh-CN"/>
        </w:rPr>
        <w:t>The carbon tax in Sweden, part  5.1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A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2020-01-05T13:25:00Z</dcterms:created>
  <dc:creator>24209</dc:creator>
  <cp:lastModifiedBy>24209</cp:lastModifiedBy>
  <dcterms:modified xsi:type="dcterms:W3CDTF">2020-01-05T14:07:55Z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