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A52" w:rsidRDefault="00AD2A52" w:rsidP="00507339">
      <w:pPr>
        <w:pStyle w:val="NoSpacing"/>
      </w:pPr>
    </w:p>
    <w:p w:rsidR="00AD2A52" w:rsidRPr="006E6B2F" w:rsidRDefault="00AD2A52" w:rsidP="00AD2A52">
      <w:pPr>
        <w:pStyle w:val="NoSpacing"/>
        <w:jc w:val="center"/>
        <w:rPr>
          <w:sz w:val="36"/>
        </w:rPr>
      </w:pPr>
      <w:r w:rsidRPr="006E6B2F">
        <w:rPr>
          <w:sz w:val="36"/>
        </w:rPr>
        <w:t>University of Waterloo</w:t>
      </w:r>
    </w:p>
    <w:p w:rsidR="00AD2A52" w:rsidRPr="006E6B2F" w:rsidRDefault="00AD2A52" w:rsidP="00AD2A52">
      <w:pPr>
        <w:pStyle w:val="NoSpacing"/>
        <w:jc w:val="center"/>
        <w:rPr>
          <w:sz w:val="32"/>
          <w:szCs w:val="28"/>
        </w:rPr>
      </w:pPr>
      <w:r w:rsidRPr="006E6B2F">
        <w:rPr>
          <w:sz w:val="32"/>
          <w:szCs w:val="28"/>
        </w:rPr>
        <w:t>Faculty of Engineering</w:t>
      </w:r>
    </w:p>
    <w:p w:rsidR="00AD2A52" w:rsidRDefault="00AD2A52" w:rsidP="00AD2A52">
      <w:pPr>
        <w:pStyle w:val="NoSpacing"/>
        <w:jc w:val="center"/>
        <w:rPr>
          <w:sz w:val="28"/>
          <w:szCs w:val="28"/>
        </w:rPr>
      </w:pPr>
      <w:r>
        <w:rPr>
          <w:sz w:val="28"/>
          <w:szCs w:val="28"/>
        </w:rPr>
        <w:t xml:space="preserve">Department of </w:t>
      </w:r>
      <w:r w:rsidR="009E5E07">
        <w:rPr>
          <w:sz w:val="28"/>
          <w:szCs w:val="28"/>
        </w:rPr>
        <w:t xml:space="preserve">System Design </w:t>
      </w:r>
      <w:r>
        <w:rPr>
          <w:sz w:val="28"/>
          <w:szCs w:val="28"/>
        </w:rPr>
        <w:t>Engineering</w:t>
      </w:r>
    </w:p>
    <w:p w:rsidR="00AD2A52" w:rsidRDefault="00AD2A52" w:rsidP="00AD2A52">
      <w:pPr>
        <w:pStyle w:val="NoSpacing"/>
        <w:jc w:val="center"/>
        <w:rPr>
          <w:sz w:val="28"/>
          <w:szCs w:val="28"/>
        </w:rPr>
      </w:pPr>
    </w:p>
    <w:p w:rsidR="00AD2A52" w:rsidRDefault="00AD2A52" w:rsidP="00AD2A52">
      <w:pPr>
        <w:pStyle w:val="NoSpacing"/>
        <w:jc w:val="center"/>
        <w:rPr>
          <w:sz w:val="28"/>
          <w:szCs w:val="28"/>
        </w:rPr>
      </w:pPr>
    </w:p>
    <w:p w:rsidR="00AD2A52" w:rsidRDefault="00AD2A52"/>
    <w:p w:rsidR="00AD2A52" w:rsidRDefault="00AD2A52"/>
    <w:p w:rsidR="00AD2A52" w:rsidRDefault="00AD2A52" w:rsidP="00AD2A52">
      <w:pPr>
        <w:jc w:val="center"/>
      </w:pPr>
    </w:p>
    <w:p w:rsidR="009E5E07" w:rsidRDefault="009E5E07" w:rsidP="00AD2A52">
      <w:pPr>
        <w:jc w:val="center"/>
      </w:pPr>
    </w:p>
    <w:p w:rsidR="00AD2A52" w:rsidRPr="00D323A7" w:rsidRDefault="00DD1980" w:rsidP="00AD2A52">
      <w:pPr>
        <w:pStyle w:val="NoSpacing"/>
        <w:jc w:val="center"/>
        <w:rPr>
          <w:b/>
          <w:sz w:val="40"/>
          <w:szCs w:val="40"/>
        </w:rPr>
      </w:pPr>
      <w:r>
        <w:rPr>
          <w:b/>
          <w:sz w:val="40"/>
          <w:szCs w:val="40"/>
        </w:rPr>
        <w:t xml:space="preserve">SYDE 556 </w:t>
      </w:r>
      <w:r w:rsidR="00E74C8D">
        <w:rPr>
          <w:b/>
          <w:sz w:val="40"/>
          <w:szCs w:val="40"/>
        </w:rPr>
        <w:t>–</w:t>
      </w:r>
      <w:r>
        <w:rPr>
          <w:b/>
          <w:sz w:val="40"/>
          <w:szCs w:val="40"/>
        </w:rPr>
        <w:t xml:space="preserve"> </w:t>
      </w:r>
      <w:r w:rsidR="00E74C8D">
        <w:rPr>
          <w:b/>
          <w:sz w:val="40"/>
          <w:szCs w:val="40"/>
        </w:rPr>
        <w:t>Final Project</w:t>
      </w:r>
    </w:p>
    <w:p w:rsidR="00AD2A52" w:rsidRPr="009E5E07" w:rsidRDefault="00E74C8D" w:rsidP="009E5E07">
      <w:pPr>
        <w:pStyle w:val="NoSpacing"/>
        <w:jc w:val="center"/>
        <w:rPr>
          <w:b/>
          <w:sz w:val="36"/>
          <w:szCs w:val="40"/>
        </w:rPr>
      </w:pPr>
      <w:r>
        <w:rPr>
          <w:b/>
          <w:sz w:val="36"/>
          <w:szCs w:val="40"/>
        </w:rPr>
        <w:t>Wason Selection Task</w:t>
      </w:r>
    </w:p>
    <w:p w:rsidR="00AD2A52" w:rsidRPr="009E5E07" w:rsidRDefault="00AD2A52" w:rsidP="009E5E07">
      <w:pPr>
        <w:pStyle w:val="NoSpacing"/>
        <w:jc w:val="center"/>
        <w:rPr>
          <w:b/>
          <w:sz w:val="36"/>
          <w:szCs w:val="40"/>
        </w:rPr>
      </w:pPr>
    </w:p>
    <w:p w:rsidR="00AD2A52" w:rsidRDefault="00AD2A52" w:rsidP="00AD2A52">
      <w:pPr>
        <w:pStyle w:val="NoSpacing"/>
        <w:jc w:val="center"/>
        <w:rPr>
          <w:sz w:val="28"/>
          <w:szCs w:val="28"/>
        </w:rPr>
      </w:pPr>
    </w:p>
    <w:p w:rsidR="00AD2A52" w:rsidRDefault="00AD2A52" w:rsidP="00AD2A52">
      <w:pPr>
        <w:pStyle w:val="NoSpacing"/>
        <w:jc w:val="center"/>
        <w:rPr>
          <w:sz w:val="28"/>
          <w:szCs w:val="28"/>
        </w:rPr>
      </w:pPr>
    </w:p>
    <w:p w:rsidR="00AD2A52" w:rsidRDefault="00AD2A52" w:rsidP="00AD2A52">
      <w:pPr>
        <w:pStyle w:val="NoSpacing"/>
        <w:jc w:val="center"/>
        <w:rPr>
          <w:sz w:val="28"/>
          <w:szCs w:val="28"/>
        </w:rPr>
      </w:pPr>
    </w:p>
    <w:p w:rsidR="00AD2A52" w:rsidRDefault="00AD2A52" w:rsidP="00AD2A52">
      <w:pPr>
        <w:pStyle w:val="NoSpacing"/>
        <w:jc w:val="center"/>
        <w:rPr>
          <w:sz w:val="28"/>
          <w:szCs w:val="28"/>
        </w:rPr>
      </w:pPr>
    </w:p>
    <w:p w:rsidR="009E5E07" w:rsidRDefault="009E5E07" w:rsidP="00AD2A52">
      <w:pPr>
        <w:pStyle w:val="NoSpacing"/>
        <w:jc w:val="center"/>
        <w:rPr>
          <w:sz w:val="28"/>
          <w:szCs w:val="28"/>
        </w:rPr>
      </w:pPr>
    </w:p>
    <w:p w:rsidR="00AD2A52" w:rsidRDefault="00AD2A52" w:rsidP="00AD2A52">
      <w:pPr>
        <w:pStyle w:val="NoSpacing"/>
        <w:jc w:val="center"/>
        <w:rPr>
          <w:sz w:val="28"/>
          <w:szCs w:val="28"/>
        </w:rPr>
      </w:pPr>
    </w:p>
    <w:p w:rsidR="009E5E07" w:rsidRDefault="009E5E07" w:rsidP="00AD2A52">
      <w:pPr>
        <w:pStyle w:val="NoSpacing"/>
        <w:jc w:val="center"/>
        <w:rPr>
          <w:sz w:val="28"/>
          <w:szCs w:val="28"/>
        </w:rPr>
      </w:pPr>
    </w:p>
    <w:p w:rsidR="00AD2A52" w:rsidRDefault="009E5E07" w:rsidP="00AD2A52">
      <w:pPr>
        <w:pStyle w:val="NoSpacing"/>
        <w:jc w:val="center"/>
        <w:rPr>
          <w:sz w:val="28"/>
          <w:szCs w:val="28"/>
        </w:rPr>
      </w:pPr>
      <w:r>
        <w:rPr>
          <w:sz w:val="28"/>
          <w:szCs w:val="28"/>
        </w:rPr>
        <w:t>200 University Avenue West</w:t>
      </w:r>
    </w:p>
    <w:p w:rsidR="009E5E07" w:rsidRDefault="00AD2A52" w:rsidP="00AD2A52">
      <w:pPr>
        <w:pStyle w:val="NoSpacing"/>
        <w:jc w:val="center"/>
        <w:rPr>
          <w:sz w:val="24"/>
          <w:szCs w:val="24"/>
        </w:rPr>
      </w:pPr>
      <w:r w:rsidRPr="00AD2A52">
        <w:rPr>
          <w:sz w:val="24"/>
          <w:szCs w:val="24"/>
        </w:rPr>
        <w:t>Waterloo, Ontario, Canada</w:t>
      </w:r>
    </w:p>
    <w:p w:rsidR="00AD2A52" w:rsidRPr="009E5E07" w:rsidRDefault="009E5E07" w:rsidP="00AD2A52">
      <w:pPr>
        <w:pStyle w:val="NoSpacing"/>
        <w:jc w:val="center"/>
        <w:rPr>
          <w:sz w:val="24"/>
          <w:szCs w:val="24"/>
        </w:rPr>
      </w:pPr>
      <w:r w:rsidRPr="009E5E07">
        <w:rPr>
          <w:sz w:val="24"/>
          <w:szCs w:val="24"/>
        </w:rPr>
        <w:t xml:space="preserve"> </w:t>
      </w:r>
      <w:r>
        <w:rPr>
          <w:sz w:val="24"/>
          <w:szCs w:val="24"/>
        </w:rPr>
        <w:t>N2L 3G1</w:t>
      </w: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Default="00AD2A52" w:rsidP="00AD2A52">
      <w:pPr>
        <w:pStyle w:val="NoSpacing"/>
        <w:jc w:val="center"/>
        <w:rPr>
          <w:szCs w:val="24"/>
        </w:rPr>
      </w:pPr>
    </w:p>
    <w:p w:rsidR="00AD2A52" w:rsidRPr="00AD2A52" w:rsidRDefault="00AD2A52" w:rsidP="00AD2A52">
      <w:pPr>
        <w:pStyle w:val="NoSpacing"/>
        <w:jc w:val="center"/>
        <w:rPr>
          <w:sz w:val="24"/>
          <w:szCs w:val="24"/>
        </w:rPr>
      </w:pPr>
      <w:r w:rsidRPr="00AD2A52">
        <w:rPr>
          <w:sz w:val="24"/>
          <w:szCs w:val="24"/>
        </w:rPr>
        <w:t>Prepared by</w:t>
      </w:r>
    </w:p>
    <w:p w:rsidR="00AD2A52" w:rsidRPr="00AD2A52" w:rsidRDefault="00AD2A52" w:rsidP="00AD2A52">
      <w:pPr>
        <w:pStyle w:val="NoSpacing"/>
        <w:jc w:val="center"/>
        <w:rPr>
          <w:sz w:val="24"/>
          <w:szCs w:val="24"/>
        </w:rPr>
      </w:pPr>
      <w:r w:rsidRPr="00AD2A52">
        <w:rPr>
          <w:sz w:val="24"/>
          <w:szCs w:val="24"/>
        </w:rPr>
        <w:t>Sugandha Sharma</w:t>
      </w:r>
    </w:p>
    <w:p w:rsidR="00AD2A52" w:rsidRPr="00AD2A52" w:rsidRDefault="00AD2A52" w:rsidP="00AD2A52">
      <w:pPr>
        <w:pStyle w:val="NoSpacing"/>
        <w:jc w:val="center"/>
        <w:rPr>
          <w:sz w:val="24"/>
          <w:szCs w:val="24"/>
        </w:rPr>
      </w:pPr>
      <w:r w:rsidRPr="00AD2A52">
        <w:rPr>
          <w:sz w:val="24"/>
          <w:szCs w:val="24"/>
        </w:rPr>
        <w:t>ID: 20401693</w:t>
      </w:r>
    </w:p>
    <w:p w:rsidR="00AD2A52" w:rsidRPr="00AD2A52" w:rsidRDefault="00EF0DBF" w:rsidP="00AD2A52">
      <w:pPr>
        <w:pStyle w:val="NoSpacing"/>
        <w:jc w:val="center"/>
        <w:rPr>
          <w:sz w:val="24"/>
          <w:szCs w:val="24"/>
        </w:rPr>
      </w:pPr>
      <w:r>
        <w:rPr>
          <w:sz w:val="24"/>
          <w:szCs w:val="24"/>
        </w:rPr>
        <w:t>u</w:t>
      </w:r>
      <w:r w:rsidR="00AD2A52" w:rsidRPr="00AD2A52">
        <w:rPr>
          <w:sz w:val="24"/>
          <w:szCs w:val="24"/>
        </w:rPr>
        <w:t>serid: s72sharm</w:t>
      </w:r>
    </w:p>
    <w:p w:rsidR="00AD2A52" w:rsidRPr="00AD2A52" w:rsidRDefault="009E5E07" w:rsidP="00AD2A52">
      <w:pPr>
        <w:pStyle w:val="NoSpacing"/>
        <w:jc w:val="center"/>
        <w:rPr>
          <w:sz w:val="24"/>
          <w:szCs w:val="24"/>
        </w:rPr>
      </w:pPr>
      <w:r>
        <w:rPr>
          <w:sz w:val="24"/>
          <w:szCs w:val="24"/>
        </w:rPr>
        <w:t>4B</w:t>
      </w:r>
      <w:r w:rsidR="00AD2A52" w:rsidRPr="00AD2A52">
        <w:rPr>
          <w:sz w:val="24"/>
          <w:szCs w:val="24"/>
        </w:rPr>
        <w:t xml:space="preserve"> Electrical Engineering</w:t>
      </w:r>
    </w:p>
    <w:p w:rsidR="00AD2A52" w:rsidRPr="00AD2A52" w:rsidRDefault="009D6BA0" w:rsidP="00AD2A52">
      <w:pPr>
        <w:pStyle w:val="NoSpacing"/>
        <w:jc w:val="center"/>
        <w:rPr>
          <w:sz w:val="24"/>
          <w:szCs w:val="24"/>
        </w:rPr>
      </w:pPr>
      <w:r w:rsidRPr="00AD2A52">
        <w:rPr>
          <w:sz w:val="24"/>
          <w:szCs w:val="24"/>
        </w:rPr>
        <w:fldChar w:fldCharType="begin"/>
      </w:r>
      <w:r w:rsidR="00AD2A52" w:rsidRPr="00AD2A52">
        <w:rPr>
          <w:sz w:val="24"/>
          <w:szCs w:val="24"/>
        </w:rPr>
        <w:instrText xml:space="preserve"> DATE \@ "d MMMM yyyy" </w:instrText>
      </w:r>
      <w:r w:rsidRPr="00AD2A52">
        <w:rPr>
          <w:sz w:val="24"/>
          <w:szCs w:val="24"/>
        </w:rPr>
        <w:fldChar w:fldCharType="separate"/>
      </w:r>
      <w:r w:rsidR="00C56916">
        <w:rPr>
          <w:noProof/>
          <w:sz w:val="24"/>
          <w:szCs w:val="24"/>
        </w:rPr>
        <w:t>23 April 2015</w:t>
      </w:r>
      <w:r w:rsidRPr="00AD2A52">
        <w:rPr>
          <w:sz w:val="24"/>
          <w:szCs w:val="24"/>
        </w:rPr>
        <w:fldChar w:fldCharType="end"/>
      </w:r>
    </w:p>
    <w:sdt>
      <w:sdtPr>
        <w:rPr>
          <w:rFonts w:asciiTheme="minorHAnsi" w:eastAsiaTheme="minorHAnsi" w:hAnsiTheme="minorHAnsi" w:cstheme="minorBidi"/>
          <w:b w:val="0"/>
          <w:bCs w:val="0"/>
          <w:color w:val="auto"/>
          <w:sz w:val="22"/>
          <w:szCs w:val="22"/>
        </w:rPr>
        <w:id w:val="4232930"/>
        <w:docPartObj>
          <w:docPartGallery w:val="Table of Contents"/>
          <w:docPartUnique/>
        </w:docPartObj>
      </w:sdtPr>
      <w:sdtEndPr>
        <w:rPr>
          <w:rFonts w:eastAsiaTheme="minorEastAsia"/>
        </w:rPr>
      </w:sdtEndPr>
      <w:sdtContent>
        <w:p w:rsidR="00074D59" w:rsidRDefault="00074D59" w:rsidP="001C1B64">
          <w:pPr>
            <w:pStyle w:val="TOCHeading"/>
            <w:jc w:val="center"/>
          </w:pPr>
          <w:r>
            <w:t xml:space="preserve">Table of </w:t>
          </w:r>
          <w:r w:rsidR="0006095E">
            <w:t>Contents</w:t>
          </w:r>
        </w:p>
        <w:p w:rsidR="00C35F2F" w:rsidRPr="00C35F2F" w:rsidRDefault="00C35F2F" w:rsidP="009306DB">
          <w:pPr>
            <w:jc w:val="center"/>
          </w:pPr>
        </w:p>
        <w:p w:rsidR="00D931ED" w:rsidRDefault="009D6BA0">
          <w:pPr>
            <w:pStyle w:val="TOC1"/>
            <w:tabs>
              <w:tab w:val="right" w:leader="dot" w:pos="8630"/>
            </w:tabs>
            <w:rPr>
              <w:rFonts w:asciiTheme="minorHAnsi" w:hAnsiTheme="minorHAnsi"/>
              <w:noProof/>
            </w:rPr>
          </w:pPr>
          <w:r>
            <w:fldChar w:fldCharType="begin"/>
          </w:r>
          <w:r w:rsidR="00074D59">
            <w:instrText xml:space="preserve"> TOC \o "1-3" \h \z \u </w:instrText>
          </w:r>
          <w:r>
            <w:fldChar w:fldCharType="separate"/>
          </w:r>
          <w:hyperlink w:anchor="_Toc417591826" w:history="1">
            <w:r w:rsidR="00D931ED" w:rsidRPr="00BD4831">
              <w:rPr>
                <w:rStyle w:val="Hyperlink"/>
                <w:noProof/>
              </w:rPr>
              <w:t>List of Figures</w:t>
            </w:r>
            <w:r w:rsidR="00D931ED">
              <w:rPr>
                <w:noProof/>
                <w:webHidden/>
              </w:rPr>
              <w:tab/>
            </w:r>
            <w:r w:rsidR="00D931ED">
              <w:rPr>
                <w:noProof/>
                <w:webHidden/>
              </w:rPr>
              <w:fldChar w:fldCharType="begin"/>
            </w:r>
            <w:r w:rsidR="00D931ED">
              <w:rPr>
                <w:noProof/>
                <w:webHidden/>
              </w:rPr>
              <w:instrText xml:space="preserve"> PAGEREF _Toc417591826 \h </w:instrText>
            </w:r>
            <w:r w:rsidR="00D931ED">
              <w:rPr>
                <w:noProof/>
                <w:webHidden/>
              </w:rPr>
            </w:r>
            <w:r w:rsidR="00D931ED">
              <w:rPr>
                <w:noProof/>
                <w:webHidden/>
              </w:rPr>
              <w:fldChar w:fldCharType="separate"/>
            </w:r>
            <w:r w:rsidR="00C56916">
              <w:rPr>
                <w:noProof/>
                <w:webHidden/>
              </w:rPr>
              <w:t>3</w:t>
            </w:r>
            <w:r w:rsidR="00D931ED">
              <w:rPr>
                <w:noProof/>
                <w:webHidden/>
              </w:rPr>
              <w:fldChar w:fldCharType="end"/>
            </w:r>
          </w:hyperlink>
        </w:p>
        <w:p w:rsidR="00D931ED" w:rsidRDefault="00CE4D05">
          <w:pPr>
            <w:pStyle w:val="TOC1"/>
            <w:tabs>
              <w:tab w:val="right" w:leader="dot" w:pos="8630"/>
            </w:tabs>
            <w:rPr>
              <w:rFonts w:asciiTheme="minorHAnsi" w:hAnsiTheme="minorHAnsi"/>
              <w:noProof/>
            </w:rPr>
          </w:pPr>
          <w:hyperlink w:anchor="_Toc417591827" w:history="1">
            <w:r w:rsidR="00D931ED" w:rsidRPr="00BD4831">
              <w:rPr>
                <w:rStyle w:val="Hyperlink"/>
                <w:noProof/>
              </w:rPr>
              <w:t>List of Tables</w:t>
            </w:r>
            <w:r w:rsidR="00D931ED">
              <w:rPr>
                <w:noProof/>
                <w:webHidden/>
              </w:rPr>
              <w:tab/>
            </w:r>
            <w:r w:rsidR="00D931ED">
              <w:rPr>
                <w:noProof/>
                <w:webHidden/>
              </w:rPr>
              <w:fldChar w:fldCharType="begin"/>
            </w:r>
            <w:r w:rsidR="00D931ED">
              <w:rPr>
                <w:noProof/>
                <w:webHidden/>
              </w:rPr>
              <w:instrText xml:space="preserve"> PAGEREF _Toc417591827 \h </w:instrText>
            </w:r>
            <w:r w:rsidR="00D931ED">
              <w:rPr>
                <w:noProof/>
                <w:webHidden/>
              </w:rPr>
            </w:r>
            <w:r w:rsidR="00D931ED">
              <w:rPr>
                <w:noProof/>
                <w:webHidden/>
              </w:rPr>
              <w:fldChar w:fldCharType="separate"/>
            </w:r>
            <w:r w:rsidR="00C56916">
              <w:rPr>
                <w:noProof/>
                <w:webHidden/>
              </w:rPr>
              <w:t>4</w:t>
            </w:r>
            <w:r w:rsidR="00D931ED">
              <w:rPr>
                <w:noProof/>
                <w:webHidden/>
              </w:rPr>
              <w:fldChar w:fldCharType="end"/>
            </w:r>
          </w:hyperlink>
        </w:p>
        <w:p w:rsidR="00D931ED" w:rsidRDefault="00CE4D05">
          <w:pPr>
            <w:pStyle w:val="TOC1"/>
            <w:tabs>
              <w:tab w:val="right" w:leader="dot" w:pos="8630"/>
            </w:tabs>
            <w:rPr>
              <w:rFonts w:asciiTheme="minorHAnsi" w:hAnsiTheme="minorHAnsi"/>
              <w:noProof/>
            </w:rPr>
          </w:pPr>
          <w:hyperlink w:anchor="_Toc417591828" w:history="1">
            <w:r w:rsidR="00D931ED" w:rsidRPr="00BD4831">
              <w:rPr>
                <w:rStyle w:val="Hyperlink"/>
                <w:noProof/>
              </w:rPr>
              <w:t>1 Introduction</w:t>
            </w:r>
            <w:r w:rsidR="00D931ED">
              <w:rPr>
                <w:noProof/>
                <w:webHidden/>
              </w:rPr>
              <w:tab/>
            </w:r>
            <w:r w:rsidR="00D931ED">
              <w:rPr>
                <w:noProof/>
                <w:webHidden/>
              </w:rPr>
              <w:fldChar w:fldCharType="begin"/>
            </w:r>
            <w:r w:rsidR="00D931ED">
              <w:rPr>
                <w:noProof/>
                <w:webHidden/>
              </w:rPr>
              <w:instrText xml:space="preserve"> PAGEREF _Toc417591828 \h </w:instrText>
            </w:r>
            <w:r w:rsidR="00D931ED">
              <w:rPr>
                <w:noProof/>
                <w:webHidden/>
              </w:rPr>
            </w:r>
            <w:r w:rsidR="00D931ED">
              <w:rPr>
                <w:noProof/>
                <w:webHidden/>
              </w:rPr>
              <w:fldChar w:fldCharType="separate"/>
            </w:r>
            <w:r w:rsidR="00C56916">
              <w:rPr>
                <w:noProof/>
                <w:webHidden/>
              </w:rPr>
              <w:t>5</w:t>
            </w:r>
            <w:r w:rsidR="00D931ED">
              <w:rPr>
                <w:noProof/>
                <w:webHidden/>
              </w:rPr>
              <w:fldChar w:fldCharType="end"/>
            </w:r>
          </w:hyperlink>
        </w:p>
        <w:p w:rsidR="00D931ED" w:rsidRDefault="00CE4D05">
          <w:pPr>
            <w:pStyle w:val="TOC1"/>
            <w:tabs>
              <w:tab w:val="right" w:leader="dot" w:pos="8630"/>
            </w:tabs>
            <w:rPr>
              <w:rFonts w:asciiTheme="minorHAnsi" w:hAnsiTheme="minorHAnsi"/>
              <w:noProof/>
            </w:rPr>
          </w:pPr>
          <w:hyperlink w:anchor="_Toc417591829" w:history="1">
            <w:r w:rsidR="00D931ED" w:rsidRPr="00BD4831">
              <w:rPr>
                <w:rStyle w:val="Hyperlink"/>
                <w:noProof/>
                <w:shd w:val="clear" w:color="auto" w:fill="FFFFFF"/>
              </w:rPr>
              <w:t>2. Background: Wason Selection Task</w:t>
            </w:r>
            <w:r w:rsidR="00D931ED">
              <w:rPr>
                <w:noProof/>
                <w:webHidden/>
              </w:rPr>
              <w:tab/>
            </w:r>
            <w:r w:rsidR="00D931ED">
              <w:rPr>
                <w:noProof/>
                <w:webHidden/>
              </w:rPr>
              <w:fldChar w:fldCharType="begin"/>
            </w:r>
            <w:r w:rsidR="00D931ED">
              <w:rPr>
                <w:noProof/>
                <w:webHidden/>
              </w:rPr>
              <w:instrText xml:space="preserve"> PAGEREF _Toc417591829 \h </w:instrText>
            </w:r>
            <w:r w:rsidR="00D931ED">
              <w:rPr>
                <w:noProof/>
                <w:webHidden/>
              </w:rPr>
            </w:r>
            <w:r w:rsidR="00D931ED">
              <w:rPr>
                <w:noProof/>
                <w:webHidden/>
              </w:rPr>
              <w:fldChar w:fldCharType="separate"/>
            </w:r>
            <w:r w:rsidR="00C56916">
              <w:rPr>
                <w:noProof/>
                <w:webHidden/>
              </w:rPr>
              <w:t>5</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30" w:history="1">
            <w:r w:rsidR="00D931ED" w:rsidRPr="00BD4831">
              <w:rPr>
                <w:rStyle w:val="Hyperlink"/>
                <w:noProof/>
                <w:shd w:val="clear" w:color="auto" w:fill="FFFFFF"/>
              </w:rPr>
              <w:t>2.1 Content Effect</w:t>
            </w:r>
            <w:r w:rsidR="00D931ED">
              <w:rPr>
                <w:noProof/>
                <w:webHidden/>
              </w:rPr>
              <w:tab/>
            </w:r>
            <w:r w:rsidR="00D931ED">
              <w:rPr>
                <w:noProof/>
                <w:webHidden/>
              </w:rPr>
              <w:fldChar w:fldCharType="begin"/>
            </w:r>
            <w:r w:rsidR="00D931ED">
              <w:rPr>
                <w:noProof/>
                <w:webHidden/>
              </w:rPr>
              <w:instrText xml:space="preserve"> PAGEREF _Toc417591830 \h </w:instrText>
            </w:r>
            <w:r w:rsidR="00D931ED">
              <w:rPr>
                <w:noProof/>
                <w:webHidden/>
              </w:rPr>
            </w:r>
            <w:r w:rsidR="00D931ED">
              <w:rPr>
                <w:noProof/>
                <w:webHidden/>
              </w:rPr>
              <w:fldChar w:fldCharType="separate"/>
            </w:r>
            <w:r w:rsidR="00C56916">
              <w:rPr>
                <w:noProof/>
                <w:webHidden/>
              </w:rPr>
              <w:t>6</w:t>
            </w:r>
            <w:r w:rsidR="00D931ED">
              <w:rPr>
                <w:noProof/>
                <w:webHidden/>
              </w:rPr>
              <w:fldChar w:fldCharType="end"/>
            </w:r>
          </w:hyperlink>
        </w:p>
        <w:p w:rsidR="00D931ED" w:rsidRDefault="00CE4D05">
          <w:pPr>
            <w:pStyle w:val="TOC1"/>
            <w:tabs>
              <w:tab w:val="right" w:leader="dot" w:pos="8630"/>
            </w:tabs>
            <w:rPr>
              <w:rFonts w:asciiTheme="minorHAnsi" w:hAnsiTheme="minorHAnsi"/>
              <w:noProof/>
            </w:rPr>
          </w:pPr>
          <w:hyperlink w:anchor="_Toc417591831" w:history="1">
            <w:r w:rsidR="00D931ED" w:rsidRPr="00BD4831">
              <w:rPr>
                <w:rStyle w:val="Hyperlink"/>
                <w:noProof/>
              </w:rPr>
              <w:t>2 System Design</w:t>
            </w:r>
            <w:r w:rsidR="00D931ED">
              <w:rPr>
                <w:noProof/>
                <w:webHidden/>
              </w:rPr>
              <w:tab/>
            </w:r>
            <w:r w:rsidR="00D931ED">
              <w:rPr>
                <w:noProof/>
                <w:webHidden/>
              </w:rPr>
              <w:fldChar w:fldCharType="begin"/>
            </w:r>
            <w:r w:rsidR="00D931ED">
              <w:rPr>
                <w:noProof/>
                <w:webHidden/>
              </w:rPr>
              <w:instrText xml:space="preserve"> PAGEREF _Toc417591831 \h </w:instrText>
            </w:r>
            <w:r w:rsidR="00D931ED">
              <w:rPr>
                <w:noProof/>
                <w:webHidden/>
              </w:rPr>
            </w:r>
            <w:r w:rsidR="00D931ED">
              <w:rPr>
                <w:noProof/>
                <w:webHidden/>
              </w:rPr>
              <w:fldChar w:fldCharType="separate"/>
            </w:r>
            <w:r w:rsidR="00C56916">
              <w:rPr>
                <w:noProof/>
                <w:webHidden/>
              </w:rPr>
              <w:t>7</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32" w:history="1">
            <w:r w:rsidR="00D931ED" w:rsidRPr="00BD4831">
              <w:rPr>
                <w:rStyle w:val="Hyperlink"/>
                <w:noProof/>
              </w:rPr>
              <w:t>2.1 System Description</w:t>
            </w:r>
            <w:r w:rsidR="00D931ED">
              <w:rPr>
                <w:noProof/>
                <w:webHidden/>
              </w:rPr>
              <w:tab/>
            </w:r>
            <w:r w:rsidR="00D931ED">
              <w:rPr>
                <w:noProof/>
                <w:webHidden/>
              </w:rPr>
              <w:fldChar w:fldCharType="begin"/>
            </w:r>
            <w:r w:rsidR="00D931ED">
              <w:rPr>
                <w:noProof/>
                <w:webHidden/>
              </w:rPr>
              <w:instrText xml:space="preserve"> PAGEREF _Toc417591832 \h </w:instrText>
            </w:r>
            <w:r w:rsidR="00D931ED">
              <w:rPr>
                <w:noProof/>
                <w:webHidden/>
              </w:rPr>
            </w:r>
            <w:r w:rsidR="00D931ED">
              <w:rPr>
                <w:noProof/>
                <w:webHidden/>
              </w:rPr>
              <w:fldChar w:fldCharType="separate"/>
            </w:r>
            <w:r w:rsidR="00C56916">
              <w:rPr>
                <w:noProof/>
                <w:webHidden/>
              </w:rPr>
              <w:t>7</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33" w:history="1">
            <w:r w:rsidR="00D931ED" w:rsidRPr="00BD4831">
              <w:rPr>
                <w:rStyle w:val="Hyperlink"/>
                <w:noProof/>
              </w:rPr>
              <w:t>2.1.1 Neuroanatomical Mapping</w:t>
            </w:r>
            <w:r w:rsidR="00D931ED">
              <w:rPr>
                <w:noProof/>
                <w:webHidden/>
              </w:rPr>
              <w:tab/>
            </w:r>
            <w:r w:rsidR="00D931ED">
              <w:rPr>
                <w:noProof/>
                <w:webHidden/>
              </w:rPr>
              <w:fldChar w:fldCharType="begin"/>
            </w:r>
            <w:r w:rsidR="00D931ED">
              <w:rPr>
                <w:noProof/>
                <w:webHidden/>
              </w:rPr>
              <w:instrText xml:space="preserve"> PAGEREF _Toc417591833 \h </w:instrText>
            </w:r>
            <w:r w:rsidR="00D931ED">
              <w:rPr>
                <w:noProof/>
                <w:webHidden/>
              </w:rPr>
            </w:r>
            <w:r w:rsidR="00D931ED">
              <w:rPr>
                <w:noProof/>
                <w:webHidden/>
              </w:rPr>
              <w:fldChar w:fldCharType="separate"/>
            </w:r>
            <w:r w:rsidR="00C56916">
              <w:rPr>
                <w:noProof/>
                <w:webHidden/>
              </w:rPr>
              <w:t>7</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34" w:history="1">
            <w:r w:rsidR="00D931ED" w:rsidRPr="00BD4831">
              <w:rPr>
                <w:rStyle w:val="Hyperlink"/>
                <w:noProof/>
              </w:rPr>
              <w:t>2.1.2 Representations</w:t>
            </w:r>
            <w:r w:rsidR="00D931ED">
              <w:rPr>
                <w:noProof/>
                <w:webHidden/>
              </w:rPr>
              <w:tab/>
            </w:r>
            <w:r w:rsidR="00D931ED">
              <w:rPr>
                <w:noProof/>
                <w:webHidden/>
              </w:rPr>
              <w:fldChar w:fldCharType="begin"/>
            </w:r>
            <w:r w:rsidR="00D931ED">
              <w:rPr>
                <w:noProof/>
                <w:webHidden/>
              </w:rPr>
              <w:instrText xml:space="preserve"> PAGEREF _Toc417591834 \h </w:instrText>
            </w:r>
            <w:r w:rsidR="00D931ED">
              <w:rPr>
                <w:noProof/>
                <w:webHidden/>
              </w:rPr>
            </w:r>
            <w:r w:rsidR="00D931ED">
              <w:rPr>
                <w:noProof/>
                <w:webHidden/>
              </w:rPr>
              <w:fldChar w:fldCharType="separate"/>
            </w:r>
            <w:r w:rsidR="00C56916">
              <w:rPr>
                <w:noProof/>
                <w:webHidden/>
              </w:rPr>
              <w:t>8</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35" w:history="1">
            <w:r w:rsidR="00D931ED" w:rsidRPr="00BD4831">
              <w:rPr>
                <w:rStyle w:val="Hyperlink"/>
                <w:noProof/>
              </w:rPr>
              <w:t>2.1.3 Learning Network</w:t>
            </w:r>
            <w:r w:rsidR="00D931ED">
              <w:rPr>
                <w:noProof/>
                <w:webHidden/>
              </w:rPr>
              <w:tab/>
            </w:r>
            <w:r w:rsidR="00D931ED">
              <w:rPr>
                <w:noProof/>
                <w:webHidden/>
              </w:rPr>
              <w:fldChar w:fldCharType="begin"/>
            </w:r>
            <w:r w:rsidR="00D931ED">
              <w:rPr>
                <w:noProof/>
                <w:webHidden/>
              </w:rPr>
              <w:instrText xml:space="preserve"> PAGEREF _Toc417591835 \h </w:instrText>
            </w:r>
            <w:r w:rsidR="00D931ED">
              <w:rPr>
                <w:noProof/>
                <w:webHidden/>
              </w:rPr>
            </w:r>
            <w:r w:rsidR="00D931ED">
              <w:rPr>
                <w:noProof/>
                <w:webHidden/>
              </w:rPr>
              <w:fldChar w:fldCharType="separate"/>
            </w:r>
            <w:r w:rsidR="00C56916">
              <w:rPr>
                <w:noProof/>
                <w:webHidden/>
              </w:rPr>
              <w:t>9</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36" w:history="1">
            <w:r w:rsidR="00D931ED" w:rsidRPr="00BD4831">
              <w:rPr>
                <w:rStyle w:val="Hyperlink"/>
                <w:noProof/>
              </w:rPr>
              <w:t>2.1.3 System Architecture</w:t>
            </w:r>
            <w:r w:rsidR="00D931ED">
              <w:rPr>
                <w:noProof/>
                <w:webHidden/>
              </w:rPr>
              <w:tab/>
            </w:r>
            <w:r w:rsidR="00D931ED">
              <w:rPr>
                <w:noProof/>
                <w:webHidden/>
              </w:rPr>
              <w:fldChar w:fldCharType="begin"/>
            </w:r>
            <w:r w:rsidR="00D931ED">
              <w:rPr>
                <w:noProof/>
                <w:webHidden/>
              </w:rPr>
              <w:instrText xml:space="preserve"> PAGEREF _Toc417591836 \h </w:instrText>
            </w:r>
            <w:r w:rsidR="00D931ED">
              <w:rPr>
                <w:noProof/>
                <w:webHidden/>
              </w:rPr>
            </w:r>
            <w:r w:rsidR="00D931ED">
              <w:rPr>
                <w:noProof/>
                <w:webHidden/>
              </w:rPr>
              <w:fldChar w:fldCharType="separate"/>
            </w:r>
            <w:r w:rsidR="00C56916">
              <w:rPr>
                <w:noProof/>
                <w:webHidden/>
              </w:rPr>
              <w:t>11</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37" w:history="1">
            <w:r w:rsidR="00D931ED" w:rsidRPr="00BD4831">
              <w:rPr>
                <w:rStyle w:val="Hyperlink"/>
                <w:noProof/>
              </w:rPr>
              <w:t>2.2 Design Specifications</w:t>
            </w:r>
            <w:r w:rsidR="00D931ED">
              <w:rPr>
                <w:noProof/>
                <w:webHidden/>
              </w:rPr>
              <w:tab/>
            </w:r>
            <w:r w:rsidR="00D931ED">
              <w:rPr>
                <w:noProof/>
                <w:webHidden/>
              </w:rPr>
              <w:fldChar w:fldCharType="begin"/>
            </w:r>
            <w:r w:rsidR="00D931ED">
              <w:rPr>
                <w:noProof/>
                <w:webHidden/>
              </w:rPr>
              <w:instrText xml:space="preserve"> PAGEREF _Toc417591837 \h </w:instrText>
            </w:r>
            <w:r w:rsidR="00D931ED">
              <w:rPr>
                <w:noProof/>
                <w:webHidden/>
              </w:rPr>
            </w:r>
            <w:r w:rsidR="00D931ED">
              <w:rPr>
                <w:noProof/>
                <w:webHidden/>
              </w:rPr>
              <w:fldChar w:fldCharType="separate"/>
            </w:r>
            <w:r w:rsidR="00C56916">
              <w:rPr>
                <w:noProof/>
                <w:webHidden/>
              </w:rPr>
              <w:t>14</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38" w:history="1">
            <w:r w:rsidR="00D931ED" w:rsidRPr="00BD4831">
              <w:rPr>
                <w:rStyle w:val="Hyperlink"/>
                <w:noProof/>
              </w:rPr>
              <w:t>2.3 Implementation</w:t>
            </w:r>
            <w:r w:rsidR="00D931ED">
              <w:rPr>
                <w:noProof/>
                <w:webHidden/>
              </w:rPr>
              <w:tab/>
            </w:r>
            <w:r w:rsidR="00D931ED">
              <w:rPr>
                <w:noProof/>
                <w:webHidden/>
              </w:rPr>
              <w:fldChar w:fldCharType="begin"/>
            </w:r>
            <w:r w:rsidR="00D931ED">
              <w:rPr>
                <w:noProof/>
                <w:webHidden/>
              </w:rPr>
              <w:instrText xml:space="preserve"> PAGEREF _Toc417591838 \h </w:instrText>
            </w:r>
            <w:r w:rsidR="00D931ED">
              <w:rPr>
                <w:noProof/>
                <w:webHidden/>
              </w:rPr>
            </w:r>
            <w:r w:rsidR="00D931ED">
              <w:rPr>
                <w:noProof/>
                <w:webHidden/>
              </w:rPr>
              <w:fldChar w:fldCharType="separate"/>
            </w:r>
            <w:r w:rsidR="00C56916">
              <w:rPr>
                <w:noProof/>
                <w:webHidden/>
              </w:rPr>
              <w:t>15</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39" w:history="1">
            <w:r w:rsidR="00D931ED" w:rsidRPr="00BD4831">
              <w:rPr>
                <w:rStyle w:val="Hyperlink"/>
                <w:noProof/>
              </w:rPr>
              <w:t>2.3.1 Learning</w:t>
            </w:r>
            <w:r w:rsidR="00D931ED">
              <w:rPr>
                <w:noProof/>
                <w:webHidden/>
              </w:rPr>
              <w:tab/>
            </w:r>
            <w:r w:rsidR="00D931ED">
              <w:rPr>
                <w:noProof/>
                <w:webHidden/>
              </w:rPr>
              <w:fldChar w:fldCharType="begin"/>
            </w:r>
            <w:r w:rsidR="00D931ED">
              <w:rPr>
                <w:noProof/>
                <w:webHidden/>
              </w:rPr>
              <w:instrText xml:space="preserve"> PAGEREF _Toc417591839 \h </w:instrText>
            </w:r>
            <w:r w:rsidR="00D931ED">
              <w:rPr>
                <w:noProof/>
                <w:webHidden/>
              </w:rPr>
            </w:r>
            <w:r w:rsidR="00D931ED">
              <w:rPr>
                <w:noProof/>
                <w:webHidden/>
              </w:rPr>
              <w:fldChar w:fldCharType="separate"/>
            </w:r>
            <w:r w:rsidR="00C56916">
              <w:rPr>
                <w:noProof/>
                <w:webHidden/>
              </w:rPr>
              <w:t>16</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40" w:history="1">
            <w:r w:rsidR="00D931ED" w:rsidRPr="00BD4831">
              <w:rPr>
                <w:rStyle w:val="Hyperlink"/>
                <w:noProof/>
              </w:rPr>
              <w:t>2.3.2 Syntactic Generalization</w:t>
            </w:r>
            <w:r w:rsidR="00D931ED">
              <w:rPr>
                <w:noProof/>
                <w:webHidden/>
              </w:rPr>
              <w:tab/>
            </w:r>
            <w:r w:rsidR="00D931ED">
              <w:rPr>
                <w:noProof/>
                <w:webHidden/>
              </w:rPr>
              <w:fldChar w:fldCharType="begin"/>
            </w:r>
            <w:r w:rsidR="00D931ED">
              <w:rPr>
                <w:noProof/>
                <w:webHidden/>
              </w:rPr>
              <w:instrText xml:space="preserve"> PAGEREF _Toc417591840 \h </w:instrText>
            </w:r>
            <w:r w:rsidR="00D931ED">
              <w:rPr>
                <w:noProof/>
                <w:webHidden/>
              </w:rPr>
            </w:r>
            <w:r w:rsidR="00D931ED">
              <w:rPr>
                <w:noProof/>
                <w:webHidden/>
              </w:rPr>
              <w:fldChar w:fldCharType="separate"/>
            </w:r>
            <w:r w:rsidR="00C56916">
              <w:rPr>
                <w:noProof/>
                <w:webHidden/>
              </w:rPr>
              <w:t>19</w:t>
            </w:r>
            <w:r w:rsidR="00D931ED">
              <w:rPr>
                <w:noProof/>
                <w:webHidden/>
              </w:rPr>
              <w:fldChar w:fldCharType="end"/>
            </w:r>
          </w:hyperlink>
        </w:p>
        <w:p w:rsidR="00D931ED" w:rsidRDefault="00CE4D05">
          <w:pPr>
            <w:pStyle w:val="TOC1"/>
            <w:tabs>
              <w:tab w:val="right" w:leader="dot" w:pos="8630"/>
            </w:tabs>
            <w:rPr>
              <w:rFonts w:asciiTheme="minorHAnsi" w:hAnsiTheme="minorHAnsi"/>
              <w:noProof/>
            </w:rPr>
          </w:pPr>
          <w:hyperlink w:anchor="_Toc417591841" w:history="1">
            <w:r w:rsidR="00D931ED" w:rsidRPr="00BD4831">
              <w:rPr>
                <w:rStyle w:val="Hyperlink"/>
                <w:noProof/>
              </w:rPr>
              <w:t>3 Further Model Evaluation</w:t>
            </w:r>
            <w:r w:rsidR="00D931ED">
              <w:rPr>
                <w:noProof/>
                <w:webHidden/>
              </w:rPr>
              <w:tab/>
            </w:r>
            <w:r w:rsidR="00D931ED">
              <w:rPr>
                <w:noProof/>
                <w:webHidden/>
              </w:rPr>
              <w:fldChar w:fldCharType="begin"/>
            </w:r>
            <w:r w:rsidR="00D931ED">
              <w:rPr>
                <w:noProof/>
                <w:webHidden/>
              </w:rPr>
              <w:instrText xml:space="preserve"> PAGEREF _Toc417591841 \h </w:instrText>
            </w:r>
            <w:r w:rsidR="00D931ED">
              <w:rPr>
                <w:noProof/>
                <w:webHidden/>
              </w:rPr>
            </w:r>
            <w:r w:rsidR="00D931ED">
              <w:rPr>
                <w:noProof/>
                <w:webHidden/>
              </w:rPr>
              <w:fldChar w:fldCharType="separate"/>
            </w:r>
            <w:r w:rsidR="00C56916">
              <w:rPr>
                <w:noProof/>
                <w:webHidden/>
              </w:rPr>
              <w:t>25</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42" w:history="1">
            <w:r w:rsidR="00D931ED" w:rsidRPr="00BD4831">
              <w:rPr>
                <w:rStyle w:val="Hyperlink"/>
                <w:noProof/>
              </w:rPr>
              <w:t>3.1 Number of Dimensions</w:t>
            </w:r>
            <w:r w:rsidR="00D931ED">
              <w:rPr>
                <w:noProof/>
                <w:webHidden/>
              </w:rPr>
              <w:tab/>
            </w:r>
            <w:r w:rsidR="00D931ED">
              <w:rPr>
                <w:noProof/>
                <w:webHidden/>
              </w:rPr>
              <w:fldChar w:fldCharType="begin"/>
            </w:r>
            <w:r w:rsidR="00D931ED">
              <w:rPr>
                <w:noProof/>
                <w:webHidden/>
              </w:rPr>
              <w:instrText xml:space="preserve"> PAGEREF _Toc417591842 \h </w:instrText>
            </w:r>
            <w:r w:rsidR="00D931ED">
              <w:rPr>
                <w:noProof/>
                <w:webHidden/>
              </w:rPr>
            </w:r>
            <w:r w:rsidR="00D931ED">
              <w:rPr>
                <w:noProof/>
                <w:webHidden/>
              </w:rPr>
              <w:fldChar w:fldCharType="separate"/>
            </w:r>
            <w:r w:rsidR="00C56916">
              <w:rPr>
                <w:noProof/>
                <w:webHidden/>
              </w:rPr>
              <w:t>25</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43" w:history="1">
            <w:r w:rsidR="00D931ED" w:rsidRPr="00BD4831">
              <w:rPr>
                <w:rStyle w:val="Hyperlink"/>
                <w:noProof/>
              </w:rPr>
              <w:t>3.2 Degeneration of Cognitive Ability</w:t>
            </w:r>
            <w:r w:rsidR="00D931ED">
              <w:rPr>
                <w:noProof/>
                <w:webHidden/>
              </w:rPr>
              <w:tab/>
            </w:r>
            <w:r w:rsidR="00D931ED">
              <w:rPr>
                <w:noProof/>
                <w:webHidden/>
              </w:rPr>
              <w:fldChar w:fldCharType="begin"/>
            </w:r>
            <w:r w:rsidR="00D931ED">
              <w:rPr>
                <w:noProof/>
                <w:webHidden/>
              </w:rPr>
              <w:instrText xml:space="preserve"> PAGEREF _Toc417591843 \h </w:instrText>
            </w:r>
            <w:r w:rsidR="00D931ED">
              <w:rPr>
                <w:noProof/>
                <w:webHidden/>
              </w:rPr>
            </w:r>
            <w:r w:rsidR="00D931ED">
              <w:rPr>
                <w:noProof/>
                <w:webHidden/>
              </w:rPr>
              <w:fldChar w:fldCharType="separate"/>
            </w:r>
            <w:r w:rsidR="00C56916">
              <w:rPr>
                <w:noProof/>
                <w:webHidden/>
              </w:rPr>
              <w:t>26</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44" w:history="1">
            <w:r w:rsidR="00D931ED" w:rsidRPr="00BD4831">
              <w:rPr>
                <w:rStyle w:val="Hyperlink"/>
                <w:noProof/>
              </w:rPr>
              <w:t>3.3 Performance on different set of sentences</w:t>
            </w:r>
            <w:r w:rsidR="00D931ED">
              <w:rPr>
                <w:noProof/>
                <w:webHidden/>
              </w:rPr>
              <w:tab/>
            </w:r>
            <w:r w:rsidR="00D931ED">
              <w:rPr>
                <w:noProof/>
                <w:webHidden/>
              </w:rPr>
              <w:fldChar w:fldCharType="begin"/>
            </w:r>
            <w:r w:rsidR="00D931ED">
              <w:rPr>
                <w:noProof/>
                <w:webHidden/>
              </w:rPr>
              <w:instrText xml:space="preserve"> PAGEREF _Toc417591844 \h </w:instrText>
            </w:r>
            <w:r w:rsidR="00D931ED">
              <w:rPr>
                <w:noProof/>
                <w:webHidden/>
              </w:rPr>
            </w:r>
            <w:r w:rsidR="00D931ED">
              <w:rPr>
                <w:noProof/>
                <w:webHidden/>
              </w:rPr>
              <w:fldChar w:fldCharType="separate"/>
            </w:r>
            <w:r w:rsidR="00C56916">
              <w:rPr>
                <w:noProof/>
                <w:webHidden/>
              </w:rPr>
              <w:t>29</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45" w:history="1">
            <w:r w:rsidR="00D931ED" w:rsidRPr="00BD4831">
              <w:rPr>
                <w:rStyle w:val="Hyperlink"/>
                <w:noProof/>
              </w:rPr>
              <w:t>3.3.1 Learning</w:t>
            </w:r>
            <w:r w:rsidR="00D931ED">
              <w:rPr>
                <w:noProof/>
                <w:webHidden/>
              </w:rPr>
              <w:tab/>
            </w:r>
            <w:r w:rsidR="00D931ED">
              <w:rPr>
                <w:noProof/>
                <w:webHidden/>
              </w:rPr>
              <w:fldChar w:fldCharType="begin"/>
            </w:r>
            <w:r w:rsidR="00D931ED">
              <w:rPr>
                <w:noProof/>
                <w:webHidden/>
              </w:rPr>
              <w:instrText xml:space="preserve"> PAGEREF _Toc417591845 \h </w:instrText>
            </w:r>
            <w:r w:rsidR="00D931ED">
              <w:rPr>
                <w:noProof/>
                <w:webHidden/>
              </w:rPr>
            </w:r>
            <w:r w:rsidR="00D931ED">
              <w:rPr>
                <w:noProof/>
                <w:webHidden/>
              </w:rPr>
              <w:fldChar w:fldCharType="separate"/>
            </w:r>
            <w:r w:rsidR="00C56916">
              <w:rPr>
                <w:noProof/>
                <w:webHidden/>
              </w:rPr>
              <w:t>29</w:t>
            </w:r>
            <w:r w:rsidR="00D931ED">
              <w:rPr>
                <w:noProof/>
                <w:webHidden/>
              </w:rPr>
              <w:fldChar w:fldCharType="end"/>
            </w:r>
          </w:hyperlink>
        </w:p>
        <w:p w:rsidR="00D931ED" w:rsidRDefault="00CE4D05">
          <w:pPr>
            <w:pStyle w:val="TOC3"/>
            <w:tabs>
              <w:tab w:val="right" w:leader="dot" w:pos="8630"/>
            </w:tabs>
            <w:rPr>
              <w:rFonts w:asciiTheme="minorHAnsi" w:hAnsiTheme="minorHAnsi"/>
              <w:noProof/>
            </w:rPr>
          </w:pPr>
          <w:hyperlink w:anchor="_Toc417591846" w:history="1">
            <w:r w:rsidR="00D931ED" w:rsidRPr="00BD4831">
              <w:rPr>
                <w:rStyle w:val="Hyperlink"/>
                <w:noProof/>
              </w:rPr>
              <w:t>3.3.2 Syntactic Generalization</w:t>
            </w:r>
            <w:r w:rsidR="00D931ED">
              <w:rPr>
                <w:noProof/>
                <w:webHidden/>
              </w:rPr>
              <w:tab/>
            </w:r>
            <w:r w:rsidR="00D931ED">
              <w:rPr>
                <w:noProof/>
                <w:webHidden/>
              </w:rPr>
              <w:fldChar w:fldCharType="begin"/>
            </w:r>
            <w:r w:rsidR="00D931ED">
              <w:rPr>
                <w:noProof/>
                <w:webHidden/>
              </w:rPr>
              <w:instrText xml:space="preserve"> PAGEREF _Toc417591846 \h </w:instrText>
            </w:r>
            <w:r w:rsidR="00D931ED">
              <w:rPr>
                <w:noProof/>
                <w:webHidden/>
              </w:rPr>
            </w:r>
            <w:r w:rsidR="00D931ED">
              <w:rPr>
                <w:noProof/>
                <w:webHidden/>
              </w:rPr>
              <w:fldChar w:fldCharType="separate"/>
            </w:r>
            <w:r w:rsidR="00C56916">
              <w:rPr>
                <w:noProof/>
                <w:webHidden/>
              </w:rPr>
              <w:t>30</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47" w:history="1">
            <w:r w:rsidR="00D931ED" w:rsidRPr="00BD4831">
              <w:rPr>
                <w:rStyle w:val="Hyperlink"/>
                <w:noProof/>
              </w:rPr>
              <w:t>3.4 Radius of neurons</w:t>
            </w:r>
            <w:r w:rsidR="00D931ED">
              <w:rPr>
                <w:noProof/>
                <w:webHidden/>
              </w:rPr>
              <w:tab/>
            </w:r>
            <w:r w:rsidR="00D931ED">
              <w:rPr>
                <w:noProof/>
                <w:webHidden/>
              </w:rPr>
              <w:fldChar w:fldCharType="begin"/>
            </w:r>
            <w:r w:rsidR="00D931ED">
              <w:rPr>
                <w:noProof/>
                <w:webHidden/>
              </w:rPr>
              <w:instrText xml:space="preserve"> PAGEREF _Toc417591847 \h </w:instrText>
            </w:r>
            <w:r w:rsidR="00D931ED">
              <w:rPr>
                <w:noProof/>
                <w:webHidden/>
              </w:rPr>
            </w:r>
            <w:r w:rsidR="00D931ED">
              <w:rPr>
                <w:noProof/>
                <w:webHidden/>
              </w:rPr>
              <w:fldChar w:fldCharType="separate"/>
            </w:r>
            <w:r w:rsidR="00C56916">
              <w:rPr>
                <w:noProof/>
                <w:webHidden/>
              </w:rPr>
              <w:t>31</w:t>
            </w:r>
            <w:r w:rsidR="00D931ED">
              <w:rPr>
                <w:noProof/>
                <w:webHidden/>
              </w:rPr>
              <w:fldChar w:fldCharType="end"/>
            </w:r>
          </w:hyperlink>
        </w:p>
        <w:p w:rsidR="00D931ED" w:rsidRDefault="00CE4D05">
          <w:pPr>
            <w:pStyle w:val="TOC2"/>
            <w:tabs>
              <w:tab w:val="right" w:leader="dot" w:pos="8630"/>
            </w:tabs>
            <w:rPr>
              <w:rFonts w:asciiTheme="minorHAnsi" w:hAnsiTheme="minorHAnsi"/>
              <w:noProof/>
            </w:rPr>
          </w:pPr>
          <w:hyperlink w:anchor="_Toc417591848" w:history="1">
            <w:r w:rsidR="00D931ED" w:rsidRPr="00BD4831">
              <w:rPr>
                <w:rStyle w:val="Hyperlink"/>
                <w:noProof/>
              </w:rPr>
              <w:t>3.5 Max firing rates of neurons</w:t>
            </w:r>
            <w:r w:rsidR="00D931ED">
              <w:rPr>
                <w:noProof/>
                <w:webHidden/>
              </w:rPr>
              <w:tab/>
            </w:r>
            <w:r w:rsidR="00D931ED">
              <w:rPr>
                <w:noProof/>
                <w:webHidden/>
              </w:rPr>
              <w:fldChar w:fldCharType="begin"/>
            </w:r>
            <w:r w:rsidR="00D931ED">
              <w:rPr>
                <w:noProof/>
                <w:webHidden/>
              </w:rPr>
              <w:instrText xml:space="preserve"> PAGEREF _Toc417591848 \h </w:instrText>
            </w:r>
            <w:r w:rsidR="00D931ED">
              <w:rPr>
                <w:noProof/>
                <w:webHidden/>
              </w:rPr>
            </w:r>
            <w:r w:rsidR="00D931ED">
              <w:rPr>
                <w:noProof/>
                <w:webHidden/>
              </w:rPr>
              <w:fldChar w:fldCharType="separate"/>
            </w:r>
            <w:r w:rsidR="00C56916">
              <w:rPr>
                <w:noProof/>
                <w:webHidden/>
              </w:rPr>
              <w:t>31</w:t>
            </w:r>
            <w:r w:rsidR="00D931ED">
              <w:rPr>
                <w:noProof/>
                <w:webHidden/>
              </w:rPr>
              <w:fldChar w:fldCharType="end"/>
            </w:r>
          </w:hyperlink>
        </w:p>
        <w:p w:rsidR="00D931ED" w:rsidRDefault="00CE4D05">
          <w:pPr>
            <w:pStyle w:val="TOC1"/>
            <w:tabs>
              <w:tab w:val="right" w:leader="dot" w:pos="8630"/>
            </w:tabs>
            <w:rPr>
              <w:rFonts w:asciiTheme="minorHAnsi" w:hAnsiTheme="minorHAnsi"/>
              <w:noProof/>
            </w:rPr>
          </w:pPr>
          <w:hyperlink w:anchor="_Toc417591849" w:history="1">
            <w:r w:rsidR="00D931ED" w:rsidRPr="00BD4831">
              <w:rPr>
                <w:rStyle w:val="Hyperlink"/>
                <w:noProof/>
              </w:rPr>
              <w:t>5 Future Improvements</w:t>
            </w:r>
            <w:r w:rsidR="00D931ED">
              <w:rPr>
                <w:noProof/>
                <w:webHidden/>
              </w:rPr>
              <w:tab/>
            </w:r>
            <w:r w:rsidR="00D931ED">
              <w:rPr>
                <w:noProof/>
                <w:webHidden/>
              </w:rPr>
              <w:fldChar w:fldCharType="begin"/>
            </w:r>
            <w:r w:rsidR="00D931ED">
              <w:rPr>
                <w:noProof/>
                <w:webHidden/>
              </w:rPr>
              <w:instrText xml:space="preserve"> PAGEREF _Toc417591849 \h </w:instrText>
            </w:r>
            <w:r w:rsidR="00D931ED">
              <w:rPr>
                <w:noProof/>
                <w:webHidden/>
              </w:rPr>
            </w:r>
            <w:r w:rsidR="00D931ED">
              <w:rPr>
                <w:noProof/>
                <w:webHidden/>
              </w:rPr>
              <w:fldChar w:fldCharType="separate"/>
            </w:r>
            <w:r w:rsidR="00C56916">
              <w:rPr>
                <w:noProof/>
                <w:webHidden/>
              </w:rPr>
              <w:t>32</w:t>
            </w:r>
            <w:r w:rsidR="00D931ED">
              <w:rPr>
                <w:noProof/>
                <w:webHidden/>
              </w:rPr>
              <w:fldChar w:fldCharType="end"/>
            </w:r>
          </w:hyperlink>
        </w:p>
        <w:p w:rsidR="00D931ED" w:rsidRDefault="00CE4D05">
          <w:pPr>
            <w:pStyle w:val="TOC1"/>
            <w:tabs>
              <w:tab w:val="right" w:leader="dot" w:pos="8630"/>
            </w:tabs>
            <w:rPr>
              <w:rFonts w:asciiTheme="minorHAnsi" w:hAnsiTheme="minorHAnsi"/>
              <w:noProof/>
            </w:rPr>
          </w:pPr>
          <w:hyperlink w:anchor="_Toc417591850" w:history="1">
            <w:r w:rsidR="00D931ED" w:rsidRPr="00BD4831">
              <w:rPr>
                <w:rStyle w:val="Hyperlink"/>
                <w:noProof/>
              </w:rPr>
              <w:t>6 References</w:t>
            </w:r>
            <w:r w:rsidR="00D931ED">
              <w:rPr>
                <w:noProof/>
                <w:webHidden/>
              </w:rPr>
              <w:tab/>
            </w:r>
            <w:r w:rsidR="00D931ED">
              <w:rPr>
                <w:noProof/>
                <w:webHidden/>
              </w:rPr>
              <w:fldChar w:fldCharType="begin"/>
            </w:r>
            <w:r w:rsidR="00D931ED">
              <w:rPr>
                <w:noProof/>
                <w:webHidden/>
              </w:rPr>
              <w:instrText xml:space="preserve"> PAGEREF _Toc417591850 \h </w:instrText>
            </w:r>
            <w:r w:rsidR="00D931ED">
              <w:rPr>
                <w:noProof/>
                <w:webHidden/>
              </w:rPr>
            </w:r>
            <w:r w:rsidR="00D931ED">
              <w:rPr>
                <w:noProof/>
                <w:webHidden/>
              </w:rPr>
              <w:fldChar w:fldCharType="separate"/>
            </w:r>
            <w:r w:rsidR="00C56916">
              <w:rPr>
                <w:noProof/>
                <w:webHidden/>
              </w:rPr>
              <w:t>33</w:t>
            </w:r>
            <w:r w:rsidR="00D931ED">
              <w:rPr>
                <w:noProof/>
                <w:webHidden/>
              </w:rPr>
              <w:fldChar w:fldCharType="end"/>
            </w:r>
          </w:hyperlink>
        </w:p>
        <w:p w:rsidR="00074D59" w:rsidRDefault="009D6BA0">
          <w:r>
            <w:fldChar w:fldCharType="end"/>
          </w:r>
        </w:p>
      </w:sdtContent>
    </w:sdt>
    <w:p w:rsidR="0084385A" w:rsidRPr="0084385A" w:rsidRDefault="0084385A">
      <w:pPr>
        <w:rPr>
          <w:rFonts w:ascii="Times New Roman" w:hAnsi="Times New Roman" w:cs="Times New Roman"/>
          <w:b/>
          <w:sz w:val="28"/>
          <w:szCs w:val="28"/>
        </w:rPr>
      </w:pPr>
    </w:p>
    <w:p w:rsidR="009E0EF7" w:rsidRDefault="0084385A" w:rsidP="00074D59">
      <w:pPr>
        <w:pStyle w:val="Heading1"/>
      </w:pPr>
      <w:r>
        <w:br w:type="page"/>
      </w:r>
      <w:bookmarkStart w:id="0" w:name="_Toc417591826"/>
      <w:r w:rsidR="009E0EF7" w:rsidRPr="00A57953">
        <w:lastRenderedPageBreak/>
        <w:t>List of Figures</w:t>
      </w:r>
      <w:bookmarkEnd w:id="0"/>
    </w:p>
    <w:p w:rsidR="00EB6572" w:rsidRDefault="00EB6572" w:rsidP="00EB6572"/>
    <w:p w:rsidR="00D931ED" w:rsidRDefault="009D6BA0">
      <w:pPr>
        <w:pStyle w:val="TableofFigures"/>
        <w:tabs>
          <w:tab w:val="right" w:leader="dot" w:pos="8630"/>
        </w:tabs>
        <w:rPr>
          <w:noProof/>
        </w:rPr>
      </w:pPr>
      <w:r>
        <w:fldChar w:fldCharType="begin"/>
      </w:r>
      <w:r w:rsidR="00EB6572">
        <w:instrText xml:space="preserve"> TOC \h \z \c "Figure" </w:instrText>
      </w:r>
      <w:r>
        <w:fldChar w:fldCharType="separate"/>
      </w:r>
      <w:hyperlink r:id="rId8" w:anchor="_Toc417591851" w:history="1">
        <w:r w:rsidR="00D931ED" w:rsidRPr="00863BDC">
          <w:rPr>
            <w:rStyle w:val="Hyperlink"/>
            <w:noProof/>
          </w:rPr>
          <w:t>Figure 1. General Form of the Wason Task - If P, then Q</w:t>
        </w:r>
        <w:r w:rsidR="00D931ED">
          <w:rPr>
            <w:noProof/>
            <w:webHidden/>
          </w:rPr>
          <w:tab/>
        </w:r>
        <w:r w:rsidR="00D931ED">
          <w:rPr>
            <w:noProof/>
            <w:webHidden/>
          </w:rPr>
          <w:fldChar w:fldCharType="begin"/>
        </w:r>
        <w:r w:rsidR="00D931ED">
          <w:rPr>
            <w:noProof/>
            <w:webHidden/>
          </w:rPr>
          <w:instrText xml:space="preserve"> PAGEREF _Toc417591851 \h </w:instrText>
        </w:r>
        <w:r w:rsidR="00D931ED">
          <w:rPr>
            <w:noProof/>
            <w:webHidden/>
          </w:rPr>
        </w:r>
        <w:r w:rsidR="00D931ED">
          <w:rPr>
            <w:noProof/>
            <w:webHidden/>
          </w:rPr>
          <w:fldChar w:fldCharType="separate"/>
        </w:r>
        <w:r w:rsidR="00C56916">
          <w:rPr>
            <w:noProof/>
            <w:webHidden/>
          </w:rPr>
          <w:t>6</w:t>
        </w:r>
        <w:r w:rsidR="00D931ED">
          <w:rPr>
            <w:noProof/>
            <w:webHidden/>
          </w:rPr>
          <w:fldChar w:fldCharType="end"/>
        </w:r>
      </w:hyperlink>
    </w:p>
    <w:p w:rsidR="00D931ED" w:rsidRDefault="00CE4D05">
      <w:pPr>
        <w:pStyle w:val="TableofFigures"/>
        <w:tabs>
          <w:tab w:val="right" w:leader="dot" w:pos="8630"/>
        </w:tabs>
        <w:rPr>
          <w:noProof/>
        </w:rPr>
      </w:pPr>
      <w:hyperlink r:id="rId9" w:anchor="_Toc417591852" w:history="1">
        <w:r w:rsidR="00D931ED" w:rsidRPr="00863BDC">
          <w:rPr>
            <w:rStyle w:val="Hyperlink"/>
            <w:noProof/>
          </w:rPr>
          <w:t>Figure 2. Abstract Version - If vowel, then even number</w:t>
        </w:r>
        <w:r w:rsidR="00D931ED">
          <w:rPr>
            <w:noProof/>
            <w:webHidden/>
          </w:rPr>
          <w:tab/>
        </w:r>
        <w:r w:rsidR="00D931ED">
          <w:rPr>
            <w:noProof/>
            <w:webHidden/>
          </w:rPr>
          <w:fldChar w:fldCharType="begin"/>
        </w:r>
        <w:r w:rsidR="00D931ED">
          <w:rPr>
            <w:noProof/>
            <w:webHidden/>
          </w:rPr>
          <w:instrText xml:space="preserve"> PAGEREF _Toc417591852 \h </w:instrText>
        </w:r>
        <w:r w:rsidR="00D931ED">
          <w:rPr>
            <w:noProof/>
            <w:webHidden/>
          </w:rPr>
        </w:r>
        <w:r w:rsidR="00D931ED">
          <w:rPr>
            <w:noProof/>
            <w:webHidden/>
          </w:rPr>
          <w:fldChar w:fldCharType="separate"/>
        </w:r>
        <w:r w:rsidR="00C56916">
          <w:rPr>
            <w:noProof/>
            <w:webHidden/>
          </w:rPr>
          <w:t>6</w:t>
        </w:r>
        <w:r w:rsidR="00D931ED">
          <w:rPr>
            <w:noProof/>
            <w:webHidden/>
          </w:rPr>
          <w:fldChar w:fldCharType="end"/>
        </w:r>
      </w:hyperlink>
    </w:p>
    <w:p w:rsidR="00D931ED" w:rsidRDefault="00CE4D05">
      <w:pPr>
        <w:pStyle w:val="TableofFigures"/>
        <w:tabs>
          <w:tab w:val="right" w:leader="dot" w:pos="8630"/>
        </w:tabs>
        <w:rPr>
          <w:noProof/>
        </w:rPr>
      </w:pPr>
      <w:hyperlink r:id="rId10" w:anchor="_Toc417591853" w:history="1">
        <w:r w:rsidR="00D931ED" w:rsidRPr="00863BDC">
          <w:rPr>
            <w:rStyle w:val="Hyperlink"/>
            <w:noProof/>
          </w:rPr>
          <w:t>Figure 3. Familiar Version - If voting, then over 18</w:t>
        </w:r>
        <w:r w:rsidR="00D931ED">
          <w:rPr>
            <w:noProof/>
            <w:webHidden/>
          </w:rPr>
          <w:tab/>
        </w:r>
        <w:r w:rsidR="00D931ED">
          <w:rPr>
            <w:noProof/>
            <w:webHidden/>
          </w:rPr>
          <w:fldChar w:fldCharType="begin"/>
        </w:r>
        <w:r w:rsidR="00D931ED">
          <w:rPr>
            <w:noProof/>
            <w:webHidden/>
          </w:rPr>
          <w:instrText xml:space="preserve"> PAGEREF _Toc417591853 \h </w:instrText>
        </w:r>
        <w:r w:rsidR="00D931ED">
          <w:rPr>
            <w:noProof/>
            <w:webHidden/>
          </w:rPr>
        </w:r>
        <w:r w:rsidR="00D931ED">
          <w:rPr>
            <w:noProof/>
            <w:webHidden/>
          </w:rPr>
          <w:fldChar w:fldCharType="separate"/>
        </w:r>
        <w:r w:rsidR="00C56916">
          <w:rPr>
            <w:noProof/>
            <w:webHidden/>
          </w:rPr>
          <w:t>6</w:t>
        </w:r>
        <w:r w:rsidR="00D931ED">
          <w:rPr>
            <w:noProof/>
            <w:webHidden/>
          </w:rPr>
          <w:fldChar w:fldCharType="end"/>
        </w:r>
      </w:hyperlink>
    </w:p>
    <w:p w:rsidR="00D931ED" w:rsidRDefault="00CE4D05">
      <w:pPr>
        <w:pStyle w:val="TableofFigures"/>
        <w:tabs>
          <w:tab w:val="right" w:leader="dot" w:pos="8630"/>
        </w:tabs>
        <w:rPr>
          <w:noProof/>
        </w:rPr>
      </w:pPr>
      <w:hyperlink w:anchor="_Toc417591854" w:history="1">
        <w:r w:rsidR="00D931ED" w:rsidRPr="00863BDC">
          <w:rPr>
            <w:rStyle w:val="Hyperlink"/>
            <w:noProof/>
          </w:rPr>
          <w:t>Figure 4. Functional decomposition and anatomical mapping of the model (The letters indicate the vector signals in the model associated with the area shown) [2]</w:t>
        </w:r>
        <w:r w:rsidR="00D931ED">
          <w:rPr>
            <w:noProof/>
            <w:webHidden/>
          </w:rPr>
          <w:tab/>
        </w:r>
        <w:r w:rsidR="00D931ED">
          <w:rPr>
            <w:noProof/>
            <w:webHidden/>
          </w:rPr>
          <w:fldChar w:fldCharType="begin"/>
        </w:r>
        <w:r w:rsidR="00D931ED">
          <w:rPr>
            <w:noProof/>
            <w:webHidden/>
          </w:rPr>
          <w:instrText xml:space="preserve"> PAGEREF _Toc417591854 \h </w:instrText>
        </w:r>
        <w:r w:rsidR="00D931ED">
          <w:rPr>
            <w:noProof/>
            <w:webHidden/>
          </w:rPr>
        </w:r>
        <w:r w:rsidR="00D931ED">
          <w:rPr>
            <w:noProof/>
            <w:webHidden/>
          </w:rPr>
          <w:fldChar w:fldCharType="separate"/>
        </w:r>
        <w:r w:rsidR="00C56916">
          <w:rPr>
            <w:noProof/>
            <w:webHidden/>
          </w:rPr>
          <w:t>7</w:t>
        </w:r>
        <w:r w:rsidR="00D931ED">
          <w:rPr>
            <w:noProof/>
            <w:webHidden/>
          </w:rPr>
          <w:fldChar w:fldCharType="end"/>
        </w:r>
      </w:hyperlink>
    </w:p>
    <w:p w:rsidR="00D931ED" w:rsidRDefault="00CE4D05">
      <w:pPr>
        <w:pStyle w:val="TableofFigures"/>
        <w:tabs>
          <w:tab w:val="right" w:leader="dot" w:pos="8630"/>
        </w:tabs>
        <w:rPr>
          <w:noProof/>
        </w:rPr>
      </w:pPr>
      <w:hyperlink w:anchor="_Toc417591855" w:history="1">
        <w:r w:rsidR="00D931ED" w:rsidRPr="00863BDC">
          <w:rPr>
            <w:rStyle w:val="Hyperlink"/>
            <w:noProof/>
          </w:rPr>
          <w:t>Figure 5. Network Structure for Associative Learning</w:t>
        </w:r>
        <w:r w:rsidR="00D931ED">
          <w:rPr>
            <w:noProof/>
            <w:webHidden/>
          </w:rPr>
          <w:tab/>
        </w:r>
        <w:r w:rsidR="00D931ED">
          <w:rPr>
            <w:noProof/>
            <w:webHidden/>
          </w:rPr>
          <w:fldChar w:fldCharType="begin"/>
        </w:r>
        <w:r w:rsidR="00D931ED">
          <w:rPr>
            <w:noProof/>
            <w:webHidden/>
          </w:rPr>
          <w:instrText xml:space="preserve"> PAGEREF _Toc417591855 \h </w:instrText>
        </w:r>
        <w:r w:rsidR="00D931ED">
          <w:rPr>
            <w:noProof/>
            <w:webHidden/>
          </w:rPr>
        </w:r>
        <w:r w:rsidR="00D931ED">
          <w:rPr>
            <w:noProof/>
            <w:webHidden/>
          </w:rPr>
          <w:fldChar w:fldCharType="separate"/>
        </w:r>
        <w:r w:rsidR="00C56916">
          <w:rPr>
            <w:noProof/>
            <w:webHidden/>
          </w:rPr>
          <w:t>10</w:t>
        </w:r>
        <w:r w:rsidR="00D931ED">
          <w:rPr>
            <w:noProof/>
            <w:webHidden/>
          </w:rPr>
          <w:fldChar w:fldCharType="end"/>
        </w:r>
      </w:hyperlink>
    </w:p>
    <w:p w:rsidR="00D931ED" w:rsidRDefault="00CE4D05">
      <w:pPr>
        <w:pStyle w:val="TableofFigures"/>
        <w:tabs>
          <w:tab w:val="right" w:leader="dot" w:pos="8630"/>
        </w:tabs>
        <w:rPr>
          <w:noProof/>
        </w:rPr>
      </w:pPr>
      <w:hyperlink w:anchor="_Toc417591856" w:history="1">
        <w:r w:rsidR="00D931ED" w:rsidRPr="00863BDC">
          <w:rPr>
            <w:rStyle w:val="Hyperlink"/>
            <w:noProof/>
          </w:rPr>
          <w:t>Figure 6. The Core Network Architecture of the Wason Model</w:t>
        </w:r>
        <w:r w:rsidR="00D931ED">
          <w:rPr>
            <w:noProof/>
            <w:webHidden/>
          </w:rPr>
          <w:tab/>
        </w:r>
        <w:r w:rsidR="00D931ED">
          <w:rPr>
            <w:noProof/>
            <w:webHidden/>
          </w:rPr>
          <w:fldChar w:fldCharType="begin"/>
        </w:r>
        <w:r w:rsidR="00D931ED">
          <w:rPr>
            <w:noProof/>
            <w:webHidden/>
          </w:rPr>
          <w:instrText xml:space="preserve"> PAGEREF _Toc417591856 \h </w:instrText>
        </w:r>
        <w:r w:rsidR="00D931ED">
          <w:rPr>
            <w:noProof/>
            <w:webHidden/>
          </w:rPr>
        </w:r>
        <w:r w:rsidR="00D931ED">
          <w:rPr>
            <w:noProof/>
            <w:webHidden/>
          </w:rPr>
          <w:fldChar w:fldCharType="separate"/>
        </w:r>
        <w:r w:rsidR="00C56916">
          <w:rPr>
            <w:noProof/>
            <w:webHidden/>
          </w:rPr>
          <w:t>11</w:t>
        </w:r>
        <w:r w:rsidR="00D931ED">
          <w:rPr>
            <w:noProof/>
            <w:webHidden/>
          </w:rPr>
          <w:fldChar w:fldCharType="end"/>
        </w:r>
      </w:hyperlink>
    </w:p>
    <w:p w:rsidR="00D931ED" w:rsidRDefault="00CE4D05">
      <w:pPr>
        <w:pStyle w:val="TableofFigures"/>
        <w:tabs>
          <w:tab w:val="right" w:leader="dot" w:pos="8630"/>
        </w:tabs>
        <w:rPr>
          <w:noProof/>
        </w:rPr>
      </w:pPr>
      <w:hyperlink w:anchor="_Toc417591857" w:history="1">
        <w:r w:rsidR="00D931ED" w:rsidRPr="00863BDC">
          <w:rPr>
            <w:rStyle w:val="Hyperlink"/>
            <w:noProof/>
          </w:rPr>
          <w:t>Figure 7. Action Selection by the Basal Ganglia</w:t>
        </w:r>
        <w:r w:rsidR="00D931ED">
          <w:rPr>
            <w:noProof/>
            <w:webHidden/>
          </w:rPr>
          <w:tab/>
        </w:r>
        <w:r w:rsidR="00D931ED">
          <w:rPr>
            <w:noProof/>
            <w:webHidden/>
          </w:rPr>
          <w:fldChar w:fldCharType="begin"/>
        </w:r>
        <w:r w:rsidR="00D931ED">
          <w:rPr>
            <w:noProof/>
            <w:webHidden/>
          </w:rPr>
          <w:instrText xml:space="preserve"> PAGEREF _Toc417591857 \h </w:instrText>
        </w:r>
        <w:r w:rsidR="00D931ED">
          <w:rPr>
            <w:noProof/>
            <w:webHidden/>
          </w:rPr>
        </w:r>
        <w:r w:rsidR="00D931ED">
          <w:rPr>
            <w:noProof/>
            <w:webHidden/>
          </w:rPr>
          <w:fldChar w:fldCharType="separate"/>
        </w:r>
        <w:r w:rsidR="00C56916">
          <w:rPr>
            <w:noProof/>
            <w:webHidden/>
          </w:rPr>
          <w:t>13</w:t>
        </w:r>
        <w:r w:rsidR="00D931ED">
          <w:rPr>
            <w:noProof/>
            <w:webHidden/>
          </w:rPr>
          <w:fldChar w:fldCharType="end"/>
        </w:r>
      </w:hyperlink>
    </w:p>
    <w:p w:rsidR="00D931ED" w:rsidRDefault="00CE4D05">
      <w:pPr>
        <w:pStyle w:val="TableofFigures"/>
        <w:tabs>
          <w:tab w:val="right" w:leader="dot" w:pos="8630"/>
        </w:tabs>
        <w:rPr>
          <w:noProof/>
        </w:rPr>
      </w:pPr>
      <w:hyperlink w:anchor="_Toc417591858" w:history="1">
        <w:r w:rsidR="00D931ED" w:rsidRPr="00863BDC">
          <w:rPr>
            <w:rStyle w:val="Hyperlink"/>
            <w:noProof/>
          </w:rPr>
          <w:t>Figure 8. Block Diagram showing the inputs, output and the key components of the Model</w:t>
        </w:r>
        <w:r w:rsidR="00D931ED">
          <w:rPr>
            <w:noProof/>
            <w:webHidden/>
          </w:rPr>
          <w:tab/>
        </w:r>
        <w:r w:rsidR="00D931ED">
          <w:rPr>
            <w:noProof/>
            <w:webHidden/>
          </w:rPr>
          <w:fldChar w:fldCharType="begin"/>
        </w:r>
        <w:r w:rsidR="00D931ED">
          <w:rPr>
            <w:noProof/>
            <w:webHidden/>
          </w:rPr>
          <w:instrText xml:space="preserve"> PAGEREF _Toc417591858 \h </w:instrText>
        </w:r>
        <w:r w:rsidR="00D931ED">
          <w:rPr>
            <w:noProof/>
            <w:webHidden/>
          </w:rPr>
        </w:r>
        <w:r w:rsidR="00D931ED">
          <w:rPr>
            <w:noProof/>
            <w:webHidden/>
          </w:rPr>
          <w:fldChar w:fldCharType="separate"/>
        </w:r>
        <w:r w:rsidR="00C56916">
          <w:rPr>
            <w:noProof/>
            <w:webHidden/>
          </w:rPr>
          <w:t>15</w:t>
        </w:r>
        <w:r w:rsidR="00D931ED">
          <w:rPr>
            <w:noProof/>
            <w:webHidden/>
          </w:rPr>
          <w:fldChar w:fldCharType="end"/>
        </w:r>
      </w:hyperlink>
    </w:p>
    <w:p w:rsidR="00D931ED" w:rsidRDefault="00CE4D05">
      <w:pPr>
        <w:pStyle w:val="TableofFigures"/>
        <w:tabs>
          <w:tab w:val="right" w:leader="dot" w:pos="8630"/>
        </w:tabs>
        <w:rPr>
          <w:noProof/>
        </w:rPr>
      </w:pPr>
      <w:hyperlink w:anchor="_Toc417591859" w:history="1">
        <w:r w:rsidR="00D931ED" w:rsidRPr="00863BDC">
          <w:rPr>
            <w:rStyle w:val="Hyperlink"/>
            <w:noProof/>
          </w:rPr>
          <w:t>Figure 9. Utility and Action selected by the basal ganglia in Experimental Mode 1</w:t>
        </w:r>
        <w:r w:rsidR="00D931ED">
          <w:rPr>
            <w:noProof/>
            <w:webHidden/>
          </w:rPr>
          <w:tab/>
        </w:r>
        <w:r w:rsidR="00D931ED">
          <w:rPr>
            <w:noProof/>
            <w:webHidden/>
          </w:rPr>
          <w:fldChar w:fldCharType="begin"/>
        </w:r>
        <w:r w:rsidR="00D931ED">
          <w:rPr>
            <w:noProof/>
            <w:webHidden/>
          </w:rPr>
          <w:instrText xml:space="preserve"> PAGEREF _Toc417591859 \h </w:instrText>
        </w:r>
        <w:r w:rsidR="00D931ED">
          <w:rPr>
            <w:noProof/>
            <w:webHidden/>
          </w:rPr>
        </w:r>
        <w:r w:rsidR="00D931ED">
          <w:rPr>
            <w:noProof/>
            <w:webHidden/>
          </w:rPr>
          <w:fldChar w:fldCharType="separate"/>
        </w:r>
        <w:r w:rsidR="00C56916">
          <w:rPr>
            <w:noProof/>
            <w:webHidden/>
          </w:rPr>
          <w:t>17</w:t>
        </w:r>
        <w:r w:rsidR="00D931ED">
          <w:rPr>
            <w:noProof/>
            <w:webHidden/>
          </w:rPr>
          <w:fldChar w:fldCharType="end"/>
        </w:r>
      </w:hyperlink>
    </w:p>
    <w:p w:rsidR="00D931ED" w:rsidRDefault="00CE4D05">
      <w:pPr>
        <w:pStyle w:val="TableofFigures"/>
        <w:tabs>
          <w:tab w:val="right" w:leader="dot" w:pos="8630"/>
        </w:tabs>
        <w:rPr>
          <w:noProof/>
        </w:rPr>
      </w:pPr>
      <w:hyperlink w:anchor="_Toc417591860" w:history="1">
        <w:r w:rsidR="00D931ED" w:rsidRPr="00863BDC">
          <w:rPr>
            <w:rStyle w:val="Hyperlink"/>
            <w:noProof/>
          </w:rPr>
          <w:t>Figure 10. Computed answer which is stored in memory</w:t>
        </w:r>
        <w:r w:rsidR="00D931ED">
          <w:rPr>
            <w:noProof/>
            <w:webHidden/>
          </w:rPr>
          <w:tab/>
        </w:r>
        <w:r w:rsidR="00D931ED">
          <w:rPr>
            <w:noProof/>
            <w:webHidden/>
          </w:rPr>
          <w:fldChar w:fldCharType="begin"/>
        </w:r>
        <w:r w:rsidR="00D931ED">
          <w:rPr>
            <w:noProof/>
            <w:webHidden/>
          </w:rPr>
          <w:instrText xml:space="preserve"> PAGEREF _Toc417591860 \h </w:instrText>
        </w:r>
        <w:r w:rsidR="00D931ED">
          <w:rPr>
            <w:noProof/>
            <w:webHidden/>
          </w:rPr>
        </w:r>
        <w:r w:rsidR="00D931ED">
          <w:rPr>
            <w:noProof/>
            <w:webHidden/>
          </w:rPr>
          <w:fldChar w:fldCharType="separate"/>
        </w:r>
        <w:r w:rsidR="00C56916">
          <w:rPr>
            <w:noProof/>
            <w:webHidden/>
          </w:rPr>
          <w:t>18</w:t>
        </w:r>
        <w:r w:rsidR="00D931ED">
          <w:rPr>
            <w:noProof/>
            <w:webHidden/>
          </w:rPr>
          <w:fldChar w:fldCharType="end"/>
        </w:r>
      </w:hyperlink>
    </w:p>
    <w:p w:rsidR="00D931ED" w:rsidRDefault="00CE4D05">
      <w:pPr>
        <w:pStyle w:val="TableofFigures"/>
        <w:tabs>
          <w:tab w:val="right" w:leader="dot" w:pos="8630"/>
        </w:tabs>
        <w:rPr>
          <w:noProof/>
        </w:rPr>
      </w:pPr>
      <w:hyperlink w:anchor="_Toc417591861" w:history="1">
        <w:r w:rsidR="00D931ED" w:rsidRPr="00863BDC">
          <w:rPr>
            <w:rStyle w:val="Hyperlink"/>
            <w:noProof/>
          </w:rPr>
          <w:t>Figure 11. Answers stored in the model's memory</w:t>
        </w:r>
        <w:r w:rsidR="00D931ED">
          <w:rPr>
            <w:noProof/>
            <w:webHidden/>
          </w:rPr>
          <w:tab/>
        </w:r>
        <w:r w:rsidR="00D931ED">
          <w:rPr>
            <w:noProof/>
            <w:webHidden/>
          </w:rPr>
          <w:fldChar w:fldCharType="begin"/>
        </w:r>
        <w:r w:rsidR="00D931ED">
          <w:rPr>
            <w:noProof/>
            <w:webHidden/>
          </w:rPr>
          <w:instrText xml:space="preserve"> PAGEREF _Toc417591861 \h </w:instrText>
        </w:r>
        <w:r w:rsidR="00D931ED">
          <w:rPr>
            <w:noProof/>
            <w:webHidden/>
          </w:rPr>
        </w:r>
        <w:r w:rsidR="00D931ED">
          <w:rPr>
            <w:noProof/>
            <w:webHidden/>
          </w:rPr>
          <w:fldChar w:fldCharType="separate"/>
        </w:r>
        <w:r w:rsidR="00C56916">
          <w:rPr>
            <w:noProof/>
            <w:webHidden/>
          </w:rPr>
          <w:t>18</w:t>
        </w:r>
        <w:r w:rsidR="00D931ED">
          <w:rPr>
            <w:noProof/>
            <w:webHidden/>
          </w:rPr>
          <w:fldChar w:fldCharType="end"/>
        </w:r>
      </w:hyperlink>
    </w:p>
    <w:p w:rsidR="00D931ED" w:rsidRDefault="00CE4D05">
      <w:pPr>
        <w:pStyle w:val="TableofFigures"/>
        <w:tabs>
          <w:tab w:val="right" w:leader="dot" w:pos="8630"/>
        </w:tabs>
        <w:rPr>
          <w:noProof/>
        </w:rPr>
      </w:pPr>
      <w:hyperlink w:anchor="_Toc417591862" w:history="1">
        <w:r w:rsidR="00D931ED" w:rsidRPr="00863BDC">
          <w:rPr>
            <w:rStyle w:val="Hyperlink"/>
            <w:noProof/>
          </w:rPr>
          <w:t>Figure 12. Answer output given by the model when specifically asked for a response</w:t>
        </w:r>
        <w:r w:rsidR="00D931ED">
          <w:rPr>
            <w:noProof/>
            <w:webHidden/>
          </w:rPr>
          <w:tab/>
        </w:r>
        <w:r w:rsidR="00D931ED">
          <w:rPr>
            <w:noProof/>
            <w:webHidden/>
          </w:rPr>
          <w:fldChar w:fldCharType="begin"/>
        </w:r>
        <w:r w:rsidR="00D931ED">
          <w:rPr>
            <w:noProof/>
            <w:webHidden/>
          </w:rPr>
          <w:instrText xml:space="preserve"> PAGEREF _Toc417591862 \h </w:instrText>
        </w:r>
        <w:r w:rsidR="00D931ED">
          <w:rPr>
            <w:noProof/>
            <w:webHidden/>
          </w:rPr>
        </w:r>
        <w:r w:rsidR="00D931ED">
          <w:rPr>
            <w:noProof/>
            <w:webHidden/>
          </w:rPr>
          <w:fldChar w:fldCharType="separate"/>
        </w:r>
        <w:r w:rsidR="00C56916">
          <w:rPr>
            <w:noProof/>
            <w:webHidden/>
          </w:rPr>
          <w:t>19</w:t>
        </w:r>
        <w:r w:rsidR="00D931ED">
          <w:rPr>
            <w:noProof/>
            <w:webHidden/>
          </w:rPr>
          <w:fldChar w:fldCharType="end"/>
        </w:r>
      </w:hyperlink>
    </w:p>
    <w:p w:rsidR="00D931ED" w:rsidRDefault="00CE4D05">
      <w:pPr>
        <w:pStyle w:val="TableofFigures"/>
        <w:tabs>
          <w:tab w:val="right" w:leader="dot" w:pos="8630"/>
        </w:tabs>
        <w:rPr>
          <w:noProof/>
        </w:rPr>
      </w:pPr>
      <w:hyperlink w:anchor="_Toc417591863" w:history="1">
        <w:r w:rsidR="00D931ED" w:rsidRPr="00863BDC">
          <w:rPr>
            <w:rStyle w:val="Hyperlink"/>
            <w:noProof/>
          </w:rPr>
          <w:t>Figure 13. Utility and Action selected by the basal ganglia in Experimental Mode 2</w:t>
        </w:r>
        <w:r w:rsidR="00D931ED">
          <w:rPr>
            <w:noProof/>
            <w:webHidden/>
          </w:rPr>
          <w:tab/>
        </w:r>
        <w:r w:rsidR="00D931ED">
          <w:rPr>
            <w:noProof/>
            <w:webHidden/>
          </w:rPr>
          <w:fldChar w:fldCharType="begin"/>
        </w:r>
        <w:r w:rsidR="00D931ED">
          <w:rPr>
            <w:noProof/>
            <w:webHidden/>
          </w:rPr>
          <w:instrText xml:space="preserve"> PAGEREF _Toc417591863 \h </w:instrText>
        </w:r>
        <w:r w:rsidR="00D931ED">
          <w:rPr>
            <w:noProof/>
            <w:webHidden/>
          </w:rPr>
        </w:r>
        <w:r w:rsidR="00D931ED">
          <w:rPr>
            <w:noProof/>
            <w:webHidden/>
          </w:rPr>
          <w:fldChar w:fldCharType="separate"/>
        </w:r>
        <w:r w:rsidR="00C56916">
          <w:rPr>
            <w:noProof/>
            <w:webHidden/>
          </w:rPr>
          <w:t>20</w:t>
        </w:r>
        <w:r w:rsidR="00D931ED">
          <w:rPr>
            <w:noProof/>
            <w:webHidden/>
          </w:rPr>
          <w:fldChar w:fldCharType="end"/>
        </w:r>
      </w:hyperlink>
    </w:p>
    <w:p w:rsidR="00D931ED" w:rsidRDefault="00CE4D05">
      <w:pPr>
        <w:pStyle w:val="TableofFigures"/>
        <w:tabs>
          <w:tab w:val="right" w:leader="dot" w:pos="8630"/>
        </w:tabs>
        <w:rPr>
          <w:noProof/>
        </w:rPr>
      </w:pPr>
      <w:hyperlink w:anchor="_Toc417591864" w:history="1">
        <w:r w:rsidR="00D931ED" w:rsidRPr="00863BDC">
          <w:rPr>
            <w:rStyle w:val="Hyperlink"/>
            <w:noProof/>
          </w:rPr>
          <w:t>Figure 14. Results for the Sub-mode2 in Experimental Mode2</w:t>
        </w:r>
        <w:r w:rsidR="00D931ED">
          <w:rPr>
            <w:noProof/>
            <w:webHidden/>
          </w:rPr>
          <w:tab/>
        </w:r>
        <w:r w:rsidR="00D931ED">
          <w:rPr>
            <w:noProof/>
            <w:webHidden/>
          </w:rPr>
          <w:fldChar w:fldCharType="begin"/>
        </w:r>
        <w:r w:rsidR="00D931ED">
          <w:rPr>
            <w:noProof/>
            <w:webHidden/>
          </w:rPr>
          <w:instrText xml:space="preserve"> PAGEREF _Toc417591864 \h </w:instrText>
        </w:r>
        <w:r w:rsidR="00D931ED">
          <w:rPr>
            <w:noProof/>
            <w:webHidden/>
          </w:rPr>
        </w:r>
        <w:r w:rsidR="00D931ED">
          <w:rPr>
            <w:noProof/>
            <w:webHidden/>
          </w:rPr>
          <w:fldChar w:fldCharType="separate"/>
        </w:r>
        <w:r w:rsidR="00C56916">
          <w:rPr>
            <w:noProof/>
            <w:webHidden/>
          </w:rPr>
          <w:t>21</w:t>
        </w:r>
        <w:r w:rsidR="00D931ED">
          <w:rPr>
            <w:noProof/>
            <w:webHidden/>
          </w:rPr>
          <w:fldChar w:fldCharType="end"/>
        </w:r>
      </w:hyperlink>
    </w:p>
    <w:p w:rsidR="00D931ED" w:rsidRDefault="00CE4D05">
      <w:pPr>
        <w:pStyle w:val="TableofFigures"/>
        <w:tabs>
          <w:tab w:val="right" w:leader="dot" w:pos="8630"/>
        </w:tabs>
        <w:rPr>
          <w:noProof/>
        </w:rPr>
      </w:pPr>
      <w:hyperlink w:anchor="_Toc417591865" w:history="1">
        <w:r w:rsidR="00D931ED" w:rsidRPr="00863BDC">
          <w:rPr>
            <w:rStyle w:val="Hyperlink"/>
            <w:noProof/>
          </w:rPr>
          <w:t>Figure 15. Results for the Sub-mode 3 in Experimental Mode2</w:t>
        </w:r>
        <w:r w:rsidR="00D931ED">
          <w:rPr>
            <w:noProof/>
            <w:webHidden/>
          </w:rPr>
          <w:tab/>
        </w:r>
        <w:r w:rsidR="00D931ED">
          <w:rPr>
            <w:noProof/>
            <w:webHidden/>
          </w:rPr>
          <w:fldChar w:fldCharType="begin"/>
        </w:r>
        <w:r w:rsidR="00D931ED">
          <w:rPr>
            <w:noProof/>
            <w:webHidden/>
          </w:rPr>
          <w:instrText xml:space="preserve"> PAGEREF _Toc417591865 \h </w:instrText>
        </w:r>
        <w:r w:rsidR="00D931ED">
          <w:rPr>
            <w:noProof/>
            <w:webHidden/>
          </w:rPr>
        </w:r>
        <w:r w:rsidR="00D931ED">
          <w:rPr>
            <w:noProof/>
            <w:webHidden/>
          </w:rPr>
          <w:fldChar w:fldCharType="separate"/>
        </w:r>
        <w:r w:rsidR="00C56916">
          <w:rPr>
            <w:noProof/>
            <w:webHidden/>
          </w:rPr>
          <w:t>22</w:t>
        </w:r>
        <w:r w:rsidR="00D931ED">
          <w:rPr>
            <w:noProof/>
            <w:webHidden/>
          </w:rPr>
          <w:fldChar w:fldCharType="end"/>
        </w:r>
      </w:hyperlink>
    </w:p>
    <w:p w:rsidR="00D931ED" w:rsidRDefault="00CE4D05">
      <w:pPr>
        <w:pStyle w:val="TableofFigures"/>
        <w:tabs>
          <w:tab w:val="right" w:leader="dot" w:pos="8630"/>
        </w:tabs>
        <w:rPr>
          <w:noProof/>
        </w:rPr>
      </w:pPr>
      <w:hyperlink w:anchor="_Toc417591866" w:history="1">
        <w:r w:rsidR="00D931ED" w:rsidRPr="00863BDC">
          <w:rPr>
            <w:rStyle w:val="Hyperlink"/>
            <w:noProof/>
          </w:rPr>
          <w:t>Figure 16. Results for the Sub-mode 4 in Experimental Mode2</w:t>
        </w:r>
        <w:r w:rsidR="00D931ED">
          <w:rPr>
            <w:noProof/>
            <w:webHidden/>
          </w:rPr>
          <w:tab/>
        </w:r>
        <w:r w:rsidR="00D931ED">
          <w:rPr>
            <w:noProof/>
            <w:webHidden/>
          </w:rPr>
          <w:fldChar w:fldCharType="begin"/>
        </w:r>
        <w:r w:rsidR="00D931ED">
          <w:rPr>
            <w:noProof/>
            <w:webHidden/>
          </w:rPr>
          <w:instrText xml:space="preserve"> PAGEREF _Toc417591866 \h </w:instrText>
        </w:r>
        <w:r w:rsidR="00D931ED">
          <w:rPr>
            <w:noProof/>
            <w:webHidden/>
          </w:rPr>
        </w:r>
        <w:r w:rsidR="00D931ED">
          <w:rPr>
            <w:noProof/>
            <w:webHidden/>
          </w:rPr>
          <w:fldChar w:fldCharType="separate"/>
        </w:r>
        <w:r w:rsidR="00C56916">
          <w:rPr>
            <w:noProof/>
            <w:webHidden/>
          </w:rPr>
          <w:t>23</w:t>
        </w:r>
        <w:r w:rsidR="00D931ED">
          <w:rPr>
            <w:noProof/>
            <w:webHidden/>
          </w:rPr>
          <w:fldChar w:fldCharType="end"/>
        </w:r>
      </w:hyperlink>
    </w:p>
    <w:p w:rsidR="00D931ED" w:rsidRDefault="00CE4D05">
      <w:pPr>
        <w:pStyle w:val="TableofFigures"/>
        <w:tabs>
          <w:tab w:val="right" w:leader="dot" w:pos="8630"/>
        </w:tabs>
        <w:rPr>
          <w:noProof/>
        </w:rPr>
      </w:pPr>
      <w:hyperlink w:anchor="_Toc417591867" w:history="1">
        <w:r w:rsidR="00D931ED" w:rsidRPr="00863BDC">
          <w:rPr>
            <w:rStyle w:val="Hyperlink"/>
            <w:noProof/>
          </w:rPr>
          <w:t>Figure 17. Results for the Sub-mode 4 in Experimental Mode2</w:t>
        </w:r>
        <w:r w:rsidR="00D931ED">
          <w:rPr>
            <w:noProof/>
            <w:webHidden/>
          </w:rPr>
          <w:tab/>
        </w:r>
        <w:r w:rsidR="00D931ED">
          <w:rPr>
            <w:noProof/>
            <w:webHidden/>
          </w:rPr>
          <w:fldChar w:fldCharType="begin"/>
        </w:r>
        <w:r w:rsidR="00D931ED">
          <w:rPr>
            <w:noProof/>
            <w:webHidden/>
          </w:rPr>
          <w:instrText xml:space="preserve"> PAGEREF _Toc417591867 \h </w:instrText>
        </w:r>
        <w:r w:rsidR="00D931ED">
          <w:rPr>
            <w:noProof/>
            <w:webHidden/>
          </w:rPr>
        </w:r>
        <w:r w:rsidR="00D931ED">
          <w:rPr>
            <w:noProof/>
            <w:webHidden/>
          </w:rPr>
          <w:fldChar w:fldCharType="separate"/>
        </w:r>
        <w:r w:rsidR="00C56916">
          <w:rPr>
            <w:noProof/>
            <w:webHidden/>
          </w:rPr>
          <w:t>24</w:t>
        </w:r>
        <w:r w:rsidR="00D931ED">
          <w:rPr>
            <w:noProof/>
            <w:webHidden/>
          </w:rPr>
          <w:fldChar w:fldCharType="end"/>
        </w:r>
      </w:hyperlink>
    </w:p>
    <w:p w:rsidR="00D931ED" w:rsidRDefault="00CE4D05">
      <w:pPr>
        <w:pStyle w:val="TableofFigures"/>
        <w:tabs>
          <w:tab w:val="right" w:leader="dot" w:pos="8630"/>
        </w:tabs>
        <w:rPr>
          <w:noProof/>
        </w:rPr>
      </w:pPr>
      <w:hyperlink w:anchor="_Toc417591868" w:history="1">
        <w:r w:rsidR="00D931ED" w:rsidRPr="00863BDC">
          <w:rPr>
            <w:rStyle w:val="Hyperlink"/>
            <w:noProof/>
          </w:rPr>
          <w:t>Figure 18 . Sub-mode3 Simulation result with default parameters using LIF neurons</w:t>
        </w:r>
        <w:r w:rsidR="00D931ED">
          <w:rPr>
            <w:noProof/>
            <w:webHidden/>
          </w:rPr>
          <w:tab/>
        </w:r>
        <w:r w:rsidR="00D931ED">
          <w:rPr>
            <w:noProof/>
            <w:webHidden/>
          </w:rPr>
          <w:fldChar w:fldCharType="begin"/>
        </w:r>
        <w:r w:rsidR="00D931ED">
          <w:rPr>
            <w:noProof/>
            <w:webHidden/>
          </w:rPr>
          <w:instrText xml:space="preserve"> PAGEREF _Toc417591868 \h </w:instrText>
        </w:r>
        <w:r w:rsidR="00D931ED">
          <w:rPr>
            <w:noProof/>
            <w:webHidden/>
          </w:rPr>
        </w:r>
        <w:r w:rsidR="00D931ED">
          <w:rPr>
            <w:noProof/>
            <w:webHidden/>
          </w:rPr>
          <w:fldChar w:fldCharType="separate"/>
        </w:r>
        <w:r w:rsidR="00C56916">
          <w:rPr>
            <w:noProof/>
            <w:webHidden/>
          </w:rPr>
          <w:t>25</w:t>
        </w:r>
        <w:r w:rsidR="00D931ED">
          <w:rPr>
            <w:noProof/>
            <w:webHidden/>
          </w:rPr>
          <w:fldChar w:fldCharType="end"/>
        </w:r>
      </w:hyperlink>
    </w:p>
    <w:p w:rsidR="00D931ED" w:rsidRDefault="00CE4D05">
      <w:pPr>
        <w:pStyle w:val="TableofFigures"/>
        <w:tabs>
          <w:tab w:val="right" w:leader="dot" w:pos="8630"/>
        </w:tabs>
        <w:rPr>
          <w:noProof/>
        </w:rPr>
      </w:pPr>
      <w:hyperlink w:anchor="_Toc417591869" w:history="1">
        <w:r w:rsidR="00D931ED" w:rsidRPr="00863BDC">
          <w:rPr>
            <w:rStyle w:val="Hyperlink"/>
            <w:noProof/>
          </w:rPr>
          <w:t>Figure 19. Results for the Sub-mode2 with 48 dimensions</w:t>
        </w:r>
        <w:r w:rsidR="00D931ED">
          <w:rPr>
            <w:noProof/>
            <w:webHidden/>
          </w:rPr>
          <w:tab/>
        </w:r>
        <w:r w:rsidR="00D931ED">
          <w:rPr>
            <w:noProof/>
            <w:webHidden/>
          </w:rPr>
          <w:fldChar w:fldCharType="begin"/>
        </w:r>
        <w:r w:rsidR="00D931ED">
          <w:rPr>
            <w:noProof/>
            <w:webHidden/>
          </w:rPr>
          <w:instrText xml:space="preserve"> PAGEREF _Toc417591869 \h </w:instrText>
        </w:r>
        <w:r w:rsidR="00D931ED">
          <w:rPr>
            <w:noProof/>
            <w:webHidden/>
          </w:rPr>
        </w:r>
        <w:r w:rsidR="00D931ED">
          <w:rPr>
            <w:noProof/>
            <w:webHidden/>
          </w:rPr>
          <w:fldChar w:fldCharType="separate"/>
        </w:r>
        <w:r w:rsidR="00C56916">
          <w:rPr>
            <w:noProof/>
            <w:webHidden/>
          </w:rPr>
          <w:t>26</w:t>
        </w:r>
        <w:r w:rsidR="00D931ED">
          <w:rPr>
            <w:noProof/>
            <w:webHidden/>
          </w:rPr>
          <w:fldChar w:fldCharType="end"/>
        </w:r>
      </w:hyperlink>
    </w:p>
    <w:p w:rsidR="00D931ED" w:rsidRDefault="00CE4D05">
      <w:pPr>
        <w:pStyle w:val="TableofFigures"/>
        <w:tabs>
          <w:tab w:val="right" w:leader="dot" w:pos="8630"/>
        </w:tabs>
        <w:rPr>
          <w:noProof/>
        </w:rPr>
      </w:pPr>
      <w:hyperlink w:anchor="_Toc417591870" w:history="1">
        <w:r w:rsidR="00D931ED" w:rsidRPr="00863BDC">
          <w:rPr>
            <w:rStyle w:val="Hyperlink"/>
            <w:noProof/>
          </w:rPr>
          <w:t>Figure 20. Output from the original model (top), model with 20% reduction in neurons (bottom left), and model with 40% reduction in neurons (bottom right)</w:t>
        </w:r>
        <w:r w:rsidR="00D931ED">
          <w:rPr>
            <w:noProof/>
            <w:webHidden/>
          </w:rPr>
          <w:tab/>
        </w:r>
        <w:r w:rsidR="00D931ED">
          <w:rPr>
            <w:noProof/>
            <w:webHidden/>
          </w:rPr>
          <w:fldChar w:fldCharType="begin"/>
        </w:r>
        <w:r w:rsidR="00D931ED">
          <w:rPr>
            <w:noProof/>
            <w:webHidden/>
          </w:rPr>
          <w:instrText xml:space="preserve"> PAGEREF _Toc417591870 \h </w:instrText>
        </w:r>
        <w:r w:rsidR="00D931ED">
          <w:rPr>
            <w:noProof/>
            <w:webHidden/>
          </w:rPr>
        </w:r>
        <w:r w:rsidR="00D931ED">
          <w:rPr>
            <w:noProof/>
            <w:webHidden/>
          </w:rPr>
          <w:fldChar w:fldCharType="separate"/>
        </w:r>
        <w:r w:rsidR="00C56916">
          <w:rPr>
            <w:noProof/>
            <w:webHidden/>
          </w:rPr>
          <w:t>27</w:t>
        </w:r>
        <w:r w:rsidR="00D931ED">
          <w:rPr>
            <w:noProof/>
            <w:webHidden/>
          </w:rPr>
          <w:fldChar w:fldCharType="end"/>
        </w:r>
      </w:hyperlink>
    </w:p>
    <w:p w:rsidR="00D931ED" w:rsidRDefault="00CE4D05">
      <w:pPr>
        <w:pStyle w:val="TableofFigures"/>
        <w:tabs>
          <w:tab w:val="right" w:leader="dot" w:pos="8630"/>
        </w:tabs>
        <w:rPr>
          <w:noProof/>
        </w:rPr>
      </w:pPr>
      <w:hyperlink w:anchor="_Toc417591871" w:history="1">
        <w:r w:rsidR="00D931ED" w:rsidRPr="00863BDC">
          <w:rPr>
            <w:rStyle w:val="Hyperlink"/>
            <w:noProof/>
          </w:rPr>
          <w:t>Figure 21. Output from the model with reduction in the neurons in learning populations – 20% reduction  (left), and 40% reduction (right)</w:t>
        </w:r>
        <w:r w:rsidR="00D931ED">
          <w:rPr>
            <w:noProof/>
            <w:webHidden/>
          </w:rPr>
          <w:tab/>
        </w:r>
        <w:r w:rsidR="00D931ED">
          <w:rPr>
            <w:noProof/>
            <w:webHidden/>
          </w:rPr>
          <w:fldChar w:fldCharType="begin"/>
        </w:r>
        <w:r w:rsidR="00D931ED">
          <w:rPr>
            <w:noProof/>
            <w:webHidden/>
          </w:rPr>
          <w:instrText xml:space="preserve"> PAGEREF _Toc417591871 \h </w:instrText>
        </w:r>
        <w:r w:rsidR="00D931ED">
          <w:rPr>
            <w:noProof/>
            <w:webHidden/>
          </w:rPr>
        </w:r>
        <w:r w:rsidR="00D931ED">
          <w:rPr>
            <w:noProof/>
            <w:webHidden/>
          </w:rPr>
          <w:fldChar w:fldCharType="separate"/>
        </w:r>
        <w:r w:rsidR="00C56916">
          <w:rPr>
            <w:noProof/>
            <w:webHidden/>
          </w:rPr>
          <w:t>28</w:t>
        </w:r>
        <w:r w:rsidR="00D931ED">
          <w:rPr>
            <w:noProof/>
            <w:webHidden/>
          </w:rPr>
          <w:fldChar w:fldCharType="end"/>
        </w:r>
      </w:hyperlink>
    </w:p>
    <w:p w:rsidR="00D931ED" w:rsidRDefault="00CE4D05">
      <w:pPr>
        <w:pStyle w:val="TableofFigures"/>
        <w:tabs>
          <w:tab w:val="right" w:leader="dot" w:pos="8630"/>
        </w:tabs>
        <w:rPr>
          <w:noProof/>
        </w:rPr>
      </w:pPr>
      <w:hyperlink w:anchor="_Toc417591872" w:history="1">
        <w:r w:rsidR="00D931ED" w:rsidRPr="00863BDC">
          <w:rPr>
            <w:rStyle w:val="Hyperlink"/>
            <w:noProof/>
          </w:rPr>
          <w:t>Figure 22. Output from the model with 40% reduction in the neurons in memory populations</w:t>
        </w:r>
        <w:r w:rsidR="00D931ED">
          <w:rPr>
            <w:noProof/>
            <w:webHidden/>
          </w:rPr>
          <w:tab/>
        </w:r>
        <w:r w:rsidR="00D931ED">
          <w:rPr>
            <w:noProof/>
            <w:webHidden/>
          </w:rPr>
          <w:fldChar w:fldCharType="begin"/>
        </w:r>
        <w:r w:rsidR="00D931ED">
          <w:rPr>
            <w:noProof/>
            <w:webHidden/>
          </w:rPr>
          <w:instrText xml:space="preserve"> PAGEREF _Toc417591872 \h </w:instrText>
        </w:r>
        <w:r w:rsidR="00D931ED">
          <w:rPr>
            <w:noProof/>
            <w:webHidden/>
          </w:rPr>
        </w:r>
        <w:r w:rsidR="00D931ED">
          <w:rPr>
            <w:noProof/>
            <w:webHidden/>
          </w:rPr>
          <w:fldChar w:fldCharType="separate"/>
        </w:r>
        <w:r w:rsidR="00C56916">
          <w:rPr>
            <w:noProof/>
            <w:webHidden/>
          </w:rPr>
          <w:t>28</w:t>
        </w:r>
        <w:r w:rsidR="00D931ED">
          <w:rPr>
            <w:noProof/>
            <w:webHidden/>
          </w:rPr>
          <w:fldChar w:fldCharType="end"/>
        </w:r>
      </w:hyperlink>
    </w:p>
    <w:p w:rsidR="00D931ED" w:rsidRDefault="00CE4D05">
      <w:pPr>
        <w:pStyle w:val="TableofFigures"/>
        <w:tabs>
          <w:tab w:val="right" w:leader="dot" w:pos="8630"/>
        </w:tabs>
        <w:rPr>
          <w:noProof/>
        </w:rPr>
      </w:pPr>
      <w:hyperlink w:anchor="_Toc417591873" w:history="1">
        <w:r w:rsidR="00D931ED" w:rsidRPr="00863BDC">
          <w:rPr>
            <w:rStyle w:val="Hyperlink"/>
            <w:noProof/>
          </w:rPr>
          <w:t>Figure 23. Results for the Experimental Mode1 for a different set of sentences</w:t>
        </w:r>
        <w:r w:rsidR="00D931ED">
          <w:rPr>
            <w:noProof/>
            <w:webHidden/>
          </w:rPr>
          <w:tab/>
        </w:r>
        <w:r w:rsidR="00D931ED">
          <w:rPr>
            <w:noProof/>
            <w:webHidden/>
          </w:rPr>
          <w:fldChar w:fldCharType="begin"/>
        </w:r>
        <w:r w:rsidR="00D931ED">
          <w:rPr>
            <w:noProof/>
            <w:webHidden/>
          </w:rPr>
          <w:instrText xml:space="preserve"> PAGEREF _Toc417591873 \h </w:instrText>
        </w:r>
        <w:r w:rsidR="00D931ED">
          <w:rPr>
            <w:noProof/>
            <w:webHidden/>
          </w:rPr>
        </w:r>
        <w:r w:rsidR="00D931ED">
          <w:rPr>
            <w:noProof/>
            <w:webHidden/>
          </w:rPr>
          <w:fldChar w:fldCharType="separate"/>
        </w:r>
        <w:r w:rsidR="00C56916">
          <w:rPr>
            <w:noProof/>
            <w:webHidden/>
          </w:rPr>
          <w:t>29</w:t>
        </w:r>
        <w:r w:rsidR="00D931ED">
          <w:rPr>
            <w:noProof/>
            <w:webHidden/>
          </w:rPr>
          <w:fldChar w:fldCharType="end"/>
        </w:r>
      </w:hyperlink>
    </w:p>
    <w:p w:rsidR="00D931ED" w:rsidRDefault="00CE4D05">
      <w:pPr>
        <w:pStyle w:val="TableofFigures"/>
        <w:tabs>
          <w:tab w:val="right" w:leader="dot" w:pos="8630"/>
        </w:tabs>
        <w:rPr>
          <w:noProof/>
        </w:rPr>
      </w:pPr>
      <w:hyperlink w:anchor="_Toc417591874" w:history="1">
        <w:r w:rsidR="00D931ED" w:rsidRPr="00863BDC">
          <w:rPr>
            <w:rStyle w:val="Hyperlink"/>
            <w:noProof/>
          </w:rPr>
          <w:t>Figure 24.  Result of Experimental Mode2 using a new set of example and test rules</w:t>
        </w:r>
        <w:r w:rsidR="00D931ED">
          <w:rPr>
            <w:noProof/>
            <w:webHidden/>
          </w:rPr>
          <w:tab/>
        </w:r>
        <w:r w:rsidR="00D931ED">
          <w:rPr>
            <w:noProof/>
            <w:webHidden/>
          </w:rPr>
          <w:fldChar w:fldCharType="begin"/>
        </w:r>
        <w:r w:rsidR="00D931ED">
          <w:rPr>
            <w:noProof/>
            <w:webHidden/>
          </w:rPr>
          <w:instrText xml:space="preserve"> PAGEREF _Toc417591874 \h </w:instrText>
        </w:r>
        <w:r w:rsidR="00D931ED">
          <w:rPr>
            <w:noProof/>
            <w:webHidden/>
          </w:rPr>
        </w:r>
        <w:r w:rsidR="00D931ED">
          <w:rPr>
            <w:noProof/>
            <w:webHidden/>
          </w:rPr>
          <w:fldChar w:fldCharType="separate"/>
        </w:r>
        <w:r w:rsidR="00C56916">
          <w:rPr>
            <w:noProof/>
            <w:webHidden/>
          </w:rPr>
          <w:t>30</w:t>
        </w:r>
        <w:r w:rsidR="00D931ED">
          <w:rPr>
            <w:noProof/>
            <w:webHidden/>
          </w:rPr>
          <w:fldChar w:fldCharType="end"/>
        </w:r>
      </w:hyperlink>
    </w:p>
    <w:p w:rsidR="00D931ED" w:rsidRDefault="00CE4D05">
      <w:pPr>
        <w:pStyle w:val="TableofFigures"/>
        <w:tabs>
          <w:tab w:val="right" w:leader="dot" w:pos="8630"/>
        </w:tabs>
        <w:rPr>
          <w:noProof/>
        </w:rPr>
      </w:pPr>
      <w:hyperlink w:anchor="_Toc417591875" w:history="1">
        <w:r w:rsidR="00D931ED" w:rsidRPr="00863BDC">
          <w:rPr>
            <w:rStyle w:val="Hyperlink"/>
            <w:noProof/>
          </w:rPr>
          <w:t>Figure 25. Answer computed by the model (left) and answer output by the model (right) on doubling the value of the radius of neurons (radius = 2)</w:t>
        </w:r>
        <w:r w:rsidR="00D931ED">
          <w:rPr>
            <w:noProof/>
            <w:webHidden/>
          </w:rPr>
          <w:tab/>
        </w:r>
        <w:r w:rsidR="00D931ED">
          <w:rPr>
            <w:noProof/>
            <w:webHidden/>
          </w:rPr>
          <w:fldChar w:fldCharType="begin"/>
        </w:r>
        <w:r w:rsidR="00D931ED">
          <w:rPr>
            <w:noProof/>
            <w:webHidden/>
          </w:rPr>
          <w:instrText xml:space="preserve"> PAGEREF _Toc417591875 \h </w:instrText>
        </w:r>
        <w:r w:rsidR="00D931ED">
          <w:rPr>
            <w:noProof/>
            <w:webHidden/>
          </w:rPr>
        </w:r>
        <w:r w:rsidR="00D931ED">
          <w:rPr>
            <w:noProof/>
            <w:webHidden/>
          </w:rPr>
          <w:fldChar w:fldCharType="separate"/>
        </w:r>
        <w:r w:rsidR="00C56916">
          <w:rPr>
            <w:noProof/>
            <w:webHidden/>
          </w:rPr>
          <w:t>31</w:t>
        </w:r>
        <w:r w:rsidR="00D931ED">
          <w:rPr>
            <w:noProof/>
            <w:webHidden/>
          </w:rPr>
          <w:fldChar w:fldCharType="end"/>
        </w:r>
      </w:hyperlink>
    </w:p>
    <w:p w:rsidR="00D931ED" w:rsidRDefault="00CE4D05">
      <w:pPr>
        <w:pStyle w:val="TableofFigures"/>
        <w:tabs>
          <w:tab w:val="right" w:leader="dot" w:pos="8630"/>
        </w:tabs>
        <w:rPr>
          <w:noProof/>
        </w:rPr>
      </w:pPr>
      <w:hyperlink w:anchor="_Toc417591876" w:history="1">
        <w:r w:rsidR="00D931ED" w:rsidRPr="00863BDC">
          <w:rPr>
            <w:rStyle w:val="Hyperlink"/>
            <w:noProof/>
          </w:rPr>
          <w:t>Figure 26. Answer computed by the model (left) and answer output by the model (right) on doubling the value of the radius of neurons (radius = 2)</w:t>
        </w:r>
        <w:r w:rsidR="00D931ED">
          <w:rPr>
            <w:noProof/>
            <w:webHidden/>
          </w:rPr>
          <w:tab/>
        </w:r>
        <w:r w:rsidR="00D931ED">
          <w:rPr>
            <w:noProof/>
            <w:webHidden/>
          </w:rPr>
          <w:fldChar w:fldCharType="begin"/>
        </w:r>
        <w:r w:rsidR="00D931ED">
          <w:rPr>
            <w:noProof/>
            <w:webHidden/>
          </w:rPr>
          <w:instrText xml:space="preserve"> PAGEREF _Toc417591876 \h </w:instrText>
        </w:r>
        <w:r w:rsidR="00D931ED">
          <w:rPr>
            <w:noProof/>
            <w:webHidden/>
          </w:rPr>
        </w:r>
        <w:r w:rsidR="00D931ED">
          <w:rPr>
            <w:noProof/>
            <w:webHidden/>
          </w:rPr>
          <w:fldChar w:fldCharType="separate"/>
        </w:r>
        <w:r w:rsidR="00C56916">
          <w:rPr>
            <w:noProof/>
            <w:webHidden/>
          </w:rPr>
          <w:t>31</w:t>
        </w:r>
        <w:r w:rsidR="00D931ED">
          <w:rPr>
            <w:noProof/>
            <w:webHidden/>
          </w:rPr>
          <w:fldChar w:fldCharType="end"/>
        </w:r>
      </w:hyperlink>
    </w:p>
    <w:p w:rsidR="005B3C4A" w:rsidRDefault="009D6BA0" w:rsidP="00281160">
      <w:r>
        <w:fldChar w:fldCharType="end"/>
      </w:r>
    </w:p>
    <w:p w:rsidR="000E458B" w:rsidRDefault="000E458B" w:rsidP="00DF7DD5">
      <w:pPr>
        <w:pStyle w:val="Heading1"/>
      </w:pPr>
    </w:p>
    <w:p w:rsidR="00054AEC" w:rsidRDefault="00054AEC">
      <w:pPr>
        <w:rPr>
          <w:rFonts w:ascii="Times New Roman" w:eastAsiaTheme="majorEastAsia" w:hAnsi="Times New Roman" w:cstheme="majorBidi"/>
          <w:b/>
          <w:bCs/>
          <w:color w:val="000000" w:themeColor="text1"/>
          <w:sz w:val="28"/>
          <w:szCs w:val="28"/>
        </w:rPr>
      </w:pPr>
      <w:r>
        <w:br w:type="page"/>
      </w:r>
    </w:p>
    <w:p w:rsidR="00DF7DD5" w:rsidRDefault="00DF7DD5" w:rsidP="00DF7DD5">
      <w:pPr>
        <w:pStyle w:val="Heading1"/>
      </w:pPr>
      <w:bookmarkStart w:id="1" w:name="_Toc417591827"/>
      <w:r w:rsidRPr="00A57953">
        <w:lastRenderedPageBreak/>
        <w:t xml:space="preserve">List of </w:t>
      </w:r>
      <w:r>
        <w:t>Tables</w:t>
      </w:r>
      <w:bookmarkEnd w:id="1"/>
    </w:p>
    <w:p w:rsidR="00DF7DD5" w:rsidRPr="00DF7DD5" w:rsidRDefault="00DF7DD5" w:rsidP="00DF7DD5"/>
    <w:p w:rsidR="00D931ED" w:rsidRDefault="00DF7DD5">
      <w:pPr>
        <w:pStyle w:val="TableofFigures"/>
        <w:tabs>
          <w:tab w:val="right" w:leader="dot" w:pos="8630"/>
        </w:tabs>
        <w:rPr>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"Table" </w:instrText>
      </w:r>
      <w:r>
        <w:rPr>
          <w:rFonts w:ascii="Times New Roman" w:hAnsi="Times New Roman" w:cs="Times New Roman"/>
          <w:b/>
          <w:sz w:val="28"/>
          <w:szCs w:val="28"/>
        </w:rPr>
        <w:fldChar w:fldCharType="separate"/>
      </w:r>
      <w:hyperlink w:anchor="_Toc417591877" w:history="1">
        <w:r w:rsidR="00D931ED" w:rsidRPr="00BF303F">
          <w:rPr>
            <w:rStyle w:val="Hyperlink"/>
            <w:noProof/>
          </w:rPr>
          <w:t>Table 1. System functional relations for the Wason Model</w:t>
        </w:r>
        <w:r w:rsidR="00D931ED">
          <w:rPr>
            <w:noProof/>
            <w:webHidden/>
          </w:rPr>
          <w:tab/>
        </w:r>
        <w:r w:rsidR="00D931ED">
          <w:rPr>
            <w:noProof/>
            <w:webHidden/>
          </w:rPr>
          <w:fldChar w:fldCharType="begin"/>
        </w:r>
        <w:r w:rsidR="00D931ED">
          <w:rPr>
            <w:noProof/>
            <w:webHidden/>
          </w:rPr>
          <w:instrText xml:space="preserve"> PAGEREF _Toc417591877 \h </w:instrText>
        </w:r>
        <w:r w:rsidR="00D931ED">
          <w:rPr>
            <w:noProof/>
            <w:webHidden/>
          </w:rPr>
        </w:r>
        <w:r w:rsidR="00D931ED">
          <w:rPr>
            <w:noProof/>
            <w:webHidden/>
          </w:rPr>
          <w:fldChar w:fldCharType="separate"/>
        </w:r>
        <w:r w:rsidR="00C56916">
          <w:rPr>
            <w:noProof/>
            <w:webHidden/>
          </w:rPr>
          <w:t>12</w:t>
        </w:r>
        <w:r w:rsidR="00D931ED">
          <w:rPr>
            <w:noProof/>
            <w:webHidden/>
          </w:rPr>
          <w:fldChar w:fldCharType="end"/>
        </w:r>
      </w:hyperlink>
    </w:p>
    <w:p w:rsidR="00D931ED" w:rsidRDefault="00CE4D05">
      <w:pPr>
        <w:pStyle w:val="TableofFigures"/>
        <w:tabs>
          <w:tab w:val="right" w:leader="dot" w:pos="8630"/>
        </w:tabs>
        <w:rPr>
          <w:noProof/>
        </w:rPr>
      </w:pPr>
      <w:hyperlink w:anchor="_Toc417591878" w:history="1">
        <w:r w:rsidR="00D931ED" w:rsidRPr="00BF303F">
          <w:rPr>
            <w:rStyle w:val="Hyperlink"/>
            <w:noProof/>
          </w:rPr>
          <w:t>Table 2. State transitions during Experimental Mode1</w:t>
        </w:r>
        <w:r w:rsidR="00D931ED">
          <w:rPr>
            <w:noProof/>
            <w:webHidden/>
          </w:rPr>
          <w:tab/>
        </w:r>
        <w:r w:rsidR="00D931ED">
          <w:rPr>
            <w:noProof/>
            <w:webHidden/>
          </w:rPr>
          <w:fldChar w:fldCharType="begin"/>
        </w:r>
        <w:r w:rsidR="00D931ED">
          <w:rPr>
            <w:noProof/>
            <w:webHidden/>
          </w:rPr>
          <w:instrText xml:space="preserve"> PAGEREF _Toc417591878 \h </w:instrText>
        </w:r>
        <w:r w:rsidR="00D931ED">
          <w:rPr>
            <w:noProof/>
            <w:webHidden/>
          </w:rPr>
        </w:r>
        <w:r w:rsidR="00D931ED">
          <w:rPr>
            <w:noProof/>
            <w:webHidden/>
          </w:rPr>
          <w:fldChar w:fldCharType="separate"/>
        </w:r>
        <w:r w:rsidR="00C56916">
          <w:rPr>
            <w:noProof/>
            <w:webHidden/>
          </w:rPr>
          <w:t>17</w:t>
        </w:r>
        <w:r w:rsidR="00D931ED">
          <w:rPr>
            <w:noProof/>
            <w:webHidden/>
          </w:rPr>
          <w:fldChar w:fldCharType="end"/>
        </w:r>
      </w:hyperlink>
    </w:p>
    <w:p w:rsidR="00D931ED" w:rsidRDefault="00CE4D05">
      <w:pPr>
        <w:pStyle w:val="TableofFigures"/>
        <w:tabs>
          <w:tab w:val="right" w:leader="dot" w:pos="8630"/>
        </w:tabs>
        <w:rPr>
          <w:noProof/>
        </w:rPr>
      </w:pPr>
      <w:hyperlink w:anchor="_Toc417591879" w:history="1">
        <w:r w:rsidR="00D931ED" w:rsidRPr="00BF303F">
          <w:rPr>
            <w:rStyle w:val="Hyperlink"/>
            <w:noProof/>
          </w:rPr>
          <w:t>Table 3. State Transitions during Experimental Mode2</w:t>
        </w:r>
        <w:r w:rsidR="00D931ED">
          <w:rPr>
            <w:noProof/>
            <w:webHidden/>
          </w:rPr>
          <w:tab/>
        </w:r>
        <w:r w:rsidR="00D931ED">
          <w:rPr>
            <w:noProof/>
            <w:webHidden/>
          </w:rPr>
          <w:fldChar w:fldCharType="begin"/>
        </w:r>
        <w:r w:rsidR="00D931ED">
          <w:rPr>
            <w:noProof/>
            <w:webHidden/>
          </w:rPr>
          <w:instrText xml:space="preserve"> PAGEREF _Toc417591879 \h </w:instrText>
        </w:r>
        <w:r w:rsidR="00D931ED">
          <w:rPr>
            <w:noProof/>
            <w:webHidden/>
          </w:rPr>
        </w:r>
        <w:r w:rsidR="00D931ED">
          <w:rPr>
            <w:noProof/>
            <w:webHidden/>
          </w:rPr>
          <w:fldChar w:fldCharType="separate"/>
        </w:r>
        <w:r w:rsidR="00C56916">
          <w:rPr>
            <w:noProof/>
            <w:webHidden/>
          </w:rPr>
          <w:t>20</w:t>
        </w:r>
        <w:r w:rsidR="00D931ED">
          <w:rPr>
            <w:noProof/>
            <w:webHidden/>
          </w:rPr>
          <w:fldChar w:fldCharType="end"/>
        </w:r>
      </w:hyperlink>
    </w:p>
    <w:p w:rsidR="00D931ED" w:rsidRDefault="00CE4D05">
      <w:pPr>
        <w:pStyle w:val="TableofFigures"/>
        <w:tabs>
          <w:tab w:val="right" w:leader="dot" w:pos="8630"/>
        </w:tabs>
        <w:rPr>
          <w:noProof/>
        </w:rPr>
      </w:pPr>
      <w:hyperlink w:anchor="_Toc417591880" w:history="1">
        <w:r w:rsidR="00D931ED" w:rsidRPr="00BF303F">
          <w:rPr>
            <w:rStyle w:val="Hyperlink"/>
            <w:noProof/>
          </w:rPr>
          <w:t>Table 4. Effect of learning history on Syntactic generalization</w:t>
        </w:r>
        <w:r w:rsidR="00D931ED">
          <w:rPr>
            <w:noProof/>
            <w:webHidden/>
          </w:rPr>
          <w:tab/>
        </w:r>
        <w:r w:rsidR="00D931ED">
          <w:rPr>
            <w:noProof/>
            <w:webHidden/>
          </w:rPr>
          <w:fldChar w:fldCharType="begin"/>
        </w:r>
        <w:r w:rsidR="00D931ED">
          <w:rPr>
            <w:noProof/>
            <w:webHidden/>
          </w:rPr>
          <w:instrText xml:space="preserve"> PAGEREF _Toc417591880 \h </w:instrText>
        </w:r>
        <w:r w:rsidR="00D931ED">
          <w:rPr>
            <w:noProof/>
            <w:webHidden/>
          </w:rPr>
        </w:r>
        <w:r w:rsidR="00D931ED">
          <w:rPr>
            <w:noProof/>
            <w:webHidden/>
          </w:rPr>
          <w:fldChar w:fldCharType="separate"/>
        </w:r>
        <w:r w:rsidR="00C56916">
          <w:rPr>
            <w:noProof/>
            <w:webHidden/>
          </w:rPr>
          <w:t>24</w:t>
        </w:r>
        <w:r w:rsidR="00D931ED">
          <w:rPr>
            <w:noProof/>
            <w:webHidden/>
          </w:rPr>
          <w:fldChar w:fldCharType="end"/>
        </w:r>
      </w:hyperlink>
    </w:p>
    <w:p w:rsidR="00A57953" w:rsidRDefault="00DF7DD5">
      <w:pPr>
        <w:rPr>
          <w:rFonts w:ascii="Times New Roman" w:hAnsi="Times New Roman" w:cs="Times New Roman"/>
          <w:b/>
          <w:sz w:val="28"/>
          <w:szCs w:val="28"/>
        </w:rPr>
      </w:pPr>
      <w:r>
        <w:rPr>
          <w:rFonts w:ascii="Times New Roman" w:hAnsi="Times New Roman" w:cs="Times New Roman"/>
          <w:b/>
          <w:sz w:val="28"/>
          <w:szCs w:val="28"/>
        </w:rPr>
        <w:fldChar w:fldCharType="end"/>
      </w:r>
    </w:p>
    <w:p w:rsidR="00A57953" w:rsidRDefault="00A57953">
      <w:pPr>
        <w:rPr>
          <w:rFonts w:ascii="Times New Roman" w:hAnsi="Times New Roman" w:cs="Times New Roman"/>
          <w:b/>
          <w:sz w:val="28"/>
          <w:szCs w:val="28"/>
        </w:rPr>
      </w:pPr>
    </w:p>
    <w:p w:rsidR="00A57953" w:rsidRDefault="00A57953">
      <w:pPr>
        <w:rPr>
          <w:rFonts w:ascii="Times New Roman" w:hAnsi="Times New Roman" w:cs="Times New Roman"/>
          <w:b/>
          <w:sz w:val="28"/>
          <w:szCs w:val="28"/>
        </w:rPr>
      </w:pPr>
    </w:p>
    <w:p w:rsidR="00A57953" w:rsidRDefault="00A57953">
      <w:pPr>
        <w:rPr>
          <w:rFonts w:ascii="Times New Roman" w:hAnsi="Times New Roman" w:cs="Times New Roman"/>
          <w:b/>
          <w:sz w:val="28"/>
          <w:szCs w:val="28"/>
        </w:rPr>
      </w:pPr>
    </w:p>
    <w:p w:rsidR="00A57953" w:rsidRDefault="00A57953">
      <w:pPr>
        <w:rPr>
          <w:rFonts w:ascii="Times New Roman" w:hAnsi="Times New Roman" w:cs="Times New Roman"/>
          <w:b/>
          <w:sz w:val="28"/>
          <w:szCs w:val="28"/>
        </w:rPr>
      </w:pPr>
    </w:p>
    <w:p w:rsidR="00A57953" w:rsidRDefault="00A57953">
      <w:pPr>
        <w:rPr>
          <w:rFonts w:ascii="Times New Roman" w:hAnsi="Times New Roman" w:cs="Times New Roman"/>
          <w:b/>
          <w:sz w:val="28"/>
          <w:szCs w:val="28"/>
        </w:rPr>
      </w:pPr>
    </w:p>
    <w:p w:rsidR="00A57953" w:rsidRDefault="00A57953">
      <w:pPr>
        <w:rPr>
          <w:rFonts w:ascii="Times New Roman" w:hAnsi="Times New Roman" w:cs="Times New Roman"/>
          <w:b/>
          <w:sz w:val="28"/>
          <w:szCs w:val="28"/>
        </w:rPr>
      </w:pPr>
    </w:p>
    <w:p w:rsidR="00BA6D93" w:rsidRDefault="00BA6D93">
      <w:pPr>
        <w:rPr>
          <w:rFonts w:ascii="Helv" w:eastAsiaTheme="majorEastAsia" w:hAnsi="Helv" w:cstheme="majorBidi"/>
          <w:b/>
          <w:bCs/>
          <w:color w:val="000000" w:themeColor="text1"/>
          <w:sz w:val="28"/>
          <w:szCs w:val="28"/>
        </w:rPr>
      </w:pPr>
      <w:r>
        <w:rPr>
          <w:rFonts w:ascii="Helv" w:hAnsi="Helv"/>
        </w:rPr>
        <w:br w:type="page"/>
      </w:r>
    </w:p>
    <w:p w:rsidR="00AD4A35" w:rsidRPr="00162168" w:rsidRDefault="00DF0D61" w:rsidP="00162168">
      <w:pPr>
        <w:pStyle w:val="Heading1"/>
      </w:pPr>
      <w:bookmarkStart w:id="2" w:name="_Toc417591828"/>
      <w:r w:rsidRPr="00162168">
        <w:lastRenderedPageBreak/>
        <w:t xml:space="preserve">1 </w:t>
      </w:r>
      <w:r w:rsidR="00E74C8D" w:rsidRPr="00162168">
        <w:t>Introduction</w:t>
      </w:r>
      <w:bookmarkEnd w:id="2"/>
    </w:p>
    <w:p w:rsidR="00470585" w:rsidRPr="00470585" w:rsidRDefault="00470585" w:rsidP="00961BE4">
      <w:pPr>
        <w:spacing w:after="0"/>
      </w:pPr>
    </w:p>
    <w:p w:rsidR="008044AB" w:rsidRPr="0079247B" w:rsidRDefault="003D2A57" w:rsidP="00AD4438">
      <w:pPr>
        <w:spacing w:after="0"/>
        <w:jc w:val="both"/>
        <w:rPr>
          <w:color w:val="000000"/>
          <w:shd w:val="clear" w:color="auto" w:fill="FFFFFF"/>
        </w:rPr>
      </w:pPr>
      <w:r w:rsidRPr="0079247B">
        <w:rPr>
          <w:color w:val="000000"/>
          <w:shd w:val="clear" w:color="auto" w:fill="FFFFFF"/>
        </w:rPr>
        <w:t xml:space="preserve">This report describes a cognitive model </w:t>
      </w:r>
      <w:r w:rsidR="008C6A47" w:rsidRPr="0079247B">
        <w:rPr>
          <w:color w:val="000000"/>
          <w:shd w:val="clear" w:color="auto" w:fill="FFFFFF"/>
        </w:rPr>
        <w:t>capable of solving a Wason Selection Task</w:t>
      </w:r>
      <w:r w:rsidR="00F57B97" w:rsidRPr="0079247B">
        <w:rPr>
          <w:color w:val="000000"/>
          <w:shd w:val="clear" w:color="auto" w:fill="FFFFFF"/>
        </w:rPr>
        <w:t xml:space="preserve"> (</w:t>
      </w:r>
      <w:r w:rsidR="00E979FB" w:rsidRPr="0079247B">
        <w:rPr>
          <w:color w:val="000000"/>
          <w:shd w:val="clear" w:color="auto" w:fill="FFFFFF"/>
        </w:rPr>
        <w:t xml:space="preserve">a four card </w:t>
      </w:r>
      <w:hyperlink r:id="rId11" w:history="1">
        <w:r w:rsidR="00F57B97" w:rsidRPr="0079247B">
          <w:rPr>
            <w:color w:val="000000"/>
            <w:shd w:val="clear" w:color="auto" w:fill="FFFFFF"/>
          </w:rPr>
          <w:t>logic puzzle</w:t>
        </w:r>
      </w:hyperlink>
      <w:r w:rsidR="00F57B97" w:rsidRPr="0079247B">
        <w:rPr>
          <w:color w:val="000000"/>
          <w:shd w:val="clear" w:color="auto" w:fill="FFFFFF"/>
        </w:rPr>
        <w:t>)</w:t>
      </w:r>
      <w:r w:rsidR="00AD4A35" w:rsidRPr="0079247B">
        <w:rPr>
          <w:color w:val="000000"/>
          <w:shd w:val="clear" w:color="auto" w:fill="FFFFFF"/>
        </w:rPr>
        <w:t>.</w:t>
      </w:r>
      <w:r w:rsidR="00F57B97" w:rsidRPr="0079247B">
        <w:rPr>
          <w:color w:val="000000"/>
          <w:shd w:val="clear" w:color="auto" w:fill="FFFFFF"/>
        </w:rPr>
        <w:t xml:space="preserve"> The goal of modelling the Wason T</w:t>
      </w:r>
      <w:r w:rsidR="00AD4A35" w:rsidRPr="0079247B">
        <w:rPr>
          <w:color w:val="000000"/>
          <w:shd w:val="clear" w:color="auto" w:fill="FFFFFF"/>
        </w:rPr>
        <w:t xml:space="preserve">ask is </w:t>
      </w:r>
      <w:r w:rsidR="00F57B97" w:rsidRPr="0079247B">
        <w:rPr>
          <w:color w:val="000000"/>
          <w:shd w:val="clear" w:color="auto" w:fill="FFFFFF"/>
        </w:rPr>
        <w:t xml:space="preserve">to make an </w:t>
      </w:r>
      <w:r w:rsidR="002D6DEB" w:rsidRPr="0079247B">
        <w:rPr>
          <w:color w:val="000000"/>
          <w:shd w:val="clear" w:color="auto" w:fill="FFFFFF"/>
        </w:rPr>
        <w:t xml:space="preserve">attempt towards replicating </w:t>
      </w:r>
      <w:r w:rsidR="00F57B97" w:rsidRPr="0079247B">
        <w:rPr>
          <w:color w:val="000000"/>
          <w:shd w:val="clear" w:color="auto" w:fill="FFFFFF"/>
        </w:rPr>
        <w:t>human cognition</w:t>
      </w:r>
      <w:r w:rsidR="00B94C69" w:rsidRPr="0079247B">
        <w:rPr>
          <w:color w:val="000000"/>
          <w:shd w:val="clear" w:color="auto" w:fill="FFFFFF"/>
        </w:rPr>
        <w:t xml:space="preserve"> by producing realistic cognitive behaviour</w:t>
      </w:r>
      <w:r w:rsidR="00F57B97" w:rsidRPr="0079247B">
        <w:rPr>
          <w:color w:val="000000"/>
          <w:shd w:val="clear" w:color="auto" w:fill="FFFFFF"/>
        </w:rPr>
        <w:t xml:space="preserve">. The model solves the Wason Task </w:t>
      </w:r>
      <w:r w:rsidR="006D613D" w:rsidRPr="0079247B">
        <w:rPr>
          <w:color w:val="000000"/>
          <w:shd w:val="clear" w:color="auto" w:fill="FFFFFF"/>
        </w:rPr>
        <w:t xml:space="preserve">in a way which is similar </w:t>
      </w:r>
      <w:r w:rsidR="00F57B97" w:rsidRPr="0079247B">
        <w:rPr>
          <w:color w:val="000000"/>
          <w:shd w:val="clear" w:color="auto" w:fill="FFFFFF"/>
        </w:rPr>
        <w:t xml:space="preserve">to </w:t>
      </w:r>
      <w:r w:rsidR="008C6A47" w:rsidRPr="0079247B">
        <w:rPr>
          <w:color w:val="000000"/>
          <w:shd w:val="clear" w:color="auto" w:fill="FFFFFF"/>
        </w:rPr>
        <w:t>humans</w:t>
      </w:r>
      <w:r w:rsidR="006D613D" w:rsidRPr="0079247B">
        <w:rPr>
          <w:color w:val="000000"/>
          <w:shd w:val="clear" w:color="auto" w:fill="FFFFFF"/>
        </w:rPr>
        <w:t>,</w:t>
      </w:r>
      <w:r w:rsidR="005A65DC" w:rsidRPr="0079247B">
        <w:rPr>
          <w:color w:val="000000"/>
          <w:shd w:val="clear" w:color="auto" w:fill="FFFFFF"/>
        </w:rPr>
        <w:t xml:space="preserve"> by using symbolic reasoning and strategy changes across </w:t>
      </w:r>
      <w:r w:rsidR="00AD4A35" w:rsidRPr="0079247B">
        <w:rPr>
          <w:color w:val="000000"/>
          <w:shd w:val="clear" w:color="auto" w:fill="FFFFFF"/>
        </w:rPr>
        <w:t xml:space="preserve">different </w:t>
      </w:r>
      <w:r w:rsidR="005A65DC" w:rsidRPr="0079247B">
        <w:rPr>
          <w:color w:val="000000"/>
          <w:shd w:val="clear" w:color="auto" w:fill="FFFFFF"/>
        </w:rPr>
        <w:t>contexts</w:t>
      </w:r>
      <w:r w:rsidR="008C6A47" w:rsidRPr="0079247B">
        <w:rPr>
          <w:color w:val="000000"/>
          <w:shd w:val="clear" w:color="auto" w:fill="FFFFFF"/>
        </w:rPr>
        <w:t xml:space="preserve">. </w:t>
      </w:r>
      <w:r w:rsidR="007154E4" w:rsidRPr="0079247B">
        <w:rPr>
          <w:color w:val="000000"/>
          <w:shd w:val="clear" w:color="auto" w:fill="FFFFFF"/>
        </w:rPr>
        <w:t>This implies that the</w:t>
      </w:r>
      <w:r w:rsidR="008C6A47" w:rsidRPr="0079247B">
        <w:rPr>
          <w:color w:val="000000"/>
          <w:shd w:val="clear" w:color="auto" w:fill="FFFFFF"/>
        </w:rPr>
        <w:t xml:space="preserve"> model </w:t>
      </w:r>
      <w:r w:rsidRPr="0079247B">
        <w:rPr>
          <w:color w:val="000000"/>
          <w:shd w:val="clear" w:color="auto" w:fill="FFFFFF"/>
        </w:rPr>
        <w:t>learns different behaviours in different contexts and also exhibits structure sensitive generalization (i.e., syntactic generalization)</w:t>
      </w:r>
      <w:r w:rsidR="005A65DC" w:rsidRPr="0079247B">
        <w:rPr>
          <w:color w:val="000000"/>
          <w:shd w:val="clear" w:color="auto" w:fill="FFFFFF"/>
        </w:rPr>
        <w:t xml:space="preserve">. </w:t>
      </w:r>
      <w:r w:rsidR="00AD4A35" w:rsidRPr="0079247B">
        <w:rPr>
          <w:color w:val="000000"/>
          <w:shd w:val="clear" w:color="auto" w:fill="FFFFFF"/>
        </w:rPr>
        <w:t xml:space="preserve"> </w:t>
      </w:r>
    </w:p>
    <w:p w:rsidR="008044AB" w:rsidRPr="0079247B" w:rsidRDefault="008044AB" w:rsidP="006633FC">
      <w:pPr>
        <w:spacing w:after="0"/>
        <w:jc w:val="both"/>
        <w:rPr>
          <w:color w:val="000000"/>
          <w:shd w:val="clear" w:color="auto" w:fill="FFFFFF"/>
        </w:rPr>
      </w:pPr>
    </w:p>
    <w:p w:rsidR="00E15FA5" w:rsidRPr="0079247B" w:rsidRDefault="000F6A59" w:rsidP="00AD4438">
      <w:pPr>
        <w:spacing w:after="0"/>
        <w:jc w:val="both"/>
        <w:rPr>
          <w:color w:val="000000"/>
          <w:shd w:val="clear" w:color="auto" w:fill="FFFFFF"/>
        </w:rPr>
      </w:pPr>
      <w:r w:rsidRPr="0079247B">
        <w:rPr>
          <w:color w:val="000000"/>
          <w:shd w:val="clear" w:color="auto" w:fill="FFFFFF"/>
        </w:rPr>
        <w:t>In general, i</w:t>
      </w:r>
      <w:r w:rsidR="008044AB" w:rsidRPr="0079247B">
        <w:rPr>
          <w:color w:val="000000"/>
          <w:shd w:val="clear" w:color="auto" w:fill="FFFFFF"/>
        </w:rPr>
        <w:t xml:space="preserve">t is a very challenging problem to create models that produce realistic cognitive behaviour. In addition to that, creating these models with realistically modelled neurons is even more challenging due to the extra computational overhead. </w:t>
      </w:r>
      <w:r w:rsidR="00AF7A73" w:rsidRPr="0079247B">
        <w:rPr>
          <w:color w:val="000000"/>
          <w:shd w:val="clear" w:color="auto" w:fill="FFFFFF"/>
        </w:rPr>
        <w:t>However, using realistic neurons allows us to better evaluate cognitive theories. In order to understand how the brain works, it is important that the model should not only produce the correct behaviour as humans, but also do it in the same way as real brains do. This implies that we should be able to see</w:t>
      </w:r>
      <w:r w:rsidR="00EB43C8" w:rsidRPr="0079247B">
        <w:rPr>
          <w:color w:val="000000"/>
          <w:shd w:val="clear" w:color="auto" w:fill="FFFFFF"/>
        </w:rPr>
        <w:t xml:space="preserve"> the</w:t>
      </w:r>
      <w:r w:rsidR="00AF7A73" w:rsidRPr="0079247B">
        <w:rPr>
          <w:color w:val="000000"/>
          <w:shd w:val="clear" w:color="auto" w:fill="FFFFFF"/>
        </w:rPr>
        <w:t xml:space="preserve"> comparable firing patters and neural connectivity. Moreover, we should </w:t>
      </w:r>
      <w:r w:rsidR="00EB43C8" w:rsidRPr="0079247B">
        <w:rPr>
          <w:color w:val="000000"/>
          <w:shd w:val="clear" w:color="auto" w:fill="FFFFFF"/>
        </w:rPr>
        <w:t xml:space="preserve">also </w:t>
      </w:r>
      <w:r w:rsidR="00AF7A73" w:rsidRPr="0079247B">
        <w:rPr>
          <w:color w:val="000000"/>
          <w:shd w:val="clear" w:color="auto" w:fill="FFFFFF"/>
        </w:rPr>
        <w:t>be able to see the same ef</w:t>
      </w:r>
      <w:r w:rsidR="00470585" w:rsidRPr="0079247B">
        <w:rPr>
          <w:color w:val="000000"/>
          <w:shd w:val="clear" w:color="auto" w:fill="FFFFFF"/>
        </w:rPr>
        <w:t>fects of neural degeneration</w:t>
      </w:r>
      <w:r w:rsidR="00EB43C8" w:rsidRPr="0079247B">
        <w:rPr>
          <w:color w:val="000000"/>
          <w:shd w:val="clear" w:color="auto" w:fill="FFFFFF"/>
        </w:rPr>
        <w:t xml:space="preserve"> as seen in real brains</w:t>
      </w:r>
      <w:r w:rsidR="00AF7A73" w:rsidRPr="0079247B">
        <w:rPr>
          <w:color w:val="000000"/>
          <w:shd w:val="clear" w:color="auto" w:fill="FFFFFF"/>
        </w:rPr>
        <w:t xml:space="preserve">. </w:t>
      </w:r>
    </w:p>
    <w:p w:rsidR="00B94C69" w:rsidRPr="0079247B" w:rsidRDefault="00B94C69" w:rsidP="000F6A59">
      <w:pPr>
        <w:spacing w:after="0"/>
        <w:ind w:firstLine="720"/>
        <w:jc w:val="both"/>
        <w:rPr>
          <w:color w:val="000000"/>
          <w:shd w:val="clear" w:color="auto" w:fill="FFFFFF"/>
        </w:rPr>
      </w:pPr>
    </w:p>
    <w:p w:rsidR="00305606" w:rsidRPr="0079247B" w:rsidRDefault="00BA7BEE" w:rsidP="00AD4438">
      <w:pPr>
        <w:spacing w:after="0"/>
        <w:jc w:val="both"/>
        <w:rPr>
          <w:color w:val="000000"/>
          <w:shd w:val="clear" w:color="auto" w:fill="FFFFFF"/>
        </w:rPr>
      </w:pPr>
      <w:r w:rsidRPr="0079247B">
        <w:rPr>
          <w:color w:val="000000"/>
          <w:shd w:val="clear" w:color="auto" w:fill="FFFFFF"/>
        </w:rPr>
        <w:t xml:space="preserve">Therefore, for modelling the Wason Task, I have used </w:t>
      </w:r>
      <w:r w:rsidR="00B94C69" w:rsidRPr="0079247B">
        <w:rPr>
          <w:color w:val="000000"/>
          <w:shd w:val="clear" w:color="auto" w:fill="FFFFFF"/>
        </w:rPr>
        <w:t xml:space="preserve">structure-sensitive computation in an underlying neurally plausible architecture known as the Neural Engineering Framework (NEF) which acts as a neural compiler for building biologically plausible neural models of cognition [1]. This implies that the model can also be used for understanding the effects of neural computation on cognition.  </w:t>
      </w:r>
    </w:p>
    <w:p w:rsidR="00E9592D" w:rsidRPr="0079247B" w:rsidRDefault="00E9592D" w:rsidP="00305606">
      <w:pPr>
        <w:spacing w:after="0"/>
        <w:ind w:firstLine="720"/>
        <w:jc w:val="both"/>
        <w:rPr>
          <w:color w:val="000000"/>
          <w:shd w:val="clear" w:color="auto" w:fill="FFFFFF"/>
        </w:rPr>
      </w:pPr>
    </w:p>
    <w:p w:rsidR="00E9592D" w:rsidRPr="0079247B" w:rsidRDefault="00E9592D" w:rsidP="00AD4438">
      <w:pPr>
        <w:spacing w:after="0"/>
        <w:jc w:val="both"/>
        <w:rPr>
          <w:color w:val="000000"/>
          <w:shd w:val="clear" w:color="auto" w:fill="FFFFFF"/>
        </w:rPr>
      </w:pPr>
      <w:r w:rsidRPr="0079247B">
        <w:rPr>
          <w:color w:val="000000"/>
          <w:shd w:val="clear" w:color="auto" w:fill="FFFFFF"/>
        </w:rPr>
        <w:t xml:space="preserve">A similar model </w:t>
      </w:r>
      <w:r w:rsidR="00CF7093" w:rsidRPr="0079247B">
        <w:rPr>
          <w:color w:val="000000"/>
          <w:shd w:val="clear" w:color="auto" w:fill="FFFFFF"/>
        </w:rPr>
        <w:t xml:space="preserve">of Wason Selection Task </w:t>
      </w:r>
      <w:r w:rsidRPr="0079247B">
        <w:rPr>
          <w:color w:val="000000"/>
          <w:shd w:val="clear" w:color="auto" w:fill="FFFFFF"/>
        </w:rPr>
        <w:t>has been constructed before</w:t>
      </w:r>
      <w:r w:rsidR="00CF7093" w:rsidRPr="0079247B">
        <w:rPr>
          <w:color w:val="000000"/>
          <w:shd w:val="clear" w:color="auto" w:fill="FFFFFF"/>
        </w:rPr>
        <w:t xml:space="preserve"> by </w:t>
      </w:r>
      <w:r w:rsidR="007B2E39" w:rsidRPr="0079247B">
        <w:rPr>
          <w:color w:val="000000"/>
          <w:shd w:val="clear" w:color="auto" w:fill="FFFFFF"/>
        </w:rPr>
        <w:t xml:space="preserve">Eliasmith, C. (2005) </w:t>
      </w:r>
      <w:r w:rsidR="00CF7093" w:rsidRPr="0079247B">
        <w:rPr>
          <w:color w:val="000000"/>
          <w:shd w:val="clear" w:color="auto" w:fill="FFFFFF"/>
        </w:rPr>
        <w:t>[2</w:t>
      </w:r>
      <w:r w:rsidRPr="0079247B">
        <w:rPr>
          <w:color w:val="000000"/>
          <w:shd w:val="clear" w:color="auto" w:fill="FFFFFF"/>
        </w:rPr>
        <w:t>]</w:t>
      </w:r>
      <w:r w:rsidR="00CF7093" w:rsidRPr="0079247B">
        <w:rPr>
          <w:color w:val="000000"/>
          <w:shd w:val="clear" w:color="auto" w:fill="FFFFFF"/>
        </w:rPr>
        <w:t xml:space="preserve">. The model I </w:t>
      </w:r>
      <w:r w:rsidR="007B2E39" w:rsidRPr="0079247B">
        <w:rPr>
          <w:color w:val="000000"/>
          <w:shd w:val="clear" w:color="auto" w:fill="FFFFFF"/>
        </w:rPr>
        <w:t>am creating is an attempt</w:t>
      </w:r>
      <w:r w:rsidR="00CF7093" w:rsidRPr="0079247B">
        <w:rPr>
          <w:color w:val="000000"/>
          <w:shd w:val="clear" w:color="auto" w:fill="FFFFFF"/>
        </w:rPr>
        <w:t xml:space="preserve"> </w:t>
      </w:r>
      <w:r w:rsidR="007B2E39" w:rsidRPr="0079247B">
        <w:rPr>
          <w:color w:val="000000"/>
          <w:shd w:val="clear" w:color="auto" w:fill="FFFFFF"/>
        </w:rPr>
        <w:t xml:space="preserve">to </w:t>
      </w:r>
      <w:r w:rsidR="00CF7093" w:rsidRPr="0079247B">
        <w:rPr>
          <w:color w:val="000000"/>
          <w:shd w:val="clear" w:color="auto" w:fill="FFFFFF"/>
        </w:rPr>
        <w:t xml:space="preserve">replicate </w:t>
      </w:r>
      <w:r w:rsidR="002E4265" w:rsidRPr="0079247B">
        <w:rPr>
          <w:color w:val="000000"/>
          <w:shd w:val="clear" w:color="auto" w:fill="FFFFFF"/>
        </w:rPr>
        <w:t>the</w:t>
      </w:r>
      <w:r w:rsidR="00CF7093" w:rsidRPr="0079247B">
        <w:rPr>
          <w:color w:val="000000"/>
          <w:shd w:val="clear" w:color="auto" w:fill="FFFFFF"/>
        </w:rPr>
        <w:t xml:space="preserve"> functionality of that model </w:t>
      </w:r>
      <w:r w:rsidR="007B2E39" w:rsidRPr="0079247B">
        <w:rPr>
          <w:color w:val="000000"/>
          <w:shd w:val="clear" w:color="auto" w:fill="FFFFFF"/>
        </w:rPr>
        <w:t>and</w:t>
      </w:r>
      <w:r w:rsidR="00CF7093" w:rsidRPr="0079247B">
        <w:rPr>
          <w:color w:val="000000"/>
          <w:shd w:val="clear" w:color="auto" w:fill="FFFFFF"/>
        </w:rPr>
        <w:t xml:space="preserve"> also implement an extension to it by adding an action selection mechanism </w:t>
      </w:r>
      <w:r w:rsidR="00182102" w:rsidRPr="0079247B">
        <w:rPr>
          <w:color w:val="000000"/>
          <w:shd w:val="clear" w:color="auto" w:fill="FFFFFF"/>
        </w:rPr>
        <w:t>using</w:t>
      </w:r>
      <w:r w:rsidR="00CF7093" w:rsidRPr="0079247B">
        <w:rPr>
          <w:color w:val="000000"/>
          <w:shd w:val="clear" w:color="auto" w:fill="FFFFFF"/>
        </w:rPr>
        <w:t xml:space="preserve"> the basal ganglia in order to make the model more natural and human like.</w:t>
      </w:r>
    </w:p>
    <w:p w:rsidR="00E15FA5" w:rsidRDefault="00E15FA5" w:rsidP="00E15FA5">
      <w:pPr>
        <w:pStyle w:val="Heading1"/>
        <w:rPr>
          <w:shd w:val="clear" w:color="auto" w:fill="FFFFFF"/>
        </w:rPr>
      </w:pPr>
      <w:bookmarkStart w:id="3" w:name="_Toc417591829"/>
      <w:r>
        <w:rPr>
          <w:shd w:val="clear" w:color="auto" w:fill="FFFFFF"/>
        </w:rPr>
        <w:t xml:space="preserve">2. </w:t>
      </w:r>
      <w:r w:rsidR="00305606">
        <w:rPr>
          <w:shd w:val="clear" w:color="auto" w:fill="FFFFFF"/>
        </w:rPr>
        <w:t xml:space="preserve">Background: </w:t>
      </w:r>
      <w:r>
        <w:rPr>
          <w:shd w:val="clear" w:color="auto" w:fill="FFFFFF"/>
        </w:rPr>
        <w:t>Wason Selection Task</w:t>
      </w:r>
      <w:bookmarkEnd w:id="3"/>
      <w:r>
        <w:rPr>
          <w:shd w:val="clear" w:color="auto" w:fill="FFFFFF"/>
        </w:rPr>
        <w:t xml:space="preserve"> </w:t>
      </w:r>
    </w:p>
    <w:p w:rsidR="002834B7" w:rsidRDefault="002834B7" w:rsidP="002834B7">
      <w:pPr>
        <w:spacing w:after="0"/>
        <w:ind w:firstLine="720"/>
      </w:pPr>
    </w:p>
    <w:p w:rsidR="00E979FB" w:rsidRPr="0079247B" w:rsidRDefault="00E979FB" w:rsidP="00AD4438">
      <w:pPr>
        <w:spacing w:after="0"/>
        <w:jc w:val="both"/>
        <w:rPr>
          <w:color w:val="000000"/>
          <w:shd w:val="clear" w:color="auto" w:fill="FFFFFF"/>
        </w:rPr>
      </w:pPr>
      <w:r w:rsidRPr="0079247B">
        <w:rPr>
          <w:color w:val="000000"/>
          <w:shd w:val="clear" w:color="auto" w:fill="FFFFFF"/>
        </w:rPr>
        <w:t xml:space="preserve">Wason Selection Task is a four card </w:t>
      </w:r>
      <w:r w:rsidR="006D47F9">
        <w:rPr>
          <w:color w:val="000000"/>
          <w:shd w:val="clear" w:color="auto" w:fill="FFFFFF"/>
        </w:rPr>
        <w:t>logic puzzle devised by Peter</w:t>
      </w:r>
      <w:r w:rsidRPr="0079247B">
        <w:rPr>
          <w:color w:val="000000"/>
          <w:shd w:val="clear" w:color="auto" w:fill="FFFFFF"/>
        </w:rPr>
        <w:t> in 1966</w:t>
      </w:r>
      <w:r w:rsidR="005E7E72" w:rsidRPr="0079247B">
        <w:rPr>
          <w:color w:val="000000"/>
          <w:shd w:val="clear" w:color="auto" w:fill="FFFFFF"/>
        </w:rPr>
        <w:t>. It</w:t>
      </w:r>
      <w:r w:rsidR="00E52DF6" w:rsidRPr="0079247B">
        <w:rPr>
          <w:color w:val="000000"/>
          <w:shd w:val="clear" w:color="auto" w:fill="FFFFFF"/>
        </w:rPr>
        <w:t xml:space="preserve"> is one of the most famous task</w:t>
      </w:r>
      <w:r w:rsidR="005E7E72" w:rsidRPr="0079247B">
        <w:rPr>
          <w:color w:val="000000"/>
          <w:shd w:val="clear" w:color="auto" w:fill="FFFFFF"/>
        </w:rPr>
        <w:t xml:space="preserve"> which </w:t>
      </w:r>
      <w:r w:rsidR="00E52DF6" w:rsidRPr="0079247B">
        <w:rPr>
          <w:color w:val="000000"/>
          <w:shd w:val="clear" w:color="auto" w:fill="FFFFFF"/>
        </w:rPr>
        <w:t>has</w:t>
      </w:r>
      <w:r w:rsidR="005E7E72" w:rsidRPr="0079247B">
        <w:rPr>
          <w:color w:val="000000"/>
          <w:shd w:val="clear" w:color="auto" w:fill="FFFFFF"/>
        </w:rPr>
        <w:t xml:space="preserve"> been used to study </w:t>
      </w:r>
      <w:r w:rsidR="007D1389" w:rsidRPr="0079247B">
        <w:rPr>
          <w:color w:val="000000"/>
          <w:shd w:val="clear" w:color="auto" w:fill="FFFFFF"/>
        </w:rPr>
        <w:t xml:space="preserve">logical </w:t>
      </w:r>
      <w:r w:rsidR="005E7E72" w:rsidRPr="0079247B">
        <w:rPr>
          <w:color w:val="000000"/>
          <w:shd w:val="clear" w:color="auto" w:fill="FFFFFF"/>
        </w:rPr>
        <w:t>reasoning in humans</w:t>
      </w:r>
      <w:r w:rsidR="00E52DF6" w:rsidRPr="0079247B">
        <w:rPr>
          <w:color w:val="000000"/>
          <w:shd w:val="clear" w:color="auto" w:fill="FFFFFF"/>
        </w:rPr>
        <w:t xml:space="preserve"> in various semantic contexts</w:t>
      </w:r>
      <w:r w:rsidR="005E7E72" w:rsidRPr="0079247B">
        <w:rPr>
          <w:color w:val="000000"/>
          <w:shd w:val="clear" w:color="auto" w:fill="FFFFFF"/>
        </w:rPr>
        <w:t xml:space="preserve">. </w:t>
      </w:r>
    </w:p>
    <w:p w:rsidR="002834B7" w:rsidRPr="0079247B" w:rsidRDefault="002834B7" w:rsidP="00397E3C">
      <w:pPr>
        <w:spacing w:after="0"/>
        <w:ind w:firstLine="720"/>
        <w:jc w:val="both"/>
        <w:rPr>
          <w:color w:val="000000"/>
          <w:shd w:val="clear" w:color="auto" w:fill="FFFFFF"/>
        </w:rPr>
      </w:pPr>
    </w:p>
    <w:p w:rsidR="006270D3" w:rsidRPr="0079247B" w:rsidRDefault="007154E4" w:rsidP="00AD4438">
      <w:pPr>
        <w:spacing w:after="0"/>
        <w:jc w:val="both"/>
        <w:rPr>
          <w:color w:val="000000"/>
          <w:shd w:val="clear" w:color="auto" w:fill="FFFFFF"/>
        </w:rPr>
      </w:pPr>
      <w:r w:rsidRPr="0079247B">
        <w:rPr>
          <w:color w:val="000000"/>
          <w:shd w:val="clear" w:color="auto" w:fill="FFFFFF"/>
        </w:rPr>
        <w:t>In Wason</w:t>
      </w:r>
      <w:r w:rsidR="00E979FB" w:rsidRPr="0079247B">
        <w:rPr>
          <w:color w:val="000000"/>
          <w:shd w:val="clear" w:color="auto" w:fill="FFFFFF"/>
        </w:rPr>
        <w:t xml:space="preserve"> Selection</w:t>
      </w:r>
      <w:r w:rsidRPr="0079247B">
        <w:rPr>
          <w:color w:val="000000"/>
          <w:shd w:val="clear" w:color="auto" w:fill="FFFFFF"/>
        </w:rPr>
        <w:t xml:space="preserve"> task, a conditional rule of the form “if P, then Q” is given to the participants and they are presented with four cards</w:t>
      </w:r>
      <w:r w:rsidR="00DD1489" w:rsidRPr="0079247B">
        <w:rPr>
          <w:color w:val="000000"/>
          <w:shd w:val="clear" w:color="auto" w:fill="FFFFFF"/>
        </w:rPr>
        <w:t xml:space="preserve"> </w:t>
      </w:r>
      <w:r w:rsidRPr="0079247B">
        <w:rPr>
          <w:color w:val="000000"/>
          <w:shd w:val="clear" w:color="auto" w:fill="FFFFFF"/>
        </w:rPr>
        <w:t>each of which has either P or not-P on one side and either Q or not-Q on the other side. The visible sides of the four cards show P, not-P, Q and not-Q</w:t>
      </w:r>
      <w:r w:rsidR="006270D3" w:rsidRPr="0079247B">
        <w:rPr>
          <w:color w:val="000000"/>
          <w:shd w:val="clear" w:color="auto" w:fill="FFFFFF"/>
        </w:rPr>
        <w:t xml:space="preserve"> as shown in figure1</w:t>
      </w:r>
      <w:r w:rsidRPr="0079247B">
        <w:rPr>
          <w:color w:val="000000"/>
          <w:shd w:val="clear" w:color="auto" w:fill="FFFFFF"/>
        </w:rPr>
        <w:t>. The participants are required to identify each of the cards which would have to be flipped over</w:t>
      </w:r>
      <w:r w:rsidR="00664D20" w:rsidRPr="0079247B">
        <w:rPr>
          <w:color w:val="000000"/>
          <w:shd w:val="clear" w:color="auto" w:fill="FFFFFF"/>
        </w:rPr>
        <w:t xml:space="preserve"> at minimum</w:t>
      </w:r>
      <w:r w:rsidRPr="0079247B">
        <w:rPr>
          <w:color w:val="000000"/>
          <w:shd w:val="clear" w:color="auto" w:fill="FFFFFF"/>
        </w:rPr>
        <w:t xml:space="preserve"> in order to determine whether the conditional rule provided to them </w:t>
      </w:r>
      <w:r w:rsidRPr="0079247B">
        <w:rPr>
          <w:color w:val="000000"/>
          <w:shd w:val="clear" w:color="auto" w:fill="FFFFFF"/>
        </w:rPr>
        <w:lastRenderedPageBreak/>
        <w:t>is true for all the four cards.</w:t>
      </w:r>
      <w:r w:rsidR="00664D20" w:rsidRPr="0079247B">
        <w:rPr>
          <w:color w:val="000000"/>
          <w:shd w:val="clear" w:color="auto" w:fill="FFFFFF"/>
        </w:rPr>
        <w:t xml:space="preserve"> The logically correct answer to this task is to select the cards showing P and not-Q to be flipped over. </w:t>
      </w:r>
    </w:p>
    <w:p w:rsidR="006270D3" w:rsidRPr="0056725D" w:rsidRDefault="006270D3" w:rsidP="00E15FA5">
      <w:pPr>
        <w:spacing w:after="0"/>
        <w:ind w:firstLine="720"/>
        <w:rPr>
          <w:color w:val="000000"/>
          <w:sz w:val="24"/>
          <w:szCs w:val="24"/>
          <w:shd w:val="clear" w:color="auto" w:fill="FFFFFF"/>
        </w:rPr>
      </w:pPr>
    </w:p>
    <w:p w:rsidR="00934E58" w:rsidRPr="00470585" w:rsidRDefault="0098290C" w:rsidP="00ED408A">
      <w:pPr>
        <w:spacing w:after="0"/>
        <w:rPr>
          <w:rFonts w:ascii="Helvetica" w:hAnsi="Helvetica"/>
          <w:color w:val="000000"/>
          <w:sz w:val="23"/>
          <w:szCs w:val="23"/>
          <w:shd w:val="clear" w:color="auto" w:fill="FFFFFF"/>
        </w:rPr>
      </w:pPr>
      <w:r>
        <w:rPr>
          <w:rFonts w:ascii="Helvetica" w:hAnsi="Helvetica"/>
          <w:noProof/>
          <w:color w:val="000000"/>
          <w:sz w:val="23"/>
          <w:szCs w:val="23"/>
        </w:rPr>
        <mc:AlternateContent>
          <mc:Choice Requires="wpg">
            <w:drawing>
              <wp:anchor distT="0" distB="0" distL="114300" distR="114300" simplePos="0" relativeHeight="251670528" behindDoc="0" locked="0" layoutInCell="1" allowOverlap="1" wp14:anchorId="28D15CC3" wp14:editId="02E05C71">
                <wp:simplePos x="0" y="0"/>
                <wp:positionH relativeFrom="margin">
                  <wp:posOffset>752474</wp:posOffset>
                </wp:positionH>
                <wp:positionV relativeFrom="paragraph">
                  <wp:posOffset>3175</wp:posOffset>
                </wp:positionV>
                <wp:extent cx="4048125" cy="1019175"/>
                <wp:effectExtent l="0" t="0" r="28575" b="28575"/>
                <wp:wrapNone/>
                <wp:docPr id="22" name="Group 22"/>
                <wp:cNvGraphicFramePr/>
                <a:graphic xmlns:a="http://schemas.openxmlformats.org/drawingml/2006/main">
                  <a:graphicData uri="http://schemas.microsoft.com/office/word/2010/wordprocessingGroup">
                    <wpg:wgp>
                      <wpg:cNvGrpSpPr/>
                      <wpg:grpSpPr>
                        <a:xfrm>
                          <a:off x="0" y="0"/>
                          <a:ext cx="4048125" cy="1019175"/>
                          <a:chOff x="0" y="0"/>
                          <a:chExt cx="3964940" cy="946785"/>
                        </a:xfrm>
                      </wpg:grpSpPr>
                      <wps:wsp>
                        <wps:cNvPr id="18" name="Rounded Rectangle 3"/>
                        <wps:cNvSpPr/>
                        <wps:spPr>
                          <a:xfrm>
                            <a:off x="1076326" y="0"/>
                            <a:ext cx="783590" cy="94678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N</w:t>
                              </w:r>
                              <w:r w:rsidRPr="0098290C">
                                <w:rPr>
                                  <w:rFonts w:asciiTheme="minorHAnsi" w:hAnsi="Calibri" w:cstheme="minorBidi"/>
                                  <w:b/>
                                  <w:bCs/>
                                  <w:color w:val="215868" w:themeColor="accent5" w:themeShade="80"/>
                                  <w:kern w:val="24"/>
                                  <w:sz w:val="32"/>
                                  <w:szCs w:val="40"/>
                                </w:rPr>
                                <w:t>ot P</w:t>
                              </w:r>
                            </w:p>
                          </w:txbxContent>
                        </wps:txbx>
                        <wps:bodyPr wrap="square" rtlCol="0" anchor="ctr">
                          <a:noAutofit/>
                        </wps:bodyPr>
                      </wps:wsp>
                      <wps:wsp>
                        <wps:cNvPr id="19" name="Rounded Rectangle 3"/>
                        <wps:cNvSpPr/>
                        <wps:spPr>
                          <a:xfrm>
                            <a:off x="3171825" y="0"/>
                            <a:ext cx="793115" cy="946785"/>
                          </a:xfrm>
                          <a:prstGeom prst="roundRect">
                            <a:avLst/>
                          </a:prstGeom>
                          <a:solidFill>
                            <a:schemeClr val="accent5">
                              <a:lumMod val="20000"/>
                              <a:lumOff val="8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98290C">
                              <w:pPr>
                                <w:pStyle w:val="NormalWeb"/>
                                <w:spacing w:before="0" w:beforeAutospacing="0" w:after="0" w:afterAutospacing="0"/>
                                <w:jc w:val="center"/>
                                <w:rPr>
                                  <w:color w:val="215868" w:themeColor="accent5" w:themeShade="80"/>
                                  <w:sz w:val="20"/>
                                </w:rPr>
                              </w:pPr>
                              <w:r w:rsidRPr="0098290C">
                                <w:rPr>
                                  <w:rFonts w:asciiTheme="minorHAnsi" w:hAnsi="Calibri" w:cstheme="minorBidi"/>
                                  <w:b/>
                                  <w:bCs/>
                                  <w:color w:val="215868" w:themeColor="accent5" w:themeShade="80"/>
                                  <w:kern w:val="24"/>
                                  <w:sz w:val="32"/>
                                  <w:szCs w:val="40"/>
                                </w:rPr>
                                <w:t>No</w:t>
                              </w:r>
                              <w:r>
                                <w:rPr>
                                  <w:rFonts w:asciiTheme="minorHAnsi" w:hAnsi="Calibri" w:cstheme="minorBidi"/>
                                  <w:b/>
                                  <w:bCs/>
                                  <w:color w:val="215868" w:themeColor="accent5" w:themeShade="80"/>
                                  <w:kern w:val="24"/>
                                  <w:sz w:val="32"/>
                                  <w:szCs w:val="40"/>
                                </w:rPr>
                                <w:t>t Q</w:t>
                              </w:r>
                            </w:p>
                          </w:txbxContent>
                        </wps:txbx>
                        <wps:bodyPr wrap="square" rtlCol="0" anchor="ctr">
                          <a:noAutofit/>
                        </wps:bodyPr>
                      </wps:wsp>
                      <wps:wsp>
                        <wps:cNvPr id="20" name="Rounded Rectangle 3"/>
                        <wps:cNvSpPr/>
                        <wps:spPr>
                          <a:xfrm>
                            <a:off x="0" y="0"/>
                            <a:ext cx="790575" cy="946785"/>
                          </a:xfrm>
                          <a:prstGeom prst="roundRect">
                            <a:avLst/>
                          </a:prstGeom>
                          <a:solidFill>
                            <a:schemeClr val="accent5">
                              <a:lumMod val="20000"/>
                              <a:lumOff val="8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98290C">
                              <w:pPr>
                                <w:pStyle w:val="NormalWeb"/>
                                <w:spacing w:before="0" w:beforeAutospacing="0" w:after="0" w:afterAutospacing="0"/>
                                <w:jc w:val="center"/>
                                <w:rPr>
                                  <w:color w:val="215868" w:themeColor="accent5" w:themeShade="80"/>
                                  <w:sz w:val="20"/>
                                </w:rPr>
                              </w:pPr>
                              <w:r w:rsidRPr="0098290C">
                                <w:rPr>
                                  <w:rFonts w:asciiTheme="minorHAnsi" w:hAnsi="Calibri" w:cstheme="minorBidi"/>
                                  <w:b/>
                                  <w:bCs/>
                                  <w:color w:val="215868" w:themeColor="accent5" w:themeShade="80"/>
                                  <w:kern w:val="24"/>
                                  <w:sz w:val="32"/>
                                  <w:szCs w:val="40"/>
                                </w:rPr>
                                <w:t>P</w:t>
                              </w:r>
                            </w:p>
                          </w:txbxContent>
                        </wps:txbx>
                        <wps:bodyPr wrap="square" rtlCol="0" anchor="ctr">
                          <a:noAutofit/>
                        </wps:bodyPr>
                      </wps:wsp>
                      <wps:wsp>
                        <wps:cNvPr id="21" name="Rounded Rectangle 3"/>
                        <wps:cNvSpPr/>
                        <wps:spPr>
                          <a:xfrm>
                            <a:off x="2124075" y="0"/>
                            <a:ext cx="793115" cy="94678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Q</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28D15CC3" id="Group 22" o:spid="_x0000_s1026" style="position:absolute;margin-left:59.25pt;margin-top:.25pt;width:318.75pt;height:80.25pt;z-index:251670528;mso-position-horizontal-relative:margin;mso-width-relative:margin;mso-height-relative:margin" coordsize="39649,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ltMgMAACoQAAAOAAAAZHJzL2Uyb0RvYy54bWzsV8lu2zAQvRfoPxC6NxLlXYgcFEmTS5cg&#10;aT+AoagFoEiVpC3n7zskZdmIlQDNAiSAL7K5zBvO4zwOeXq2qTlaM6UrKdIAn0QBYoLKrBJFGvz5&#10;ffllHiBtiMgIl4KlwT3Twdny86fTtklYLEvJM6YQgAidtE0alMY0SRhqWrKa6BPZMAGDuVQ1MdBU&#10;RZgp0gJ6zcM4iqZhK1XWKEmZ1tB74QeDpcPPc0bNrzzXzCCeBrA2477Kfe/sN1yekqRQpCkr2i2D&#10;PGMVNakEOO2hLoghaKWqA6i6okpqmZsTKutQ5nlFmYsBosHRg2iulFw1LpYiaYumpwmofcDTs2Hp&#10;z/W1QlWWBnEcIEFq2CPnFkEbyGmbIoE5V6q5ba5V11H4lo13k6va/kIkaONove9pZRuDKHSOo/Ec&#10;x5MAURjDEV7g2cQTT0vYnQM7Wn7rLEeL6Xgxhn2zlovxdDZ3huHWb2iX16+mbSCH9I4m/TKabkvS&#10;MMe+thR0NGFIaE/TjVyJjGXoBpKMiIIzNPKMuek9XTrRwNwAVziaTUfxNECHjM3mo8ni8bBJ0iht&#10;rpiskf2TBpAnIrPrcDlI1t+1ga0CmrbzrHshLyvOXcJzYTu05FVm+1zDKo6dc4XWBLRCKGXCTBwe&#10;X9U/ZOb7Z5MocqoBcCdSa+Jc7aHBmPUAu7MN3v0z95xZV1zcsBxyDlIjdg56oH3f2A+VJGO+23oe&#10;du0ALXIOwfTYHcBQXNhuFKyym29NmTsseuPoqYV5497CeZbC9MZ1JaQaAuCm9+znb0ny1FiWzOZu&#10;A/j2753M7iHrWjid0kD/XRHFAqQMP5f+MCOClhLOMmq8MyG/rozMK7f3O4DOByjDw769RBavJZER&#10;nuG5PTkGJLIYYdydKQMnwy71/0ciezm8l977WXmoCKhCPi0hsVe1Pc+cgObb7qeE4nVyVOK7VaKr&#10;jE6zOz19PEHGUEpep2YB0JAUowlU9MeK9FGKrsQei+LLiqK/pG5vWB+1Nsb4taQY43gcWdkNCfIN&#10;auPx+thfi/tLnL9uvrfro1NK/xZ5A6W4Zxc8SN0duns82xfvftvdOndP/OU/AAAA//8DAFBLAwQU&#10;AAYACAAAACEADtkzgN0AAAAIAQAADwAAAGRycy9kb3ducmV2LnhtbExPTUvDQBC9C/6HZQRvdrNK&#10;YonZlFLUUxFsBfG2zU6T0OxsyG6T9N87nuxl4M17vI9iNbtOjDiE1pMGtUhAIFXetlRr+Nq/PSxB&#10;hGjIms4TarhggFV5e1OY3PqJPnHcxVqwCYXcaGhi7HMpQ9WgM2HheyTmjn5wJjIcamkHM7G56+Rj&#10;kmTSmZY4oTE9bhqsTruz0/A+mWn9pF7H7em4ufzs04/vrUKt7+/m9QuIiHP8F8Nffa4OJXc6+DPZ&#10;IDrGapmyVANfpp/TjKcd+J+pBGRZyOsB5S8AAAD//wMAUEsBAi0AFAAGAAgAAAAhALaDOJL+AAAA&#10;4QEAABMAAAAAAAAAAAAAAAAAAAAAAFtDb250ZW50X1R5cGVzXS54bWxQSwECLQAUAAYACAAAACEA&#10;OP0h/9YAAACUAQAACwAAAAAAAAAAAAAAAAAvAQAAX3JlbHMvLnJlbHNQSwECLQAUAAYACAAAACEA&#10;WrlpbTIDAAAqEAAADgAAAAAAAAAAAAAAAAAuAgAAZHJzL2Uyb0RvYy54bWxQSwECLQAUAAYACAAA&#10;ACEADtkzgN0AAAAIAQAADwAAAAAAAAAAAAAAAACMBQAAZHJzL2Rvd25yZXYueG1sUEsFBgAAAAAE&#10;AAQA8wAAAJYGAAAAAA==&#10;">
                <v:roundrect id="Rounded Rectangle 3" o:spid="_x0000_s1027" style="position:absolute;left:10763;width:7836;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jnsMA&#10;AADbAAAADwAAAGRycy9kb3ducmV2LnhtbESPQWsCMRCF7wX/Qxihl6LZtlBlNYoUBQ9FqJaeh824&#10;WdxMwiar23/fOQjeZnhv3vtmuR58q67UpSawgddpAYq4Crbh2sDPaTeZg0oZ2WIbmAz8UYL1avS0&#10;xNKGG3/T9ZhrJSGcSjTgco6l1qly5DFNQyQW7Rw6j1nWrta2w5uE+1a/FcWH9tiwNDiM9Omouhx7&#10;byAe9nHYvs9O7qvvN4cLveTfSMY8j4fNAlSmIT/M9+u9FXyBlV9kAL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NjnsMAAADbAAAADwAAAAAAAAAAAAAAAACYAgAAZHJzL2Rv&#10;d25yZXYueG1sUEsFBgAAAAAEAAQA9QAAAIgDAAAAAA==&#10;" filled="f" strokecolor="#31849b [2408]" strokeweight="2pt">
                  <v:textbo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N</w:t>
                        </w:r>
                        <w:r w:rsidRPr="0098290C">
                          <w:rPr>
                            <w:rFonts w:asciiTheme="minorHAnsi" w:hAnsi="Calibri" w:cstheme="minorBidi"/>
                            <w:b/>
                            <w:bCs/>
                            <w:color w:val="215868" w:themeColor="accent5" w:themeShade="80"/>
                            <w:kern w:val="24"/>
                            <w:sz w:val="32"/>
                            <w:szCs w:val="40"/>
                          </w:rPr>
                          <w:t>ot P</w:t>
                        </w:r>
                      </w:p>
                    </w:txbxContent>
                  </v:textbox>
                </v:roundrect>
                <v:roundrect id="Rounded Rectangle 3" o:spid="_x0000_s1028" style="position:absolute;left:31718;width:7931;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MzsMA&#10;AADbAAAADwAAAGRycy9kb3ducmV2LnhtbERPTWvCQBC9F/wPywheSt2Yg9bUNUhKtfTWGEqPQ3ZM&#10;otnZkN1o/PfdQqG3ebzP2aSjacWVetdYVrCYRyCIS6sbrhQUx7enZxDOI2tsLZOCOzlIt5OHDSba&#10;3viTrrmvRAhhl6CC2vsukdKVNRl0c9sRB+5ke4M+wL6SusdbCDetjKNoKQ02HBpq7Cirqbzkg1Fw&#10;flyxfl1lX7oov4vDR5ydh/1dqdl03L2A8DT6f/Gf+12H+Wv4/SU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HMzsMAAADbAAAADwAAAAAAAAAAAAAAAACYAgAAZHJzL2Rv&#10;d25yZXYueG1sUEsFBgAAAAAEAAQA9QAAAIgDAAAAAA==&#10;" fillcolor="#daeef3 [664]" strokecolor="#31849b [2408]" strokeweight="2pt">
                  <v:textbox>
                    <w:txbxContent>
                      <w:p w:rsidR="00306BD4" w:rsidRPr="0098290C" w:rsidRDefault="00306BD4" w:rsidP="0098290C">
                        <w:pPr>
                          <w:pStyle w:val="NormalWeb"/>
                          <w:spacing w:before="0" w:beforeAutospacing="0" w:after="0" w:afterAutospacing="0"/>
                          <w:jc w:val="center"/>
                          <w:rPr>
                            <w:color w:val="215868" w:themeColor="accent5" w:themeShade="80"/>
                            <w:sz w:val="20"/>
                          </w:rPr>
                        </w:pPr>
                        <w:r w:rsidRPr="0098290C">
                          <w:rPr>
                            <w:rFonts w:asciiTheme="minorHAnsi" w:hAnsi="Calibri" w:cstheme="minorBidi"/>
                            <w:b/>
                            <w:bCs/>
                            <w:color w:val="215868" w:themeColor="accent5" w:themeShade="80"/>
                            <w:kern w:val="24"/>
                            <w:sz w:val="32"/>
                            <w:szCs w:val="40"/>
                          </w:rPr>
                          <w:t>No</w:t>
                        </w:r>
                        <w:r>
                          <w:rPr>
                            <w:rFonts w:asciiTheme="minorHAnsi" w:hAnsi="Calibri" w:cstheme="minorBidi"/>
                            <w:b/>
                            <w:bCs/>
                            <w:color w:val="215868" w:themeColor="accent5" w:themeShade="80"/>
                            <w:kern w:val="24"/>
                            <w:sz w:val="32"/>
                            <w:szCs w:val="40"/>
                          </w:rPr>
                          <w:t>t Q</w:t>
                        </w:r>
                      </w:p>
                    </w:txbxContent>
                  </v:textbox>
                </v:roundrect>
                <v:roundrect id="Rounded Rectangle 3" o:spid="_x0000_s1029" style="position:absolute;width:7905;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v7sIA&#10;AADbAAAADwAAAGRycy9kb3ducmV2LnhtbERPu2rDMBTdA/0HcQNdQi3HQ1JcyyG4pC3d4prS8WLd&#10;+lHrylhK4vx9NBQyHs47281mEGeaXGdZwTqKQRDXVnfcKKi+Dk/PIJxH1jhYJgVXcrDLHxYZptpe&#10;+Ejn0jcihLBLUUHr/ZhK6eqWDLrIjsSB+7WTQR/g1Eg94SWEm0EmcbyRBjsODS2OVLRU/5Uno6Bf&#10;bVm/botvXdU/1ftnUvSnt6tSj8t5/wLC0+zv4n/3h1aQhPXhS/g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6/uwgAAANsAAAAPAAAAAAAAAAAAAAAAAJgCAABkcnMvZG93&#10;bnJldi54bWxQSwUGAAAAAAQABAD1AAAAhwMAAAAA&#10;" fillcolor="#daeef3 [664]" strokecolor="#31849b [2408]" strokeweight="2pt">
                  <v:textbox>
                    <w:txbxContent>
                      <w:p w:rsidR="00306BD4" w:rsidRPr="0098290C" w:rsidRDefault="00306BD4" w:rsidP="0098290C">
                        <w:pPr>
                          <w:pStyle w:val="NormalWeb"/>
                          <w:spacing w:before="0" w:beforeAutospacing="0" w:after="0" w:afterAutospacing="0"/>
                          <w:jc w:val="center"/>
                          <w:rPr>
                            <w:color w:val="215868" w:themeColor="accent5" w:themeShade="80"/>
                            <w:sz w:val="20"/>
                          </w:rPr>
                        </w:pPr>
                        <w:r w:rsidRPr="0098290C">
                          <w:rPr>
                            <w:rFonts w:asciiTheme="minorHAnsi" w:hAnsi="Calibri" w:cstheme="minorBidi"/>
                            <w:b/>
                            <w:bCs/>
                            <w:color w:val="215868" w:themeColor="accent5" w:themeShade="80"/>
                            <w:kern w:val="24"/>
                            <w:sz w:val="32"/>
                            <w:szCs w:val="40"/>
                          </w:rPr>
                          <w:t>P</w:t>
                        </w:r>
                      </w:p>
                    </w:txbxContent>
                  </v:textbox>
                </v:roundrect>
                <v:roundrect id="Rounded Rectangle 3" o:spid="_x0000_s1030" style="position:absolute;left:21240;width:7931;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AvsIA&#10;AADbAAAADwAAAGRycy9kb3ducmV2LnhtbESPT4vCMBTE74LfIbyFvciaqqDSNYqIgodF8A+eH83b&#10;pti8hCbV7rffCILHYWZ+wyxWna3FnZpQOVYwGmYgiAunKy4VXM67rzmIEJE11o5JwR8FWC37vQXm&#10;2j34SPdTLEWCcMhRgYnR51KGwpDFMHSeOHm/rrEYk2xKqRt8JLit5TjLptJixWnBoKeNoeJ2aq0C&#10;f9j7bjuZnc1P264PNxrEqyelPj+69TeISF18h1/tvVYwHsHzS/o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dQC+wgAAANsAAAAPAAAAAAAAAAAAAAAAAJgCAABkcnMvZG93&#10;bnJldi54bWxQSwUGAAAAAAQABAD1AAAAhwMAAAAA&#10;" filled="f" strokecolor="#31849b [2408]" strokeweight="2pt">
                  <v:textbo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Q</w:t>
                        </w:r>
                      </w:p>
                    </w:txbxContent>
                  </v:textbox>
                </v:roundrect>
                <w10:wrap anchorx="margin"/>
              </v:group>
            </w:pict>
          </mc:Fallback>
        </mc:AlternateContent>
      </w:r>
    </w:p>
    <w:p w:rsidR="006270D3" w:rsidRDefault="006270D3" w:rsidP="00DD1489">
      <w:pPr>
        <w:pStyle w:val="Heading2"/>
        <w:rPr>
          <w:shd w:val="clear" w:color="auto" w:fill="FFFFFF"/>
        </w:rPr>
      </w:pPr>
      <w:r>
        <w:rPr>
          <w:shd w:val="clear" w:color="auto" w:fill="FFFFFF"/>
        </w:rPr>
        <w:t xml:space="preserve">                 </w:t>
      </w:r>
    </w:p>
    <w:p w:rsidR="006270D3" w:rsidRDefault="006270D3" w:rsidP="00DD1489">
      <w:pPr>
        <w:pStyle w:val="Heading2"/>
        <w:rPr>
          <w:shd w:val="clear" w:color="auto" w:fill="FFFFFF"/>
        </w:rPr>
      </w:pPr>
    </w:p>
    <w:p w:rsidR="0098290C" w:rsidRDefault="00056BB3" w:rsidP="0098290C">
      <w:r>
        <w:rPr>
          <w:noProof/>
        </w:rPr>
        <mc:AlternateContent>
          <mc:Choice Requires="wps">
            <w:drawing>
              <wp:anchor distT="0" distB="0" distL="114300" distR="114300" simplePos="0" relativeHeight="251676672" behindDoc="0" locked="0" layoutInCell="1" allowOverlap="1" wp14:anchorId="1AA6FA53" wp14:editId="12DDFEEC">
                <wp:simplePos x="0" y="0"/>
                <wp:positionH relativeFrom="column">
                  <wp:posOffset>752475</wp:posOffset>
                </wp:positionH>
                <wp:positionV relativeFrom="paragraph">
                  <wp:posOffset>193675</wp:posOffset>
                </wp:positionV>
                <wp:extent cx="396494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a:effectLst/>
                      </wps:spPr>
                      <wps:txbx>
                        <w:txbxContent>
                          <w:p w:rsidR="00306BD4" w:rsidRPr="00181016" w:rsidRDefault="00306BD4" w:rsidP="00181016">
                            <w:pPr>
                              <w:pStyle w:val="Caption"/>
                              <w:jc w:val="center"/>
                              <w:rPr>
                                <w:rFonts w:ascii="Helvetica" w:hAnsi="Helvetica"/>
                                <w:noProof/>
                                <w:color w:val="000000"/>
                                <w:sz w:val="25"/>
                                <w:szCs w:val="23"/>
                              </w:rPr>
                            </w:pPr>
                            <w:bookmarkStart w:id="4" w:name="_Toc417591851"/>
                            <w:r w:rsidRPr="00181016">
                              <w:rPr>
                                <w:sz w:val="20"/>
                              </w:rPr>
                              <w:t xml:space="preserve">Figure </w:t>
                            </w:r>
                            <w:r w:rsidRPr="00181016">
                              <w:rPr>
                                <w:sz w:val="20"/>
                              </w:rPr>
                              <w:fldChar w:fldCharType="begin"/>
                            </w:r>
                            <w:r w:rsidRPr="00181016">
                              <w:rPr>
                                <w:sz w:val="20"/>
                              </w:rPr>
                              <w:instrText xml:space="preserve"> SEQ Figure \* ARABIC </w:instrText>
                            </w:r>
                            <w:r w:rsidRPr="00181016">
                              <w:rPr>
                                <w:sz w:val="20"/>
                              </w:rPr>
                              <w:fldChar w:fldCharType="separate"/>
                            </w:r>
                            <w:r w:rsidR="00C56916">
                              <w:rPr>
                                <w:noProof/>
                                <w:sz w:val="20"/>
                              </w:rPr>
                              <w:t>1</w:t>
                            </w:r>
                            <w:r w:rsidRPr="00181016">
                              <w:rPr>
                                <w:sz w:val="20"/>
                              </w:rPr>
                              <w:fldChar w:fldCharType="end"/>
                            </w:r>
                            <w:r w:rsidRPr="00181016">
                              <w:rPr>
                                <w:sz w:val="20"/>
                              </w:rPr>
                              <w:t>. General Form of the Wason Task</w:t>
                            </w:r>
                            <w:r>
                              <w:rPr>
                                <w:sz w:val="20"/>
                              </w:rPr>
                              <w:t xml:space="preserve"> - If P, then Q</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A6FA53" id="_x0000_t202" coordsize="21600,21600" o:spt="202" path="m,l,21600r21600,l21600,xe">
                <v:stroke joinstyle="miter"/>
                <v:path gradientshapeok="t" o:connecttype="rect"/>
              </v:shapetype>
              <v:shape id="Text Box 1" o:spid="_x0000_s1031" type="#_x0000_t202" style="position:absolute;margin-left:59.25pt;margin-top:15.25pt;width:312.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xYMgIAAHIEAAAOAAAAZHJzL2Uyb0RvYy54bWysVFFv2jAQfp+0/2D5fQRahlZEqBgV0yTU&#10;VoKpz8ZxSCTb550NCfv1OzsJ3bo9TXsx57svd77vu2Nx3xrNzgp9DTbnk9GYM2UlFLU95vzbfvPh&#10;E2c+CFsIDVbl/KI8v1++f7do3FzdQAW6UMgoifXzxuW8CsHNs8zLShnhR+CUpWAJaESgKx6zAkVD&#10;2Y3ObsbjWdYAFg5BKu/J+9AF+TLlL0slw1NZehWYzjm9LaQT03mIZ7ZciPkRhatq2T9D/MMrjKgt&#10;Fb2mehBBsBPWf6QytUTwUIaRBJNBWdZSpR6om8n4TTe7SjiVeiFyvLvS5P9fWvl4fkZWF6QdZ1YY&#10;kmiv2sA+Q8smkZ3G+TmBdo5goSV3RPZ+T87YdFuiib/UDqM48Xy5chuTSXLe3s2md1MKSYrNbj/G&#10;HNnrpw59+KLAsGjkHEm4xKc4b33ooAMkVvKg62JTax0vMbDWyM6CRG6qOqg++W8obSPWQvyqS9h5&#10;VJqSvkrstusqWqE9tImb6dDxAYoLEYHQDZJ3clNT9a3w4VkgTQ41SNsQnugoNTQ5h97irAL88Td/&#10;xJOgFOWsoUnMuf9+Eqg4018tSR3HdjBwMA6DYU9mDdQ3yUevSSZ9gEEPZolgXmhJVrEKhYSVVCvn&#10;YTDXodsHWjKpVqsEouF0ImztzsmYemB5374IdL1GgaR9hGFGxfyNVB02ieVWp0C8Jx0jrx2LpH+8&#10;0GCnSeiXMG7Or/eEev2rWP4EAAD//wMAUEsDBBQABgAIAAAAIQBkek0N4AAAAAkBAAAPAAAAZHJz&#10;L2Rvd25yZXYueG1sTI8xT8MwEIV3JP6DdUgsiDptQ1pCnKqqYKBLRdqFzY3dOBCfI9tpw7/nOsF0&#10;endP775XrEbbsbP2oXUoYDpJgGmsnWqxEXDYvz0ugYUoUcnOoRbwowOsytubQubKXfBDn6vYMArB&#10;kEsBJsY+5zzURlsZJq7XSLeT81ZGkr7hyssLhduOz5Ik41a2SB+M7PXG6Pq7GqyAXfq5Mw/D6XW7&#10;Tuf+/TBssq+mEuL+bly/AIt6jH9muOITOpTEdHQDqsA60tPlE1kFzBOaZFiks2dgx+siA14W/H+D&#10;8hcAAP//AwBQSwECLQAUAAYACAAAACEAtoM4kv4AAADhAQAAEwAAAAAAAAAAAAAAAAAAAAAAW0Nv&#10;bnRlbnRfVHlwZXNdLnhtbFBLAQItABQABgAIAAAAIQA4/SH/1gAAAJQBAAALAAAAAAAAAAAAAAAA&#10;AC8BAABfcmVscy8ucmVsc1BLAQItABQABgAIAAAAIQCqJixYMgIAAHIEAAAOAAAAAAAAAAAAAAAA&#10;AC4CAABkcnMvZTJvRG9jLnhtbFBLAQItABQABgAIAAAAIQBkek0N4AAAAAkBAAAPAAAAAAAAAAAA&#10;AAAAAIwEAABkcnMvZG93bnJldi54bWxQSwUGAAAAAAQABADzAAAAmQUAAAAA&#10;" stroked="f">
                <v:textbox style="mso-fit-shape-to-text:t" inset="0,0,0,0">
                  <w:txbxContent>
                    <w:p w:rsidR="00306BD4" w:rsidRPr="00181016" w:rsidRDefault="00306BD4" w:rsidP="00181016">
                      <w:pPr>
                        <w:pStyle w:val="Caption"/>
                        <w:jc w:val="center"/>
                        <w:rPr>
                          <w:rFonts w:ascii="Helvetica" w:hAnsi="Helvetica"/>
                          <w:noProof/>
                          <w:color w:val="000000"/>
                          <w:sz w:val="25"/>
                          <w:szCs w:val="23"/>
                        </w:rPr>
                      </w:pPr>
                      <w:bookmarkStart w:id="5" w:name="_Toc417591851"/>
                      <w:r w:rsidRPr="00181016">
                        <w:rPr>
                          <w:sz w:val="20"/>
                        </w:rPr>
                        <w:t xml:space="preserve">Figure </w:t>
                      </w:r>
                      <w:r w:rsidRPr="00181016">
                        <w:rPr>
                          <w:sz w:val="20"/>
                        </w:rPr>
                        <w:fldChar w:fldCharType="begin"/>
                      </w:r>
                      <w:r w:rsidRPr="00181016">
                        <w:rPr>
                          <w:sz w:val="20"/>
                        </w:rPr>
                        <w:instrText xml:space="preserve"> SEQ Figure \* ARABIC </w:instrText>
                      </w:r>
                      <w:r w:rsidRPr="00181016">
                        <w:rPr>
                          <w:sz w:val="20"/>
                        </w:rPr>
                        <w:fldChar w:fldCharType="separate"/>
                      </w:r>
                      <w:r w:rsidR="00C56916">
                        <w:rPr>
                          <w:noProof/>
                          <w:sz w:val="20"/>
                        </w:rPr>
                        <w:t>1</w:t>
                      </w:r>
                      <w:r w:rsidRPr="00181016">
                        <w:rPr>
                          <w:sz w:val="20"/>
                        </w:rPr>
                        <w:fldChar w:fldCharType="end"/>
                      </w:r>
                      <w:r w:rsidRPr="00181016">
                        <w:rPr>
                          <w:sz w:val="20"/>
                        </w:rPr>
                        <w:t>. General Form of the Wason Task</w:t>
                      </w:r>
                      <w:r>
                        <w:rPr>
                          <w:sz w:val="20"/>
                        </w:rPr>
                        <w:t xml:space="preserve"> - If P, then Q</w:t>
                      </w:r>
                      <w:bookmarkEnd w:id="5"/>
                    </w:p>
                  </w:txbxContent>
                </v:textbox>
              </v:shape>
            </w:pict>
          </mc:Fallback>
        </mc:AlternateContent>
      </w:r>
    </w:p>
    <w:p w:rsidR="0098290C" w:rsidRPr="0098290C" w:rsidRDefault="0098290C" w:rsidP="0098290C"/>
    <w:p w:rsidR="00934E58" w:rsidRDefault="00DD1489" w:rsidP="00DD1489">
      <w:pPr>
        <w:pStyle w:val="Heading2"/>
        <w:rPr>
          <w:shd w:val="clear" w:color="auto" w:fill="FFFFFF"/>
        </w:rPr>
      </w:pPr>
      <w:bookmarkStart w:id="6" w:name="_Toc417591830"/>
      <w:r>
        <w:rPr>
          <w:shd w:val="clear" w:color="auto" w:fill="FFFFFF"/>
        </w:rPr>
        <w:t>2.1 Content Effect</w:t>
      </w:r>
      <w:bookmarkEnd w:id="6"/>
    </w:p>
    <w:p w:rsidR="0098290C" w:rsidRDefault="0098290C" w:rsidP="006D47F9">
      <w:pPr>
        <w:spacing w:after="0"/>
      </w:pPr>
    </w:p>
    <w:p w:rsidR="00F77C2E" w:rsidRDefault="003061C4" w:rsidP="00397E3C">
      <w:pPr>
        <w:jc w:val="both"/>
      </w:pPr>
      <w:r>
        <w:t xml:space="preserve">Research has shown that Wason </w:t>
      </w:r>
      <w:r w:rsidR="0078354B">
        <w:t xml:space="preserve">Selection </w:t>
      </w:r>
      <w:r>
        <w:t xml:space="preserve">Task is known to exhibit some interesting </w:t>
      </w:r>
      <w:r w:rsidR="00F77C2E">
        <w:t>content</w:t>
      </w:r>
      <w:r>
        <w:t xml:space="preserve"> effects</w:t>
      </w:r>
      <w:r w:rsidR="00F77C2E">
        <w:t xml:space="preserve"> which lead the subjects to choose different results</w:t>
      </w:r>
      <w:r w:rsidR="006D47F9">
        <w:t xml:space="preserve"> based on the semantics (content</w:t>
      </w:r>
      <w:r w:rsidR="00F77C2E">
        <w:t>) of the rule presented to them.</w:t>
      </w:r>
      <w:r>
        <w:t xml:space="preserve"> </w:t>
      </w:r>
      <w:r w:rsidR="00F701F9">
        <w:t>Performance in t</w:t>
      </w:r>
      <w:r w:rsidR="00F77C2E">
        <w:t xml:space="preserve">wo </w:t>
      </w:r>
      <w:r w:rsidR="00505ADD">
        <w:t xml:space="preserve">main </w:t>
      </w:r>
      <w:r w:rsidR="00CF6412">
        <w:t>general</w:t>
      </w:r>
      <w:r w:rsidR="00F77C2E">
        <w:t xml:space="preserve"> categories of the contexts </w:t>
      </w:r>
      <w:r w:rsidR="00F701F9">
        <w:t>is</w:t>
      </w:r>
      <w:r w:rsidR="00F77C2E">
        <w:t xml:space="preserve"> explained below:</w:t>
      </w:r>
    </w:p>
    <w:p w:rsidR="00427BD7" w:rsidRDefault="00427BD7" w:rsidP="00427BD7">
      <w:pPr>
        <w:spacing w:after="0"/>
        <w:rPr>
          <w:b/>
        </w:rPr>
      </w:pPr>
      <w:r>
        <w:rPr>
          <w:b/>
        </w:rPr>
        <w:t>Abstract Context</w:t>
      </w:r>
    </w:p>
    <w:p w:rsidR="0098290C" w:rsidRPr="00427BD7" w:rsidRDefault="00F701F9" w:rsidP="006D47F9">
      <w:pPr>
        <w:spacing w:after="0"/>
        <w:jc w:val="both"/>
        <w:rPr>
          <w:b/>
        </w:rPr>
      </w:pPr>
      <w:r>
        <w:t>When the task is given to the subjects in an abstract form</w:t>
      </w:r>
      <w:r w:rsidR="00921D81">
        <w:t xml:space="preserve"> (figure</w:t>
      </w:r>
      <w:r w:rsidR="009063DC">
        <w:t xml:space="preserve"> </w:t>
      </w:r>
      <w:r w:rsidR="00921D81">
        <w:t>2)</w:t>
      </w:r>
      <w:r>
        <w:t xml:space="preserve">, e.g., if a card has a vowel on one side, then it has an even number on the other side, then the majority of the participants </w:t>
      </w:r>
      <w:r w:rsidR="00921D81">
        <w:t>choose</w:t>
      </w:r>
      <w:r>
        <w:t xml:space="preserve"> P (the vowel) and Q</w:t>
      </w:r>
      <w:r w:rsidR="005D6E74">
        <w:t xml:space="preserve"> </w:t>
      </w:r>
      <w:r>
        <w:t>(the even number)</w:t>
      </w:r>
      <w:r w:rsidR="00921D81">
        <w:t xml:space="preserve"> which is</w:t>
      </w:r>
      <w:r w:rsidR="00FF7039">
        <w:t xml:space="preserve"> a logically</w:t>
      </w:r>
      <w:r w:rsidR="00921D81">
        <w:t xml:space="preserve"> incorrect</w:t>
      </w:r>
      <w:r w:rsidR="00FF7039">
        <w:t xml:space="preserve"> answer</w:t>
      </w:r>
      <w:r w:rsidR="00921D81">
        <w:t xml:space="preserve">. </w:t>
      </w:r>
    </w:p>
    <w:p w:rsidR="0098290C" w:rsidRDefault="0078354B" w:rsidP="0098290C">
      <w:r>
        <w:rPr>
          <w:rFonts w:ascii="Helvetica" w:hAnsi="Helvetica"/>
          <w:noProof/>
          <w:color w:val="000000"/>
          <w:sz w:val="23"/>
          <w:szCs w:val="23"/>
        </w:rPr>
        <mc:AlternateContent>
          <mc:Choice Requires="wpg">
            <w:drawing>
              <wp:anchor distT="0" distB="0" distL="114300" distR="114300" simplePos="0" relativeHeight="251672576" behindDoc="0" locked="0" layoutInCell="1" allowOverlap="1" wp14:anchorId="1EB28609" wp14:editId="41CCBC78">
                <wp:simplePos x="0" y="0"/>
                <wp:positionH relativeFrom="margin">
                  <wp:align>center</wp:align>
                </wp:positionH>
                <wp:positionV relativeFrom="paragraph">
                  <wp:posOffset>154940</wp:posOffset>
                </wp:positionV>
                <wp:extent cx="3964940" cy="956310"/>
                <wp:effectExtent l="0" t="0" r="16510" b="15240"/>
                <wp:wrapNone/>
                <wp:docPr id="23" name="Group 23"/>
                <wp:cNvGraphicFramePr/>
                <a:graphic xmlns:a="http://schemas.openxmlformats.org/drawingml/2006/main">
                  <a:graphicData uri="http://schemas.microsoft.com/office/word/2010/wordprocessingGroup">
                    <wpg:wgp>
                      <wpg:cNvGrpSpPr/>
                      <wpg:grpSpPr>
                        <a:xfrm>
                          <a:off x="0" y="0"/>
                          <a:ext cx="3964940" cy="956310"/>
                          <a:chOff x="0" y="0"/>
                          <a:chExt cx="3964940" cy="956310"/>
                        </a:xfrm>
                      </wpg:grpSpPr>
                      <wps:wsp>
                        <wps:cNvPr id="24" name="Rounded Rectangle 3"/>
                        <wps:cNvSpPr/>
                        <wps:spPr>
                          <a:xfrm>
                            <a:off x="1073786" y="0"/>
                            <a:ext cx="755015" cy="94678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G</w:t>
                              </w:r>
                            </w:p>
                          </w:txbxContent>
                        </wps:txbx>
                        <wps:bodyPr wrap="square" rtlCol="0" anchor="ctr">
                          <a:noAutofit/>
                        </wps:bodyPr>
                      </wps:wsp>
                      <wps:wsp>
                        <wps:cNvPr id="25" name="Rounded Rectangle 3"/>
                        <wps:cNvSpPr/>
                        <wps:spPr>
                          <a:xfrm>
                            <a:off x="3181350" y="0"/>
                            <a:ext cx="783590" cy="94678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78354B">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5</w:t>
                              </w:r>
                            </w:p>
                          </w:txbxContent>
                        </wps:txbx>
                        <wps:bodyPr wrap="square" rtlCol="0" anchor="ctr">
                          <a:noAutofit/>
                        </wps:bodyPr>
                      </wps:wsp>
                      <wps:wsp>
                        <wps:cNvPr id="26" name="Rounded Rectangle 3"/>
                        <wps:cNvSpPr/>
                        <wps:spPr>
                          <a:xfrm>
                            <a:off x="0" y="0"/>
                            <a:ext cx="755015" cy="946785"/>
                          </a:xfrm>
                          <a:prstGeom prst="roundRect">
                            <a:avLst/>
                          </a:prstGeom>
                          <a:solidFill>
                            <a:schemeClr val="accent5">
                              <a:lumMod val="20000"/>
                              <a:lumOff val="8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E</w:t>
                              </w:r>
                            </w:p>
                          </w:txbxContent>
                        </wps:txbx>
                        <wps:bodyPr wrap="square" rtlCol="0" anchor="ctr">
                          <a:noAutofit/>
                        </wps:bodyPr>
                      </wps:wsp>
                      <wps:wsp>
                        <wps:cNvPr id="27" name="Rounded Rectangle 3"/>
                        <wps:cNvSpPr/>
                        <wps:spPr>
                          <a:xfrm>
                            <a:off x="2133600" y="9525"/>
                            <a:ext cx="755015" cy="946785"/>
                          </a:xfrm>
                          <a:prstGeom prst="roundRect">
                            <a:avLst/>
                          </a:prstGeom>
                          <a:solidFill>
                            <a:schemeClr val="accent5">
                              <a:lumMod val="20000"/>
                              <a:lumOff val="8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8</w:t>
                              </w:r>
                            </w:p>
                          </w:txbxContent>
                        </wps:txbx>
                        <wps:bodyPr wrap="square" rtlCol="0" anchor="ctr">
                          <a:noAutofit/>
                        </wps:bodyPr>
                      </wps:wsp>
                    </wpg:wgp>
                  </a:graphicData>
                </a:graphic>
                <wp14:sizeRelV relativeFrom="margin">
                  <wp14:pctHeight>0</wp14:pctHeight>
                </wp14:sizeRelV>
              </wp:anchor>
            </w:drawing>
          </mc:Choice>
          <mc:Fallback>
            <w:pict>
              <v:group w14:anchorId="1EB28609" id="Group 23" o:spid="_x0000_s1032" style="position:absolute;margin-left:0;margin-top:12.2pt;width:312.2pt;height:75.3pt;z-index:251672576;mso-position-horizontal:center;mso-position-horizontal-relative:margin;mso-height-relative:margin" coordsize="39649,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iQRGgMAADMQAAAOAAAAZHJzL2Uyb0RvYy54bWzsV8lu2zAQvRfoPxC8N5Isy4sQOSiSNpcu&#10;QdJ+AENRC0CRKklb9t93SEqKERs5ZCkaJBfZHJKzPM6bIU/Ptg1HG6Z0LUWGo5MQIyaozGtRZvj3&#10;r6+fFhhpQ0ROuBQswzum8dnq44fTrk3ZRFaS50whUCJ02rUZroxp0yDQtGIN0SeyZQImC6kaYmCo&#10;yiBXpAPtDQ8mYTgLOqnyVknKtAbphZ/EK6e/KBg1P4tCM4N4hsE3477KfW/tN1idkrRUpK1q2rtB&#10;HuFFQ2oBRkdVF8QQtFb1gaqmpkpqWZgTKptAFkVNmYsBoonCe9FcKrluXSxl2pXtCBNAew+nR6ul&#10;PzZXCtV5hicxRoI0cEbOLIIxgNO1ZQprLlV7016pXlD6kY13W6jG/kIkaOtg3Y2wsq1BFITxcjZd&#10;TgF9CnPLZBZHPe60gsM52EarLw9vDAazgfVudKZrIYX0HUr6aSjdVKRlDnxtERhQmg4oXcu1yFmO&#10;riHHiCg5Qz1gbvmIlk41AHcEqiicx/PFDKNDwOZJEkZJj9d0Nl8k9ijGsEnaKm0umWyQ/ZNhSBOR&#10;Wz9cCpLNN238+mGdNS/k15pzkJOUC/vVkte5lbmBJRw75wptCFCFUMqESZw+vm6+y9zL50kYusMD&#10;ZxxH7Rbn2p42mLMW4HSG4N0/s+PMW79mBaQcZMbEGRgV7duO/FRFcubF1vJx01yAQqu5gGBG3b2C&#10;Y3FFPZz9eruVuVoxbg4fcsxjO+5wlqUw4+amFlIdU8DNaNmvH0Dy0FiUzPZ26+jojtxKbmW+g+Tr&#10;oEZlWP9ZE8UwUoafS1/SiKCVhIpGjbcp5Oe1kUXtUuBOQW8KCGJJ/S+YAgns68lTmRJHiyhOoH4c&#10;YcoiTpZDZXlnyptkysz3qVfMFGgCz8OU4xx5iW6yV+73OsF+AT9sHnBf8xUc+sO6sa3f9ZrFIH6o&#10;p7w3rbF1+Cb3Xzat+aun4vy5qDiJ4ngG6W6b1jKZuHYO14z+ZvsiN7x3Th6/7Fmq6Dd7kVy8ICfd&#10;Awxepu4F0L+i7dN3f+wunndv/dVfAAAA//8DAFBLAwQUAAYACAAAACEAwprcid0AAAAHAQAADwAA&#10;AGRycy9kb3ducmV2LnhtbEyPQUvDQBCF74L/YRnBm92ktlViNqUU9VQEW6H0Nk2mSWh2NmS3Sfrv&#10;Hb3o7Q3v8d436XK0jeqp87VjA/EkAkWcu6Lm0sDX7u3hGZQPyAU2jsnAlTwss9ubFJPCDfxJ/TaU&#10;SkrYJ2igCqFNtPZ5RRb9xLXE4p1cZzHI2ZW66HCQctvoaRQttMWaZaHCltYV5eftxRp4H3BYPcav&#10;/eZ8Wl8Pu/nHfhOTMfd34+oFVKAx/IXhB1/QIROmo7tw4VVjQB4JBqazGShxF7/iKLGneQQ6S/V/&#10;/uwbAAD//wMAUEsBAi0AFAAGAAgAAAAhALaDOJL+AAAA4QEAABMAAAAAAAAAAAAAAAAAAAAAAFtD&#10;b250ZW50X1R5cGVzXS54bWxQSwECLQAUAAYACAAAACEAOP0h/9YAAACUAQAACwAAAAAAAAAAAAAA&#10;AAAvAQAAX3JlbHMvLnJlbHNQSwECLQAUAAYACAAAACEAfNIkERoDAAAzEAAADgAAAAAAAAAAAAAA&#10;AAAuAgAAZHJzL2Uyb0RvYy54bWxQSwECLQAUAAYACAAAACEAwprcid0AAAAHAQAADwAAAAAAAAAA&#10;AAAAAAB0BQAAZHJzL2Rvd25yZXYueG1sUEsFBgAAAAAEAAQA8wAAAH4GAAAAAA==&#10;">
                <v:roundrect id="Rounded Rectangle 3" o:spid="_x0000_s1033" style="position:absolute;left:10737;width:7551;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KjJsMA&#10;AADbAAAADwAAAGRycy9kb3ducmV2LnhtbESPT2sCMRTE7wW/Q3iCl1KzatGyGkVEwUMR/EPPj83r&#10;ZnHzEjZZXb+9EQo9DjPzG2ax6mwtbtSEyrGC0TADQVw4XXGp4HLefXyBCBFZY+2YFDwowGrZe1tg&#10;rt2dj3Q7xVIkCIccFZgYfS5lKAxZDEPniZP36xqLMcmmlLrBe4LbWo6zbCotVpwWDHraGCqup9Yq&#10;8Ie977aT2dl8t+36cKX3+ONJqUG/W89BROrif/ivvdcKxp/w+p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KjJsMAAADbAAAADwAAAAAAAAAAAAAAAACYAgAAZHJzL2Rv&#10;d25yZXYueG1sUEsFBgAAAAAEAAQA9QAAAIgDAAAAAA==&#10;" filled="f" strokecolor="#31849b [2408]" strokeweight="2pt">
                  <v:textbo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G</w:t>
                        </w:r>
                      </w:p>
                    </w:txbxContent>
                  </v:textbox>
                </v:roundrect>
                <v:roundrect id="Rounded Rectangle 3" o:spid="_x0000_s1034" style="position:absolute;left:31813;width:7836;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4GvcMA&#10;AADbAAAADwAAAGRycy9kb3ducmV2LnhtbESPT2sCMRTE7wW/Q3iCl1KzKtWyGkVEwUMR/EPPj83r&#10;ZnHzEjZZXb+9EQo9DjPzG2ax6mwtbtSEyrGC0TADQVw4XXGp4HLefXyBCBFZY+2YFDwowGrZe1tg&#10;rt2dj3Q7xVIkCIccFZgYfS5lKAxZDEPniZP36xqLMcmmlLrBe4LbWo6zbCotVpwWDHraGCqup9Yq&#10;8Ie977aT2dl8t+36cKX3+ONJqUG/W89BROrif/ivvdcKxp/w+p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4GvcMAAADbAAAADwAAAAAAAAAAAAAAAACYAgAAZHJzL2Rv&#10;d25yZXYueG1sUEsFBgAAAAAEAAQA9QAAAIgDAAAAAA==&#10;" filled="f" strokecolor="#31849b [2408]" strokeweight="2pt">
                  <v:textbox>
                    <w:txbxContent>
                      <w:p w:rsidR="00306BD4" w:rsidRPr="0098290C" w:rsidRDefault="00306BD4" w:rsidP="0078354B">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5</w:t>
                        </w:r>
                      </w:p>
                    </w:txbxContent>
                  </v:textbox>
                </v:roundrect>
                <v:roundrect id="Rounded Rectangle 3" o:spid="_x0000_s1035" style="position:absolute;width:7550;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SAcQA&#10;AADbAAAADwAAAGRycy9kb3ducmV2LnhtbESPT4vCMBTE78J+h/AWvMia2oMu1ShLxT94U8uyx0fz&#10;bOs2L6WJWr+9EQSPw8z8hpktOlOLK7WusqxgNIxAEOdWV1woyI6rr28QziNrrC2Tgjs5WMw/ejNM&#10;tL3xnq4HX4gAYZeggtL7JpHS5SUZdEPbEAfvZFuDPsi2kLrFW4CbWsZRNJYGKw4LJTaUlpT/Hy5G&#10;wXkwYb2cpL86y/+yzS5Oz5f1Xan+Z/czBeGp8+/wq73VCuI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ykgHEAAAA2wAAAA8AAAAAAAAAAAAAAAAAmAIAAGRycy9k&#10;b3ducmV2LnhtbFBLBQYAAAAABAAEAPUAAACJAwAAAAA=&#10;" fillcolor="#daeef3 [664]" strokecolor="#31849b [2408]" strokeweight="2pt">
                  <v:textbo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E</w:t>
                        </w:r>
                      </w:p>
                    </w:txbxContent>
                  </v:textbox>
                </v:roundrect>
                <v:roundrect id="Rounded Rectangle 3" o:spid="_x0000_s1036" style="position:absolute;left:21336;top:95;width:7550;height:94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43msUA&#10;AADbAAAADwAAAGRycy9kb3ducmV2LnhtbESPT2vCQBTE74V+h+UVvJRm0xyMpK6hpFTFWzWUHh/Z&#10;1/xp9m3Irhq/vSsUPA4z8xtmmU+mFycaXWtZwWsUgyCurG65VlAePl8WIJxH1thbJgUXcpCvHh+W&#10;mGl75i867X0tAoRdhgoa74dMSlc1ZNBFdiAO3q8dDfogx1rqEc8BbnqZxPFcGmw5LDQ4UNFQ9bc/&#10;GgXdc8r6Iy2+dVn9lJtdUnTH9UWp2dP0/gbC0+Tv4f/2VitIUrh9CT9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eaxQAAANsAAAAPAAAAAAAAAAAAAAAAAJgCAABkcnMv&#10;ZG93bnJldi54bWxQSwUGAAAAAAQABAD1AAAAigMAAAAA&#10;" fillcolor="#daeef3 [664]" strokecolor="#31849b [2408]" strokeweight="2pt">
                  <v:textbox>
                    <w:txbxContent>
                      <w:p w:rsidR="00306BD4" w:rsidRPr="0098290C" w:rsidRDefault="00306BD4" w:rsidP="0098290C">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8</w:t>
                        </w:r>
                      </w:p>
                    </w:txbxContent>
                  </v:textbox>
                </v:roundrect>
                <w10:wrap anchorx="margin"/>
              </v:group>
            </w:pict>
          </mc:Fallback>
        </mc:AlternateContent>
      </w:r>
    </w:p>
    <w:p w:rsidR="0098290C" w:rsidRDefault="0098290C" w:rsidP="0098290C"/>
    <w:p w:rsidR="0098290C" w:rsidRDefault="0098290C" w:rsidP="0098290C"/>
    <w:p w:rsidR="0098290C" w:rsidRDefault="00921D81" w:rsidP="0098290C">
      <w:r>
        <w:rPr>
          <w:noProof/>
        </w:rPr>
        <mc:AlternateContent>
          <mc:Choice Requires="wps">
            <w:drawing>
              <wp:anchor distT="0" distB="0" distL="114300" distR="114300" simplePos="0" relativeHeight="251678720" behindDoc="0" locked="0" layoutInCell="1" allowOverlap="1" wp14:anchorId="0F0B1EAE" wp14:editId="38A4B887">
                <wp:simplePos x="0" y="0"/>
                <wp:positionH relativeFrom="margin">
                  <wp:align>center</wp:align>
                </wp:positionH>
                <wp:positionV relativeFrom="paragraph">
                  <wp:posOffset>281882</wp:posOffset>
                </wp:positionV>
                <wp:extent cx="3964940" cy="635"/>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a:effectLst/>
                      </wps:spPr>
                      <wps:txbx>
                        <w:txbxContent>
                          <w:p w:rsidR="00306BD4" w:rsidRPr="00921D81" w:rsidRDefault="00306BD4" w:rsidP="00921D81">
                            <w:pPr>
                              <w:pStyle w:val="Caption"/>
                              <w:jc w:val="center"/>
                              <w:rPr>
                                <w:rFonts w:ascii="Helvetica" w:hAnsi="Helvetica"/>
                                <w:noProof/>
                                <w:color w:val="000000"/>
                                <w:sz w:val="25"/>
                                <w:szCs w:val="23"/>
                              </w:rPr>
                            </w:pPr>
                            <w:bookmarkStart w:id="7" w:name="_Toc417591852"/>
                            <w:r w:rsidRPr="00921D81">
                              <w:rPr>
                                <w:sz w:val="20"/>
                              </w:rPr>
                              <w:t xml:space="preserve">Figure </w:t>
                            </w:r>
                            <w:r w:rsidRPr="00921D81">
                              <w:rPr>
                                <w:sz w:val="20"/>
                              </w:rPr>
                              <w:fldChar w:fldCharType="begin"/>
                            </w:r>
                            <w:r w:rsidRPr="00921D81">
                              <w:rPr>
                                <w:sz w:val="20"/>
                              </w:rPr>
                              <w:instrText xml:space="preserve"> SEQ Figure \* ARABIC </w:instrText>
                            </w:r>
                            <w:r w:rsidRPr="00921D81">
                              <w:rPr>
                                <w:sz w:val="20"/>
                              </w:rPr>
                              <w:fldChar w:fldCharType="separate"/>
                            </w:r>
                            <w:r w:rsidR="00C56916">
                              <w:rPr>
                                <w:noProof/>
                                <w:sz w:val="20"/>
                              </w:rPr>
                              <w:t>2</w:t>
                            </w:r>
                            <w:r w:rsidRPr="00921D81">
                              <w:rPr>
                                <w:sz w:val="20"/>
                              </w:rPr>
                              <w:fldChar w:fldCharType="end"/>
                            </w:r>
                            <w:r w:rsidRPr="00921D81">
                              <w:rPr>
                                <w:sz w:val="20"/>
                              </w:rPr>
                              <w:t>. Abstract Version - If vowel, then even number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B1EAE" id="Text Box 39" o:spid="_x0000_s1037" type="#_x0000_t202" style="position:absolute;margin-left:0;margin-top:22.2pt;width:312.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cXNAIAAHQEAAAOAAAAZHJzL2Uyb0RvYy54bWysVFFv2jAQfp+0/2D5fQRKh0ZEqBgV06Sq&#10;rQRTn43jEEuOzzsbEvbrd3YI3bo9TXsx57vzd7nvu2Nx1zWGnRR6Dbbgk9GYM2UllNoeCv5tt/nw&#10;iTMfhC2FAasKflae3y3fv1u0Llc3UIMpFTICsT5vXcHrEFyeZV7WqhF+BE5ZClaAjQh0xUNWomgJ&#10;vTHZzXg8y1rA0iFI5T157/sgXyb8qlIyPFWVV4GZgtO3hXRiOvfxzJYLkR9QuFrLy2eIf/iKRmhL&#10;Ra9Q9yIIdkT9B1SjJYKHKowkNBlUlZYq9UDdTMZvutnWwqnUC5Hj3ZUm//9g5ePpGZkuCz6dc2ZF&#10;QxrtVBfYZ+gYuYif1vmc0raOEkNHftJ58Htyxra7Cpv4Sw0xihPT5yu7EU2Sczqf3c5vKSQpNpt+&#10;jBjZ61OHPnxR0LBoFBxJusSoOD340KcOKbGSB6PLjTYmXmJgbZCdBMnc1jqoC/hvWcbGXAvxVQ/Y&#10;e1Sak0uV2G3fVbRCt+8SO1cm9lCeiQiEfpS8kxtN1R+ED88CaXaoQdqH8ERHZaAtOFwszmrAH3/z&#10;x3ySlKKctTSLBfffjwIVZ+arJbHj4A4GDsZ+MOyxWQP1PaFNczKZ9ACDGcwKoXmhNVnFKhQSVlKt&#10;gofBXId+I2jNpFqtUhKNpxPhwW6djNADy7vuRaC7aBRI2kcYplTkb6Tqc5NYbnUMxHvSMfLas0j6&#10;xwuNdpqEyxrG3fn1nrJe/yyWPwEAAP//AwBQSwMEFAAGAAgAAAAhAL6N3QDcAAAABgEAAA8AAABk&#10;cnMvZG93bnJldi54bWxMjzFPwzAQhXck/oN1SCyIOhQTVSFOVVUwwFIRunRz42sciM+R7bTh3+NM&#10;sN27d3rvu3I92Z6d0YfOkYSHRQYMqXG6o1bC/vP1fgUsREVa9Y5Qwg8GWFfXV6UqtLvQB57r2LIU&#10;QqFQEkyMQ8F5aAxaFRZuQEreyXmrYpK+5dqrSwq3PV9mWc6t6ig1GDXg1mDzXY9Wwk4cduZuPL28&#10;b8Sjf9uP2/yrraW8vZk2z8AiTvHvGGb8hA5VYjq6kXRgvYT0SJQghACW3Hw5D8d58QS8Kvl//OoX&#10;AAD//wMAUEsBAi0AFAAGAAgAAAAhALaDOJL+AAAA4QEAABMAAAAAAAAAAAAAAAAAAAAAAFtDb250&#10;ZW50X1R5cGVzXS54bWxQSwECLQAUAAYACAAAACEAOP0h/9YAAACUAQAACwAAAAAAAAAAAAAAAAAv&#10;AQAAX3JlbHMvLnJlbHNQSwECLQAUAAYACAAAACEAr9o3FzQCAAB0BAAADgAAAAAAAAAAAAAAAAAu&#10;AgAAZHJzL2Uyb0RvYy54bWxQSwECLQAUAAYACAAAACEAvo3dANwAAAAGAQAADwAAAAAAAAAAAAAA&#10;AACOBAAAZHJzL2Rvd25yZXYueG1sUEsFBgAAAAAEAAQA8wAAAJcFAAAAAA==&#10;" stroked="f">
                <v:textbox style="mso-fit-shape-to-text:t" inset="0,0,0,0">
                  <w:txbxContent>
                    <w:p w:rsidR="00306BD4" w:rsidRPr="00921D81" w:rsidRDefault="00306BD4" w:rsidP="00921D81">
                      <w:pPr>
                        <w:pStyle w:val="Caption"/>
                        <w:jc w:val="center"/>
                        <w:rPr>
                          <w:rFonts w:ascii="Helvetica" w:hAnsi="Helvetica"/>
                          <w:noProof/>
                          <w:color w:val="000000"/>
                          <w:sz w:val="25"/>
                          <w:szCs w:val="23"/>
                        </w:rPr>
                      </w:pPr>
                      <w:bookmarkStart w:id="8" w:name="_Toc417591852"/>
                      <w:r w:rsidRPr="00921D81">
                        <w:rPr>
                          <w:sz w:val="20"/>
                        </w:rPr>
                        <w:t xml:space="preserve">Figure </w:t>
                      </w:r>
                      <w:r w:rsidRPr="00921D81">
                        <w:rPr>
                          <w:sz w:val="20"/>
                        </w:rPr>
                        <w:fldChar w:fldCharType="begin"/>
                      </w:r>
                      <w:r w:rsidRPr="00921D81">
                        <w:rPr>
                          <w:sz w:val="20"/>
                        </w:rPr>
                        <w:instrText xml:space="preserve"> SEQ Figure \* ARABIC </w:instrText>
                      </w:r>
                      <w:r w:rsidRPr="00921D81">
                        <w:rPr>
                          <w:sz w:val="20"/>
                        </w:rPr>
                        <w:fldChar w:fldCharType="separate"/>
                      </w:r>
                      <w:r w:rsidR="00C56916">
                        <w:rPr>
                          <w:noProof/>
                          <w:sz w:val="20"/>
                        </w:rPr>
                        <w:t>2</w:t>
                      </w:r>
                      <w:r w:rsidRPr="00921D81">
                        <w:rPr>
                          <w:sz w:val="20"/>
                        </w:rPr>
                        <w:fldChar w:fldCharType="end"/>
                      </w:r>
                      <w:r w:rsidRPr="00921D81">
                        <w:rPr>
                          <w:sz w:val="20"/>
                        </w:rPr>
                        <w:t>. Abstract Version - If vowel, then even number</w:t>
                      </w:r>
                      <w:bookmarkEnd w:id="8"/>
                    </w:p>
                  </w:txbxContent>
                </v:textbox>
                <w10:wrap anchorx="margin"/>
              </v:shape>
            </w:pict>
          </mc:Fallback>
        </mc:AlternateContent>
      </w:r>
    </w:p>
    <w:p w:rsidR="00921D81" w:rsidRDefault="00921D81" w:rsidP="00A25421">
      <w:pPr>
        <w:rPr>
          <w:b/>
        </w:rPr>
      </w:pPr>
    </w:p>
    <w:p w:rsidR="00A25421" w:rsidRDefault="00A25421" w:rsidP="00427BD7">
      <w:pPr>
        <w:spacing w:after="0"/>
        <w:rPr>
          <w:b/>
        </w:rPr>
      </w:pPr>
      <w:r w:rsidRPr="00F701F9">
        <w:rPr>
          <w:b/>
        </w:rPr>
        <w:t>Familiar Context</w:t>
      </w:r>
    </w:p>
    <w:p w:rsidR="009063DC" w:rsidRPr="009063DC" w:rsidRDefault="009063DC" w:rsidP="00397E3C">
      <w:pPr>
        <w:jc w:val="both"/>
      </w:pPr>
      <w:r w:rsidRPr="009063DC">
        <w:t xml:space="preserve">When </w:t>
      </w:r>
      <w:r>
        <w:t>the task is given to the subjects in a familiar form (figure 3)</w:t>
      </w:r>
      <w:r w:rsidR="00E83D09">
        <w:t>, e.g., if the person is voting, then the person must be over 18 years old, then the majority of the participants choose P (</w:t>
      </w:r>
      <w:r w:rsidR="00BA268F">
        <w:t>Vote) and not Q (under 18)</w:t>
      </w:r>
      <w:r w:rsidR="003312C2">
        <w:t xml:space="preserve"> which is the logically correct answer.</w:t>
      </w:r>
    </w:p>
    <w:p w:rsidR="0098290C" w:rsidRDefault="00E83D09" w:rsidP="0098290C">
      <w:r>
        <w:rPr>
          <w:rFonts w:ascii="Helvetica" w:hAnsi="Helvetica"/>
          <w:noProof/>
          <w:color w:val="000000"/>
          <w:sz w:val="23"/>
          <w:szCs w:val="23"/>
        </w:rPr>
        <mc:AlternateContent>
          <mc:Choice Requires="wpg">
            <w:drawing>
              <wp:anchor distT="0" distB="0" distL="114300" distR="114300" simplePos="0" relativeHeight="251680768" behindDoc="0" locked="0" layoutInCell="1" allowOverlap="1" wp14:anchorId="35752F95" wp14:editId="6BAF46A9">
                <wp:simplePos x="0" y="0"/>
                <wp:positionH relativeFrom="page">
                  <wp:posOffset>2109231</wp:posOffset>
                </wp:positionH>
                <wp:positionV relativeFrom="paragraph">
                  <wp:posOffset>9525</wp:posOffset>
                </wp:positionV>
                <wp:extent cx="3964940" cy="956310"/>
                <wp:effectExtent l="0" t="0" r="16510" b="15240"/>
                <wp:wrapNone/>
                <wp:docPr id="40" name="Group 40"/>
                <wp:cNvGraphicFramePr/>
                <a:graphic xmlns:a="http://schemas.openxmlformats.org/drawingml/2006/main">
                  <a:graphicData uri="http://schemas.microsoft.com/office/word/2010/wordprocessingGroup">
                    <wpg:wgp>
                      <wpg:cNvGrpSpPr/>
                      <wpg:grpSpPr>
                        <a:xfrm>
                          <a:off x="0" y="0"/>
                          <a:ext cx="3964940" cy="956310"/>
                          <a:chOff x="0" y="0"/>
                          <a:chExt cx="3964940" cy="956310"/>
                        </a:xfrm>
                      </wpg:grpSpPr>
                      <wps:wsp>
                        <wps:cNvPr id="41" name="Rounded Rectangle 3"/>
                        <wps:cNvSpPr/>
                        <wps:spPr>
                          <a:xfrm>
                            <a:off x="1073786" y="0"/>
                            <a:ext cx="755015" cy="94678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Not Vote</w:t>
                              </w:r>
                            </w:p>
                          </w:txbxContent>
                        </wps:txbx>
                        <wps:bodyPr wrap="square" rtlCol="0" anchor="ctr">
                          <a:noAutofit/>
                        </wps:bodyPr>
                      </wps:wsp>
                      <wps:wsp>
                        <wps:cNvPr id="42" name="Rounded Rectangle 3"/>
                        <wps:cNvSpPr/>
                        <wps:spPr>
                          <a:xfrm>
                            <a:off x="3181350" y="0"/>
                            <a:ext cx="783590" cy="946785"/>
                          </a:xfrm>
                          <a:prstGeom prst="roundRect">
                            <a:avLst/>
                          </a:prstGeom>
                          <a:solidFill>
                            <a:schemeClr val="accent5">
                              <a:lumMod val="20000"/>
                              <a:lumOff val="8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16</w:t>
                              </w:r>
                            </w:p>
                          </w:txbxContent>
                        </wps:txbx>
                        <wps:bodyPr wrap="square" rtlCol="0" anchor="ctr">
                          <a:noAutofit/>
                        </wps:bodyPr>
                      </wps:wsp>
                      <wps:wsp>
                        <wps:cNvPr id="43" name="Rounded Rectangle 3"/>
                        <wps:cNvSpPr/>
                        <wps:spPr>
                          <a:xfrm>
                            <a:off x="0" y="0"/>
                            <a:ext cx="755015" cy="946785"/>
                          </a:xfrm>
                          <a:prstGeom prst="roundRect">
                            <a:avLst/>
                          </a:prstGeom>
                          <a:solidFill>
                            <a:schemeClr val="accent5">
                              <a:lumMod val="20000"/>
                              <a:lumOff val="80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Vote</w:t>
                              </w:r>
                            </w:p>
                          </w:txbxContent>
                        </wps:txbx>
                        <wps:bodyPr wrap="square" rtlCol="0" anchor="ctr">
                          <a:noAutofit/>
                        </wps:bodyPr>
                      </wps:wsp>
                      <wps:wsp>
                        <wps:cNvPr id="44" name="Rounded Rectangle 3"/>
                        <wps:cNvSpPr/>
                        <wps:spPr>
                          <a:xfrm>
                            <a:off x="2133600" y="9525"/>
                            <a:ext cx="755015" cy="94678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22</w:t>
                              </w:r>
                            </w:p>
                          </w:txbxContent>
                        </wps:txbx>
                        <wps:bodyPr wrap="square" rtlCol="0" anchor="ctr">
                          <a:noAutofit/>
                        </wps:bodyPr>
                      </wps:wsp>
                    </wpg:wgp>
                  </a:graphicData>
                </a:graphic>
                <wp14:sizeRelV relativeFrom="margin">
                  <wp14:pctHeight>0</wp14:pctHeight>
                </wp14:sizeRelV>
              </wp:anchor>
            </w:drawing>
          </mc:Choice>
          <mc:Fallback>
            <w:pict>
              <v:group w14:anchorId="35752F95" id="Group 40" o:spid="_x0000_s1038" style="position:absolute;margin-left:166.1pt;margin-top:.75pt;width:312.2pt;height:75.3pt;z-index:251680768;mso-position-horizontal-relative:page;mso-height-relative:margin" coordsize="39649,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0V6GgMAADcQAAAOAAAAZHJzL2Uyb0RvYy54bWzsV8lu2zAQvRfoPxC6N5Isy4sQOSiSJpcu&#10;QdJ+AENRC0CRKklb9t93SEqyEQs5pE7RILnQ5pB8M/M0j8v5xbZmaEOlqgRPvfAs8BDlRGQVL1Lv&#10;18/rTwsPKY15hpngNPV2VHkXq48fztsmoRNRCpZRiQCEq6RtUq/Uukl8X5GS1lidiYZyGMyFrLGG&#10;riz8TOIW0GvmT4Jg5rdCZo0UhCoF1is36K0sfp5Ton/kuaIasdSD2LRtpW0fTOuvznFSSNyUFenC&#10;wM+IosYVB6cD1BXWGK1ldQRVV0QKJXJ9RkTtizyvCLU5QDZh8CibGynWjc2lSNqiGWgCah/x9GxY&#10;8n1zK1GVpd4U6OG4hm9k3SLoAzltUyQw50Y2982t7AyF65l8t7mszS9kgraW1t1AK91qRMAYLWfT&#10;pYEnMLaMZ1HY8U5K+DhHy0j55emFfu/WN9ENwbQNlJDas6T+jqX7EjfUkq8MAz1LYc/SnVjzjGbo&#10;DmoM84JRFDnC7PSBLZUoIG6EqjCYR/PFzEPHhM3jOAjjjq/pbL6IDfKQNk4aqfQNFTUyf1IPyoRn&#10;Jg5bgnjzVWk3v59n3HNxXTEGdpwwblolWJUZm+0YwdFLJtEGg1QwIZTr2OKxdf1NZM4+j4PAfjwI&#10;xmrULLGhHaDBmPEAX6dP3v7TO0ad9zuaQ8lBZUysgwHo0HfohkqcUWc2nsddMw6ABjmHZAbsDmAs&#10;r7Cjs5tvllK7VwyLg6cCc9wOK6xnwfWwuK64kGMATA+e3fyeJEeNYUlvH7ZWjk4jxvQgsh1UXwub&#10;VOqp32ssqYekZpfC7WmYk1LAlka0c8rF57UWeWVrYA/Q+QKFGFX/C6lMTiWVKFyEUQwbyIhUFlG8&#10;7LeWU0nloJYPyvywOo+VAYeRK08o/nVt9jUrpEVvfkow74ocdOEU/H8q0ga5F9QrVGR0KkWOa/El&#10;jq13LY6fYEYi6u2ejpP+rvVqT8fpqbQ4CaNoBmePOR2X8cTeFeFC092h3++SHG5db1wtw8vkBdRi&#10;H2HwOrWvgO4lbZ6/h31799y/91d/AAAA//8DAFBLAwQUAAYACAAAACEAdNpOod4AAAAJAQAADwAA&#10;AGRycy9kb3ducmV2LnhtbEyPTWuDQBCG74X+h2UKvTXrB0prXEMIbU+h0KRQctvoRCXurLgbNf++&#10;k1NzfHle3nkmX82mEyMOrrWkIFwEIJBKW7VUK/jZf7y8gnBeU6U7S6jgig5WxeNDrrPKTvSN487X&#10;gkfIZVpB432fSenKBo12C9sjMTvZwWjPcahlNeiJx00noyBIpdEt8YVG97hpsDzvLkbB56SndRy+&#10;j9vzaXM97JOv322ISj0/zeslCI+z/y/DTZ/VoWCno71Q5USnII6jiKsMEhDM35I0BXG85SgEWeTy&#10;/oPiDwAA//8DAFBLAQItABQABgAIAAAAIQC2gziS/gAAAOEBAAATAAAAAAAAAAAAAAAAAAAAAABb&#10;Q29udGVudF9UeXBlc10ueG1sUEsBAi0AFAAGAAgAAAAhADj9If/WAAAAlAEAAAsAAAAAAAAAAAAA&#10;AAAALwEAAF9yZWxzLy5yZWxzUEsBAi0AFAAGAAgAAAAhAJ1rRXoaAwAANxAAAA4AAAAAAAAAAAAA&#10;AAAALgIAAGRycy9lMm9Eb2MueG1sUEsBAi0AFAAGAAgAAAAhAHTaTqHeAAAACQEAAA8AAAAAAAAA&#10;AAAAAAAAdAUAAGRycy9kb3ducmV2LnhtbFBLBQYAAAAABAAEAPMAAAB/BgAAAAA=&#10;">
                <v:roundrect id="Rounded Rectangle 3" o:spid="_x0000_s1039" style="position:absolute;left:10737;width:7551;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lHsMA&#10;AADbAAAADwAAAGRycy9kb3ducmV2LnhtbESPQWsCMRSE74X+h/AKXopm1WJlu1GkKHgoglo8PzbP&#10;zbKbl7DJ6vbfN0Khx2FmvmGK9WBbcaMu1I4VTCcZCOLS6ZorBd/n3XgJIkRkja1jUvBDAdar56cC&#10;c+3ufKTbKVYiQTjkqMDE6HMpQ2nIYpg4T5y8q+ssxiS7SuoO7wluWznLsoW0WHNaMOjp01DZnHqr&#10;wB/2ftjO38/mq+83h4Ze48WTUqOXYfMBItIQ/8N/7b1W8DaFx5f0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rlHsMAAADbAAAADwAAAAAAAAAAAAAAAACYAgAAZHJzL2Rv&#10;d25yZXYueG1sUEsFBgAAAAAEAAQA9QAAAIgDAAAAAA==&#10;" filled="f" strokecolor="#31849b [2408]" strokeweight="2pt">
                  <v:textbo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Not Vote</w:t>
                        </w:r>
                      </w:p>
                    </w:txbxContent>
                  </v:textbox>
                </v:roundrect>
                <v:roundrect id="Rounded Rectangle 3" o:spid="_x0000_s1040" style="position:absolute;left:31813;width:7836;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xosQA&#10;AADbAAAADwAAAGRycy9kb3ducmV2LnhtbESPQWvCQBSE70L/w/IKvYhuDKVKdBVJaSveGoN4fGSf&#10;STT7NmRXjf/eFQo9DjPzDbNY9aYRV+pcbVnBZByBIC6srrlUkO++RjMQziNrbCyTgjs5WC1fBgtM&#10;tL3xL10zX4oAYZeggsr7NpHSFRUZdGPbEgfvaDuDPsiulLrDW4CbRsZR9CEN1hwWKmwprag4Zxej&#10;4DScsv6cpnudF4f8Zxunp8v3Xam31349B+Gp9//hv/ZGK3iP4fkl/A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WcaLEAAAA2wAAAA8AAAAAAAAAAAAAAAAAmAIAAGRycy9k&#10;b3ducmV2LnhtbFBLBQYAAAAABAAEAPUAAACJAwAAAAA=&#10;" fillcolor="#daeef3 [664]" strokecolor="#31849b [2408]" strokeweight="2pt">
                  <v:textbo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16</w:t>
                        </w:r>
                      </w:p>
                    </w:txbxContent>
                  </v:textbox>
                </v:roundrect>
                <v:roundrect id="Rounded Rectangle 3" o:spid="_x0000_s1041" style="position:absolute;width:7550;height:94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UOcQA&#10;AADbAAAADwAAAGRycy9kb3ducmV2LnhtbESPQWvCQBSE7wX/w/IEL1I32qKSuopEtOJNG6THR/aZ&#10;RLNvQ3bV+O/dgtDjMDPfMLNFaypxo8aVlhUMBxEI4szqknMF6c/6fQrCeWSNlWVS8CAHi3nnbYax&#10;tnfe0+3gcxEg7GJUUHhfx1K6rCCDbmBr4uCdbGPQB9nkUjd4D3BTyVEUjaXBksNCgTUlBWWXw9Uo&#10;OPcnrFeT5KjT7Df93o2S83XzUKrXbZdfIDy1/j/8am+1gs8P+PsSf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a1DnEAAAA2wAAAA8AAAAAAAAAAAAAAAAAmAIAAGRycy9k&#10;b3ducmV2LnhtbFBLBQYAAAAABAAEAPUAAACJAwAAAAA=&#10;" fillcolor="#daeef3 [664]" strokecolor="#31849b [2408]" strokeweight="2pt">
                  <v:textbo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Vote</w:t>
                        </w:r>
                      </w:p>
                    </w:txbxContent>
                  </v:textbox>
                </v:roundrect>
                <v:roundrect id="Rounded Rectangle 3" o:spid="_x0000_s1042" style="position:absolute;left:21336;top:95;width:7550;height:94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1GhsMA&#10;AADbAAAADwAAAGRycy9kb3ducmV2LnhtbESPQWsCMRSE74L/ITyhF6lZq9SybhQpLXgQoSo9Pzav&#10;m2U3L2GT1e2/N0Khx2FmvmGK7WBbcaUu1I4VzGcZCOLS6ZorBZfz5/MbiBCRNbaOScEvBdhuxqMC&#10;c+1u/EXXU6xEgnDIUYGJ0edShtKQxTBznjh5P66zGJPsKqk7vCW4beVLlr1KizWnBYOe3g2Vzam3&#10;Cvxx74ePxepsDn2/OzY0jd+elHqaDLs1iEhD/A//tfdawXIJjy/p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1GhsMAAADbAAAADwAAAAAAAAAAAAAAAACYAgAAZHJzL2Rv&#10;d25yZXYueG1sUEsFBgAAAAAEAAQA9QAAAIgDAAAAAA==&#10;" filled="f" strokecolor="#31849b [2408]" strokeweight="2pt">
                  <v:textbox>
                    <w:txbxContent>
                      <w:p w:rsidR="00306BD4" w:rsidRPr="0098290C" w:rsidRDefault="00306BD4" w:rsidP="00E83D09">
                        <w:pPr>
                          <w:pStyle w:val="NormalWeb"/>
                          <w:spacing w:before="0" w:beforeAutospacing="0" w:after="0" w:afterAutospacing="0"/>
                          <w:jc w:val="center"/>
                          <w:rPr>
                            <w:color w:val="215868" w:themeColor="accent5" w:themeShade="80"/>
                            <w:sz w:val="20"/>
                          </w:rPr>
                        </w:pPr>
                        <w:r>
                          <w:rPr>
                            <w:rFonts w:asciiTheme="minorHAnsi" w:hAnsi="Calibri" w:cstheme="minorBidi"/>
                            <w:b/>
                            <w:bCs/>
                            <w:color w:val="215868" w:themeColor="accent5" w:themeShade="80"/>
                            <w:kern w:val="24"/>
                            <w:sz w:val="32"/>
                            <w:szCs w:val="40"/>
                          </w:rPr>
                          <w:t>22</w:t>
                        </w:r>
                      </w:p>
                    </w:txbxContent>
                  </v:textbox>
                </v:roundrect>
                <w10:wrap anchorx="page"/>
              </v:group>
            </w:pict>
          </mc:Fallback>
        </mc:AlternateContent>
      </w:r>
    </w:p>
    <w:p w:rsidR="0098290C" w:rsidRDefault="0098290C" w:rsidP="0098290C"/>
    <w:p w:rsidR="0098290C" w:rsidRDefault="0098290C" w:rsidP="0098290C"/>
    <w:p w:rsidR="0098290C" w:rsidRDefault="00DC6905" w:rsidP="0098290C">
      <w:r>
        <w:rPr>
          <w:noProof/>
        </w:rPr>
        <mc:AlternateContent>
          <mc:Choice Requires="wps">
            <w:drawing>
              <wp:anchor distT="0" distB="0" distL="114300" distR="114300" simplePos="0" relativeHeight="251682816" behindDoc="0" locked="0" layoutInCell="1" allowOverlap="1" wp14:anchorId="25555C1F" wp14:editId="56BBE9FA">
                <wp:simplePos x="0" y="0"/>
                <wp:positionH relativeFrom="margin">
                  <wp:align>center</wp:align>
                </wp:positionH>
                <wp:positionV relativeFrom="paragraph">
                  <wp:posOffset>151196</wp:posOffset>
                </wp:positionV>
                <wp:extent cx="3964940" cy="635"/>
                <wp:effectExtent l="0" t="0" r="0" b="3810"/>
                <wp:wrapNone/>
                <wp:docPr id="45" name="Text Box 45"/>
                <wp:cNvGraphicFramePr/>
                <a:graphic xmlns:a="http://schemas.openxmlformats.org/drawingml/2006/main">
                  <a:graphicData uri="http://schemas.microsoft.com/office/word/2010/wordprocessingShape">
                    <wps:wsp>
                      <wps:cNvSpPr txBox="1"/>
                      <wps:spPr>
                        <a:xfrm>
                          <a:off x="0" y="0"/>
                          <a:ext cx="3964940" cy="635"/>
                        </a:xfrm>
                        <a:prstGeom prst="rect">
                          <a:avLst/>
                        </a:prstGeom>
                        <a:solidFill>
                          <a:prstClr val="white"/>
                        </a:solidFill>
                        <a:ln>
                          <a:noFill/>
                        </a:ln>
                        <a:effectLst/>
                      </wps:spPr>
                      <wps:txbx>
                        <w:txbxContent>
                          <w:p w:rsidR="00306BD4" w:rsidRPr="00DC6905" w:rsidRDefault="00306BD4" w:rsidP="00DC6905">
                            <w:pPr>
                              <w:pStyle w:val="Caption"/>
                              <w:jc w:val="center"/>
                              <w:rPr>
                                <w:rFonts w:ascii="Helvetica" w:hAnsi="Helvetica"/>
                                <w:noProof/>
                                <w:color w:val="000000"/>
                                <w:sz w:val="25"/>
                                <w:szCs w:val="23"/>
                              </w:rPr>
                            </w:pPr>
                            <w:bookmarkStart w:id="9" w:name="_Toc417591853"/>
                            <w:r w:rsidRPr="00DC6905">
                              <w:rPr>
                                <w:sz w:val="20"/>
                              </w:rPr>
                              <w:t xml:space="preserve">Figure </w:t>
                            </w:r>
                            <w:r w:rsidRPr="00DC6905">
                              <w:rPr>
                                <w:sz w:val="20"/>
                              </w:rPr>
                              <w:fldChar w:fldCharType="begin"/>
                            </w:r>
                            <w:r w:rsidRPr="00DC6905">
                              <w:rPr>
                                <w:sz w:val="20"/>
                              </w:rPr>
                              <w:instrText xml:space="preserve"> SEQ Figure \* ARABIC </w:instrText>
                            </w:r>
                            <w:r w:rsidRPr="00DC6905">
                              <w:rPr>
                                <w:sz w:val="20"/>
                              </w:rPr>
                              <w:fldChar w:fldCharType="separate"/>
                            </w:r>
                            <w:r w:rsidR="00C56916">
                              <w:rPr>
                                <w:noProof/>
                                <w:sz w:val="20"/>
                              </w:rPr>
                              <w:t>3</w:t>
                            </w:r>
                            <w:r w:rsidRPr="00DC6905">
                              <w:rPr>
                                <w:sz w:val="20"/>
                              </w:rPr>
                              <w:fldChar w:fldCharType="end"/>
                            </w:r>
                            <w:r w:rsidRPr="00DC6905">
                              <w:rPr>
                                <w:sz w:val="20"/>
                              </w:rPr>
                              <w:t>. Familiar Version - If voting, then over 18</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5C1F" id="Text Box 45" o:spid="_x0000_s1043" type="#_x0000_t202" style="position:absolute;margin-left:0;margin-top:11.9pt;width:312.2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wqNwIAAHUEAAAOAAAAZHJzL2Uyb0RvYy54bWysVE1v2zAMvQ/YfxB0X520WbEadYqsRYcB&#10;QVsgHXpWZLk2IImapMTOfv2e5Ljdup2GXWSKpPjxHunLq8Fotlc+dGQrPj+ZcaaspLqzzxX/9nj7&#10;4RNnIQpbC01WVfygAr9avn932btSnVJLulaeIYgNZe8q3sboyqIIslVGhBNyysLYkDci4uqfi9qL&#10;HtGNLk5ns/OiJ187T1KFAO3NaOTLHL9plIz3TRNUZLriqC3m0+dzm85ieSnKZy9c28ljGeIfqjCi&#10;s0j6EupGRMF2vvsjlOmkp0BNPJFkCmqaTqrcA7qZz950s2mFU7kXgBPcC0zh/4WVd/sHz7q64ouP&#10;nFlhwNGjGiL7TAODCvj0LpRw2zg4xgF68DzpA5Sp7aHxJn3REIMdSB9e0E3RJJRnF+eLiwVMErbz&#10;sxy7eH3qfIhfFBmWhIp7UJcRFft1iCgDrpNLyhRId/Vtp3W6JMO19mwvQHPfdlGlAvHiNy9tk6+l&#10;9Go0jxqV5+SYJXU7dpWkOGyHjM58MbW8pfoAJDyNsxScvO2Qfi1CfBAew4MOsRDxHkejqa84HSXO&#10;WvI//qZP/uAUVs56DGPFw/ed8Ioz/dWC7TS5k+AnYTsJdmeuCY3PsWpOZhEPfNST2HgyT9iTVcoC&#10;k7ASuSoeJ/E6jiuBPZNqtcpOmE8n4tpunEyhJ5gfhyfh3ZGkCG7vaBpTUb7havTNbLnVLgL4TGQC&#10;dkQRHKULZjuzddzDtDy/3rPX699i+RMAAP//AwBQSwMEFAAGAAgAAAAhACS+fxDdAAAABgEAAA8A&#10;AABkcnMvZG93bnJldi54bWxMj8FOwzAQRO9I/IO1SFwQdUijCEKcqqrgAJeK0As3N97GgXgdxU4b&#10;/p7tiR53ZjTztlzNrhdHHEPnScHDIgGB1HjTUatg9/l6/wgiRE1G955QwS8GWFXXV6UujD/RBx7r&#10;2AouoVBoBTbGoZAyNBadDgs/ILF38KPTkc+xlWbUJy53vUyTJJdOd8QLVg+4sdj81JNTsM2+tvZu&#10;Ory8r7Pl+LabNvl3Wyt1ezOvn0FEnON/GM74jA4VM+39RCaIXgE/EhWkS+ZnN0+zDMT+LDyBrEp5&#10;iV/9AQAA//8DAFBLAQItABQABgAIAAAAIQC2gziS/gAAAOEBAAATAAAAAAAAAAAAAAAAAAAAAABb&#10;Q29udGVudF9UeXBlc10ueG1sUEsBAi0AFAAGAAgAAAAhADj9If/WAAAAlAEAAAsAAAAAAAAAAAAA&#10;AAAALwEAAF9yZWxzLy5yZWxzUEsBAi0AFAAGAAgAAAAhAMmqjCo3AgAAdQQAAA4AAAAAAAAAAAAA&#10;AAAALgIAAGRycy9lMm9Eb2MueG1sUEsBAi0AFAAGAAgAAAAhACS+fxDdAAAABgEAAA8AAAAAAAAA&#10;AAAAAAAAkQQAAGRycy9kb3ducmV2LnhtbFBLBQYAAAAABAAEAPMAAACbBQAAAAA=&#10;" stroked="f">
                <v:textbox style="mso-fit-shape-to-text:t" inset="0,0,0,0">
                  <w:txbxContent>
                    <w:p w:rsidR="00306BD4" w:rsidRPr="00DC6905" w:rsidRDefault="00306BD4" w:rsidP="00DC6905">
                      <w:pPr>
                        <w:pStyle w:val="Caption"/>
                        <w:jc w:val="center"/>
                        <w:rPr>
                          <w:rFonts w:ascii="Helvetica" w:hAnsi="Helvetica"/>
                          <w:noProof/>
                          <w:color w:val="000000"/>
                          <w:sz w:val="25"/>
                          <w:szCs w:val="23"/>
                        </w:rPr>
                      </w:pPr>
                      <w:bookmarkStart w:id="10" w:name="_Toc417591853"/>
                      <w:r w:rsidRPr="00DC6905">
                        <w:rPr>
                          <w:sz w:val="20"/>
                        </w:rPr>
                        <w:t xml:space="preserve">Figure </w:t>
                      </w:r>
                      <w:r w:rsidRPr="00DC6905">
                        <w:rPr>
                          <w:sz w:val="20"/>
                        </w:rPr>
                        <w:fldChar w:fldCharType="begin"/>
                      </w:r>
                      <w:r w:rsidRPr="00DC6905">
                        <w:rPr>
                          <w:sz w:val="20"/>
                        </w:rPr>
                        <w:instrText xml:space="preserve"> SEQ Figure \* ARABIC </w:instrText>
                      </w:r>
                      <w:r w:rsidRPr="00DC6905">
                        <w:rPr>
                          <w:sz w:val="20"/>
                        </w:rPr>
                        <w:fldChar w:fldCharType="separate"/>
                      </w:r>
                      <w:r w:rsidR="00C56916">
                        <w:rPr>
                          <w:noProof/>
                          <w:sz w:val="20"/>
                        </w:rPr>
                        <w:t>3</w:t>
                      </w:r>
                      <w:r w:rsidRPr="00DC6905">
                        <w:rPr>
                          <w:sz w:val="20"/>
                        </w:rPr>
                        <w:fldChar w:fldCharType="end"/>
                      </w:r>
                      <w:r w:rsidRPr="00DC6905">
                        <w:rPr>
                          <w:sz w:val="20"/>
                        </w:rPr>
                        <w:t>. Familiar Version - If voting, then over 18</w:t>
                      </w:r>
                      <w:bookmarkEnd w:id="10"/>
                    </w:p>
                  </w:txbxContent>
                </v:textbox>
                <w10:wrap anchorx="margin"/>
              </v:shape>
            </w:pict>
          </mc:Fallback>
        </mc:AlternateContent>
      </w:r>
    </w:p>
    <w:p w:rsidR="00A21780" w:rsidRPr="0098290C" w:rsidRDefault="00D40CFC" w:rsidP="00AD4438">
      <w:pPr>
        <w:jc w:val="both"/>
      </w:pPr>
      <w:r>
        <w:lastRenderedPageBreak/>
        <w:t>Thus, st</w:t>
      </w:r>
      <w:r w:rsidR="006D47F9">
        <w:t xml:space="preserve">ructurally identical tasks </w:t>
      </w:r>
      <w:r>
        <w:t xml:space="preserve">presented in different contexts lead to different performance. </w:t>
      </w:r>
      <w:r w:rsidR="00D0044A">
        <w:t xml:space="preserve">This content effect is probably related to the changes in the symbolic manipulation strategies in the brain based on the content of the task. </w:t>
      </w:r>
      <w:r w:rsidR="00A21780">
        <w:t>There are different theories for the explanation of the content effect including familiarity of the contexts,</w:t>
      </w:r>
      <w:r w:rsidR="006D47F9">
        <w:t xml:space="preserve"> difference in performance in</w:t>
      </w:r>
      <w:r w:rsidR="00A21780">
        <w:t xml:space="preserve"> deontic vs non-deontic situations etc. Cheng and Holyoak (1985) suggested that people reason using context sensitive knowledge structures induced from ordinary life experiences. These knowledge structures are called Pragmatic Reasoning Schemas (PRS). Similar to this, the model which I am creating aims to distinguish between the </w:t>
      </w:r>
      <w:r w:rsidR="00760737">
        <w:t xml:space="preserve">performance on the </w:t>
      </w:r>
      <w:r w:rsidR="00A21780">
        <w:t xml:space="preserve">abstract and familiar contexts using structured representations.  </w:t>
      </w:r>
    </w:p>
    <w:p w:rsidR="003430A0" w:rsidRDefault="00DF0D61" w:rsidP="00D235C7">
      <w:pPr>
        <w:pStyle w:val="Heading1"/>
      </w:pPr>
      <w:bookmarkStart w:id="11" w:name="_Toc417591831"/>
      <w:r>
        <w:t xml:space="preserve">2 </w:t>
      </w:r>
      <w:r w:rsidR="00E06DFA">
        <w:t>System Design</w:t>
      </w:r>
      <w:bookmarkEnd w:id="11"/>
      <w:r w:rsidR="00E06DFA">
        <w:t xml:space="preserve"> </w:t>
      </w:r>
    </w:p>
    <w:p w:rsidR="005A19B3" w:rsidRDefault="005A19B3" w:rsidP="00541476">
      <w:pPr>
        <w:pStyle w:val="Heading2"/>
      </w:pPr>
      <w:bookmarkStart w:id="12" w:name="_Toc417591832"/>
      <w:r>
        <w:t>2.1 System Description</w:t>
      </w:r>
      <w:bookmarkEnd w:id="12"/>
    </w:p>
    <w:p w:rsidR="005A19B3" w:rsidRDefault="005A19B3" w:rsidP="005A19B3">
      <w:pPr>
        <w:pStyle w:val="Heading3"/>
      </w:pPr>
      <w:bookmarkStart w:id="13" w:name="_Toc417591833"/>
      <w:r>
        <w:t>2.1.1 Neuroanatomical Mapping</w:t>
      </w:r>
      <w:bookmarkEnd w:id="13"/>
    </w:p>
    <w:p w:rsidR="005A19B3" w:rsidRPr="005A19B3" w:rsidRDefault="005A19B3" w:rsidP="005A19B3">
      <w:pPr>
        <w:spacing w:after="0"/>
      </w:pPr>
    </w:p>
    <w:p w:rsidR="005B7BF6" w:rsidRDefault="000318E6" w:rsidP="005B7BF6">
      <w:pPr>
        <w:jc w:val="both"/>
      </w:pPr>
      <w:r>
        <w:t xml:space="preserve">To begin with, </w:t>
      </w:r>
      <w:r w:rsidR="00B9496D">
        <w:t xml:space="preserve">it is essential to suggest which </w:t>
      </w:r>
      <w:r w:rsidR="001C454C">
        <w:t xml:space="preserve">anatomical structures </w:t>
      </w:r>
      <w:r w:rsidR="00B9496D">
        <w:t xml:space="preserve">might be </w:t>
      </w:r>
      <w:r w:rsidR="001C454C">
        <w:t>performing the relevant functions in the model</w:t>
      </w:r>
      <w:r w:rsidR="00B9496D">
        <w:t xml:space="preserve">. </w:t>
      </w:r>
      <w:r w:rsidR="008B448E">
        <w:t>Figure4 shows how the model is mapped to the functional anatomy</w:t>
      </w:r>
      <w:r w:rsidR="009C6DF5">
        <w:t>.</w:t>
      </w:r>
    </w:p>
    <w:p w:rsidR="00B9496D" w:rsidRDefault="000318E6" w:rsidP="005B7BF6">
      <w:pPr>
        <w:jc w:val="both"/>
      </w:pPr>
      <w:r>
        <w:rPr>
          <w:noProof/>
        </w:rPr>
        <w:drawing>
          <wp:inline distT="0" distB="0" distL="0" distR="0" wp14:anchorId="58B2535B" wp14:editId="4C34A5FF">
            <wp:extent cx="5486400" cy="3018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18155"/>
                    </a:xfrm>
                    <a:prstGeom prst="rect">
                      <a:avLst/>
                    </a:prstGeom>
                  </pic:spPr>
                </pic:pic>
              </a:graphicData>
            </a:graphic>
          </wp:inline>
        </w:drawing>
      </w:r>
    </w:p>
    <w:p w:rsidR="00A32CF0" w:rsidRDefault="00B9496D" w:rsidP="005B7BF6">
      <w:pPr>
        <w:pStyle w:val="Caption"/>
        <w:jc w:val="center"/>
        <w:rPr>
          <w:sz w:val="20"/>
        </w:rPr>
      </w:pPr>
      <w:bookmarkStart w:id="14" w:name="_Toc417591854"/>
      <w:r w:rsidRPr="00B9496D">
        <w:rPr>
          <w:sz w:val="20"/>
        </w:rPr>
        <w:t xml:space="preserve">Figure </w:t>
      </w:r>
      <w:r w:rsidRPr="00B9496D">
        <w:rPr>
          <w:sz w:val="20"/>
        </w:rPr>
        <w:fldChar w:fldCharType="begin"/>
      </w:r>
      <w:r w:rsidRPr="00B9496D">
        <w:rPr>
          <w:sz w:val="20"/>
        </w:rPr>
        <w:instrText xml:space="preserve"> SEQ Figure \* ARABIC </w:instrText>
      </w:r>
      <w:r w:rsidRPr="00B9496D">
        <w:rPr>
          <w:sz w:val="20"/>
        </w:rPr>
        <w:fldChar w:fldCharType="separate"/>
      </w:r>
      <w:r w:rsidR="00C56916">
        <w:rPr>
          <w:noProof/>
          <w:sz w:val="20"/>
        </w:rPr>
        <w:t>4</w:t>
      </w:r>
      <w:r w:rsidRPr="00B9496D">
        <w:rPr>
          <w:sz w:val="20"/>
        </w:rPr>
        <w:fldChar w:fldCharType="end"/>
      </w:r>
      <w:r w:rsidRPr="00B9496D">
        <w:rPr>
          <w:sz w:val="20"/>
        </w:rPr>
        <w:t>. Functional decomposition and anatomical mapping of the model (</w:t>
      </w:r>
      <w:r>
        <w:rPr>
          <w:sz w:val="20"/>
        </w:rPr>
        <w:t>The letters indicate the vector signals in the model associated with the area shown</w:t>
      </w:r>
      <w:r w:rsidRPr="00B9496D">
        <w:rPr>
          <w:sz w:val="20"/>
        </w:rPr>
        <w:t>)</w:t>
      </w:r>
      <w:r w:rsidR="002A3E96">
        <w:rPr>
          <w:sz w:val="20"/>
        </w:rPr>
        <w:t xml:space="preserve"> [2]</w:t>
      </w:r>
      <w:bookmarkEnd w:id="14"/>
    </w:p>
    <w:p w:rsidR="005B7BF6" w:rsidRPr="005B7BF6" w:rsidRDefault="005B7BF6" w:rsidP="005B7BF6"/>
    <w:p w:rsidR="000318E6" w:rsidRDefault="000F22BF" w:rsidP="00017351">
      <w:pPr>
        <w:pStyle w:val="ListParagraph"/>
        <w:numPr>
          <w:ilvl w:val="0"/>
          <w:numId w:val="1"/>
        </w:numPr>
        <w:jc w:val="both"/>
      </w:pPr>
      <w:r>
        <w:t>Ventromedial Prefrontal Cortex (VMPF</w:t>
      </w:r>
      <w:r w:rsidR="00E101F9">
        <w:t>C</w:t>
      </w:r>
      <w:r>
        <w:t xml:space="preserve">) </w:t>
      </w:r>
      <w:r w:rsidR="00E101F9">
        <w:t>–</w:t>
      </w:r>
      <w:r>
        <w:t xml:space="preserve"> </w:t>
      </w:r>
      <w:r w:rsidR="00E101F9">
        <w:t>Provides familiarity or context information that is used to select the appropriate transformation (based on</w:t>
      </w:r>
      <w:r w:rsidR="00FC1536">
        <w:t xml:space="preserve"> familiar or abstract contexts)</w:t>
      </w:r>
      <w:r w:rsidR="00D73D8A">
        <w:t>.</w:t>
      </w:r>
    </w:p>
    <w:p w:rsidR="003430A0" w:rsidRDefault="003430A0" w:rsidP="00017351">
      <w:pPr>
        <w:pStyle w:val="ListParagraph"/>
        <w:numPr>
          <w:ilvl w:val="0"/>
          <w:numId w:val="1"/>
        </w:numPr>
        <w:jc w:val="both"/>
      </w:pPr>
      <w:r>
        <w:lastRenderedPageBreak/>
        <w:t>Wernicke – These are the left language areas which provide the representations to the rule which needs to be examined</w:t>
      </w:r>
      <w:r w:rsidR="005D6F09">
        <w:t xml:space="preserve"> by the model</w:t>
      </w:r>
      <w:r w:rsidR="00D73D8A">
        <w:t>.</w:t>
      </w:r>
    </w:p>
    <w:p w:rsidR="00D73D8A" w:rsidRDefault="00D73D8A" w:rsidP="00017351">
      <w:pPr>
        <w:pStyle w:val="ListParagraph"/>
        <w:numPr>
          <w:ilvl w:val="0"/>
          <w:numId w:val="1"/>
        </w:numPr>
        <w:jc w:val="both"/>
      </w:pPr>
      <w:r>
        <w:t>Anterior Cingulate Cortex (ACC) – It provides an error signal which consists of either the correct answer or some indication regarding whether the response was correct or not.</w:t>
      </w:r>
      <w:r w:rsidR="00812D1E">
        <w:t xml:space="preserve"> This is then used to learn the correct response give a specific context.</w:t>
      </w:r>
    </w:p>
    <w:p w:rsidR="0021134D" w:rsidRDefault="00D73D8A" w:rsidP="00017351">
      <w:pPr>
        <w:pStyle w:val="ListParagraph"/>
        <w:numPr>
          <w:ilvl w:val="0"/>
          <w:numId w:val="1"/>
        </w:numPr>
        <w:spacing w:before="240"/>
        <w:jc w:val="both"/>
      </w:pPr>
      <w:r>
        <w:t xml:space="preserve">Right Inferior frontal Cortex – This is </w:t>
      </w:r>
      <w:r w:rsidR="00812D1E">
        <w:t>what is modelled by the</w:t>
      </w:r>
      <w:r>
        <w:t xml:space="preserve"> core Wason Network</w:t>
      </w:r>
      <w:r w:rsidR="00812D1E">
        <w:t xml:space="preserve">. In this area, </w:t>
      </w:r>
      <w:r>
        <w:t xml:space="preserve">the contextual information from VMPC is combined with the </w:t>
      </w:r>
      <w:r w:rsidR="00E0096F">
        <w:t>linguistic information from the Wernicke to select and apply the appropriate transformation in order to solve the Wason Task.</w:t>
      </w:r>
      <w:r w:rsidR="00F02676">
        <w:t xml:space="preserve"> During the application of this transformation, associative learning occurs</w:t>
      </w:r>
      <w:r w:rsidR="00040A76">
        <w:t xml:space="preserve"> in the </w:t>
      </w:r>
      <w:r w:rsidR="00937AC1">
        <w:t>a</w:t>
      </w:r>
      <w:r w:rsidR="00040A76">
        <w:t>ssoc</w:t>
      </w:r>
      <w:r w:rsidR="00937AC1">
        <w:t>iative</w:t>
      </w:r>
      <w:r w:rsidR="00040A76">
        <w:t xml:space="preserve"> memory</w:t>
      </w:r>
      <w:r w:rsidR="00F02676">
        <w:t>.</w:t>
      </w:r>
      <w:r w:rsidR="008A1BF0">
        <w:t xml:space="preserve"> This learning occurs based on the response goodness which is </w:t>
      </w:r>
      <w:r w:rsidR="00E30CC5">
        <w:t>dependent</w:t>
      </w:r>
      <w:r w:rsidR="00D52FE6">
        <w:t xml:space="preserve"> on the difference</w:t>
      </w:r>
      <w:r w:rsidR="008A1BF0">
        <w:t xml:space="preserve"> between the response obtained and the correct re</w:t>
      </w:r>
      <w:r w:rsidR="00E30CC5">
        <w:t>s</w:t>
      </w:r>
      <w:r w:rsidR="008A1BF0">
        <w:t>ponse indicated by ACC.</w:t>
      </w:r>
      <w:r w:rsidR="00937AC1">
        <w:t xml:space="preserve"> </w:t>
      </w:r>
    </w:p>
    <w:p w:rsidR="005B7BF6" w:rsidRDefault="005B7BF6" w:rsidP="005B7BF6">
      <w:pPr>
        <w:pStyle w:val="Heading3"/>
        <w:spacing w:before="0"/>
      </w:pPr>
    </w:p>
    <w:p w:rsidR="000345B3" w:rsidRDefault="000345B3" w:rsidP="005B7BF6">
      <w:pPr>
        <w:pStyle w:val="Heading3"/>
        <w:spacing w:before="0"/>
      </w:pPr>
      <w:bookmarkStart w:id="15" w:name="_Toc417591834"/>
      <w:r>
        <w:t>2.1.2 Representations</w:t>
      </w:r>
      <w:bookmarkEnd w:id="15"/>
    </w:p>
    <w:p w:rsidR="005B7BF6" w:rsidRPr="005B7BF6" w:rsidRDefault="005B7BF6" w:rsidP="005B7BF6">
      <w:pPr>
        <w:spacing w:after="0"/>
      </w:pPr>
    </w:p>
    <w:p w:rsidR="000345B3" w:rsidRPr="002C0931" w:rsidRDefault="009E0776" w:rsidP="002C0931">
      <w:pPr>
        <w:jc w:val="both"/>
      </w:pPr>
      <w:r w:rsidRPr="002C0931">
        <w:t xml:space="preserve">The model has been created in a biologically plausible way by </w:t>
      </w:r>
      <w:r w:rsidR="008703E5" w:rsidRPr="002C0931">
        <w:t xml:space="preserve">using the Neural Engineering Framework (NEF) [1]. </w:t>
      </w:r>
      <w:r w:rsidR="000B41AA" w:rsidRPr="002C0931">
        <w:t xml:space="preserve"> </w:t>
      </w:r>
      <w:r w:rsidRPr="002C0931">
        <w:t xml:space="preserve">Different anatomical components discussed above are modelled by populations of neurons which represent </w:t>
      </w:r>
      <w:r w:rsidR="0065677D" w:rsidRPr="002C0931">
        <w:t>their respective properties.</w:t>
      </w:r>
      <w:r w:rsidR="00D32516" w:rsidRPr="002C0931">
        <w:t xml:space="preserve"> The mathematical description of encoding and decoding for a vector </w:t>
      </w:r>
      <m:oMath>
        <m:r>
          <w:rPr>
            <w:rFonts w:ascii="Cambria Math" w:hAnsi="Cambria Math"/>
          </w:rPr>
          <m:t>x</m:t>
        </m:r>
      </m:oMath>
      <w:r w:rsidR="00D32516" w:rsidRPr="002C0931">
        <w:t xml:space="preserve"> in a pop</w:t>
      </w:r>
      <w:r w:rsidR="00354DCD" w:rsidRPr="002C0931">
        <w:t xml:space="preserve">ulation </w:t>
      </w:r>
      <m:oMath>
        <m:r>
          <w:rPr>
            <w:rFonts w:ascii="Cambria Math" w:hAnsi="Cambria Math"/>
          </w:rPr>
          <m:t>a</m:t>
        </m:r>
      </m:oMath>
      <w:r w:rsidR="00D32516" w:rsidRPr="002C0931">
        <w:t xml:space="preserve"> </w:t>
      </w:r>
      <w:r w:rsidR="001F2E59" w:rsidRPr="002C0931">
        <w:t xml:space="preserve">consisting </w:t>
      </w:r>
      <w:r w:rsidR="00D32516" w:rsidRPr="002C0931">
        <w:t xml:space="preserve">of neurons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32516" w:rsidRPr="002C0931">
        <w:t xml:space="preserve"> </w:t>
      </w:r>
      <w:r w:rsidR="00861D79" w:rsidRPr="002C0931">
        <w:t xml:space="preserve">is given by the equations below. The vector </w:t>
      </w:r>
      <m:oMath>
        <m:r>
          <w:rPr>
            <w:rFonts w:ascii="Cambria Math" w:hAnsi="Cambria Math"/>
          </w:rPr>
          <m:t>x</m:t>
        </m:r>
      </m:oMath>
      <w:r w:rsidR="00861D79" w:rsidRPr="002C0931">
        <w:t xml:space="preserve"> is used to </w:t>
      </w:r>
      <w:r w:rsidR="001F278B" w:rsidRPr="002C0931">
        <w:t xml:space="preserve">model </w:t>
      </w:r>
      <w:r w:rsidR="00861D79" w:rsidRPr="002C0931">
        <w:t>the stimulus and the neuron</w:t>
      </w:r>
      <w:r w:rsidR="001F278B" w:rsidRPr="002C0931">
        <w:t xml:space="preserve"> population uses </w:t>
      </w:r>
      <w:r w:rsidR="00FF49CB" w:rsidRPr="002C0931">
        <w:t>the spiking activity</w:t>
      </w:r>
      <w:r w:rsidR="00861D79" w:rsidRPr="002C0931">
        <w:t xml:space="preserve"> in </w:t>
      </w:r>
      <w:r w:rsidR="001F278B" w:rsidRPr="002C0931">
        <w:t>order</w:t>
      </w:r>
      <w:r w:rsidR="00861D79" w:rsidRPr="002C0931">
        <w:t xml:space="preserve"> to represent this stimulus. </w:t>
      </w:r>
      <w:r w:rsidR="00FD56F3" w:rsidRPr="002C0931">
        <w:t xml:space="preserve">In the Wason Model, the stimulus is always </w:t>
      </w:r>
      <w:r w:rsidR="006D37AE" w:rsidRPr="002C0931">
        <w:t>a 32</w:t>
      </w:r>
      <w:r w:rsidR="00FD56F3" w:rsidRPr="002C0931">
        <w:t xml:space="preserve"> dimensional vector. </w:t>
      </w:r>
    </w:p>
    <w:p w:rsidR="00AC4DEA" w:rsidRPr="00AC4DEA" w:rsidRDefault="00AC4DEA" w:rsidP="000345B3">
      <w:pPr>
        <w:rPr>
          <w:b/>
        </w:rPr>
      </w:pPr>
      <w:r w:rsidRPr="00AC4DEA">
        <w:rPr>
          <w:b/>
        </w:rPr>
        <w:t>Encoding Equation:</w:t>
      </w:r>
    </w:p>
    <w:p w:rsidR="00AC4DEA" w:rsidRPr="00DA3D09" w:rsidRDefault="00CE4D05" w:rsidP="000345B3">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n=1</m:t>
              </m:r>
            </m:sub>
            <m:sup>
              <m:r>
                <w:rPr>
                  <w:rFonts w:ascii="Cambria Math" w:eastAsia="Cambria Math" w:hAnsi="Cambria Math" w:cs="Cambria Math"/>
                </w:rPr>
                <m:t>N</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in</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 xml:space="preserve"> x. </m:t>
                  </m:r>
                  <m:sSub>
                    <m:sSubPr>
                      <m:ctrlPr>
                        <w:rPr>
                          <w:rFonts w:ascii="Cambria Math" w:hAnsi="Cambria Math"/>
                        </w:rPr>
                      </m:ctrlPr>
                    </m:sSubPr>
                    <m:e>
                      <m:r>
                        <w:rPr>
                          <w:rFonts w:ascii="Cambria Math" w:hAnsi="Cambria Math"/>
                        </w:rPr>
                        <m:t>Φ</m:t>
                      </m:r>
                    </m:e>
                    <m:sub>
                      <m:r>
                        <w:rPr>
                          <w:rFonts w:ascii="Cambria Math" w:hAnsi="Cambria Math"/>
                        </w:rPr>
                        <m:t>im</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J</m:t>
                      </m:r>
                    </m:e>
                    <m:sub>
                      <m:r>
                        <w:rPr>
                          <w:rFonts w:ascii="Cambria Math" w:hAnsi="Cambria Math"/>
                        </w:rPr>
                        <m:t>i</m:t>
                      </m:r>
                    </m:sub>
                  </m:sSub>
                </m:e>
                <m:sup>
                  <m:r>
                    <w:rPr>
                      <w:rFonts w:ascii="Cambria Math" w:eastAsia="Cambria Math" w:hAnsi="Cambria Math" w:cs="Cambria Math"/>
                    </w:rPr>
                    <m:t>bias</m:t>
                  </m:r>
                </m:sup>
              </m:sSup>
            </m:e>
          </m:nary>
        </m:oMath>
      </m:oMathPara>
    </w:p>
    <w:p w:rsidR="00DA3D09" w:rsidRPr="002C0931" w:rsidRDefault="00DA3D09" w:rsidP="000345B3">
      <w:r w:rsidRPr="002C0931">
        <w:t>δ</w:t>
      </w:r>
      <w:r w:rsidRPr="002C0931">
        <w:rPr>
          <w:vertAlign w:val="subscript"/>
        </w:rPr>
        <w:t>i</w:t>
      </w:r>
      <w:r w:rsidRPr="002C0931">
        <w:t xml:space="preserve"> (.) are the </w:t>
      </w:r>
      <w:r w:rsidRPr="002C0931">
        <w:rPr>
          <w:i/>
        </w:rPr>
        <w:t>N</w:t>
      </w:r>
      <w:r w:rsidRPr="002C0931">
        <w:rPr>
          <w:i/>
          <w:vertAlign w:val="subscript"/>
        </w:rPr>
        <w:t>t</w:t>
      </w:r>
      <w:r w:rsidRPr="002C0931">
        <w:t xml:space="preserve"> spikes at time at time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2C0931">
        <w:t xml:space="preserve"> for neuron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2C0931">
        <w:t xml:space="preserve">. These spikes are generated by the spiking non linearity </w:t>
      </w:r>
      <m:oMath>
        <m:sSub>
          <m:sSubPr>
            <m:ctrlPr>
              <w:rPr>
                <w:rFonts w:ascii="Cambria Math" w:hAnsi="Cambria Math"/>
              </w:rPr>
            </m:ctrlPr>
          </m:sSubPr>
          <m:e>
            <m:r>
              <w:rPr>
                <w:rFonts w:ascii="Cambria Math" w:hAnsi="Cambria Math"/>
              </w:rPr>
              <m:t>G</m:t>
            </m:r>
          </m:e>
          <m:sub>
            <m:r>
              <w:rPr>
                <w:rFonts w:ascii="Cambria Math" w:hAnsi="Cambria Math"/>
              </w:rPr>
              <m:t>i</m:t>
            </m:r>
          </m:sub>
        </m:sSub>
      </m:oMath>
      <w:r w:rsidRPr="002C0931">
        <w:t xml:space="preserve"> in the population with N neurons. </w:t>
      </w:r>
      <m:oMath>
        <m:sSub>
          <m:sSubPr>
            <m:ctrlPr>
              <w:rPr>
                <w:rFonts w:ascii="Cambria Math" w:hAnsi="Cambria Math"/>
              </w:rPr>
            </m:ctrlPr>
          </m:sSubPr>
          <m:e>
            <m:r>
              <w:rPr>
                <w:rFonts w:ascii="Cambria Math" w:hAnsi="Cambria Math"/>
              </w:rPr>
              <m:t>G</m:t>
            </m:r>
          </m:e>
          <m:sub>
            <m:r>
              <w:rPr>
                <w:rFonts w:ascii="Cambria Math" w:hAnsi="Cambria Math"/>
              </w:rPr>
              <m:t>i</m:t>
            </m:r>
          </m:sub>
        </m:sSub>
      </m:oMath>
      <w:r w:rsidRPr="002C0931">
        <w:t xml:space="preserve"> </w:t>
      </w:r>
      <w:r w:rsidR="000B3CF4" w:rsidRPr="002C0931">
        <w:t>Indicates</w:t>
      </w:r>
      <w:r w:rsidRPr="002C0931">
        <w:t xml:space="preserve"> the neuron model being used which in this case is chosen to be the Leaky Integrate and Fire Neuron. </w:t>
      </w:r>
    </w:p>
    <w:p w:rsidR="00DA3D09" w:rsidRPr="002C0931" w:rsidRDefault="00DA3D09" w:rsidP="000345B3">
      <w:r w:rsidRPr="002C0931">
        <w:t xml:space="preserve">The neuron </w:t>
      </w:r>
      <w:r w:rsidR="005B7BF6" w:rsidRPr="002C0931">
        <w:t>parameters</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2C0931">
        <w:t xml:space="preserve">, </w:t>
      </w:r>
      <m:oMath>
        <m:sSub>
          <m:sSubPr>
            <m:ctrlPr>
              <w:rPr>
                <w:rFonts w:ascii="Cambria Math" w:hAnsi="Cambria Math"/>
              </w:rPr>
            </m:ctrlPr>
          </m:sSubPr>
          <m:e>
            <m:r>
              <w:rPr>
                <w:rFonts w:ascii="Cambria Math" w:hAnsi="Cambria Math"/>
              </w:rPr>
              <m:t>Φ</m:t>
            </m:r>
          </m:e>
          <m:sub>
            <m:r>
              <w:rPr>
                <w:rFonts w:ascii="Cambria Math" w:hAnsi="Cambria Math"/>
              </w:rPr>
              <m:t>i</m:t>
            </m:r>
          </m:sub>
        </m:sSub>
      </m:oMath>
      <w:r w:rsidRPr="002C0931">
        <w:t xml:space="preserve"> and </w:t>
      </w:r>
      <m:oMath>
        <m:sSup>
          <m:sSupPr>
            <m:ctrlPr>
              <w:rPr>
                <w:rFonts w:ascii="Cambria Math" w:hAnsi="Cambria Math"/>
              </w:rPr>
            </m:ctrlPr>
          </m:sSupPr>
          <m:e>
            <m:sSub>
              <m:sSubPr>
                <m:ctrlPr>
                  <w:rPr>
                    <w:rFonts w:ascii="Cambria Math" w:hAnsi="Cambria Math"/>
                  </w:rPr>
                </m:ctrlPr>
              </m:sSubPr>
              <m:e>
                <m:r>
                  <w:rPr>
                    <w:rFonts w:ascii="Cambria Math" w:hAnsi="Cambria Math"/>
                  </w:rPr>
                  <m:t>J</m:t>
                </m:r>
              </m:e>
              <m:sub>
                <m:r>
                  <w:rPr>
                    <w:rFonts w:ascii="Cambria Math" w:hAnsi="Cambria Math"/>
                  </w:rPr>
                  <m:t>i</m:t>
                </m:r>
              </m:sub>
            </m:sSub>
          </m:e>
          <m:sup>
            <m:r>
              <w:rPr>
                <w:rFonts w:ascii="Cambria Math" w:eastAsia="Cambria Math" w:hAnsi="Cambria Math" w:cs="Cambria Math"/>
              </w:rPr>
              <m:t>bias</m:t>
            </m:r>
          </m:sup>
        </m:sSup>
      </m:oMath>
      <w:r w:rsidRPr="002C0931">
        <w:t xml:space="preserve"> are the gain, preferred direction v</w:t>
      </w:r>
      <w:r w:rsidR="00CD6B6F">
        <w:t xml:space="preserve">ector </w:t>
      </w:r>
      <w:r w:rsidRPr="002C0931">
        <w:t xml:space="preserve">or a neuron in the stimulus space and the bias current of the neuron respectively. </w:t>
      </w:r>
    </w:p>
    <w:p w:rsidR="00D32516" w:rsidRDefault="00AC4DEA" w:rsidP="000345B3">
      <w:pPr>
        <w:rPr>
          <w:b/>
        </w:rPr>
      </w:pPr>
      <w:r w:rsidRPr="00AC4DEA">
        <w:rPr>
          <w:b/>
        </w:rPr>
        <w:t>Decoding Equation:</w:t>
      </w:r>
    </w:p>
    <w:p w:rsidR="006F5375" w:rsidRPr="00720D25" w:rsidRDefault="00587DAD" w:rsidP="00720D25">
      <m:oMathPara>
        <m:oMath>
          <m:r>
            <w:rPr>
              <w:rFonts w:ascii="Cambria Math" w:eastAsia="Cambria Math" w:hAnsi="Cambria Math" w:cs="Cambria Math"/>
            </w:rPr>
            <m:t>xhat   =</m:t>
          </m:r>
          <m:nary>
            <m:naryPr>
              <m:chr m:val="∑"/>
              <m:grow m:val="1"/>
              <m:ctrlPr>
                <w:rPr>
                  <w:rFonts w:ascii="Cambria Math" w:hAnsi="Cambria Math"/>
                </w:rPr>
              </m:ctrlPr>
            </m:naryPr>
            <m:sub>
              <m:r>
                <w:rPr>
                  <w:rFonts w:ascii="Cambria Math" w:eastAsia="Cambria Math" w:hAnsi="Cambria Math" w:cs="Cambria Math"/>
                </w:rPr>
                <m:t>i=1, n=1</m:t>
              </m:r>
            </m:sub>
            <m:sup>
              <m:r>
                <w:rPr>
                  <w:rFonts w:ascii="Cambria Math" w:eastAsia="Cambria Math" w:hAnsi="Cambria Math" w:cs="Cambria Math"/>
                </w:rPr>
                <m:t>Nt, N</m:t>
              </m:r>
            </m:sup>
            <m:e>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in</m:t>
                      </m:r>
                    </m:sub>
                  </m:sSub>
                </m:e>
              </m:d>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i</m:t>
                      </m:r>
                    </m:sub>
                  </m:sSub>
                </m:e>
                <m:sup>
                  <m:r>
                    <w:rPr>
                      <w:rFonts w:ascii="Cambria Math" w:eastAsia="Cambria Math" w:hAnsi="Cambria Math" w:cs="Cambria Math"/>
                    </w:rPr>
                    <m:t>x</m:t>
                  </m:r>
                </m:sup>
              </m:sSup>
            </m:e>
          </m:nary>
        </m:oMath>
      </m:oMathPara>
    </w:p>
    <w:p w:rsidR="00812CD5" w:rsidRPr="00720D25" w:rsidRDefault="00DA3D09" w:rsidP="00720D25">
      <w:pPr>
        <w:autoSpaceDE w:val="0"/>
        <w:autoSpaceDN w:val="0"/>
        <w:adjustRightInd w:val="0"/>
        <w:spacing w:after="0"/>
        <w:jc w:val="both"/>
      </w:pPr>
      <w:r w:rsidRPr="00720D25">
        <w:t xml:space="preserve">The </w:t>
      </w:r>
      <m:oMath>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t</m:t>
            </m:r>
          </m:e>
        </m:d>
      </m:oMath>
      <w:r w:rsidRPr="00720D25">
        <w:t xml:space="preserve"> are the linear decoding filters which are chosen to be the Post Synaptic Currents</w:t>
      </w:r>
      <w:r w:rsidR="00566198" w:rsidRPr="00720D25">
        <w:t xml:space="preserve"> generated in the subsequent neuron’s dendrites</w:t>
      </w:r>
      <w:r w:rsidR="009E13A7" w:rsidRPr="00720D25">
        <w:t>. This</w:t>
      </w:r>
      <w:r w:rsidRPr="00720D25">
        <w:t xml:space="preserve"> ens</w:t>
      </w:r>
      <w:r w:rsidR="009E13A7" w:rsidRPr="00720D25">
        <w:t>ures</w:t>
      </w:r>
      <w:r w:rsidRPr="00720D25">
        <w:t xml:space="preserve"> biological plausibility.</w:t>
      </w:r>
      <w:r w:rsidR="000B3CF4" w:rsidRPr="00720D25">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i</m:t>
                </m:r>
              </m:sub>
            </m:sSub>
          </m:e>
          <m:sup>
            <m:r>
              <w:rPr>
                <w:rFonts w:ascii="Cambria Math" w:eastAsia="Cambria Math" w:hAnsi="Cambria Math" w:cs="Cambria Math"/>
              </w:rPr>
              <m:t>x</m:t>
            </m:r>
          </m:sup>
        </m:sSup>
      </m:oMath>
      <w:r w:rsidR="000B3CF4" w:rsidRPr="00720D25">
        <w:t xml:space="preserve"> (</w:t>
      </w:r>
      <w:r w:rsidR="00861D79" w:rsidRPr="00720D25">
        <w:t>the</w:t>
      </w:r>
      <w:r w:rsidR="000B3CF4" w:rsidRPr="00720D25">
        <w:t xml:space="preserve"> </w:t>
      </w:r>
      <w:r w:rsidR="000B3CF4" w:rsidRPr="00720D25">
        <w:lastRenderedPageBreak/>
        <w:t>preferred direction vector) determines the importance of a particular neuron’s response to the estimate of x.</w:t>
      </w:r>
    </w:p>
    <w:p w:rsidR="00AA591B" w:rsidRDefault="00AA591B" w:rsidP="00812CD5">
      <w:pPr>
        <w:autoSpaceDE w:val="0"/>
        <w:autoSpaceDN w:val="0"/>
        <w:adjustRightInd w:val="0"/>
        <w:spacing w:after="0" w:line="240" w:lineRule="auto"/>
        <w:rPr>
          <w:sz w:val="24"/>
          <w:szCs w:val="24"/>
        </w:rPr>
      </w:pPr>
    </w:p>
    <w:p w:rsidR="00AA591B" w:rsidRDefault="00EF75AD" w:rsidP="00812CD5">
      <w:pPr>
        <w:autoSpaceDE w:val="0"/>
        <w:autoSpaceDN w:val="0"/>
        <w:adjustRightInd w:val="0"/>
        <w:spacing w:after="0" w:line="240" w:lineRule="auto"/>
        <w:rPr>
          <w:b/>
          <w:sz w:val="24"/>
          <w:szCs w:val="24"/>
        </w:rPr>
      </w:pPr>
      <w:r>
        <w:rPr>
          <w:b/>
          <w:sz w:val="24"/>
          <w:szCs w:val="24"/>
        </w:rPr>
        <w:t>Holographic Reduced Representations (</w:t>
      </w:r>
      <w:r w:rsidR="00AA591B" w:rsidRPr="00AA591B">
        <w:rPr>
          <w:b/>
          <w:sz w:val="24"/>
          <w:szCs w:val="24"/>
        </w:rPr>
        <w:t>HRR</w:t>
      </w:r>
      <w:r>
        <w:rPr>
          <w:b/>
          <w:sz w:val="24"/>
          <w:szCs w:val="24"/>
        </w:rPr>
        <w:t>)</w:t>
      </w:r>
    </w:p>
    <w:p w:rsidR="00EF75AD" w:rsidRDefault="00EF75AD" w:rsidP="00812CD5">
      <w:pPr>
        <w:autoSpaceDE w:val="0"/>
        <w:autoSpaceDN w:val="0"/>
        <w:adjustRightInd w:val="0"/>
        <w:spacing w:after="0" w:line="240" w:lineRule="auto"/>
        <w:rPr>
          <w:b/>
          <w:sz w:val="24"/>
          <w:szCs w:val="24"/>
        </w:rPr>
      </w:pPr>
    </w:p>
    <w:p w:rsidR="00A32EEC" w:rsidRPr="00720D25" w:rsidRDefault="00BA3964" w:rsidP="00720D25">
      <w:pPr>
        <w:spacing w:after="0"/>
        <w:jc w:val="both"/>
      </w:pPr>
      <w:r w:rsidRPr="00720D25">
        <w:t xml:space="preserve">Holographic Reduced Representations (HRR) have been used to integrate the structure sensitive processing in the model. </w:t>
      </w:r>
      <w:r w:rsidR="00A32EEC" w:rsidRPr="00720D25">
        <w:t>The model encodes structure in the form of distributed vector representations using circular convolution</w:t>
      </w:r>
      <w:r w:rsidR="00E005FF" w:rsidRPr="00720D25">
        <w:t xml:space="preserve"> for vector binding</w:t>
      </w:r>
      <w:r w:rsidR="00A32EEC" w:rsidRPr="00720D25">
        <w:t xml:space="preserve">. </w:t>
      </w:r>
      <w:r w:rsidR="00E005FF" w:rsidRPr="00720D25">
        <w:t xml:space="preserve">Moreover, in order to decode the structure, circular co-relation is used. </w:t>
      </w:r>
      <w:r w:rsidR="00AF09C9" w:rsidRPr="00720D25">
        <w:t xml:space="preserve">This is done using the semantic pointer architecture (SPA)[3]. </w:t>
      </w:r>
      <w:r w:rsidR="00930F32" w:rsidRPr="00720D25">
        <w:t>The</w:t>
      </w:r>
      <w:r w:rsidR="00AF09C9" w:rsidRPr="00720D25">
        <w:t xml:space="preserve"> operations are defined as follows:</w:t>
      </w:r>
    </w:p>
    <w:p w:rsidR="00EF75AD" w:rsidRPr="00720D25" w:rsidRDefault="00EF75AD" w:rsidP="00AF09C9">
      <w:pPr>
        <w:autoSpaceDE w:val="0"/>
        <w:autoSpaceDN w:val="0"/>
        <w:adjustRightInd w:val="0"/>
        <w:spacing w:after="0" w:line="240" w:lineRule="auto"/>
        <w:jc w:val="both"/>
        <w:rPr>
          <w:sz w:val="14"/>
          <w:szCs w:val="24"/>
        </w:rPr>
      </w:pPr>
    </w:p>
    <w:p w:rsidR="00335C89" w:rsidRDefault="00EF75AD" w:rsidP="00EF75AD">
      <w:pPr>
        <w:autoSpaceDE w:val="0"/>
        <w:autoSpaceDN w:val="0"/>
        <w:adjustRightInd w:val="0"/>
        <w:spacing w:after="0" w:line="240" w:lineRule="auto"/>
        <w:jc w:val="center"/>
        <w:rPr>
          <w:sz w:val="24"/>
          <w:szCs w:val="24"/>
        </w:rPr>
      </w:pPr>
      <w:r>
        <w:rPr>
          <w:noProof/>
        </w:rPr>
        <w:drawing>
          <wp:inline distT="0" distB="0" distL="0" distR="0" wp14:anchorId="027E8BAA" wp14:editId="3FD5F31D">
            <wp:extent cx="1979875" cy="2532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5441" cy="260347"/>
                    </a:xfrm>
                    <a:prstGeom prst="rect">
                      <a:avLst/>
                    </a:prstGeom>
                  </pic:spPr>
                </pic:pic>
              </a:graphicData>
            </a:graphic>
          </wp:inline>
        </w:drawing>
      </w:r>
    </w:p>
    <w:p w:rsidR="00720D25" w:rsidRPr="00720D25" w:rsidRDefault="00720D25" w:rsidP="00720D25">
      <w:pPr>
        <w:autoSpaceDE w:val="0"/>
        <w:autoSpaceDN w:val="0"/>
        <w:adjustRightInd w:val="0"/>
        <w:spacing w:after="0" w:line="240" w:lineRule="auto"/>
        <w:rPr>
          <w:sz w:val="16"/>
          <w:szCs w:val="24"/>
        </w:rPr>
      </w:pPr>
    </w:p>
    <w:p w:rsidR="00335C89" w:rsidRPr="00720D25" w:rsidRDefault="00E371F5" w:rsidP="00720D25">
      <w:pPr>
        <w:autoSpaceDE w:val="0"/>
        <w:autoSpaceDN w:val="0"/>
        <w:adjustRightInd w:val="0"/>
        <w:spacing w:after="0"/>
        <w:jc w:val="both"/>
      </w:pPr>
      <w:r w:rsidRPr="00720D25">
        <w:t xml:space="preserve">In the above equation, co-relation has been defined in terms of convolution </w:t>
      </w:r>
      <w:r w:rsidR="009D01C4" w:rsidRPr="00720D25">
        <w:t>where ‘ indicates an approximate inverse. This</w:t>
      </w:r>
      <w:r w:rsidRPr="00720D25">
        <w:t xml:space="preserve"> is how it has been implemented in the model.</w:t>
      </w:r>
      <w:r w:rsidR="00335C89" w:rsidRPr="00720D25">
        <w:t xml:space="preserve"> The mathematical description of these operations are as follows:</w:t>
      </w:r>
    </w:p>
    <w:p w:rsidR="00335C89" w:rsidRDefault="00335C89" w:rsidP="00AF09C9">
      <w:pPr>
        <w:autoSpaceDE w:val="0"/>
        <w:autoSpaceDN w:val="0"/>
        <w:adjustRightInd w:val="0"/>
        <w:spacing w:after="0" w:line="240" w:lineRule="auto"/>
        <w:jc w:val="both"/>
        <w:rPr>
          <w:sz w:val="24"/>
          <w:szCs w:val="24"/>
        </w:rPr>
      </w:pPr>
    </w:p>
    <w:p w:rsidR="00335C89" w:rsidRDefault="00CE4D05" w:rsidP="00EF75AD">
      <w:pPr>
        <w:autoSpaceDE w:val="0"/>
        <w:autoSpaceDN w:val="0"/>
        <w:adjustRightInd w:val="0"/>
        <w:spacing w:after="0" w:line="240" w:lineRule="auto"/>
        <w:jc w:val="center"/>
        <w:rPr>
          <w:sz w:val="24"/>
          <w:szCs w:val="24"/>
        </w:rPr>
      </w:pP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eastAsia="Cambria Math" w:hAnsi="Cambria Math" w:cs="Cambria Math"/>
          </w:rPr>
          <m:t xml:space="preserve">  =</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n-1</m:t>
            </m:r>
          </m:sup>
          <m:e>
            <m:sSub>
              <m:sSubPr>
                <m:ctrlPr>
                  <w:rPr>
                    <w:rFonts w:ascii="Cambria Math" w:hAnsi="Cambria Math"/>
                  </w:rPr>
                </m:ctrlPr>
              </m:sSubPr>
              <m:e>
                <m:r>
                  <w:rPr>
                    <w:rFonts w:ascii="Cambria Math" w:hAnsi="Cambria Math"/>
                  </w:rPr>
                  <m:t>a</m:t>
                </m:r>
              </m:e>
              <m:sub>
                <m:r>
                  <w:rPr>
                    <w:rFonts w:ascii="Cambria Math" w:hAnsi="Cambria Math"/>
                  </w:rPr>
                  <m:t>k</m:t>
                </m:r>
              </m:sub>
            </m:sSub>
            <m:sSub>
              <m:sSubPr>
                <m:ctrlPr>
                  <w:rPr>
                    <w:rFonts w:ascii="Cambria Math" w:hAnsi="Cambria Math"/>
                  </w:rPr>
                </m:ctrlPr>
              </m:sSubPr>
              <m:e>
                <m:r>
                  <w:rPr>
                    <w:rFonts w:ascii="Cambria Math" w:hAnsi="Cambria Math"/>
                  </w:rPr>
                  <m:t>b</m:t>
                </m:r>
              </m:e>
              <m:sub>
                <m:r>
                  <w:rPr>
                    <w:rFonts w:ascii="Cambria Math" w:hAnsi="Cambria Math"/>
                  </w:rPr>
                  <m:t>j-k</m:t>
                </m:r>
              </m:sub>
            </m:sSub>
          </m:e>
        </m:nary>
      </m:oMath>
      <w:r w:rsidR="002B651D">
        <w:t xml:space="preserve">   </w:t>
      </w:r>
      <w:r w:rsidR="00C637C3">
        <w:t>And</w:t>
      </w:r>
      <w:r w:rsidR="002B651D">
        <w:t xml:space="preserve">  </w:t>
      </w:r>
      <m:oMath>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eastAsia="Cambria Math" w:hAnsi="Cambria Math" w:cs="Cambria Math"/>
          </w:rPr>
          <m:t xml:space="preserve">  =</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n-1</m:t>
            </m:r>
          </m:sup>
          <m:e>
            <m:sSub>
              <m:sSubPr>
                <m:ctrlPr>
                  <w:rPr>
                    <w:rFonts w:ascii="Cambria Math" w:hAnsi="Cambria Math"/>
                  </w:rPr>
                </m:ctrlPr>
              </m:sSubPr>
              <m:e>
                <m:r>
                  <w:rPr>
                    <w:rFonts w:ascii="Cambria Math" w:hAnsi="Cambria Math"/>
                  </w:rPr>
                  <m:t>a</m:t>
                </m:r>
              </m:e>
              <m:sub>
                <m:r>
                  <w:rPr>
                    <w:rFonts w:ascii="Cambria Math" w:hAnsi="Cambria Math"/>
                  </w:rPr>
                  <m:t>k</m:t>
                </m:r>
              </m:sub>
            </m:sSub>
            <m:sSub>
              <m:sSubPr>
                <m:ctrlPr>
                  <w:rPr>
                    <w:rFonts w:ascii="Cambria Math" w:hAnsi="Cambria Math"/>
                  </w:rPr>
                </m:ctrlPr>
              </m:sSubPr>
              <m:e>
                <m:r>
                  <w:rPr>
                    <w:rFonts w:ascii="Cambria Math" w:hAnsi="Cambria Math"/>
                  </w:rPr>
                  <m:t>c</m:t>
                </m:r>
              </m:e>
              <m:sub>
                <m:r>
                  <w:rPr>
                    <w:rFonts w:ascii="Cambria Math" w:hAnsi="Cambria Math"/>
                  </w:rPr>
                  <m:t>j+k</m:t>
                </m:r>
              </m:sub>
            </m:sSub>
          </m:e>
        </m:nary>
      </m:oMath>
    </w:p>
    <w:p w:rsidR="00AF09C9" w:rsidRPr="00A32EEC" w:rsidRDefault="00AF09C9" w:rsidP="00AF09C9">
      <w:pPr>
        <w:autoSpaceDE w:val="0"/>
        <w:autoSpaceDN w:val="0"/>
        <w:adjustRightInd w:val="0"/>
        <w:spacing w:after="0" w:line="240" w:lineRule="auto"/>
        <w:jc w:val="both"/>
        <w:rPr>
          <w:sz w:val="24"/>
          <w:szCs w:val="24"/>
        </w:rPr>
      </w:pPr>
    </w:p>
    <w:p w:rsidR="000B3CF4" w:rsidRDefault="00AA25E5" w:rsidP="00812CD5">
      <w:pPr>
        <w:autoSpaceDE w:val="0"/>
        <w:autoSpaceDN w:val="0"/>
        <w:adjustRightInd w:val="0"/>
        <w:spacing w:after="0" w:line="240" w:lineRule="auto"/>
      </w:pPr>
      <w:r w:rsidRPr="00E711F3">
        <w:t>This convolution operation is built into the Nengo</w:t>
      </w:r>
      <w:r w:rsidR="00362C8D">
        <w:t>2</w:t>
      </w:r>
      <w:r w:rsidRPr="00E711F3">
        <w:t xml:space="preserve"> open source software using NEF</w:t>
      </w:r>
      <w:r w:rsidR="00092E43" w:rsidRPr="00E711F3">
        <w:t xml:space="preserve">, which was used to implement this model. </w:t>
      </w:r>
    </w:p>
    <w:p w:rsidR="00903EF6" w:rsidRDefault="00903EF6" w:rsidP="00812CD5">
      <w:pPr>
        <w:autoSpaceDE w:val="0"/>
        <w:autoSpaceDN w:val="0"/>
        <w:adjustRightInd w:val="0"/>
        <w:spacing w:after="0" w:line="240" w:lineRule="auto"/>
      </w:pPr>
    </w:p>
    <w:p w:rsidR="00903EF6" w:rsidRDefault="00903EF6" w:rsidP="00812CD5">
      <w:pPr>
        <w:autoSpaceDE w:val="0"/>
        <w:autoSpaceDN w:val="0"/>
        <w:adjustRightInd w:val="0"/>
        <w:spacing w:after="0" w:line="240" w:lineRule="auto"/>
      </w:pPr>
      <w:r>
        <w:t>An example of how concepts and rules are represented in the model</w:t>
      </w:r>
      <w:r w:rsidR="00EF776A">
        <w:t xml:space="preserve"> is given below</w:t>
      </w:r>
      <w:r>
        <w:t>:</w:t>
      </w:r>
    </w:p>
    <w:p w:rsidR="00EF776A" w:rsidRDefault="00EF776A" w:rsidP="00812CD5">
      <w:pPr>
        <w:autoSpaceDE w:val="0"/>
        <w:autoSpaceDN w:val="0"/>
        <w:adjustRightInd w:val="0"/>
        <w:spacing w:after="0" w:line="240" w:lineRule="auto"/>
      </w:pPr>
    </w:p>
    <w:p w:rsidR="001845D9" w:rsidRPr="00EF776A" w:rsidRDefault="001845D9" w:rsidP="00812CD5">
      <w:pPr>
        <w:autoSpaceDE w:val="0"/>
        <w:autoSpaceDN w:val="0"/>
        <w:adjustRightInd w:val="0"/>
        <w:spacing w:after="0" w:line="240" w:lineRule="auto"/>
        <w:rPr>
          <w:i/>
        </w:rPr>
      </w:pPr>
      <w:r w:rsidRPr="00EF776A">
        <w:rPr>
          <w:b/>
          <w:i/>
        </w:rPr>
        <w:t>Rule</w:t>
      </w:r>
      <w:r w:rsidRPr="00EF776A">
        <w:rPr>
          <w:b/>
        </w:rPr>
        <w:t xml:space="preserve">: </w:t>
      </w:r>
      <w:r w:rsidRPr="00EF776A">
        <w:rPr>
          <w:i/>
        </w:rPr>
        <w:t>If you can vote, you must be over 18 years of age.</w:t>
      </w:r>
    </w:p>
    <w:p w:rsidR="00EF776A" w:rsidRDefault="00EF776A" w:rsidP="00812CD5">
      <w:pPr>
        <w:autoSpaceDE w:val="0"/>
        <w:autoSpaceDN w:val="0"/>
        <w:adjustRightInd w:val="0"/>
        <w:spacing w:after="0" w:line="240" w:lineRule="auto"/>
      </w:pPr>
    </w:p>
    <w:p w:rsidR="001845D9" w:rsidRPr="00500BE0" w:rsidRDefault="00EF776A" w:rsidP="00812CD5">
      <w:pPr>
        <w:autoSpaceDE w:val="0"/>
        <w:autoSpaceDN w:val="0"/>
        <w:adjustRightInd w:val="0"/>
        <w:spacing w:after="0" w:line="240" w:lineRule="auto"/>
        <w:rPr>
          <w:color w:val="FF0000"/>
        </w:rPr>
      </w:pPr>
      <w:r>
        <w:t xml:space="preserve">Here, vote is a concept which is given some semantics </w:t>
      </w:r>
      <w:r w:rsidR="00500BE0">
        <w:t xml:space="preserve">to define it, </w:t>
      </w:r>
      <w:r w:rsidR="00500BE0" w:rsidRPr="00652C51">
        <w:t>imp</w:t>
      </w:r>
      <w:r w:rsidR="00500BE0">
        <w:t xml:space="preserve">lying that voting is an action having </w:t>
      </w:r>
      <w:r w:rsidR="00C23077">
        <w:t>a particular</w:t>
      </w:r>
      <w:r w:rsidR="00500BE0">
        <w:t xml:space="preserve"> age as its prerequisite. </w:t>
      </w:r>
    </w:p>
    <w:p w:rsidR="00500BE0" w:rsidRPr="00C23077" w:rsidRDefault="00EF776A" w:rsidP="00812CD5">
      <w:pPr>
        <w:autoSpaceDE w:val="0"/>
        <w:autoSpaceDN w:val="0"/>
        <w:adjustRightInd w:val="0"/>
        <w:spacing w:after="0" w:line="240" w:lineRule="auto"/>
        <w:rPr>
          <w:color w:val="000000" w:themeColor="text1"/>
        </w:rPr>
      </w:pPr>
      <w:r w:rsidRPr="00C23077">
        <w:rPr>
          <w:color w:val="000000" w:themeColor="text1"/>
        </w:rPr>
        <w:t>Vote = ACT</w:t>
      </w:r>
      <w:r w:rsidR="00903EF6" w:rsidRPr="00C23077">
        <w:rPr>
          <w:color w:val="000000" w:themeColor="text1"/>
        </w:rPr>
        <w:t>*VOTE+PREREQUISITE*AGE</w:t>
      </w:r>
      <w:r w:rsidR="00652C51" w:rsidRPr="00C23077">
        <w:rPr>
          <w:color w:val="000000" w:themeColor="text1"/>
        </w:rPr>
        <w:t xml:space="preserve"> </w:t>
      </w:r>
    </w:p>
    <w:p w:rsidR="00EF776A" w:rsidRDefault="00EF776A" w:rsidP="00812CD5">
      <w:pPr>
        <w:autoSpaceDE w:val="0"/>
        <w:autoSpaceDN w:val="0"/>
        <w:adjustRightInd w:val="0"/>
        <w:spacing w:after="0" w:line="240" w:lineRule="auto"/>
      </w:pPr>
    </w:p>
    <w:p w:rsidR="00EF776A" w:rsidRDefault="00EF776A" w:rsidP="00812CD5">
      <w:pPr>
        <w:autoSpaceDE w:val="0"/>
        <w:autoSpaceDN w:val="0"/>
        <w:adjustRightInd w:val="0"/>
        <w:spacing w:after="0" w:line="240" w:lineRule="auto"/>
      </w:pPr>
      <w:r>
        <w:t>The rule can thus be defines as follows:</w:t>
      </w:r>
    </w:p>
    <w:p w:rsidR="00903EF6" w:rsidRPr="00C23077" w:rsidRDefault="00903EF6" w:rsidP="00903EF6">
      <w:pPr>
        <w:autoSpaceDE w:val="0"/>
        <w:autoSpaceDN w:val="0"/>
        <w:adjustRightInd w:val="0"/>
        <w:spacing w:after="0" w:line="240" w:lineRule="auto"/>
        <w:rPr>
          <w:color w:val="000000" w:themeColor="text1"/>
        </w:rPr>
      </w:pPr>
      <w:r w:rsidRPr="00C23077">
        <w:rPr>
          <w:color w:val="000000" w:themeColor="text1"/>
        </w:rPr>
        <w:t>RULE = ANTE</w:t>
      </w:r>
      <w:r w:rsidR="00EF776A" w:rsidRPr="00C23077">
        <w:rPr>
          <w:color w:val="000000" w:themeColor="text1"/>
        </w:rPr>
        <w:t>*</w:t>
      </w:r>
      <w:r w:rsidRPr="00C23077">
        <w:rPr>
          <w:color w:val="000000" w:themeColor="text1"/>
        </w:rPr>
        <w:t xml:space="preserve">ACT*VOTE+PREREQUISITE*AGE </w:t>
      </w:r>
      <w:r w:rsidR="00EF776A" w:rsidRPr="00C23077">
        <w:rPr>
          <w:color w:val="000000" w:themeColor="text1"/>
        </w:rPr>
        <w:t xml:space="preserve"> </w:t>
      </w:r>
      <w:r w:rsidRPr="00C23077">
        <w:rPr>
          <w:color w:val="000000" w:themeColor="text1"/>
        </w:rPr>
        <w:t xml:space="preserve">+ </w:t>
      </w:r>
      <w:r w:rsidR="00EF776A" w:rsidRPr="00C23077">
        <w:rPr>
          <w:color w:val="000000" w:themeColor="text1"/>
        </w:rPr>
        <w:t xml:space="preserve"> </w:t>
      </w:r>
      <w:r w:rsidRPr="00C23077">
        <w:rPr>
          <w:color w:val="000000" w:themeColor="text1"/>
        </w:rPr>
        <w:t>REL*IMPL</w:t>
      </w:r>
      <w:r w:rsidR="00EF776A" w:rsidRPr="00C23077">
        <w:rPr>
          <w:color w:val="000000" w:themeColor="text1"/>
        </w:rPr>
        <w:t xml:space="preserve">  </w:t>
      </w:r>
      <w:r w:rsidRPr="00C23077">
        <w:rPr>
          <w:color w:val="000000" w:themeColor="text1"/>
        </w:rPr>
        <w:t>+</w:t>
      </w:r>
      <w:r w:rsidR="00EF776A" w:rsidRPr="00C23077">
        <w:rPr>
          <w:color w:val="000000" w:themeColor="text1"/>
        </w:rPr>
        <w:t xml:space="preserve">  </w:t>
      </w:r>
      <w:r w:rsidRPr="00C23077">
        <w:rPr>
          <w:color w:val="000000" w:themeColor="text1"/>
        </w:rPr>
        <w:t>CONS*OVER18</w:t>
      </w:r>
    </w:p>
    <w:p w:rsidR="00903EF6" w:rsidRDefault="00903EF6" w:rsidP="00812CD5">
      <w:pPr>
        <w:autoSpaceDE w:val="0"/>
        <w:autoSpaceDN w:val="0"/>
        <w:adjustRightInd w:val="0"/>
        <w:spacing w:after="0" w:line="240" w:lineRule="auto"/>
      </w:pPr>
    </w:p>
    <w:p w:rsidR="00EF776A" w:rsidRDefault="004A561F" w:rsidP="00812CD5">
      <w:pPr>
        <w:autoSpaceDE w:val="0"/>
        <w:autoSpaceDN w:val="0"/>
        <w:adjustRightInd w:val="0"/>
        <w:spacing w:after="0" w:line="240" w:lineRule="auto"/>
      </w:pPr>
      <w:r>
        <w:t>Where</w:t>
      </w:r>
      <w:r w:rsidR="00414CDC">
        <w:t xml:space="preserve">: </w:t>
      </w:r>
      <w:r w:rsidR="00414CDC">
        <w:tab/>
      </w:r>
      <w:r w:rsidR="00414CDC">
        <w:tab/>
        <w:t>Antecedent =</w:t>
      </w:r>
      <w:r w:rsidR="00EF776A">
        <w:t xml:space="preserve"> Vote</w:t>
      </w:r>
      <w:r w:rsidR="00414CDC">
        <w:t xml:space="preserve">  </w:t>
      </w:r>
      <w:r w:rsidR="00414CDC">
        <w:tab/>
        <w:t>Consequent =</w:t>
      </w:r>
      <w:r w:rsidR="00EF776A">
        <w:t xml:space="preserve"> Over 18</w:t>
      </w:r>
    </w:p>
    <w:p w:rsidR="00EF776A" w:rsidRDefault="00EF776A" w:rsidP="00812CD5">
      <w:pPr>
        <w:autoSpaceDE w:val="0"/>
        <w:autoSpaceDN w:val="0"/>
        <w:adjustRightInd w:val="0"/>
        <w:spacing w:after="0" w:line="240" w:lineRule="auto"/>
      </w:pPr>
      <w:r>
        <w:t xml:space="preserve">The relationship between the antecedent and the consequent is that antecedent implies the consequent (if antecedent is true, the consequent must be true). </w:t>
      </w:r>
    </w:p>
    <w:p w:rsidR="00DA10BE" w:rsidRDefault="00DA10BE" w:rsidP="00812CD5">
      <w:pPr>
        <w:autoSpaceDE w:val="0"/>
        <w:autoSpaceDN w:val="0"/>
        <w:adjustRightInd w:val="0"/>
        <w:spacing w:after="0" w:line="240" w:lineRule="auto"/>
      </w:pPr>
    </w:p>
    <w:p w:rsidR="00DA10BE" w:rsidRDefault="00E63218" w:rsidP="00812CD5">
      <w:pPr>
        <w:autoSpaceDE w:val="0"/>
        <w:autoSpaceDN w:val="0"/>
        <w:adjustRightInd w:val="0"/>
        <w:spacing w:after="0" w:line="240" w:lineRule="auto"/>
      </w:pPr>
      <w:r>
        <w:t>The correct answer assuming that this is a</w:t>
      </w:r>
      <w:r w:rsidR="00DA10BE">
        <w:t xml:space="preserve"> </w:t>
      </w:r>
      <w:r w:rsidR="001F331C">
        <w:t xml:space="preserve">familiar </w:t>
      </w:r>
      <w:r w:rsidR="003F4834">
        <w:t>context</w:t>
      </w:r>
      <w:r w:rsidR="00DA10BE">
        <w:t xml:space="preserve"> would be represented as:</w:t>
      </w:r>
    </w:p>
    <w:p w:rsidR="00DA10BE" w:rsidRPr="00C23077" w:rsidRDefault="00DA10BE" w:rsidP="00DA10BE">
      <w:pPr>
        <w:autoSpaceDE w:val="0"/>
        <w:autoSpaceDN w:val="0"/>
        <w:adjustRightInd w:val="0"/>
        <w:spacing w:after="0" w:line="240" w:lineRule="auto"/>
        <w:rPr>
          <w:color w:val="000000" w:themeColor="text1"/>
        </w:rPr>
      </w:pPr>
      <w:r w:rsidRPr="00C23077">
        <w:rPr>
          <w:color w:val="000000" w:themeColor="text1"/>
        </w:rPr>
        <w:t>ANSWER = VOTE + NOT*OVER18</w:t>
      </w:r>
    </w:p>
    <w:p w:rsidR="00DA10BE" w:rsidRPr="00E711F3" w:rsidRDefault="00DA10BE" w:rsidP="00812CD5">
      <w:pPr>
        <w:autoSpaceDE w:val="0"/>
        <w:autoSpaceDN w:val="0"/>
        <w:adjustRightInd w:val="0"/>
        <w:spacing w:after="0" w:line="240" w:lineRule="auto"/>
      </w:pPr>
    </w:p>
    <w:p w:rsidR="001A632E" w:rsidRPr="001A632E" w:rsidRDefault="000345B3" w:rsidP="001A632E">
      <w:pPr>
        <w:pStyle w:val="Heading3"/>
        <w:spacing w:after="240"/>
      </w:pPr>
      <w:bookmarkStart w:id="16" w:name="_Toc417591835"/>
      <w:r>
        <w:t>2.1.3</w:t>
      </w:r>
      <w:r w:rsidR="00B21CCC">
        <w:t xml:space="preserve"> Learning N</w:t>
      </w:r>
      <w:r w:rsidR="001A632E">
        <w:t>etwork</w:t>
      </w:r>
      <w:bookmarkEnd w:id="16"/>
      <w:r w:rsidR="001A632E">
        <w:t xml:space="preserve"> </w:t>
      </w:r>
    </w:p>
    <w:p w:rsidR="003430A0" w:rsidRDefault="00C43B74" w:rsidP="00934E58">
      <w:r>
        <w:t>The learning network used in the model is shown in figure 5.</w:t>
      </w:r>
      <w:r w:rsidR="005A19B3">
        <w:t xml:space="preserve"> </w:t>
      </w:r>
      <w:r w:rsidR="000345B3">
        <w:t>The circles in the figure indicate various populations of neurons and their labels indicate what each of them represent.</w:t>
      </w:r>
    </w:p>
    <w:p w:rsidR="00530C19" w:rsidRDefault="00E717EF" w:rsidP="00530C19">
      <w:pPr>
        <w:keepNext/>
      </w:pPr>
      <w:r>
        <w:rPr>
          <w:noProof/>
        </w:rPr>
        <w:lastRenderedPageBreak/>
        <w:drawing>
          <wp:inline distT="0" distB="0" distL="0" distR="0" wp14:anchorId="7DD504B5" wp14:editId="09BD1DC8">
            <wp:extent cx="548640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560320"/>
                    </a:xfrm>
                    <a:prstGeom prst="rect">
                      <a:avLst/>
                    </a:prstGeom>
                  </pic:spPr>
                </pic:pic>
              </a:graphicData>
            </a:graphic>
          </wp:inline>
        </w:drawing>
      </w:r>
    </w:p>
    <w:p w:rsidR="00C43B74" w:rsidRPr="00905899" w:rsidRDefault="00530C19" w:rsidP="00905899">
      <w:pPr>
        <w:pStyle w:val="Caption"/>
        <w:spacing w:line="360" w:lineRule="auto"/>
        <w:jc w:val="center"/>
        <w:rPr>
          <w:sz w:val="20"/>
        </w:rPr>
      </w:pPr>
      <w:bookmarkStart w:id="17" w:name="_Toc417591855"/>
      <w:r w:rsidRPr="00530C19">
        <w:rPr>
          <w:sz w:val="20"/>
        </w:rPr>
        <w:t xml:space="preserve">Figure </w:t>
      </w:r>
      <w:r w:rsidRPr="00530C19">
        <w:rPr>
          <w:sz w:val="20"/>
        </w:rPr>
        <w:fldChar w:fldCharType="begin"/>
      </w:r>
      <w:r w:rsidRPr="00530C19">
        <w:rPr>
          <w:sz w:val="20"/>
        </w:rPr>
        <w:instrText xml:space="preserve"> SEQ Figure \* ARABIC </w:instrText>
      </w:r>
      <w:r w:rsidRPr="00530C19">
        <w:rPr>
          <w:sz w:val="20"/>
        </w:rPr>
        <w:fldChar w:fldCharType="separate"/>
      </w:r>
      <w:r w:rsidR="00C56916">
        <w:rPr>
          <w:noProof/>
          <w:sz w:val="20"/>
        </w:rPr>
        <w:t>5</w:t>
      </w:r>
      <w:r w:rsidRPr="00530C19">
        <w:rPr>
          <w:sz w:val="20"/>
        </w:rPr>
        <w:fldChar w:fldCharType="end"/>
      </w:r>
      <w:r w:rsidRPr="00530C19">
        <w:rPr>
          <w:sz w:val="20"/>
        </w:rPr>
        <w:t>. Network Structure for Associative Learning</w:t>
      </w:r>
      <w:bookmarkEnd w:id="17"/>
      <w:r w:rsidRPr="00530C19">
        <w:rPr>
          <w:sz w:val="20"/>
        </w:rPr>
        <w:t xml:space="preserve"> </w:t>
      </w:r>
    </w:p>
    <w:p w:rsidR="002B6F7E" w:rsidRDefault="002B6F7E" w:rsidP="00AE7EE6">
      <w:pPr>
        <w:jc w:val="both"/>
      </w:pPr>
      <w:r>
        <w:t>The transformation in a</w:t>
      </w:r>
      <w:r w:rsidR="00FF4713">
        <w:t xml:space="preserve"> given context is learnt by changing the connection weights between the neurons in populations representing the </w:t>
      </w:r>
      <w:r w:rsidR="00463E72">
        <w:t>‘Context’ and ‘Transform’</w:t>
      </w:r>
      <w:r w:rsidR="00A31447">
        <w:t xml:space="preserve">. </w:t>
      </w:r>
      <w:r w:rsidR="00C07AE1">
        <w:t>The circular co-relation between the correct answer a</w:t>
      </w:r>
      <w:r w:rsidR="00E7063B">
        <w:t>nd the rule are used to compute</w:t>
      </w:r>
      <w:r w:rsidR="00C07AE1">
        <w:t xml:space="preserve"> the correct transform. Learning then takes place based on the error between the ‘Transform’ and the ‘Correct Transform’. </w:t>
      </w:r>
    </w:p>
    <w:p w:rsidR="003A5B09" w:rsidRDefault="0074742D" w:rsidP="0074742D">
      <w:pPr>
        <w:jc w:val="both"/>
      </w:pPr>
      <w:r>
        <w:t xml:space="preserve">The learning rule which is being used in the model is the </w:t>
      </w:r>
      <w:r w:rsidR="005D59E5">
        <w:t xml:space="preserve">Homeostatic </w:t>
      </w:r>
      <w:r>
        <w:t>Prescribed Error Sensitivity</w:t>
      </w:r>
      <w:r w:rsidR="006E25A6">
        <w:t xml:space="preserve"> (</w:t>
      </w:r>
      <w:r w:rsidR="005D59E5">
        <w:t>h</w:t>
      </w:r>
      <w:r w:rsidR="006E25A6">
        <w:t>PES)</w:t>
      </w:r>
      <w:r w:rsidR="004614E0">
        <w:t xml:space="preserve"> rule</w:t>
      </w:r>
      <w:r>
        <w:t xml:space="preserve"> </w:t>
      </w:r>
      <w:r w:rsidR="005D59E5">
        <w:t>[6]</w:t>
      </w:r>
      <w:r w:rsidR="007F69F3">
        <w:t xml:space="preserve">. This rule is a combination of PES </w:t>
      </w:r>
      <w:r w:rsidR="004A2C66">
        <w:t>(</w:t>
      </w:r>
      <w:r w:rsidR="004614E0">
        <w:t>Prescribed</w:t>
      </w:r>
      <w:r w:rsidR="004A2C66">
        <w:t xml:space="preserve"> Error Sensitivity) </w:t>
      </w:r>
      <w:r w:rsidR="007F69F3">
        <w:t>and BCM</w:t>
      </w:r>
      <w:r w:rsidR="004A2C66">
        <w:t xml:space="preserve"> (Bienenstock, Cooper, Munro learning)</w:t>
      </w:r>
      <w:r w:rsidR="007F69F3">
        <w:t xml:space="preserve"> rules. </w:t>
      </w:r>
    </w:p>
    <w:p w:rsidR="000E3405" w:rsidRDefault="000E3405" w:rsidP="0074742D">
      <w:pPr>
        <w:jc w:val="both"/>
      </w:pPr>
      <w:r>
        <w:t>The PES rule was proposed by MacNeil and Eliasmith (2011). This rule minimizes the error between the response obtained and the required response online.</w:t>
      </w:r>
    </w:p>
    <w:p w:rsidR="007A79C8" w:rsidRPr="007A79C8" w:rsidRDefault="007A79C8" w:rsidP="007A79C8">
      <w:pPr>
        <w:jc w:val="both"/>
      </w:pPr>
      <m:oMathPara>
        <m:oMath>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r>
            <m:rPr>
              <m:sty m:val="p"/>
            </m:rPr>
            <w:rPr>
              <w:rFonts w:ascii="Cambria Math" w:hAnsi="Cambria Math"/>
            </w:rPr>
            <m:t>κ</m:t>
          </m:r>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i</m:t>
              </m:r>
            </m:sub>
          </m:sSub>
        </m:oMath>
      </m:oMathPara>
    </w:p>
    <w:p w:rsidR="003A5B09" w:rsidRDefault="00A31447" w:rsidP="0074742D">
      <w:pPr>
        <w:jc w:val="both"/>
      </w:pPr>
      <w:r>
        <w:t>where κ is a scalar learning rate,</w:t>
      </w:r>
      <w:r w:rsidR="00A4594A">
        <w:t xml:space="preserve"> and </w:t>
      </w:r>
      <w:r>
        <w:t xml:space="preserve"> </w:t>
      </w:r>
      <m:oMath>
        <m:r>
          <w:rPr>
            <w:rFonts w:ascii="Cambria Math" w:hAnsi="Cambria Math"/>
          </w:rPr>
          <m:t>E</m:t>
        </m:r>
      </m:oMath>
      <w:r>
        <w:t xml:space="preserve"> is a vector representing the error we wish to minimize</w:t>
      </w:r>
      <w:r w:rsidR="00A4594A">
        <w:t>.</w:t>
      </w:r>
      <w:r>
        <w:t xml:space="preserve"> </w:t>
      </w:r>
      <w:r w:rsidR="000A56AA">
        <w:t>This rule minimizes the error and adjusts the connection weights accordingly by translating a global error signal to a local error signal that can be used to change an individual synaptic connection weight.</w:t>
      </w:r>
    </w:p>
    <w:p w:rsidR="00AD3A79" w:rsidRDefault="00B13526" w:rsidP="0074742D">
      <w:pPr>
        <w:jc w:val="both"/>
      </w:pPr>
      <w:r>
        <w:t>When put in terms of connections weights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the rule resembles backpropagation.</w:t>
      </w:r>
    </w:p>
    <w:p w:rsidR="00777079" w:rsidRDefault="00AD3A79" w:rsidP="00AD3A79">
      <w:pPr>
        <w:spacing w:after="0"/>
        <w:jc w:val="both"/>
      </w:pPr>
      <m:oMathPara>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m:t>
          </m:r>
          <m:r>
            <m:rPr>
              <m:sty m:val="p"/>
            </m:rPr>
            <w:rPr>
              <w:rFonts w:ascii="Cambria Math" w:hAnsi="Cambria Math"/>
            </w:rPr>
            <m:t>κ</m:t>
          </m:r>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w:br/>
          </m:r>
        </m:oMath>
      </m:oMathPara>
    </w:p>
    <w:p w:rsidR="000D7E4B" w:rsidRDefault="00B13526" w:rsidP="001F6571">
      <w:pPr>
        <w:jc w:val="both"/>
      </w:pPr>
      <w:r>
        <w:t xml:space="preserve">The quantity </w:t>
      </w:r>
      <m:oMath>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e</m:t>
            </m:r>
          </m:e>
          <m:sub>
            <m:r>
              <w:rPr>
                <w:rFonts w:ascii="Cambria Math" w:hAnsi="Cambria Math"/>
              </w:rPr>
              <m:t>j</m:t>
            </m:r>
          </m:sub>
        </m:sSub>
      </m:oMath>
      <w:r>
        <w:t xml:space="preserve"> · </w:t>
      </w:r>
      <m:oMath>
        <m:r>
          <w:rPr>
            <w:rFonts w:ascii="Cambria Math" w:hAnsi="Cambria Math"/>
          </w:rPr>
          <m:t>E</m:t>
        </m:r>
      </m:oMath>
      <w:r>
        <w:t xml:space="preserve"> is analogous to the local error term δ in backpropagation are both a means of translating a global error signal to a local error signal that can be used to change an individual synaptic connection weight. </w:t>
      </w:r>
      <w:r w:rsidR="00A907BF">
        <w:t xml:space="preserve"> </w:t>
      </w:r>
    </w:p>
    <w:p w:rsidR="00C43B74" w:rsidRDefault="00B13526" w:rsidP="001F6571">
      <w:pPr>
        <w:jc w:val="both"/>
      </w:pPr>
      <w:r>
        <w:lastRenderedPageBreak/>
        <w:t>H</w:t>
      </w:r>
      <w:r w:rsidR="00E56FD3">
        <w:t xml:space="preserve">owever, the key difference between this rule and backpropagation is that the global-to local mapping is done by imposing the portion of the error vector space each neuron is sensitive to via its encoder. This limits flexibility, but removes the dependency on global information, making the rule biologically plausible. </w:t>
      </w:r>
    </w:p>
    <w:p w:rsidR="003B66DF" w:rsidRDefault="000E3405" w:rsidP="001F6571">
      <w:pPr>
        <w:jc w:val="both"/>
      </w:pPr>
      <w:r>
        <w:t xml:space="preserve">The </w:t>
      </w:r>
      <w:r w:rsidR="003B66DF">
        <w:t>general form of BCM rule is as follows:</w:t>
      </w:r>
    </w:p>
    <w:p w:rsidR="000872E4" w:rsidRDefault="003B66DF" w:rsidP="00843241">
      <w:pPr>
        <w:spacing w:after="0"/>
        <w:jc w:val="both"/>
      </w:pPr>
      <m:oMathPara>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α</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r>
            <m:rPr>
              <m:sty m:val="p"/>
            </m:rPr>
            <w:rPr>
              <w:rFonts w:ascii="Cambria Math" w:hAnsi="Cambria Math"/>
            </w:rPr>
            <m:t>-θ)</m:t>
          </m:r>
          <m:r>
            <m:rPr>
              <m:sty m:val="p"/>
            </m:rPr>
            <w:rPr>
              <w:rFonts w:ascii="Cambria Math" w:hAnsi="Cambria Math"/>
            </w:rPr>
            <w:br/>
          </m:r>
        </m:oMath>
      </m:oMathPara>
    </w:p>
    <w:p w:rsidR="000E3405" w:rsidRPr="00AE7EE6" w:rsidRDefault="00CE38F5" w:rsidP="001F6571">
      <w:pPr>
        <w:jc w:val="both"/>
      </w:pPr>
      <w:r w:rsidRPr="00AE7EE6">
        <w:t xml:space="preserve">Where </w:t>
      </w:r>
      <m:oMath>
        <m:r>
          <m:rPr>
            <m:sty m:val="p"/>
          </m:rPr>
          <w:rPr>
            <w:rFonts w:ascii="Cambria Math" w:hAnsi="Cambria Math"/>
          </w:rPr>
          <m:t>θ</m:t>
        </m:r>
      </m:oMath>
      <w:r w:rsidRPr="00AE7EE6">
        <w:t xml:space="preserve"> is the modification threshold. </w:t>
      </w:r>
      <w:r w:rsidR="000E3405" w:rsidRPr="00AE7EE6">
        <w:t xml:space="preserve">BCM rule is </w:t>
      </w:r>
      <w:r w:rsidR="00482780" w:rsidRPr="00AE7EE6">
        <w:t>based on the intuition</w:t>
      </w:r>
      <w:r w:rsidR="000E3405" w:rsidRPr="00AE7EE6">
        <w:t xml:space="preserve"> that cells driven above their expectation must be playing an important role in a circuit, so their afferent synapses become potentiated. Cells driven less than normal have synapses depressed. If either of these effects persists long enough, the modification threshold changes to reflect the new expectation of the cell’s activity</w:t>
      </w:r>
      <w:r w:rsidRPr="00AE7EE6">
        <w:t xml:space="preserve">. This </w:t>
      </w:r>
      <w:r w:rsidR="009E5B0A" w:rsidRPr="00AE7EE6">
        <w:t xml:space="preserve">rule </w:t>
      </w:r>
      <w:r w:rsidRPr="00AE7EE6">
        <w:t>helps to accomplish weight sparcification.</w:t>
      </w:r>
    </w:p>
    <w:p w:rsidR="000E3405" w:rsidRDefault="000E3405" w:rsidP="001F6571">
      <w:pPr>
        <w:jc w:val="both"/>
      </w:pPr>
      <w:r w:rsidRPr="00AE7EE6">
        <w:t xml:space="preserve">A deficiency of PES rule is that </w:t>
      </w:r>
      <w:r w:rsidR="008B4500">
        <w:t>it</w:t>
      </w:r>
      <w:r w:rsidRPr="00AE7EE6">
        <w:t xml:space="preserve"> lack</w:t>
      </w:r>
      <w:r w:rsidR="008B4500">
        <w:t>s</w:t>
      </w:r>
      <w:r w:rsidRPr="00AE7EE6">
        <w:t xml:space="preserve"> biological plausibility since biological synapses can change when no error signal is present. More practically, transformation learning may be easier in more sparse systems. For these reasons, </w:t>
      </w:r>
      <w:r w:rsidR="001A5DFE" w:rsidRPr="00AE7EE6">
        <w:t xml:space="preserve">hPES (i.e., </w:t>
      </w:r>
      <w:r w:rsidRPr="00AE7EE6">
        <w:t>PES combined with BCM</w:t>
      </w:r>
      <w:r w:rsidR="00B71567" w:rsidRPr="00AE7EE6">
        <w:t>)</w:t>
      </w:r>
      <w:r w:rsidRPr="00AE7EE6">
        <w:t xml:space="preserve"> rule leads to a combination of the error-minimization abilities of the PES rule with the biological plausibility and sparsification of the spiking BCM rule</w:t>
      </w:r>
      <w:r w:rsidR="008B4500">
        <w:t>. This rule</w:t>
      </w:r>
      <w:r w:rsidR="00A907BF">
        <w:t xml:space="preserve"> is </w:t>
      </w:r>
      <w:r w:rsidR="008B4500">
        <w:t xml:space="preserve">already </w:t>
      </w:r>
      <w:r w:rsidR="00A907BF">
        <w:t xml:space="preserve">implemented in </w:t>
      </w:r>
      <w:r w:rsidR="008B4500">
        <w:t xml:space="preserve">a </w:t>
      </w:r>
      <w:r w:rsidR="00A907BF">
        <w:t>biologically plausible</w:t>
      </w:r>
      <w:r w:rsidR="008B4500">
        <w:t xml:space="preserve"> way</w:t>
      </w:r>
      <w:r w:rsidR="00A907BF">
        <w:t xml:space="preserve"> in nengo2</w:t>
      </w:r>
      <w:r w:rsidRPr="00AE7EE6">
        <w:t>.</w:t>
      </w:r>
    </w:p>
    <w:p w:rsidR="008A695D" w:rsidRPr="00AE7EE6" w:rsidRDefault="008A695D" w:rsidP="008A695D">
      <w:pPr>
        <w:spacing w:after="0" w:line="240" w:lineRule="auto"/>
        <w:jc w:val="both"/>
      </w:pPr>
    </w:p>
    <w:p w:rsidR="003F1952" w:rsidRDefault="00FF48F2" w:rsidP="008A695D">
      <w:pPr>
        <w:pStyle w:val="Heading3"/>
        <w:spacing w:before="0"/>
      </w:pPr>
      <w:bookmarkStart w:id="18" w:name="_Toc417591836"/>
      <w:r>
        <w:t>2.1.3 System Architecture</w:t>
      </w:r>
      <w:bookmarkEnd w:id="18"/>
    </w:p>
    <w:p w:rsidR="0037274D" w:rsidRPr="0037274D" w:rsidRDefault="0037274D" w:rsidP="0037274D">
      <w:pPr>
        <w:spacing w:after="0"/>
      </w:pPr>
    </w:p>
    <w:p w:rsidR="005E38FB" w:rsidRDefault="00935278" w:rsidP="008A695D">
      <w:pPr>
        <w:keepNext/>
        <w:spacing w:after="0"/>
      </w:pPr>
      <w:r>
        <w:rPr>
          <w:noProof/>
        </w:rPr>
        <w:drawing>
          <wp:inline distT="0" distB="0" distL="0" distR="0" wp14:anchorId="3E8F3166" wp14:editId="5CB11370">
            <wp:extent cx="5438657" cy="361507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657" cy="3615070"/>
                    </a:xfrm>
                    <a:prstGeom prst="rect">
                      <a:avLst/>
                    </a:prstGeom>
                  </pic:spPr>
                </pic:pic>
              </a:graphicData>
            </a:graphic>
          </wp:inline>
        </w:drawing>
      </w:r>
    </w:p>
    <w:p w:rsidR="006E52D3" w:rsidRPr="002069C8" w:rsidRDefault="005E38FB" w:rsidP="005E38FB">
      <w:pPr>
        <w:pStyle w:val="Caption"/>
        <w:jc w:val="center"/>
        <w:rPr>
          <w:sz w:val="20"/>
        </w:rPr>
      </w:pPr>
      <w:bookmarkStart w:id="19" w:name="_Toc417591856"/>
      <w:r w:rsidRPr="002069C8">
        <w:rPr>
          <w:sz w:val="20"/>
        </w:rPr>
        <w:t xml:space="preserve">Figure </w:t>
      </w:r>
      <w:r w:rsidRPr="002069C8">
        <w:rPr>
          <w:sz w:val="20"/>
        </w:rPr>
        <w:fldChar w:fldCharType="begin"/>
      </w:r>
      <w:r w:rsidRPr="002069C8">
        <w:rPr>
          <w:sz w:val="20"/>
        </w:rPr>
        <w:instrText xml:space="preserve"> SEQ Figure \* ARABIC </w:instrText>
      </w:r>
      <w:r w:rsidRPr="002069C8">
        <w:rPr>
          <w:sz w:val="20"/>
        </w:rPr>
        <w:fldChar w:fldCharType="separate"/>
      </w:r>
      <w:r w:rsidR="00C56916">
        <w:rPr>
          <w:noProof/>
          <w:sz w:val="20"/>
        </w:rPr>
        <w:t>6</w:t>
      </w:r>
      <w:r w:rsidRPr="002069C8">
        <w:rPr>
          <w:sz w:val="20"/>
        </w:rPr>
        <w:fldChar w:fldCharType="end"/>
      </w:r>
      <w:r w:rsidRPr="002069C8">
        <w:rPr>
          <w:sz w:val="20"/>
        </w:rPr>
        <w:t xml:space="preserve">. The Core Network Architecture of </w:t>
      </w:r>
      <w:r w:rsidR="002069C8" w:rsidRPr="002069C8">
        <w:rPr>
          <w:sz w:val="20"/>
        </w:rPr>
        <w:t xml:space="preserve">the </w:t>
      </w:r>
      <w:r w:rsidRPr="002069C8">
        <w:rPr>
          <w:sz w:val="20"/>
        </w:rPr>
        <w:t>Wason Model</w:t>
      </w:r>
      <w:bookmarkEnd w:id="19"/>
    </w:p>
    <w:p w:rsidR="0037274D" w:rsidRDefault="0037274D" w:rsidP="0066623F">
      <w:pPr>
        <w:jc w:val="both"/>
      </w:pPr>
      <w:r>
        <w:lastRenderedPageBreak/>
        <w:t>The network architecture and core function of the Wason Model is shown in figure 6. In the figure, the circles indicate neural populations. N is the number of neurons and D is dimensionality of the value represented by the neurons in a particular population.</w:t>
      </w:r>
      <w:r w:rsidR="0066623F">
        <w:t xml:space="preserve"> </w:t>
      </w:r>
      <w:r w:rsidR="001C24D3">
        <w:t>Arrows indicate neural connections. A description of the various populations in the model is given below:</w:t>
      </w:r>
    </w:p>
    <w:p w:rsidR="0066623F" w:rsidRDefault="0066623F" w:rsidP="00FF3EED">
      <w:pPr>
        <w:spacing w:after="0"/>
        <w:jc w:val="both"/>
      </w:pPr>
      <w:r>
        <w:t xml:space="preserve">R – </w:t>
      </w:r>
      <w:r w:rsidR="005D1EFE">
        <w:t>This population represents the i</w:t>
      </w:r>
      <w:r>
        <w:t>nput Rule provided to the system</w:t>
      </w:r>
      <w:r w:rsidR="005B27A1">
        <w:t>.</w:t>
      </w:r>
    </w:p>
    <w:p w:rsidR="0066623F" w:rsidRDefault="0066623F" w:rsidP="00FF3EED">
      <w:pPr>
        <w:spacing w:after="0"/>
        <w:jc w:val="both"/>
      </w:pPr>
      <w:r>
        <w:t xml:space="preserve">C - </w:t>
      </w:r>
      <w:r w:rsidR="005D1EFE">
        <w:t>This population represents the c</w:t>
      </w:r>
      <w:r>
        <w:t>ontext determined based on the semantics of the input rule</w:t>
      </w:r>
      <w:r w:rsidR="005B27A1">
        <w:t>.</w:t>
      </w:r>
    </w:p>
    <w:p w:rsidR="00F179E3" w:rsidRDefault="00F179E3" w:rsidP="00FF3EED">
      <w:pPr>
        <w:spacing w:after="0"/>
        <w:jc w:val="both"/>
      </w:pPr>
      <w:r>
        <w:t>T –</w:t>
      </w:r>
      <w:r w:rsidR="005D1EFE">
        <w:t xml:space="preserve"> T</w:t>
      </w:r>
      <w:r>
        <w:t>ransform</w:t>
      </w:r>
      <w:r w:rsidR="005B27A1">
        <w:t xml:space="preserve"> (reasoning strategy)</w:t>
      </w:r>
      <w:r>
        <w:t xml:space="preserve"> computed by the model to </w:t>
      </w:r>
      <w:r w:rsidR="009F4D6B">
        <w:t xml:space="preserve">determine the correct answer. This population is recurrently connected to provide an error signal for the learning rule. </w:t>
      </w:r>
      <w:r w:rsidR="002A01F6">
        <w:t xml:space="preserve">This is the population (indicated by a red rectangle) where the associative learning occurs in the system. </w:t>
      </w:r>
    </w:p>
    <w:p w:rsidR="005B27A1" w:rsidRDefault="005B27A1" w:rsidP="00FF3EED">
      <w:pPr>
        <w:spacing w:after="0"/>
        <w:jc w:val="both"/>
      </w:pPr>
      <w:r>
        <w:t>D, E – This is where the reasoning strategy is applied by computing the convolution of the rule and the transform.</w:t>
      </w:r>
    </w:p>
    <w:p w:rsidR="00DD6D37" w:rsidRDefault="00DD6D37" w:rsidP="00FF3EED">
      <w:pPr>
        <w:spacing w:after="0"/>
        <w:jc w:val="both"/>
      </w:pPr>
      <w:r>
        <w:t>A – This is the result of the transformation or the final answer output given by the model.</w:t>
      </w:r>
    </w:p>
    <w:p w:rsidR="00F548EA" w:rsidRDefault="00F548EA" w:rsidP="00FF3EED">
      <w:pPr>
        <w:spacing w:after="0"/>
        <w:jc w:val="both"/>
      </w:pPr>
      <w:r>
        <w:t xml:space="preserve">A* - This is the feedback which indicated the correct answer. </w:t>
      </w:r>
    </w:p>
    <w:p w:rsidR="00D32500" w:rsidRDefault="00D32500" w:rsidP="00FF3EED">
      <w:pPr>
        <w:spacing w:after="0"/>
        <w:jc w:val="both"/>
      </w:pPr>
      <w:r>
        <w:t>E, F – This is where the relationship between the correct answer and the rule is determined to compute the correct transform.</w:t>
      </w:r>
    </w:p>
    <w:p w:rsidR="00B64CE9" w:rsidRDefault="00D32500" w:rsidP="002C0B92">
      <w:pPr>
        <w:spacing w:after="0"/>
        <w:jc w:val="both"/>
      </w:pPr>
      <w:r>
        <w:t>T* - This population represents the correct transform determin</w:t>
      </w:r>
      <w:r w:rsidR="006465F3">
        <w:t>ed by the model.</w:t>
      </w:r>
    </w:p>
    <w:p w:rsidR="002C0B92" w:rsidRPr="002C0B92" w:rsidRDefault="002C0B92" w:rsidP="002C0B92">
      <w:pPr>
        <w:spacing w:after="0"/>
        <w:jc w:val="both"/>
      </w:pPr>
    </w:p>
    <w:p w:rsidR="00F179E3" w:rsidRPr="00303792" w:rsidRDefault="00F774A1" w:rsidP="00303792">
      <w:pPr>
        <w:pStyle w:val="Heading4"/>
      </w:pPr>
      <w:r>
        <w:t>S</w:t>
      </w:r>
      <w:r w:rsidR="00F179E3" w:rsidRPr="00303792">
        <w:t>ystem Functional Relations</w:t>
      </w:r>
      <w:r w:rsidR="00303792" w:rsidRPr="00303792">
        <w:tab/>
      </w:r>
    </w:p>
    <w:p w:rsidR="004B08B9" w:rsidRPr="00E853FE" w:rsidRDefault="004B08B9" w:rsidP="004B08B9">
      <w:pPr>
        <w:pStyle w:val="Caption"/>
        <w:keepNext/>
        <w:jc w:val="center"/>
        <w:rPr>
          <w:color w:val="F79646" w:themeColor="accent6"/>
          <w:sz w:val="20"/>
        </w:rPr>
      </w:pPr>
      <w:bookmarkStart w:id="20" w:name="_Toc417591877"/>
      <w:r w:rsidRPr="00E853FE">
        <w:rPr>
          <w:color w:val="F79646" w:themeColor="accent6"/>
          <w:sz w:val="20"/>
        </w:rPr>
        <w:t xml:space="preserve">Table </w:t>
      </w:r>
      <w:r w:rsidRPr="00E853FE">
        <w:rPr>
          <w:color w:val="F79646" w:themeColor="accent6"/>
          <w:sz w:val="20"/>
        </w:rPr>
        <w:fldChar w:fldCharType="begin"/>
      </w:r>
      <w:r w:rsidRPr="00E853FE">
        <w:rPr>
          <w:color w:val="F79646" w:themeColor="accent6"/>
          <w:sz w:val="20"/>
        </w:rPr>
        <w:instrText xml:space="preserve"> SEQ Table \* ARABIC </w:instrText>
      </w:r>
      <w:r w:rsidRPr="00E853FE">
        <w:rPr>
          <w:color w:val="F79646" w:themeColor="accent6"/>
          <w:sz w:val="20"/>
        </w:rPr>
        <w:fldChar w:fldCharType="separate"/>
      </w:r>
      <w:r w:rsidR="00C56916">
        <w:rPr>
          <w:noProof/>
          <w:color w:val="F79646" w:themeColor="accent6"/>
          <w:sz w:val="20"/>
        </w:rPr>
        <w:t>1</w:t>
      </w:r>
      <w:r w:rsidRPr="00E853FE">
        <w:rPr>
          <w:color w:val="F79646" w:themeColor="accent6"/>
          <w:sz w:val="20"/>
        </w:rPr>
        <w:fldChar w:fldCharType="end"/>
      </w:r>
      <w:r w:rsidRPr="00E853FE">
        <w:rPr>
          <w:color w:val="F79646" w:themeColor="accent6"/>
          <w:sz w:val="20"/>
        </w:rPr>
        <w:t>. System functional relations for the Wason Model</w:t>
      </w:r>
      <w:bookmarkEnd w:id="20"/>
    </w:p>
    <w:tbl>
      <w:tblPr>
        <w:tblStyle w:val="GridTable1Light-Accent6"/>
        <w:tblpPr w:leftFromText="180" w:rightFromText="180" w:vertAnchor="text" w:horzAnchor="margin" w:tblpXSpec="center" w:tblpY="1"/>
        <w:tblW w:w="8680" w:type="dxa"/>
        <w:tblLook w:val="04A0" w:firstRow="1" w:lastRow="0" w:firstColumn="1" w:lastColumn="0" w:noHBand="0" w:noVBand="1"/>
      </w:tblPr>
      <w:tblGrid>
        <w:gridCol w:w="2549"/>
        <w:gridCol w:w="6131"/>
      </w:tblGrid>
      <w:tr w:rsidR="00F179E3" w:rsidRPr="00322084" w:rsidTr="00E853FE">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549" w:type="dxa"/>
          </w:tcPr>
          <w:p w:rsidR="00F179E3" w:rsidRPr="00322084" w:rsidRDefault="00F179E3" w:rsidP="00545E81">
            <w:pPr>
              <w:jc w:val="center"/>
            </w:pPr>
            <w:r w:rsidRPr="00322084">
              <w:t>Function</w:t>
            </w:r>
          </w:p>
        </w:tc>
        <w:tc>
          <w:tcPr>
            <w:tcW w:w="6131" w:type="dxa"/>
          </w:tcPr>
          <w:p w:rsidR="00F179E3" w:rsidRPr="00322084" w:rsidRDefault="00F179E3" w:rsidP="00545E81">
            <w:pPr>
              <w:jc w:val="center"/>
              <w:cnfStyle w:val="100000000000" w:firstRow="1" w:lastRow="0" w:firstColumn="0" w:lastColumn="0" w:oddVBand="0" w:evenVBand="0" w:oddHBand="0" w:evenHBand="0" w:firstRowFirstColumn="0" w:firstRowLastColumn="0" w:lastRowFirstColumn="0" w:lastRowLastColumn="0"/>
            </w:pPr>
            <w:r w:rsidRPr="00322084">
              <w:t>Explanation</w:t>
            </w:r>
          </w:p>
        </w:tc>
      </w:tr>
      <w:tr w:rsidR="00F179E3" w:rsidTr="00E853FE">
        <w:trPr>
          <w:trHeight w:val="336"/>
        </w:trPr>
        <w:tc>
          <w:tcPr>
            <w:cnfStyle w:val="001000000000" w:firstRow="0" w:lastRow="0" w:firstColumn="1" w:lastColumn="0" w:oddVBand="0" w:evenVBand="0" w:oddHBand="0" w:evenHBand="0" w:firstRowFirstColumn="0" w:firstRowLastColumn="0" w:lastRowFirstColumn="0" w:lastRowLastColumn="0"/>
            <w:tcW w:w="2549" w:type="dxa"/>
          </w:tcPr>
          <w:p w:rsidR="00F179E3" w:rsidRDefault="00F179E3" w:rsidP="00545E81">
            <w:pPr>
              <w:jc w:val="center"/>
            </w:pPr>
            <w:r w:rsidRPr="00F179E3">
              <w:t xml:space="preserve">T*  = </w:t>
            </w:r>
            <w:r>
              <w:t xml:space="preserve">  </w:t>
            </w:r>
            <w:r w:rsidRPr="00F179E3">
              <w:t xml:space="preserve">A* </w:t>
            </w:r>
            <w:r w:rsidRPr="00F179E3">
              <w:rPr>
                <w:noProof/>
              </w:rPr>
              <w:drawing>
                <wp:inline distT="0" distB="0" distL="0" distR="0" wp14:anchorId="34AA0D8B" wp14:editId="7AD64EE8">
                  <wp:extent cx="173867" cy="12590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232" cy="131237"/>
                          </a:xfrm>
                          <a:prstGeom prst="rect">
                            <a:avLst/>
                          </a:prstGeom>
                        </pic:spPr>
                      </pic:pic>
                    </a:graphicData>
                  </a:graphic>
                </wp:inline>
              </w:drawing>
            </w:r>
            <w:r w:rsidRPr="00F179E3">
              <w:t xml:space="preserve"> R’</w:t>
            </w:r>
          </w:p>
        </w:tc>
        <w:tc>
          <w:tcPr>
            <w:tcW w:w="6131" w:type="dxa"/>
          </w:tcPr>
          <w:p w:rsidR="00F179E3" w:rsidRPr="00F179E3" w:rsidRDefault="00A67C14" w:rsidP="00CF26F9">
            <w:pPr>
              <w:cnfStyle w:val="000000000000" w:firstRow="0" w:lastRow="0" w:firstColumn="0" w:lastColumn="0" w:oddVBand="0" w:evenVBand="0" w:oddHBand="0" w:evenHBand="0" w:firstRowFirstColumn="0" w:firstRowLastColumn="0" w:lastRowFirstColumn="0" w:lastRowLastColumn="0"/>
            </w:pPr>
            <w:r>
              <w:t xml:space="preserve">The correct transform </w:t>
            </w:r>
            <w:r w:rsidR="00CF26F9">
              <w:t xml:space="preserve">is </w:t>
            </w:r>
            <w:r>
              <w:t>computed</w:t>
            </w:r>
            <w:r w:rsidR="00CF26F9">
              <w:t xml:space="preserve"> by using the correct answer and the rule</w:t>
            </w:r>
            <w:r>
              <w:t xml:space="preserve"> </w:t>
            </w:r>
            <w:r w:rsidR="00CF26F9">
              <w:t>to determining the circular co-relation between them.</w:t>
            </w:r>
          </w:p>
        </w:tc>
      </w:tr>
      <w:tr w:rsidR="00F179E3" w:rsidTr="00E853FE">
        <w:trPr>
          <w:trHeight w:val="336"/>
        </w:trPr>
        <w:tc>
          <w:tcPr>
            <w:cnfStyle w:val="001000000000" w:firstRow="0" w:lastRow="0" w:firstColumn="1" w:lastColumn="0" w:oddVBand="0" w:evenVBand="0" w:oddHBand="0" w:evenHBand="0" w:firstRowFirstColumn="0" w:firstRowLastColumn="0" w:lastRowFirstColumn="0" w:lastRowLastColumn="0"/>
            <w:tcW w:w="2549" w:type="dxa"/>
          </w:tcPr>
          <w:p w:rsidR="00F179E3" w:rsidRDefault="00A92F26" w:rsidP="00545E81">
            <w:pPr>
              <w:jc w:val="center"/>
            </w:pPr>
            <w:r>
              <w:t xml:space="preserve">E = T* - </w:t>
            </w:r>
            <w:r w:rsidR="00A67C14">
              <w:t xml:space="preserve"> </w:t>
            </w:r>
            <w:r>
              <w:t>T</w:t>
            </w:r>
          </w:p>
        </w:tc>
        <w:tc>
          <w:tcPr>
            <w:tcW w:w="6131" w:type="dxa"/>
          </w:tcPr>
          <w:p w:rsidR="00F179E3" w:rsidRDefault="00A67C14" w:rsidP="00F179E3">
            <w:pPr>
              <w:cnfStyle w:val="000000000000" w:firstRow="0" w:lastRow="0" w:firstColumn="0" w:lastColumn="0" w:oddVBand="0" w:evenVBand="0" w:oddHBand="0" w:evenHBand="0" w:firstRowFirstColumn="0" w:firstRowLastColumn="0" w:lastRowFirstColumn="0" w:lastRowLastColumn="0"/>
            </w:pPr>
            <w:r>
              <w:t>Error signal used to modulate the connection weights in order to map the context to the transform.</w:t>
            </w:r>
          </w:p>
        </w:tc>
      </w:tr>
      <w:tr w:rsidR="00F179E3" w:rsidTr="00E853FE">
        <w:trPr>
          <w:trHeight w:val="336"/>
        </w:trPr>
        <w:tc>
          <w:tcPr>
            <w:cnfStyle w:val="001000000000" w:firstRow="0" w:lastRow="0" w:firstColumn="1" w:lastColumn="0" w:oddVBand="0" w:evenVBand="0" w:oddHBand="0" w:evenHBand="0" w:firstRowFirstColumn="0" w:firstRowLastColumn="0" w:lastRowFirstColumn="0" w:lastRowLastColumn="0"/>
            <w:tcW w:w="2549" w:type="dxa"/>
          </w:tcPr>
          <w:p w:rsidR="00F179E3" w:rsidRDefault="00A92F26" w:rsidP="00545E81">
            <w:pPr>
              <w:jc w:val="center"/>
            </w:pPr>
            <w:r>
              <w:t xml:space="preserve">A = T </w:t>
            </w:r>
            <w:r w:rsidRPr="00F179E3">
              <w:rPr>
                <w:noProof/>
              </w:rPr>
              <w:drawing>
                <wp:inline distT="0" distB="0" distL="0" distR="0" wp14:anchorId="791C0895" wp14:editId="43822C72">
                  <wp:extent cx="173867" cy="125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232" cy="131237"/>
                          </a:xfrm>
                          <a:prstGeom prst="rect">
                            <a:avLst/>
                          </a:prstGeom>
                        </pic:spPr>
                      </pic:pic>
                    </a:graphicData>
                  </a:graphic>
                </wp:inline>
              </w:drawing>
            </w:r>
            <w:r>
              <w:t xml:space="preserve"> R</w:t>
            </w:r>
          </w:p>
        </w:tc>
        <w:tc>
          <w:tcPr>
            <w:tcW w:w="6131" w:type="dxa"/>
          </w:tcPr>
          <w:p w:rsidR="00F179E3" w:rsidRDefault="00BF17F7" w:rsidP="00F179E3">
            <w:pPr>
              <w:cnfStyle w:val="000000000000" w:firstRow="0" w:lastRow="0" w:firstColumn="0" w:lastColumn="0" w:oddVBand="0" w:evenVBand="0" w:oddHBand="0" w:evenHBand="0" w:firstRowFirstColumn="0" w:firstRowLastColumn="0" w:lastRowFirstColumn="0" w:lastRowLastColumn="0"/>
            </w:pPr>
            <w:r>
              <w:t>Correct answer is computed by the circular convolution of the Transform and the input rule.</w:t>
            </w:r>
          </w:p>
        </w:tc>
      </w:tr>
    </w:tbl>
    <w:p w:rsidR="00F179E3" w:rsidRDefault="00F179E3" w:rsidP="0066623F">
      <w:pPr>
        <w:jc w:val="both"/>
      </w:pPr>
    </w:p>
    <w:p w:rsidR="00C90543" w:rsidRPr="00C90543" w:rsidRDefault="00741B7E" w:rsidP="00F627AB">
      <w:pPr>
        <w:pStyle w:val="Heading4"/>
        <w:spacing w:after="0"/>
      </w:pPr>
      <w:r>
        <w:t>Action Selection by</w:t>
      </w:r>
      <w:r w:rsidR="008B601B">
        <w:t xml:space="preserve"> the</w:t>
      </w:r>
      <w:r>
        <w:t xml:space="preserve"> </w:t>
      </w:r>
      <w:r w:rsidR="00D44A18" w:rsidRPr="00D44A18">
        <w:t>Basal Ganglia</w:t>
      </w:r>
    </w:p>
    <w:p w:rsidR="00C90543" w:rsidRDefault="008742E9" w:rsidP="00EA11D3">
      <w:pPr>
        <w:jc w:val="both"/>
      </w:pPr>
      <w:r>
        <w:t xml:space="preserve">The core network of the Wason Model was further extended to include an action selection mechanism. </w:t>
      </w:r>
      <w:r w:rsidR="00D0227E">
        <w:t>This was done in order to m</w:t>
      </w:r>
      <w:r w:rsidR="00115B5B">
        <w:t>ake the model more</w:t>
      </w:r>
      <w:r w:rsidR="00C90543">
        <w:t xml:space="preserve"> natural and similar to humans. Action selection (choosing a particular action out of the various possible actions available) is </w:t>
      </w:r>
      <w:r w:rsidR="00D01270">
        <w:t xml:space="preserve">a fundamental cognitive process, and is widely believed to involve the basal ganglia. </w:t>
      </w:r>
    </w:p>
    <w:p w:rsidR="00FB1DAA" w:rsidRPr="002C0B92" w:rsidRDefault="00115B5B" w:rsidP="00FB1DAA">
      <w:pPr>
        <w:jc w:val="both"/>
      </w:pPr>
      <w:r>
        <w:t xml:space="preserve">The </w:t>
      </w:r>
      <w:r w:rsidR="0016581D">
        <w:t xml:space="preserve">model gets a </w:t>
      </w:r>
      <w:r>
        <w:t xml:space="preserve">sensory input </w:t>
      </w:r>
      <w:r w:rsidR="0034148D">
        <w:t xml:space="preserve">which determines the current state of the cortex. </w:t>
      </w:r>
      <w:r w:rsidR="007E42AA">
        <w:t>T</w:t>
      </w:r>
      <w:r w:rsidR="0034148D">
        <w:t xml:space="preserve">he basal ganglia </w:t>
      </w:r>
      <w:r w:rsidR="007E42AA">
        <w:t xml:space="preserve">maps </w:t>
      </w:r>
      <w:r w:rsidR="004F5373">
        <w:t xml:space="preserve">the different states </w:t>
      </w:r>
      <w:r w:rsidR="007E42AA">
        <w:t xml:space="preserve">to the courses of action and projects it on to the thalamus which then </w:t>
      </w:r>
      <w:r w:rsidR="00462552">
        <w:t>projects the selected action</w:t>
      </w:r>
      <w:r w:rsidR="003D3ED9">
        <w:t xml:space="preserve"> (selected based on its utility)</w:t>
      </w:r>
      <w:r w:rsidR="00462552">
        <w:t xml:space="preserve"> to the</w:t>
      </w:r>
      <w:r w:rsidR="005920B1">
        <w:t xml:space="preserve"> right inferior frontal</w:t>
      </w:r>
      <w:r w:rsidR="00462552">
        <w:t xml:space="preserve"> cortex</w:t>
      </w:r>
      <w:r w:rsidR="005920B1">
        <w:t xml:space="preserve"> (shown in figure 6)</w:t>
      </w:r>
      <w:r w:rsidR="004E564E">
        <w:t xml:space="preserve"> where it gets processed</w:t>
      </w:r>
      <w:r w:rsidR="00C16F4F">
        <w:t>.</w:t>
      </w:r>
      <w:r w:rsidR="00FB1DAA">
        <w:t xml:space="preserve"> </w:t>
      </w:r>
    </w:p>
    <w:p w:rsidR="006E52D3" w:rsidRDefault="006E52D3" w:rsidP="00EA11D3">
      <w:pPr>
        <w:jc w:val="both"/>
      </w:pPr>
    </w:p>
    <w:p w:rsidR="0037274D" w:rsidRDefault="00F83B1C" w:rsidP="00F15D55">
      <w:pPr>
        <w:jc w:val="both"/>
      </w:pPr>
      <w:r>
        <w:lastRenderedPageBreak/>
        <w:t>The mechanism makes it possible for the model to be more realistic</w:t>
      </w:r>
      <w:r w:rsidR="00F36A77">
        <w:t xml:space="preserve"> and natural</w:t>
      </w:r>
      <w:r>
        <w:t xml:space="preserve"> since it is now possible to show the model an abstract rule and a familiar rule and then ask it for the answer to these at a later point in time. Thus the model is able to determine the answer</w:t>
      </w:r>
      <w:r w:rsidR="00FA68E4">
        <w:t>s</w:t>
      </w:r>
      <w:r>
        <w:t xml:space="preserve"> which it thinks </w:t>
      </w:r>
      <w:r w:rsidR="00FA68E4">
        <w:t>are</w:t>
      </w:r>
      <w:r>
        <w:t xml:space="preserve"> right and store </w:t>
      </w:r>
      <w:r w:rsidR="00FA68E4">
        <w:t>them</w:t>
      </w:r>
      <w:r>
        <w:t xml:space="preserve"> in it’s memory unless specifically asked for the answers</w:t>
      </w:r>
      <w:r w:rsidR="008F3151">
        <w:t>.</w:t>
      </w:r>
      <w:r w:rsidR="00774AF8">
        <w:t xml:space="preserve"> Hence the output from the neural population A (figure 6) is stored in the memory </w:t>
      </w:r>
      <w:r w:rsidR="008F3151">
        <w:t>and is provided as an output only when</w:t>
      </w:r>
      <w:r w:rsidR="00093F33">
        <w:t xml:space="preserve"> the</w:t>
      </w:r>
      <w:r w:rsidR="00774AF8">
        <w:t xml:space="preserve"> experimenter asks for the answer at a later point in time. </w:t>
      </w:r>
    </w:p>
    <w:p w:rsidR="003B3703" w:rsidRDefault="005D7C6A" w:rsidP="003B3703">
      <w:pPr>
        <w:keepNext/>
        <w:jc w:val="center"/>
      </w:pPr>
      <w:r>
        <w:rPr>
          <w:noProof/>
        </w:rPr>
        <w:drawing>
          <wp:inline distT="0" distB="0" distL="0" distR="0" wp14:anchorId="1B1F0549" wp14:editId="7F4F527A">
            <wp:extent cx="3902149" cy="360305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6346" cy="3616162"/>
                    </a:xfrm>
                    <a:prstGeom prst="rect">
                      <a:avLst/>
                    </a:prstGeom>
                  </pic:spPr>
                </pic:pic>
              </a:graphicData>
            </a:graphic>
          </wp:inline>
        </w:drawing>
      </w:r>
    </w:p>
    <w:p w:rsidR="00235690" w:rsidRPr="00683817" w:rsidRDefault="003B3703" w:rsidP="00683817">
      <w:pPr>
        <w:pStyle w:val="Caption"/>
        <w:spacing w:line="480" w:lineRule="auto"/>
        <w:jc w:val="center"/>
        <w:rPr>
          <w:sz w:val="20"/>
        </w:rPr>
      </w:pPr>
      <w:bookmarkStart w:id="21" w:name="_Toc417591857"/>
      <w:r w:rsidRPr="003B3703">
        <w:rPr>
          <w:sz w:val="20"/>
        </w:rPr>
        <w:t xml:space="preserve">Figure </w:t>
      </w:r>
      <w:r w:rsidRPr="003B3703">
        <w:rPr>
          <w:sz w:val="20"/>
        </w:rPr>
        <w:fldChar w:fldCharType="begin"/>
      </w:r>
      <w:r w:rsidRPr="003B3703">
        <w:rPr>
          <w:sz w:val="20"/>
        </w:rPr>
        <w:instrText xml:space="preserve"> SEQ Figure \* ARABIC </w:instrText>
      </w:r>
      <w:r w:rsidRPr="003B3703">
        <w:rPr>
          <w:sz w:val="20"/>
        </w:rPr>
        <w:fldChar w:fldCharType="separate"/>
      </w:r>
      <w:r w:rsidR="00C56916">
        <w:rPr>
          <w:noProof/>
          <w:sz w:val="20"/>
        </w:rPr>
        <w:t>7</w:t>
      </w:r>
      <w:r w:rsidRPr="003B3703">
        <w:rPr>
          <w:sz w:val="20"/>
        </w:rPr>
        <w:fldChar w:fldCharType="end"/>
      </w:r>
      <w:r w:rsidRPr="003B3703">
        <w:rPr>
          <w:sz w:val="20"/>
        </w:rPr>
        <w:t>. Action Selection by the Basal Ganglia</w:t>
      </w:r>
      <w:bookmarkEnd w:id="21"/>
    </w:p>
    <w:p w:rsidR="00235690" w:rsidRDefault="00235690" w:rsidP="00235690">
      <w:r>
        <w:t>The different states are</w:t>
      </w:r>
      <w:r w:rsidR="000C43D4">
        <w:t xml:space="preserve"> shown in figure 7 are </w:t>
      </w:r>
      <w:r>
        <w:t>explained below:</w:t>
      </w:r>
    </w:p>
    <w:p w:rsidR="00235690" w:rsidRDefault="00880294" w:rsidP="00E84053">
      <w:pPr>
        <w:spacing w:after="0"/>
      </w:pPr>
      <w:r>
        <w:t>A – This is the</w:t>
      </w:r>
      <w:r w:rsidR="00235690">
        <w:t xml:space="preserve"> learning state where the model is told to learn from the examples presented to it.</w:t>
      </w:r>
      <w:r w:rsidR="005D7C6A">
        <w:t xml:space="preserve"> </w:t>
      </w:r>
      <w:r>
        <w:t>This is the only state during which the learning is turned ON.</w:t>
      </w:r>
    </w:p>
    <w:p w:rsidR="00235690" w:rsidRDefault="00235690" w:rsidP="00E84053">
      <w:pPr>
        <w:spacing w:after="0"/>
      </w:pPr>
      <w:r>
        <w:t>B</w:t>
      </w:r>
      <w:r w:rsidR="005D7C6A">
        <w:t xml:space="preserve"> – This is the resting state where the</w:t>
      </w:r>
      <w:r w:rsidR="004805E5">
        <w:t xml:space="preserve"> leaning is turned off. The model will be in this state when </w:t>
      </w:r>
      <w:r w:rsidR="00757881">
        <w:t xml:space="preserve">       </w:t>
      </w:r>
      <w:r w:rsidR="004805E5">
        <w:t xml:space="preserve">no input </w:t>
      </w:r>
      <w:r w:rsidR="00715DA5">
        <w:t xml:space="preserve">rule </w:t>
      </w:r>
      <w:r w:rsidR="004805E5">
        <w:t>is presented to it.</w:t>
      </w:r>
    </w:p>
    <w:p w:rsidR="00235690" w:rsidRDefault="00235690" w:rsidP="00E84053">
      <w:pPr>
        <w:spacing w:after="0"/>
      </w:pPr>
      <w:r>
        <w:t>C</w:t>
      </w:r>
      <w:r w:rsidR="005D7C6A">
        <w:t xml:space="preserve"> – This is the sta</w:t>
      </w:r>
      <w:r w:rsidR="000F447C">
        <w:t>te when the model is presented with an abstract rule. Whether the rule is abstract or familiar is determined by the cortex.</w:t>
      </w:r>
      <w:r w:rsidR="001F0380">
        <w:t xml:space="preserve"> The model computes the answer using the context and stores it in memory.</w:t>
      </w:r>
    </w:p>
    <w:p w:rsidR="00235690" w:rsidRDefault="00235690" w:rsidP="00E84053">
      <w:pPr>
        <w:spacing w:after="0"/>
      </w:pPr>
      <w:r>
        <w:t>D</w:t>
      </w:r>
      <w:r w:rsidR="002929C7">
        <w:t xml:space="preserve"> - </w:t>
      </w:r>
      <w:r w:rsidR="001F0380">
        <w:t>This is the state when the model is presented with a familiar rule. The model computes the answer using the context determined by the cortex and stores it in memory.</w:t>
      </w:r>
    </w:p>
    <w:p w:rsidR="00235690" w:rsidRDefault="00235690" w:rsidP="00E84053">
      <w:pPr>
        <w:spacing w:after="0"/>
      </w:pPr>
      <w:r>
        <w:t>E</w:t>
      </w:r>
      <w:r w:rsidR="002929C7">
        <w:t xml:space="preserve"> </w:t>
      </w:r>
      <w:r w:rsidR="002A097A">
        <w:t>–</w:t>
      </w:r>
      <w:r w:rsidR="002929C7">
        <w:t xml:space="preserve"> </w:t>
      </w:r>
      <w:r w:rsidR="002A097A">
        <w:t>This is the state when the model is asked for an answer for the previous abstract example which was presented to it. The model outputs the answer from the memory.</w:t>
      </w:r>
    </w:p>
    <w:p w:rsidR="00255C67" w:rsidRDefault="00235690" w:rsidP="00255C67">
      <w:pPr>
        <w:spacing w:after="0"/>
      </w:pPr>
      <w:r>
        <w:lastRenderedPageBreak/>
        <w:t>F</w:t>
      </w:r>
      <w:r w:rsidR="002929C7">
        <w:t xml:space="preserve"> - </w:t>
      </w:r>
      <w:r w:rsidR="002A097A">
        <w:t>This is the state when the model is asked for an answer for the previous familiar example which was presented to it. The model outputs the answer from the memory.</w:t>
      </w:r>
    </w:p>
    <w:p w:rsidR="008A695D" w:rsidRDefault="008A695D" w:rsidP="00255C67">
      <w:pPr>
        <w:spacing w:after="0"/>
      </w:pPr>
    </w:p>
    <w:p w:rsidR="00EB71FA" w:rsidRDefault="00E06DFA" w:rsidP="008A695D">
      <w:pPr>
        <w:pStyle w:val="Heading2"/>
        <w:spacing w:before="0" w:after="240"/>
      </w:pPr>
      <w:bookmarkStart w:id="22" w:name="_Toc417591837"/>
      <w:r>
        <w:t>2.2 Design Specification</w:t>
      </w:r>
      <w:r w:rsidR="00AB413E">
        <w:t>s</w:t>
      </w:r>
      <w:bookmarkEnd w:id="22"/>
    </w:p>
    <w:p w:rsidR="00992D25" w:rsidRDefault="00F87835" w:rsidP="00202CD1">
      <w:pPr>
        <w:jc w:val="both"/>
      </w:pPr>
      <w:r>
        <w:t xml:space="preserve">In order to make sure that this model </w:t>
      </w:r>
      <w:r w:rsidR="00B85D67">
        <w:t>made of</w:t>
      </w:r>
      <w:r>
        <w:t xml:space="preserve"> LIF </w:t>
      </w:r>
      <w:r w:rsidR="00B85D67">
        <w:t>neurons</w:t>
      </w:r>
      <w:r>
        <w:t xml:space="preserve"> is similar</w:t>
      </w:r>
      <w:r w:rsidR="00757881">
        <w:t xml:space="preserve"> to natural neural systems, </w:t>
      </w:r>
      <w:r w:rsidR="005F3A0C">
        <w:t>it is important to be familiar with the characteristics of the real neurons.</w:t>
      </w:r>
      <w:r w:rsidR="00585A90">
        <w:t xml:space="preserve"> </w:t>
      </w:r>
      <w:r w:rsidR="00C62286">
        <w:t>Studies have sh</w:t>
      </w:r>
      <w:r w:rsidR="00294DEE">
        <w:t>own that the real neurons have 10% error while transmitting information (Neurons are imprecise)</w:t>
      </w:r>
      <w:r w:rsidR="00C62286">
        <w:t>.</w:t>
      </w:r>
      <w:r w:rsidR="00C61D23">
        <w:t xml:space="preserve"> Thus I assume a </w:t>
      </w:r>
      <w:r w:rsidR="00F52CA0">
        <w:t xml:space="preserve">possibility of a potential </w:t>
      </w:r>
      <w:r w:rsidR="00C61D23">
        <w:t xml:space="preserve">10% error in </w:t>
      </w:r>
      <w:r w:rsidR="00E621EC">
        <w:t xml:space="preserve">information transmission through </w:t>
      </w:r>
      <w:r w:rsidR="00C61D23">
        <w:t>the neural connections</w:t>
      </w:r>
      <w:r w:rsidR="007B3FC6">
        <w:t xml:space="preserve">. </w:t>
      </w:r>
      <w:r w:rsidR="00202CD1">
        <w:t>The neuron parameters u</w:t>
      </w:r>
      <w:r w:rsidR="00992D25">
        <w:t>sed</w:t>
      </w:r>
      <w:r w:rsidR="00202CD1">
        <w:t xml:space="preserve"> for the model are mentioned below</w:t>
      </w:r>
      <w:r w:rsidR="00992D25">
        <w:t>:</w:t>
      </w:r>
    </w:p>
    <w:p w:rsidR="00992D25" w:rsidRDefault="00992D25" w:rsidP="00992D25">
      <w:pPr>
        <w:spacing w:after="0"/>
        <w:rPr>
          <w:b/>
        </w:rPr>
      </w:pPr>
      <w:r w:rsidRPr="00A96174">
        <w:rPr>
          <w:b/>
        </w:rPr>
        <w:t>Maximum Firing Rates: Between 200 to 400 Hz</w:t>
      </w:r>
    </w:p>
    <w:p w:rsidR="002B03D0" w:rsidRDefault="00A96174" w:rsidP="00687E42">
      <w:pPr>
        <w:spacing w:after="0"/>
        <w:jc w:val="both"/>
      </w:pPr>
      <w:r w:rsidRPr="00A96174">
        <w:t xml:space="preserve">The </w:t>
      </w:r>
      <w:r>
        <w:t xml:space="preserve">firing rate of neurons in different areas of brain are different and they also depend on how much activity that part of the brain is currently </w:t>
      </w:r>
      <w:r w:rsidR="00846240">
        <w:t>undergoing</w:t>
      </w:r>
      <w:r w:rsidR="006B57DA">
        <w:t xml:space="preserve"> [5]. The </w:t>
      </w:r>
      <w:r w:rsidR="001A68C8">
        <w:t xml:space="preserve">maximum </w:t>
      </w:r>
      <w:r w:rsidR="006B57DA">
        <w:t>firing rate</w:t>
      </w:r>
      <w:r w:rsidR="001A68C8">
        <w:t>s</w:t>
      </w:r>
      <w:r w:rsidR="006B57DA">
        <w:t xml:space="preserve"> for the purpose of the model have been chosen to be between</w:t>
      </w:r>
      <w:r>
        <w:t xml:space="preserve"> </w:t>
      </w:r>
      <w:r w:rsidR="006B57DA" w:rsidRPr="006B57DA">
        <w:t>200 to 400 Hz</w:t>
      </w:r>
      <w:r w:rsidR="006B57DA">
        <w:t xml:space="preserve"> since I </w:t>
      </w:r>
      <w:r w:rsidR="002B03D0">
        <w:t xml:space="preserve">have </w:t>
      </w:r>
      <w:r w:rsidR="006B57DA">
        <w:t>assume</w:t>
      </w:r>
      <w:r w:rsidR="002B03D0">
        <w:t>d</w:t>
      </w:r>
      <w:r w:rsidR="006B57DA">
        <w:t xml:space="preserve"> that the</w:t>
      </w:r>
      <w:r w:rsidR="002B03D0">
        <w:t xml:space="preserve"> areas being modelled are in a functional state for the most of the time when the model is run</w:t>
      </w:r>
      <w:r w:rsidR="00203CC7">
        <w:t xml:space="preserve"> and therefore fire actively</w:t>
      </w:r>
      <w:r w:rsidR="002A4234">
        <w:t xml:space="preserve">. </w:t>
      </w:r>
    </w:p>
    <w:p w:rsidR="00A84AF2" w:rsidRDefault="00A96174" w:rsidP="00992D25">
      <w:pPr>
        <w:spacing w:after="0"/>
      </w:pPr>
      <w:r>
        <w:t xml:space="preserve"> </w:t>
      </w:r>
    </w:p>
    <w:p w:rsidR="00992D25" w:rsidRDefault="00992D25" w:rsidP="00992D25">
      <w:pPr>
        <w:spacing w:after="0"/>
      </w:pPr>
      <w:r w:rsidRPr="00A84AF2">
        <w:rPr>
          <w:b/>
        </w:rPr>
        <w:t>RC time constant (tau_rc) =</w:t>
      </w:r>
      <w:r w:rsidR="001E5967">
        <w:rPr>
          <w:b/>
        </w:rPr>
        <w:t xml:space="preserve"> </w:t>
      </w:r>
      <w:r w:rsidR="00922BAC">
        <w:rPr>
          <w:b/>
        </w:rPr>
        <w:t>20ms</w:t>
      </w:r>
    </w:p>
    <w:p w:rsidR="001855CA" w:rsidRPr="00687E42" w:rsidRDefault="00A84AF2" w:rsidP="00687E42">
      <w:pPr>
        <w:spacing w:after="0"/>
        <w:jc w:val="both"/>
      </w:pPr>
      <w:r w:rsidRPr="00687E42">
        <w:rPr>
          <w:rFonts w:cs="Times New Roman"/>
          <w:color w:val="000000"/>
          <w:shd w:val="clear" w:color="auto" w:fill="FFFFFF"/>
        </w:rPr>
        <w:t>The membrane RC time constant is the product of the membrane’s resistance and capacitance. As tau_rc increases, the slope of the LIF curve increases which means that there is greater change in the firing rate of the neurons for a given change in the stimulus.</w:t>
      </w:r>
      <w:r w:rsidR="00977D00" w:rsidRPr="00687E42">
        <w:rPr>
          <w:rFonts w:cs="Times New Roman"/>
          <w:color w:val="000000"/>
          <w:shd w:val="clear" w:color="auto" w:fill="FFFFFF"/>
        </w:rPr>
        <w:t xml:space="preserve"> In general tau_rc lies around 10 – 20ms and for the purpose of this model, a value of 20ms was chosen. </w:t>
      </w:r>
    </w:p>
    <w:p w:rsidR="00A84AF2" w:rsidRDefault="00A84AF2" w:rsidP="00992D25">
      <w:pPr>
        <w:spacing w:after="0"/>
        <w:rPr>
          <w:b/>
        </w:rPr>
      </w:pPr>
    </w:p>
    <w:p w:rsidR="00992D25" w:rsidRDefault="00992D25" w:rsidP="00992D25">
      <w:pPr>
        <w:spacing w:after="0"/>
      </w:pPr>
      <w:r w:rsidRPr="001855CA">
        <w:rPr>
          <w:b/>
        </w:rPr>
        <w:t xml:space="preserve">Absolute Refractory </w:t>
      </w:r>
      <w:r w:rsidRPr="00A84AF2">
        <w:rPr>
          <w:b/>
        </w:rPr>
        <w:t xml:space="preserve">Period (tau_ref) = </w:t>
      </w:r>
      <w:r w:rsidR="00922BAC">
        <w:rPr>
          <w:b/>
        </w:rPr>
        <w:t>2ms</w:t>
      </w:r>
    </w:p>
    <w:p w:rsidR="00992D25" w:rsidRDefault="001855CA" w:rsidP="00267838">
      <w:pPr>
        <w:jc w:val="both"/>
      </w:pPr>
      <w:r w:rsidRPr="001855CA">
        <w:t>tau_ref is the refractory period which is the amount of time it takes for an excitable membrane to be ready for a second stimulus once it returns to its resting state following excitation (recovery time). Thus basically, tau_ref represents the minimum time between consecutive spikes.</w:t>
      </w:r>
      <w:r>
        <w:t xml:space="preserve"> It is chosen to be 2ms </w:t>
      </w:r>
      <w:r w:rsidR="00122219">
        <w:t xml:space="preserve">since </w:t>
      </w:r>
      <w:r>
        <w:t xml:space="preserve">based on research conducted </w:t>
      </w:r>
      <w:r w:rsidRPr="001855CA">
        <w:t>tau_ref</w:t>
      </w:r>
      <w:r>
        <w:t xml:space="preserve"> usually lies between 1-2 ms[4].</w:t>
      </w:r>
    </w:p>
    <w:p w:rsidR="00267838" w:rsidRPr="00267838" w:rsidRDefault="00267838" w:rsidP="00267838">
      <w:pPr>
        <w:spacing w:after="0"/>
        <w:jc w:val="both"/>
        <w:rPr>
          <w:b/>
        </w:rPr>
      </w:pPr>
      <w:r w:rsidRPr="00267838">
        <w:rPr>
          <w:b/>
        </w:rPr>
        <w:t>Filters</w:t>
      </w:r>
    </w:p>
    <w:p w:rsidR="00992D25" w:rsidRDefault="00377684" w:rsidP="00687E42">
      <w:pPr>
        <w:jc w:val="both"/>
      </w:pPr>
      <w:r>
        <w:t>Post Synaptic Currents (PSCs) are being used for filtering since they compare very favourable to the optimal filter</w:t>
      </w:r>
      <w:r w:rsidR="007D4820">
        <w:t>s computed mathematically</w:t>
      </w:r>
      <w:r w:rsidR="00074FBE">
        <w:t xml:space="preserve"> </w:t>
      </w:r>
      <w:r w:rsidR="007D4820">
        <w:t>[1]</w:t>
      </w:r>
      <w:r w:rsidR="00992D25">
        <w:t>.</w:t>
      </w:r>
      <w:r w:rsidR="00057671">
        <w:t xml:space="preserve"> </w:t>
      </w:r>
      <w:r w:rsidR="00992D25">
        <w:t>Decoding with PSCs instead of using optimal filters results in a small reduction in information transmission, but a large gain in neural plausibility. However, increasing the number of neurons can make up for the reduction in the coding accuracy.</w:t>
      </w:r>
    </w:p>
    <w:p w:rsidR="00377684" w:rsidRPr="00377684" w:rsidRDefault="00CE4D05" w:rsidP="00EB71FA">
      <m:oMathPara>
        <m:oMath>
          <m:sSub>
            <m:sSubPr>
              <m:ctrlPr>
                <w:rPr>
                  <w:rFonts w:ascii="Cambria Math" w:hAnsi="Cambria Math"/>
                </w:rPr>
              </m:ctrlPr>
            </m:sSubPr>
            <m:e>
              <m:r>
                <w:rPr>
                  <w:rFonts w:ascii="Cambria Math" w:hAnsi="Cambria Math"/>
                </w:rPr>
                <m:t>h</m:t>
              </m:r>
            </m:e>
            <m:sub>
              <m:r>
                <w:rPr>
                  <w:rFonts w:ascii="Cambria Math" w:hAnsi="Cambria Math"/>
                </w:rPr>
                <m:t>psc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Sub>
                <m:sSubPr>
                  <m:ctrlPr>
                    <w:rPr>
                      <w:rFonts w:ascii="Cambria Math" w:hAnsi="Cambria Math"/>
                    </w:rPr>
                  </m:ctrlPr>
                </m:sSubPr>
                <m:e>
                  <m:r>
                    <w:rPr>
                      <w:rFonts w:ascii="Cambria Math" w:hAnsi="Cambria Math"/>
                    </w:rPr>
                    <m:t>Γ</m:t>
                  </m:r>
                </m:e>
                <m:sub>
                  <m:r>
                    <w:rPr>
                      <w:rFonts w:ascii="Cambria Math" w:hAnsi="Cambria Math"/>
                    </w:rPr>
                    <m:t>syn</m:t>
                  </m:r>
                </m:sub>
              </m:sSub>
            </m:sup>
          </m:sSup>
        </m:oMath>
      </m:oMathPara>
    </w:p>
    <w:p w:rsidR="00E202B0" w:rsidRPr="00687E42" w:rsidRDefault="00456B9D" w:rsidP="00687E42">
      <w:pPr>
        <w:spacing w:after="0"/>
        <w:jc w:val="both"/>
      </w:pPr>
      <w:r w:rsidRPr="00687E42">
        <w:t xml:space="preserve">Where </w:t>
      </w:r>
      <m:oMath>
        <m:sSub>
          <m:sSubPr>
            <m:ctrlPr>
              <w:rPr>
                <w:rFonts w:ascii="Cambria Math" w:hAnsi="Cambria Math"/>
              </w:rPr>
            </m:ctrlPr>
          </m:sSubPr>
          <m:e>
            <m:r>
              <w:rPr>
                <w:rFonts w:ascii="Cambria Math" w:hAnsi="Cambria Math"/>
              </w:rPr>
              <m:t>Γ</m:t>
            </m:r>
          </m:e>
          <m:sub>
            <m:r>
              <w:rPr>
                <w:rFonts w:ascii="Cambria Math" w:hAnsi="Cambria Math"/>
              </w:rPr>
              <m:t>syn</m:t>
            </m:r>
          </m:sub>
        </m:sSub>
      </m:oMath>
      <w:r w:rsidRPr="00687E42">
        <w:t xml:space="preserve"> is the post synaptic time constant</w:t>
      </w:r>
      <w:r w:rsidR="00AF01E1" w:rsidRPr="00687E42">
        <w:t xml:space="preserve"> chosen to be 5ms for all the neural connections except at the output connections which are used to examine the model output.</w:t>
      </w:r>
      <w:r w:rsidR="00EF44BE" w:rsidRPr="00687E42">
        <w:t xml:space="preserve"> Here the PS time constant is chosen to be 100ms to get an averaged output which can be clearly examined. </w:t>
      </w:r>
    </w:p>
    <w:p w:rsidR="00456B9D" w:rsidRPr="00456B9D" w:rsidRDefault="00456B9D" w:rsidP="00357B77">
      <w:pPr>
        <w:spacing w:after="0"/>
      </w:pPr>
    </w:p>
    <w:p w:rsidR="001D721A" w:rsidRPr="001D721A" w:rsidRDefault="00191269" w:rsidP="00687E42">
      <w:pPr>
        <w:spacing w:after="0"/>
        <w:jc w:val="both"/>
        <w:rPr>
          <w:b/>
        </w:rPr>
      </w:pPr>
      <w:r w:rsidRPr="001D721A">
        <w:rPr>
          <w:b/>
        </w:rPr>
        <w:lastRenderedPageBreak/>
        <w:t xml:space="preserve">Number of </w:t>
      </w:r>
      <w:r w:rsidR="000D7E4B">
        <w:rPr>
          <w:b/>
        </w:rPr>
        <w:t>neurons and dimensions</w:t>
      </w:r>
    </w:p>
    <w:p w:rsidR="00267838" w:rsidRPr="00357B77" w:rsidRDefault="00BF2C0B" w:rsidP="00687E42">
      <w:pPr>
        <w:spacing w:after="0"/>
        <w:jc w:val="both"/>
      </w:pPr>
      <w:r w:rsidRPr="00357B77">
        <w:t>Number of dimensions</w:t>
      </w:r>
      <w:r w:rsidR="007A21AC" w:rsidRPr="00357B77">
        <w:t xml:space="preserve"> = 32</w:t>
      </w:r>
    </w:p>
    <w:p w:rsidR="007A21AC" w:rsidRDefault="00BF2C0B" w:rsidP="00687E42">
      <w:pPr>
        <w:spacing w:after="0"/>
        <w:jc w:val="both"/>
      </w:pPr>
      <w:r>
        <w:t>Number of Neurons for Representation</w:t>
      </w:r>
      <w:r w:rsidR="00200562">
        <w:t xml:space="preserve"> = 32</w:t>
      </w:r>
      <w:r w:rsidR="007A21AC">
        <w:t>0</w:t>
      </w:r>
    </w:p>
    <w:p w:rsidR="00BF2C0B" w:rsidRDefault="00BF2C0B" w:rsidP="00687E42">
      <w:pPr>
        <w:spacing w:after="0"/>
        <w:jc w:val="both"/>
      </w:pPr>
      <w:r>
        <w:t>Number of Neurons for Convolution</w:t>
      </w:r>
      <w:r w:rsidR="00200562">
        <w:t xml:space="preserve"> = 32</w:t>
      </w:r>
      <w:r w:rsidR="007A21AC">
        <w:t>00</w:t>
      </w:r>
    </w:p>
    <w:p w:rsidR="00BF2C0B" w:rsidRDefault="00323611" w:rsidP="00687E42">
      <w:pPr>
        <w:spacing w:after="0"/>
        <w:jc w:val="both"/>
      </w:pPr>
      <w:r>
        <w:t>Number of N</w:t>
      </w:r>
      <w:r w:rsidR="00BF2C0B">
        <w:t>eurons for Memory</w:t>
      </w:r>
      <w:r w:rsidR="00200562">
        <w:t xml:space="preserve"> = 128</w:t>
      </w:r>
      <w:r w:rsidR="007A21AC">
        <w:t>0</w:t>
      </w:r>
    </w:p>
    <w:p w:rsidR="00191269" w:rsidRDefault="00191269" w:rsidP="00E202B0">
      <w:pPr>
        <w:spacing w:after="0"/>
      </w:pPr>
    </w:p>
    <w:p w:rsidR="00191269" w:rsidRDefault="00191269" w:rsidP="00687E42">
      <w:pPr>
        <w:spacing w:after="0"/>
        <w:jc w:val="both"/>
      </w:pPr>
      <w:r>
        <w:t xml:space="preserve">Higher number of neurons were chosen for populations computing the convolutional functions since it is expected that </w:t>
      </w:r>
      <w:r w:rsidR="00495B32">
        <w:t>a higher</w:t>
      </w:r>
      <w:r>
        <w:t xml:space="preserve"> number of neurons would be required in the brain to compute such a function. </w:t>
      </w:r>
      <w:r w:rsidR="00495B32">
        <w:t>Representational populations contain the least number of neurons since there is not computation involved and the memory populations have higher numbe</w:t>
      </w:r>
      <w:r w:rsidR="001E6F3E">
        <w:t xml:space="preserve">r of neurons </w:t>
      </w:r>
      <w:r w:rsidR="00804045">
        <w:t xml:space="preserve">than representational population </w:t>
      </w:r>
      <w:r w:rsidR="001E6F3E">
        <w:t>since they are essentially integrators</w:t>
      </w:r>
      <w:r w:rsidR="003116DC">
        <w:t xml:space="preserve"> being used for remembering the values</w:t>
      </w:r>
      <w:r w:rsidR="00495B32">
        <w:t>.</w:t>
      </w:r>
    </w:p>
    <w:p w:rsidR="00E15E9D" w:rsidRPr="00E15E9D" w:rsidRDefault="00E15E9D" w:rsidP="00357B77">
      <w:pPr>
        <w:spacing w:after="0"/>
        <w:rPr>
          <w:b/>
        </w:rPr>
      </w:pPr>
    </w:p>
    <w:p w:rsidR="00E15E9D" w:rsidRPr="00E15E9D" w:rsidRDefault="00E15E9D" w:rsidP="00357B77">
      <w:pPr>
        <w:spacing w:after="0"/>
        <w:rPr>
          <w:b/>
        </w:rPr>
      </w:pPr>
      <w:r w:rsidRPr="00E15E9D">
        <w:rPr>
          <w:b/>
        </w:rPr>
        <w:t>Memory</w:t>
      </w:r>
    </w:p>
    <w:p w:rsidR="00E15E9D" w:rsidRDefault="00E15E9D" w:rsidP="00E15E9D">
      <w:pPr>
        <w:jc w:val="both"/>
      </w:pPr>
      <w:r>
        <w:t xml:space="preserve">It is assumed that the contents of the memory stay stable (no decay) for a short duration of the simulation (11 seconds). This is a reasonable assumptions since though humans have a decaying memory and forget information over time, this experiment is conducted over a short interval of time which does not seem to be enough to encounter significant memory decaying effects. </w:t>
      </w:r>
      <w:r w:rsidR="003605BA">
        <w:t>This is because if I give a particular Wason Problem to</w:t>
      </w:r>
      <w:r w:rsidR="007F7169">
        <w:t xml:space="preserve"> a person</w:t>
      </w:r>
      <w:r w:rsidR="003605BA">
        <w:t>, I will likely ask them what they thought the answer was within the next few minutes</w:t>
      </w:r>
      <w:r w:rsidR="007F7169">
        <w:t xml:space="preserve"> (and not after a few days)</w:t>
      </w:r>
      <w:r w:rsidR="003605BA">
        <w:t>.</w:t>
      </w:r>
      <w:r w:rsidR="007F7169">
        <w:t xml:space="preserve"> Since I am using memory to store the answer</w:t>
      </w:r>
      <w:r w:rsidR="003605BA">
        <w:t xml:space="preserve"> </w:t>
      </w:r>
      <w:r w:rsidR="007F7169">
        <w:t xml:space="preserve">only until the experimenter asks the subject (i.e., the model), so this assumption is reasonable. </w:t>
      </w:r>
    </w:p>
    <w:p w:rsidR="008A695D" w:rsidRDefault="008A695D" w:rsidP="008A695D">
      <w:pPr>
        <w:pStyle w:val="Heading2"/>
        <w:spacing w:before="0" w:line="240" w:lineRule="auto"/>
      </w:pPr>
    </w:p>
    <w:p w:rsidR="00DF0D61" w:rsidRDefault="00E06DFA" w:rsidP="008A695D">
      <w:pPr>
        <w:pStyle w:val="Heading2"/>
        <w:spacing w:before="0"/>
      </w:pPr>
      <w:bookmarkStart w:id="23" w:name="_Toc417591838"/>
      <w:r>
        <w:t>2.3 Implementatio</w:t>
      </w:r>
      <w:r w:rsidR="00DF0D61">
        <w:t>n</w:t>
      </w:r>
      <w:bookmarkEnd w:id="23"/>
    </w:p>
    <w:p w:rsidR="000F7232" w:rsidRPr="000F7232" w:rsidRDefault="000F7232" w:rsidP="000F7232"/>
    <w:p w:rsidR="008E4E22" w:rsidRDefault="00A460C2" w:rsidP="002B3C98">
      <w:pPr>
        <w:jc w:val="center"/>
      </w:pPr>
      <w:r>
        <w:rPr>
          <w:noProof/>
        </w:rPr>
        <w:drawing>
          <wp:inline distT="0" distB="0" distL="0" distR="0" wp14:anchorId="6B25CD52" wp14:editId="7FD67C71">
            <wp:extent cx="5486400" cy="2685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85415"/>
                    </a:xfrm>
                    <a:prstGeom prst="rect">
                      <a:avLst/>
                    </a:prstGeom>
                  </pic:spPr>
                </pic:pic>
              </a:graphicData>
            </a:graphic>
          </wp:inline>
        </w:drawing>
      </w:r>
    </w:p>
    <w:p w:rsidR="00FF6F6D" w:rsidRDefault="008E4E22" w:rsidP="008E4E22">
      <w:pPr>
        <w:pStyle w:val="Caption"/>
        <w:jc w:val="center"/>
        <w:rPr>
          <w:sz w:val="20"/>
        </w:rPr>
      </w:pPr>
      <w:bookmarkStart w:id="24" w:name="_Toc417591858"/>
      <w:r w:rsidRPr="008E4E22">
        <w:rPr>
          <w:sz w:val="20"/>
        </w:rPr>
        <w:t xml:space="preserve">Figure </w:t>
      </w:r>
      <w:r w:rsidRPr="008E4E22">
        <w:rPr>
          <w:sz w:val="20"/>
        </w:rPr>
        <w:fldChar w:fldCharType="begin"/>
      </w:r>
      <w:r w:rsidRPr="008E4E22">
        <w:rPr>
          <w:sz w:val="20"/>
        </w:rPr>
        <w:instrText xml:space="preserve"> SEQ Figure \* ARABIC </w:instrText>
      </w:r>
      <w:r w:rsidRPr="008E4E22">
        <w:rPr>
          <w:sz w:val="20"/>
        </w:rPr>
        <w:fldChar w:fldCharType="separate"/>
      </w:r>
      <w:r w:rsidR="00C56916">
        <w:rPr>
          <w:noProof/>
          <w:sz w:val="20"/>
        </w:rPr>
        <w:t>8</w:t>
      </w:r>
      <w:r w:rsidRPr="008E4E22">
        <w:rPr>
          <w:sz w:val="20"/>
        </w:rPr>
        <w:fldChar w:fldCharType="end"/>
      </w:r>
      <w:r w:rsidRPr="008E4E22">
        <w:rPr>
          <w:sz w:val="20"/>
        </w:rPr>
        <w:t>. Block Diagram showing the inputs</w:t>
      </w:r>
      <w:r>
        <w:rPr>
          <w:sz w:val="20"/>
        </w:rPr>
        <w:t xml:space="preserve">, </w:t>
      </w:r>
      <w:r w:rsidRPr="008E4E22">
        <w:rPr>
          <w:sz w:val="20"/>
        </w:rPr>
        <w:t xml:space="preserve">output and </w:t>
      </w:r>
      <w:r w:rsidR="009D15DC">
        <w:rPr>
          <w:sz w:val="20"/>
        </w:rPr>
        <w:t>the key</w:t>
      </w:r>
      <w:r w:rsidRPr="008E4E22">
        <w:rPr>
          <w:sz w:val="20"/>
        </w:rPr>
        <w:t xml:space="preserve"> components of the Model</w:t>
      </w:r>
      <w:bookmarkEnd w:id="24"/>
    </w:p>
    <w:p w:rsidR="000178A2" w:rsidRDefault="00FF6122" w:rsidP="00FB0AE9">
      <w:pPr>
        <w:spacing w:before="240"/>
        <w:jc w:val="both"/>
      </w:pPr>
      <w:r>
        <w:lastRenderedPageBreak/>
        <w:t xml:space="preserve">Figure 8 shows a high level block diagram of the model </w:t>
      </w:r>
      <w:r w:rsidR="00757CAA">
        <w:t>showing the inputs and the outputs. The diagram gives an overall view of the integrated model</w:t>
      </w:r>
      <w:r w:rsidR="00EE6922">
        <w:t xml:space="preserve"> for better clarity</w:t>
      </w:r>
      <w:r w:rsidR="00597336">
        <w:t xml:space="preserve"> about the</w:t>
      </w:r>
      <w:r w:rsidR="003E5139">
        <w:t xml:space="preserve"> structure of the</w:t>
      </w:r>
      <w:r w:rsidR="00597336">
        <w:t xml:space="preserve"> entire system</w:t>
      </w:r>
      <w:r w:rsidR="00757CAA">
        <w:t xml:space="preserve">. </w:t>
      </w:r>
      <w:r w:rsidR="00C800CB">
        <w:t xml:space="preserve"> </w:t>
      </w:r>
      <w:r w:rsidR="005C181C">
        <w:t>I</w:t>
      </w:r>
      <w:r w:rsidR="00D61A0C">
        <w:t xml:space="preserve"> have</w:t>
      </w:r>
      <w:r w:rsidR="005C181C">
        <w:t xml:space="preserve"> limited the scope of the Wason Model to model only the components included in the grey box. In addition to that, although, the context is an input to the core model, it has also been explored </w:t>
      </w:r>
      <w:r w:rsidR="00643FDA">
        <w:t xml:space="preserve">to some extent </w:t>
      </w:r>
      <w:r w:rsidR="005C181C">
        <w:t xml:space="preserve">how the context determination might be taking place </w:t>
      </w:r>
      <w:r w:rsidR="00452783">
        <w:t xml:space="preserve">in the Ventromedial Prefrontal Cortex </w:t>
      </w:r>
      <w:r w:rsidR="005C181C">
        <w:t>based on the incoming rule</w:t>
      </w:r>
      <w:r w:rsidR="00452783">
        <w:t xml:space="preserve"> from Wernike’s Area</w:t>
      </w:r>
      <w:r w:rsidR="005C181C">
        <w:t>.</w:t>
      </w:r>
      <w:r w:rsidR="00452783">
        <w:t xml:space="preserve"> </w:t>
      </w:r>
    </w:p>
    <w:p w:rsidR="009E273D" w:rsidRDefault="009E273D" w:rsidP="00FB0AE9">
      <w:pPr>
        <w:spacing w:before="240"/>
        <w:jc w:val="both"/>
      </w:pPr>
      <w:r>
        <w:t>Note that after several experiments, specific parameters were chosen for the model to confirm</w:t>
      </w:r>
      <w:r w:rsidR="003C42F5">
        <w:t xml:space="preserve"> that the model behaved as expected (listed under design specifications in Section 2.2). Once these parameters were chosen, the model was run in </w:t>
      </w:r>
      <w:r w:rsidR="00662EFE">
        <w:t>direct</w:t>
      </w:r>
      <w:r w:rsidR="003C42F5">
        <w:t xml:space="preserve"> mode</w:t>
      </w:r>
      <w:r w:rsidR="00662EFE">
        <w:t xml:space="preserve"> (without using neurons)</w:t>
      </w:r>
      <w:r w:rsidR="003C42F5">
        <w:t xml:space="preserve"> </w:t>
      </w:r>
      <w:r w:rsidR="00006093">
        <w:t xml:space="preserve">except for the learning population which was </w:t>
      </w:r>
      <w:r w:rsidR="006052BD">
        <w:t xml:space="preserve">run </w:t>
      </w:r>
      <w:r w:rsidR="00006093">
        <w:t xml:space="preserve">in LIF mode (using leaky integrate and fire neurons), </w:t>
      </w:r>
      <w:r w:rsidR="003C42F5">
        <w:t>for some of the experiments</w:t>
      </w:r>
      <w:r w:rsidR="00662EFE">
        <w:t xml:space="preserve"> which were just used to show that the model worked computationally. Some other important experiments were done</w:t>
      </w:r>
      <w:r w:rsidR="003C42F5">
        <w:t xml:space="preserve"> in LIF mode </w:t>
      </w:r>
      <w:r w:rsidR="00023015">
        <w:t xml:space="preserve">specially for evaluating the model’s performance under various perturbations. </w:t>
      </w:r>
      <w:r w:rsidR="00006093">
        <w:t>This was done to save computation tim</w:t>
      </w:r>
      <w:r w:rsidR="00023015">
        <w:t xml:space="preserve">e. </w:t>
      </w:r>
      <w:r w:rsidR="00F3638D">
        <w:t xml:space="preserve">Moreover, </w:t>
      </w:r>
      <w:r w:rsidR="00023015">
        <w:t xml:space="preserve">the performance of the model when run entirely in LIF mode is found to be almost same as when run in the </w:t>
      </w:r>
      <w:r w:rsidR="00F3638D">
        <w:t>direct</w:t>
      </w:r>
      <w:r w:rsidR="00023015">
        <w:t xml:space="preserve"> mode since the neuron parame</w:t>
      </w:r>
      <w:r w:rsidR="00F3638D">
        <w:t xml:space="preserve">ters used fit with the model </w:t>
      </w:r>
      <w:r w:rsidR="00023015">
        <w:t xml:space="preserve">in such a way that the neuron saturation does not limit model’s performance. </w:t>
      </w:r>
      <w:r w:rsidR="00006093">
        <w:t xml:space="preserve"> </w:t>
      </w:r>
    </w:p>
    <w:p w:rsidR="00FE0B24" w:rsidRDefault="003C5C96" w:rsidP="003045D8">
      <w:pPr>
        <w:jc w:val="both"/>
      </w:pPr>
      <w:r>
        <w:t>The model has two experimental modes</w:t>
      </w:r>
      <w:r w:rsidR="0087001F">
        <w:t xml:space="preserve"> (Learning and Syntactic Generalization)</w:t>
      </w:r>
      <w:r>
        <w:t>, which make it easier to examine and analyse it’s behaviour. These tw</w:t>
      </w:r>
      <w:r w:rsidR="00BC4EB8">
        <w:t xml:space="preserve">o modes are described </w:t>
      </w:r>
      <w:r w:rsidR="00BA4417">
        <w:t>in the next sections.</w:t>
      </w:r>
    </w:p>
    <w:p w:rsidR="008A695D" w:rsidRDefault="008A695D" w:rsidP="008A695D">
      <w:pPr>
        <w:pStyle w:val="Heading3"/>
        <w:spacing w:before="0" w:line="240" w:lineRule="auto"/>
        <w:rPr>
          <w:rFonts w:eastAsiaTheme="minorEastAsia"/>
        </w:rPr>
      </w:pPr>
    </w:p>
    <w:p w:rsidR="00D61A0C" w:rsidRDefault="00FE0B24" w:rsidP="008A695D">
      <w:pPr>
        <w:pStyle w:val="Heading3"/>
        <w:spacing w:before="0"/>
        <w:rPr>
          <w:rFonts w:eastAsiaTheme="minorEastAsia"/>
        </w:rPr>
      </w:pPr>
      <w:bookmarkStart w:id="25" w:name="_Toc417591839"/>
      <w:r>
        <w:rPr>
          <w:rFonts w:eastAsiaTheme="minorEastAsia"/>
        </w:rPr>
        <w:t xml:space="preserve">2.3.1 </w:t>
      </w:r>
      <w:r w:rsidR="00D61A0C" w:rsidRPr="00897D53">
        <w:rPr>
          <w:rFonts w:eastAsiaTheme="minorEastAsia"/>
        </w:rPr>
        <w:t>Learning</w:t>
      </w:r>
      <w:bookmarkEnd w:id="25"/>
    </w:p>
    <w:p w:rsidR="006D2763" w:rsidRDefault="006D2763" w:rsidP="00FE0B24">
      <w:pPr>
        <w:spacing w:after="0"/>
      </w:pPr>
    </w:p>
    <w:p w:rsidR="006D2763" w:rsidRPr="006D2763" w:rsidRDefault="006D2763" w:rsidP="00A85434">
      <w:pPr>
        <w:jc w:val="both"/>
      </w:pPr>
      <w:r w:rsidRPr="00B93382">
        <w:rPr>
          <w:b/>
        </w:rPr>
        <w:t>Goal:</w:t>
      </w:r>
      <w:r>
        <w:t xml:space="preserve"> To demonstrate that the model can learn the reasoning strategy corresponding to the abstract and familiar versions of the Wason Task </w:t>
      </w:r>
      <w:r w:rsidR="00E31F77">
        <w:t>just as humans do</w:t>
      </w:r>
      <w:r>
        <w:t xml:space="preserve">. Moreover the model also behaves like humans by </w:t>
      </w:r>
      <w:r w:rsidR="00E31F77">
        <w:t xml:space="preserve">providing the answer </w:t>
      </w:r>
      <w:r w:rsidR="00FC2CA9">
        <w:t xml:space="preserve">to a question </w:t>
      </w:r>
      <w:r w:rsidR="00E31F77">
        <w:t>when asked for it at a later point in time</w:t>
      </w:r>
      <w:r w:rsidR="00B52F63">
        <w:t xml:space="preserve"> relative to when the question was asked</w:t>
      </w:r>
      <w:r>
        <w:t xml:space="preserve">. </w:t>
      </w:r>
    </w:p>
    <w:p w:rsidR="00267BF5" w:rsidRDefault="00D61A0C" w:rsidP="00267BF5">
      <w:pPr>
        <w:jc w:val="both"/>
      </w:pPr>
      <w:r>
        <w:t>In this mode, the model is shown an abstract and a familiar rule</w:t>
      </w:r>
      <w:r w:rsidR="00897D53">
        <w:t xml:space="preserve"> for 1.5 seconds each. The model learns the transformation corresponding to these rules over the first 3 seconds. </w:t>
      </w:r>
      <w:r w:rsidR="008438D9">
        <w:t xml:space="preserve">Later the model is shown the same rules again and asked for the answers. </w:t>
      </w:r>
      <w:r w:rsidR="00ED66DD">
        <w:t>The model determines the reasoning strategy based on the context of the rule presented to it and ascertains the answer accordingly.</w:t>
      </w:r>
      <w:r w:rsidR="00761A8E" w:rsidRPr="00761A8E">
        <w:t xml:space="preserve"> </w:t>
      </w:r>
      <w:r w:rsidR="00267BF5">
        <w:t>The context</w:t>
      </w:r>
      <w:r w:rsidR="005618D6">
        <w:t xml:space="preserve"> of the presented rule</w:t>
      </w:r>
      <w:r w:rsidR="00267BF5">
        <w:t xml:space="preserve"> is determined using a similarity measure (dot product) between the rule being presented to the model (test rule) and the two rules which it has already seen before. If the test rule is similar to the familiar rule which the model was trained on, it is considered as a familiar context, otherwise, it is considered as an abstract context.</w:t>
      </w:r>
    </w:p>
    <w:p w:rsidR="00897D53" w:rsidRDefault="008438D9" w:rsidP="00A85434">
      <w:pPr>
        <w:jc w:val="both"/>
      </w:pPr>
      <w:r>
        <w:t xml:space="preserve">The transition of the model through various stages is </w:t>
      </w:r>
      <w:r w:rsidR="006D2763">
        <w:t>explained in table 2</w:t>
      </w:r>
      <w:r w:rsidR="004B08B9">
        <w:t>.</w:t>
      </w:r>
    </w:p>
    <w:p w:rsidR="00660D4A" w:rsidRDefault="00660D4A" w:rsidP="00A85434">
      <w:pPr>
        <w:jc w:val="both"/>
      </w:pPr>
    </w:p>
    <w:p w:rsidR="0032110E" w:rsidRPr="001A0141" w:rsidRDefault="0032110E" w:rsidP="0032110E">
      <w:pPr>
        <w:pStyle w:val="Caption"/>
        <w:keepNext/>
        <w:jc w:val="center"/>
        <w:rPr>
          <w:color w:val="F79646" w:themeColor="accent6"/>
          <w:sz w:val="20"/>
        </w:rPr>
      </w:pPr>
      <w:bookmarkStart w:id="26" w:name="_Toc417591878"/>
      <w:r w:rsidRPr="001A0141">
        <w:rPr>
          <w:color w:val="F79646" w:themeColor="accent6"/>
          <w:sz w:val="20"/>
        </w:rPr>
        <w:lastRenderedPageBreak/>
        <w:t xml:space="preserve">Table </w:t>
      </w:r>
      <w:r w:rsidRPr="001A0141">
        <w:rPr>
          <w:color w:val="F79646" w:themeColor="accent6"/>
          <w:sz w:val="20"/>
        </w:rPr>
        <w:fldChar w:fldCharType="begin"/>
      </w:r>
      <w:r w:rsidRPr="001A0141">
        <w:rPr>
          <w:color w:val="F79646" w:themeColor="accent6"/>
          <w:sz w:val="20"/>
        </w:rPr>
        <w:instrText xml:space="preserve"> SEQ Table \* ARABIC </w:instrText>
      </w:r>
      <w:r w:rsidRPr="001A0141">
        <w:rPr>
          <w:color w:val="F79646" w:themeColor="accent6"/>
          <w:sz w:val="20"/>
        </w:rPr>
        <w:fldChar w:fldCharType="separate"/>
      </w:r>
      <w:r w:rsidR="00C56916">
        <w:rPr>
          <w:noProof/>
          <w:color w:val="F79646" w:themeColor="accent6"/>
          <w:sz w:val="20"/>
        </w:rPr>
        <w:t>2</w:t>
      </w:r>
      <w:r w:rsidRPr="001A0141">
        <w:rPr>
          <w:color w:val="F79646" w:themeColor="accent6"/>
          <w:sz w:val="20"/>
        </w:rPr>
        <w:fldChar w:fldCharType="end"/>
      </w:r>
      <w:r w:rsidRPr="001A0141">
        <w:rPr>
          <w:color w:val="F79646" w:themeColor="accent6"/>
          <w:sz w:val="20"/>
        </w:rPr>
        <w:t>. State transitions during Experiment</w:t>
      </w:r>
      <w:r w:rsidR="006D2763">
        <w:rPr>
          <w:color w:val="F79646" w:themeColor="accent6"/>
          <w:sz w:val="20"/>
        </w:rPr>
        <w:t>al</w:t>
      </w:r>
      <w:r w:rsidRPr="001A0141">
        <w:rPr>
          <w:color w:val="F79646" w:themeColor="accent6"/>
          <w:sz w:val="20"/>
        </w:rPr>
        <w:t xml:space="preserve"> Mode1</w:t>
      </w:r>
      <w:bookmarkEnd w:id="26"/>
    </w:p>
    <w:tbl>
      <w:tblPr>
        <w:tblStyle w:val="GridTable5Dark-Accent6"/>
        <w:tblW w:w="0" w:type="auto"/>
        <w:tblLook w:val="04A0" w:firstRow="1" w:lastRow="0" w:firstColumn="1" w:lastColumn="0" w:noHBand="0" w:noVBand="1"/>
      </w:tblPr>
      <w:tblGrid>
        <w:gridCol w:w="1408"/>
        <w:gridCol w:w="1848"/>
        <w:gridCol w:w="5374"/>
      </w:tblGrid>
      <w:tr w:rsidR="00897D53" w:rsidTr="00396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897D53" w:rsidRDefault="008C149F" w:rsidP="003965C7">
            <w:pPr>
              <w:spacing w:line="276" w:lineRule="auto"/>
              <w:jc w:val="center"/>
            </w:pPr>
            <w:r>
              <w:t>Simulation time</w:t>
            </w:r>
          </w:p>
        </w:tc>
        <w:tc>
          <w:tcPr>
            <w:tcW w:w="1848" w:type="dxa"/>
          </w:tcPr>
          <w:p w:rsidR="00897D53" w:rsidRDefault="00FC7DEE" w:rsidP="003965C7">
            <w:pPr>
              <w:spacing w:line="276" w:lineRule="auto"/>
              <w:jc w:val="center"/>
              <w:cnfStyle w:val="100000000000" w:firstRow="1" w:lastRow="0" w:firstColumn="0" w:lastColumn="0" w:oddVBand="0" w:evenVBand="0" w:oddHBand="0" w:evenHBand="0" w:firstRowFirstColumn="0" w:firstRowLastColumn="0" w:lastRowFirstColumn="0" w:lastRowLastColumn="0"/>
            </w:pPr>
            <w:r>
              <w:t>Cortex State</w:t>
            </w:r>
          </w:p>
        </w:tc>
        <w:tc>
          <w:tcPr>
            <w:tcW w:w="5374" w:type="dxa"/>
          </w:tcPr>
          <w:p w:rsidR="00897D53" w:rsidRDefault="00D417DE" w:rsidP="003965C7">
            <w:pPr>
              <w:spacing w:line="276" w:lineRule="auto"/>
              <w:jc w:val="center"/>
              <w:cnfStyle w:val="100000000000" w:firstRow="1" w:lastRow="0" w:firstColumn="0" w:lastColumn="0" w:oddVBand="0" w:evenVBand="0" w:oddHBand="0" w:evenHBand="0" w:firstRowFirstColumn="0" w:firstRowLastColumn="0" w:lastRowFirstColumn="0" w:lastRowLastColumn="0"/>
            </w:pPr>
            <w:r>
              <w:t>Behaviour of the Model</w:t>
            </w:r>
          </w:p>
        </w:tc>
      </w:tr>
      <w:tr w:rsidR="00897D53" w:rsidTr="0039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897D53" w:rsidRDefault="00897D53" w:rsidP="003965C7">
            <w:pPr>
              <w:spacing w:line="276" w:lineRule="auto"/>
              <w:jc w:val="center"/>
            </w:pPr>
            <w:r>
              <w:t>t &lt;= 3</w:t>
            </w:r>
          </w:p>
        </w:tc>
        <w:tc>
          <w:tcPr>
            <w:tcW w:w="1848" w:type="dxa"/>
          </w:tcPr>
          <w:p w:rsidR="00897D53" w:rsidRDefault="00897D53" w:rsidP="003965C7">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5374" w:type="dxa"/>
          </w:tcPr>
          <w:p w:rsidR="00897D53" w:rsidRDefault="001C61DE" w:rsidP="003965C7">
            <w:pPr>
              <w:spacing w:line="276" w:lineRule="auto"/>
              <w:jc w:val="both"/>
              <w:cnfStyle w:val="000000100000" w:firstRow="0" w:lastRow="0" w:firstColumn="0" w:lastColumn="0" w:oddVBand="0" w:evenVBand="0" w:oddHBand="1" w:evenHBand="0" w:firstRowFirstColumn="0" w:firstRowLastColumn="0" w:lastRowFirstColumn="0" w:lastRowLastColumn="0"/>
            </w:pPr>
            <w:r>
              <w:t>Given the two r</w:t>
            </w:r>
            <w:r w:rsidR="00FC7DEE">
              <w:t>ule</w:t>
            </w:r>
            <w:r>
              <w:t>s</w:t>
            </w:r>
            <w:r w:rsidR="00FC7DEE">
              <w:t xml:space="preserve">, </w:t>
            </w:r>
            <w:r>
              <w:t xml:space="preserve">their </w:t>
            </w:r>
            <w:r w:rsidR="00FC7DEE">
              <w:t>context</w:t>
            </w:r>
            <w:r>
              <w:t>s</w:t>
            </w:r>
            <w:r w:rsidR="00FC7DEE">
              <w:t xml:space="preserve"> and </w:t>
            </w:r>
            <w:r w:rsidR="00A064D6">
              <w:t>the correct answer</w:t>
            </w:r>
            <w:r>
              <w:t>s</w:t>
            </w:r>
            <w:r w:rsidR="00A064D6">
              <w:t xml:space="preserve">, the model should learn the transformation for mapping the context to the transform. </w:t>
            </w:r>
          </w:p>
        </w:tc>
      </w:tr>
      <w:tr w:rsidR="00897D53" w:rsidTr="003965C7">
        <w:tc>
          <w:tcPr>
            <w:cnfStyle w:val="001000000000" w:firstRow="0" w:lastRow="0" w:firstColumn="1" w:lastColumn="0" w:oddVBand="0" w:evenVBand="0" w:oddHBand="0" w:evenHBand="0" w:firstRowFirstColumn="0" w:firstRowLastColumn="0" w:lastRowFirstColumn="0" w:lastRowLastColumn="0"/>
            <w:tcW w:w="1408" w:type="dxa"/>
          </w:tcPr>
          <w:p w:rsidR="00897D53" w:rsidRDefault="00897D53" w:rsidP="003965C7">
            <w:pPr>
              <w:spacing w:line="276" w:lineRule="auto"/>
              <w:jc w:val="center"/>
            </w:pPr>
            <w:r>
              <w:t>3 &lt; t</w:t>
            </w:r>
            <w:r w:rsidR="0008536B">
              <w:t xml:space="preserve"> </w:t>
            </w:r>
            <w:r>
              <w:t>&lt;=</w:t>
            </w:r>
            <w:r w:rsidR="0008536B">
              <w:t xml:space="preserve"> </w:t>
            </w:r>
            <w:r>
              <w:t>4.5</w:t>
            </w:r>
          </w:p>
        </w:tc>
        <w:tc>
          <w:tcPr>
            <w:tcW w:w="1848" w:type="dxa"/>
          </w:tcPr>
          <w:p w:rsidR="00897D53" w:rsidRDefault="00897D53" w:rsidP="003965C7">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5374" w:type="dxa"/>
          </w:tcPr>
          <w:p w:rsidR="00897D53" w:rsidRDefault="00A064D6" w:rsidP="003965C7">
            <w:pPr>
              <w:spacing w:line="276" w:lineRule="auto"/>
              <w:jc w:val="both"/>
              <w:cnfStyle w:val="000000000000" w:firstRow="0" w:lastRow="0" w:firstColumn="0" w:lastColumn="0" w:oddVBand="0" w:evenVBand="0" w:oddHBand="0" w:evenHBand="0" w:firstRowFirstColumn="0" w:firstRowLastColumn="0" w:lastRowFirstColumn="0" w:lastRowLastColumn="0"/>
            </w:pPr>
            <w:r>
              <w:t>State where an abstract rule is given to the model. The model determines the answer and stores it in its memory</w:t>
            </w:r>
          </w:p>
        </w:tc>
      </w:tr>
      <w:tr w:rsidR="00A064D6" w:rsidTr="0039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A064D6" w:rsidRDefault="00A064D6" w:rsidP="003965C7">
            <w:pPr>
              <w:spacing w:line="276" w:lineRule="auto"/>
              <w:jc w:val="center"/>
            </w:pPr>
            <w:r>
              <w:t>4.5 &lt; t</w:t>
            </w:r>
            <w:r w:rsidR="0008536B">
              <w:t xml:space="preserve"> </w:t>
            </w:r>
            <w:r>
              <w:t>&lt;=</w:t>
            </w:r>
            <w:r w:rsidR="0008536B">
              <w:t xml:space="preserve"> </w:t>
            </w:r>
            <w:r>
              <w:t>6</w:t>
            </w:r>
          </w:p>
        </w:tc>
        <w:tc>
          <w:tcPr>
            <w:tcW w:w="1848" w:type="dxa"/>
          </w:tcPr>
          <w:p w:rsidR="00A064D6" w:rsidRDefault="00A064D6" w:rsidP="003965C7">
            <w:pPr>
              <w:spacing w:line="276" w:lineRule="auto"/>
              <w:jc w:val="center"/>
              <w:cnfStyle w:val="000000100000" w:firstRow="0" w:lastRow="0" w:firstColumn="0" w:lastColumn="0" w:oddVBand="0" w:evenVBand="0" w:oddHBand="1" w:evenHBand="0" w:firstRowFirstColumn="0" w:firstRowLastColumn="0" w:lastRowFirstColumn="0" w:lastRowLastColumn="0"/>
            </w:pPr>
            <w:r>
              <w:t>D</w:t>
            </w:r>
          </w:p>
        </w:tc>
        <w:tc>
          <w:tcPr>
            <w:tcW w:w="5374" w:type="dxa"/>
          </w:tcPr>
          <w:p w:rsidR="00A064D6" w:rsidRDefault="00A064D6" w:rsidP="003965C7">
            <w:pPr>
              <w:spacing w:line="276" w:lineRule="auto"/>
              <w:jc w:val="both"/>
              <w:cnfStyle w:val="000000100000" w:firstRow="0" w:lastRow="0" w:firstColumn="0" w:lastColumn="0" w:oddVBand="0" w:evenVBand="0" w:oddHBand="1" w:evenHBand="0" w:firstRowFirstColumn="0" w:firstRowLastColumn="0" w:lastRowFirstColumn="0" w:lastRowLastColumn="0"/>
            </w:pPr>
            <w:r>
              <w:t>State where a familiar rule is given to the model. The model determines the answer and stores it in its memory</w:t>
            </w:r>
          </w:p>
        </w:tc>
      </w:tr>
      <w:tr w:rsidR="00982C3A" w:rsidTr="003965C7">
        <w:tc>
          <w:tcPr>
            <w:cnfStyle w:val="001000000000" w:firstRow="0" w:lastRow="0" w:firstColumn="1" w:lastColumn="0" w:oddVBand="0" w:evenVBand="0" w:oddHBand="0" w:evenHBand="0" w:firstRowFirstColumn="0" w:firstRowLastColumn="0" w:lastRowFirstColumn="0" w:lastRowLastColumn="0"/>
            <w:tcW w:w="1408" w:type="dxa"/>
          </w:tcPr>
          <w:p w:rsidR="00982C3A" w:rsidRDefault="00982C3A" w:rsidP="003965C7">
            <w:pPr>
              <w:spacing w:line="276" w:lineRule="auto"/>
              <w:jc w:val="center"/>
            </w:pPr>
            <w:r>
              <w:t>6 &lt; t &lt;</w:t>
            </w:r>
            <w:r w:rsidR="00BE6062">
              <w:t>=</w:t>
            </w:r>
            <w:r>
              <w:t xml:space="preserve"> 7</w:t>
            </w:r>
          </w:p>
        </w:tc>
        <w:tc>
          <w:tcPr>
            <w:tcW w:w="1848" w:type="dxa"/>
          </w:tcPr>
          <w:p w:rsidR="00982C3A" w:rsidRDefault="00982C3A" w:rsidP="003965C7">
            <w:pPr>
              <w:spacing w:line="276" w:lineRule="auto"/>
              <w:jc w:val="center"/>
              <w:cnfStyle w:val="000000000000" w:firstRow="0" w:lastRow="0" w:firstColumn="0" w:lastColumn="0" w:oddVBand="0" w:evenVBand="0" w:oddHBand="0" w:evenHBand="0" w:firstRowFirstColumn="0" w:firstRowLastColumn="0" w:lastRowFirstColumn="0" w:lastRowLastColumn="0"/>
            </w:pPr>
            <w:r>
              <w:t>B</w:t>
            </w:r>
          </w:p>
        </w:tc>
        <w:tc>
          <w:tcPr>
            <w:tcW w:w="5374" w:type="dxa"/>
          </w:tcPr>
          <w:p w:rsidR="00982C3A" w:rsidRDefault="002F71A8" w:rsidP="003965C7">
            <w:pPr>
              <w:spacing w:line="276" w:lineRule="auto"/>
              <w:jc w:val="both"/>
              <w:cnfStyle w:val="000000000000" w:firstRow="0" w:lastRow="0" w:firstColumn="0" w:lastColumn="0" w:oddVBand="0" w:evenVBand="0" w:oddHBand="0" w:evenHBand="0" w:firstRowFirstColumn="0" w:firstRowLastColumn="0" w:lastRowFirstColumn="0" w:lastRowLastColumn="0"/>
            </w:pPr>
            <w:r>
              <w:t>No Input</w:t>
            </w:r>
            <w:r w:rsidR="00D13DEE">
              <w:t>, resting stage with no learning</w:t>
            </w:r>
          </w:p>
        </w:tc>
      </w:tr>
      <w:tr w:rsidR="00A064D6" w:rsidTr="0039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A064D6" w:rsidRDefault="00A064D6" w:rsidP="003965C7">
            <w:pPr>
              <w:spacing w:line="276" w:lineRule="auto"/>
              <w:jc w:val="center"/>
            </w:pPr>
            <w:r>
              <w:t>7</w:t>
            </w:r>
            <w:r w:rsidR="0008536B">
              <w:t xml:space="preserve"> </w:t>
            </w:r>
            <w:r>
              <w:t>&lt;</w:t>
            </w:r>
            <w:r w:rsidR="0008536B">
              <w:t xml:space="preserve"> </w:t>
            </w:r>
            <w:r>
              <w:t>t</w:t>
            </w:r>
            <w:r w:rsidR="0008536B">
              <w:t xml:space="preserve"> </w:t>
            </w:r>
            <w:r>
              <w:t>&lt;</w:t>
            </w:r>
            <w:r w:rsidR="00BE6062">
              <w:t>=</w:t>
            </w:r>
            <w:r w:rsidR="0008536B">
              <w:t xml:space="preserve"> </w:t>
            </w:r>
            <w:r>
              <w:t>8.5</w:t>
            </w:r>
          </w:p>
        </w:tc>
        <w:tc>
          <w:tcPr>
            <w:tcW w:w="1848" w:type="dxa"/>
          </w:tcPr>
          <w:p w:rsidR="00A064D6" w:rsidRDefault="00A064D6" w:rsidP="003965C7">
            <w:pPr>
              <w:spacing w:line="276" w:lineRule="auto"/>
              <w:jc w:val="center"/>
              <w:cnfStyle w:val="000000100000" w:firstRow="0" w:lastRow="0" w:firstColumn="0" w:lastColumn="0" w:oddVBand="0" w:evenVBand="0" w:oddHBand="1" w:evenHBand="0" w:firstRowFirstColumn="0" w:firstRowLastColumn="0" w:lastRowFirstColumn="0" w:lastRowLastColumn="0"/>
            </w:pPr>
            <w:r>
              <w:t>E</w:t>
            </w:r>
          </w:p>
        </w:tc>
        <w:tc>
          <w:tcPr>
            <w:tcW w:w="5374" w:type="dxa"/>
          </w:tcPr>
          <w:p w:rsidR="00A064D6" w:rsidRDefault="00D973B1" w:rsidP="003965C7">
            <w:pPr>
              <w:spacing w:line="276" w:lineRule="auto"/>
              <w:jc w:val="both"/>
              <w:cnfStyle w:val="000000100000" w:firstRow="0" w:lastRow="0" w:firstColumn="0" w:lastColumn="0" w:oddVBand="0" w:evenVBand="0" w:oddHBand="1" w:evenHBand="0" w:firstRowFirstColumn="0" w:firstRowLastColumn="0" w:lastRowFirstColumn="0" w:lastRowLastColumn="0"/>
            </w:pPr>
            <w:r>
              <w:t>State where</w:t>
            </w:r>
            <w:r w:rsidR="003E34BC">
              <w:t xml:space="preserve"> the model </w:t>
            </w:r>
            <w:r>
              <w:t xml:space="preserve">is asked </w:t>
            </w:r>
            <w:r w:rsidR="003E34BC">
              <w:t xml:space="preserve">for the answer for the abstract rule that it </w:t>
            </w:r>
            <w:r>
              <w:t>had seen</w:t>
            </w:r>
            <w:r w:rsidR="003E34BC">
              <w:t xml:space="preserve"> before.</w:t>
            </w:r>
            <w:r w:rsidR="00D417DE">
              <w:t xml:space="preserve"> The model will output the </w:t>
            </w:r>
            <w:r>
              <w:t xml:space="preserve">computed </w:t>
            </w:r>
            <w:r w:rsidR="00D417DE">
              <w:t>answer</w:t>
            </w:r>
            <w:r>
              <w:t xml:space="preserve"> stored in its memory</w:t>
            </w:r>
            <w:r w:rsidR="00D417DE">
              <w:t>.</w:t>
            </w:r>
          </w:p>
        </w:tc>
      </w:tr>
      <w:tr w:rsidR="00BE6062" w:rsidTr="003965C7">
        <w:tc>
          <w:tcPr>
            <w:cnfStyle w:val="001000000000" w:firstRow="0" w:lastRow="0" w:firstColumn="1" w:lastColumn="0" w:oddVBand="0" w:evenVBand="0" w:oddHBand="0" w:evenHBand="0" w:firstRowFirstColumn="0" w:firstRowLastColumn="0" w:lastRowFirstColumn="0" w:lastRowLastColumn="0"/>
            <w:tcW w:w="1408" w:type="dxa"/>
          </w:tcPr>
          <w:p w:rsidR="00BE6062" w:rsidRDefault="00BE6062" w:rsidP="003965C7">
            <w:pPr>
              <w:jc w:val="center"/>
            </w:pPr>
            <w:r>
              <w:t>8.5 &lt; t &lt;= 9</w:t>
            </w:r>
          </w:p>
        </w:tc>
        <w:tc>
          <w:tcPr>
            <w:tcW w:w="1848" w:type="dxa"/>
          </w:tcPr>
          <w:p w:rsidR="00BE6062" w:rsidRDefault="00BE6062" w:rsidP="003965C7">
            <w:pPr>
              <w:jc w:val="center"/>
              <w:cnfStyle w:val="000000000000" w:firstRow="0" w:lastRow="0" w:firstColumn="0" w:lastColumn="0" w:oddVBand="0" w:evenVBand="0" w:oddHBand="0" w:evenHBand="0" w:firstRowFirstColumn="0" w:firstRowLastColumn="0" w:lastRowFirstColumn="0" w:lastRowLastColumn="0"/>
            </w:pPr>
            <w:r>
              <w:t>B</w:t>
            </w:r>
          </w:p>
        </w:tc>
        <w:tc>
          <w:tcPr>
            <w:tcW w:w="5374" w:type="dxa"/>
          </w:tcPr>
          <w:p w:rsidR="00BE6062" w:rsidRDefault="00BE6062" w:rsidP="003965C7">
            <w:pPr>
              <w:jc w:val="both"/>
              <w:cnfStyle w:val="000000000000" w:firstRow="0" w:lastRow="0" w:firstColumn="0" w:lastColumn="0" w:oddVBand="0" w:evenVBand="0" w:oddHBand="0" w:evenHBand="0" w:firstRowFirstColumn="0" w:firstRowLastColumn="0" w:lastRowFirstColumn="0" w:lastRowLastColumn="0"/>
            </w:pPr>
            <w:r>
              <w:t>No Input, resting stage with no learning</w:t>
            </w:r>
          </w:p>
        </w:tc>
      </w:tr>
      <w:tr w:rsidR="00BE6062" w:rsidTr="00396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A064D6" w:rsidRDefault="00A064D6" w:rsidP="003965C7">
            <w:pPr>
              <w:spacing w:line="276" w:lineRule="auto"/>
              <w:jc w:val="center"/>
            </w:pPr>
            <w:r>
              <w:t>9</w:t>
            </w:r>
            <w:r w:rsidR="0008536B">
              <w:t xml:space="preserve"> </w:t>
            </w:r>
            <w:r>
              <w:t>&lt;</w:t>
            </w:r>
            <w:r w:rsidR="0008536B">
              <w:t xml:space="preserve"> </w:t>
            </w:r>
            <w:r>
              <w:t>t</w:t>
            </w:r>
            <w:r w:rsidR="0008536B">
              <w:t xml:space="preserve"> </w:t>
            </w:r>
            <w:r>
              <w:t>&lt;</w:t>
            </w:r>
            <w:r w:rsidR="00565B64">
              <w:t>=</w:t>
            </w:r>
            <w:r w:rsidR="0008536B">
              <w:t xml:space="preserve"> </w:t>
            </w:r>
            <w:r>
              <w:t>10.5</w:t>
            </w:r>
          </w:p>
        </w:tc>
        <w:tc>
          <w:tcPr>
            <w:tcW w:w="1848" w:type="dxa"/>
          </w:tcPr>
          <w:p w:rsidR="00A064D6" w:rsidRDefault="00A064D6" w:rsidP="003965C7">
            <w:pPr>
              <w:spacing w:line="276" w:lineRule="auto"/>
              <w:jc w:val="center"/>
              <w:cnfStyle w:val="000000100000" w:firstRow="0" w:lastRow="0" w:firstColumn="0" w:lastColumn="0" w:oddVBand="0" w:evenVBand="0" w:oddHBand="1" w:evenHBand="0" w:firstRowFirstColumn="0" w:firstRowLastColumn="0" w:lastRowFirstColumn="0" w:lastRowLastColumn="0"/>
            </w:pPr>
            <w:r>
              <w:t>F</w:t>
            </w:r>
          </w:p>
        </w:tc>
        <w:tc>
          <w:tcPr>
            <w:tcW w:w="5374" w:type="dxa"/>
          </w:tcPr>
          <w:p w:rsidR="00A064D6" w:rsidRDefault="00D973B1" w:rsidP="003965C7">
            <w:pPr>
              <w:spacing w:line="276" w:lineRule="auto"/>
              <w:jc w:val="both"/>
              <w:cnfStyle w:val="000000100000" w:firstRow="0" w:lastRow="0" w:firstColumn="0" w:lastColumn="0" w:oddVBand="0" w:evenVBand="0" w:oddHBand="1" w:evenHBand="0" w:firstRowFirstColumn="0" w:firstRowLastColumn="0" w:lastRowFirstColumn="0" w:lastRowLastColumn="0"/>
            </w:pPr>
            <w:r>
              <w:t>State where the model is asked for the answer for the familiar rule that it had seen before. The model will output the computed answer stored in its memory.</w:t>
            </w:r>
          </w:p>
        </w:tc>
      </w:tr>
      <w:tr w:rsidR="00BE6062" w:rsidTr="003965C7">
        <w:tc>
          <w:tcPr>
            <w:cnfStyle w:val="001000000000" w:firstRow="0" w:lastRow="0" w:firstColumn="1" w:lastColumn="0" w:oddVBand="0" w:evenVBand="0" w:oddHBand="0" w:evenHBand="0" w:firstRowFirstColumn="0" w:firstRowLastColumn="0" w:lastRowFirstColumn="0" w:lastRowLastColumn="0"/>
            <w:tcW w:w="1408" w:type="dxa"/>
          </w:tcPr>
          <w:p w:rsidR="00A064D6" w:rsidRDefault="00A064D6" w:rsidP="003965C7">
            <w:pPr>
              <w:spacing w:line="276" w:lineRule="auto"/>
              <w:jc w:val="center"/>
            </w:pPr>
            <w:r>
              <w:t>t &gt; 10.5</w:t>
            </w:r>
          </w:p>
        </w:tc>
        <w:tc>
          <w:tcPr>
            <w:tcW w:w="1848" w:type="dxa"/>
          </w:tcPr>
          <w:p w:rsidR="00A064D6" w:rsidRDefault="00A064D6" w:rsidP="003965C7">
            <w:pPr>
              <w:spacing w:line="276" w:lineRule="auto"/>
              <w:jc w:val="center"/>
              <w:cnfStyle w:val="000000000000" w:firstRow="0" w:lastRow="0" w:firstColumn="0" w:lastColumn="0" w:oddVBand="0" w:evenVBand="0" w:oddHBand="0" w:evenHBand="0" w:firstRowFirstColumn="0" w:firstRowLastColumn="0" w:lastRowFirstColumn="0" w:lastRowLastColumn="0"/>
            </w:pPr>
            <w:r>
              <w:t>B</w:t>
            </w:r>
          </w:p>
        </w:tc>
        <w:tc>
          <w:tcPr>
            <w:tcW w:w="5374" w:type="dxa"/>
          </w:tcPr>
          <w:p w:rsidR="00A064D6" w:rsidRDefault="00255377" w:rsidP="003965C7">
            <w:pPr>
              <w:spacing w:line="276" w:lineRule="auto"/>
              <w:jc w:val="both"/>
              <w:cnfStyle w:val="000000000000" w:firstRow="0" w:lastRow="0" w:firstColumn="0" w:lastColumn="0" w:oddVBand="0" w:evenVBand="0" w:oddHBand="0" w:evenHBand="0" w:firstRowFirstColumn="0" w:firstRowLastColumn="0" w:lastRowFirstColumn="0" w:lastRowLastColumn="0"/>
            </w:pPr>
            <w:r>
              <w:t>No Input, resting stage with no learning</w:t>
            </w:r>
          </w:p>
        </w:tc>
      </w:tr>
    </w:tbl>
    <w:p w:rsidR="00D0556E" w:rsidRDefault="00D774B6" w:rsidP="00D61A0C">
      <w:r>
        <w:t xml:space="preserve">         </w:t>
      </w:r>
    </w:p>
    <w:p w:rsidR="00D0556E" w:rsidRDefault="00F4789C" w:rsidP="00BB06F3">
      <w:pPr>
        <w:jc w:val="both"/>
      </w:pPr>
      <w:r>
        <w:t>The</w:t>
      </w:r>
      <w:r w:rsidR="00C414E2">
        <w:t xml:space="preserve"> transitions </w:t>
      </w:r>
      <w:r>
        <w:t xml:space="preserve">that the model goes through </w:t>
      </w:r>
      <w:r w:rsidR="00C414E2">
        <w:t>are also illustrated pictorially in f</w:t>
      </w:r>
      <w:r w:rsidR="00BD60A0">
        <w:t>igure 9</w:t>
      </w:r>
      <w:r w:rsidR="00A31655">
        <w:t xml:space="preserve"> </w:t>
      </w:r>
      <w:r w:rsidR="00A9715F">
        <w:t xml:space="preserve">which </w:t>
      </w:r>
      <w:r w:rsidR="00A31655">
        <w:t xml:space="preserve">shows the </w:t>
      </w:r>
      <w:r w:rsidR="00BD60A0">
        <w:t xml:space="preserve">utility of different actions in the cortex and different points in time, based on which </w:t>
      </w:r>
      <w:r w:rsidR="00D33B64">
        <w:t xml:space="preserve">the actions are </w:t>
      </w:r>
      <w:r w:rsidR="00BD60A0">
        <w:t xml:space="preserve">selected by </w:t>
      </w:r>
      <w:r w:rsidR="00A31655">
        <w:t>the basal ganglia.</w:t>
      </w:r>
    </w:p>
    <w:p w:rsidR="00585B4F" w:rsidRDefault="000020E9" w:rsidP="009A4033">
      <w:pPr>
        <w:keepNext/>
      </w:pPr>
      <w:r>
        <w:rPr>
          <w:noProof/>
        </w:rPr>
        <w:drawing>
          <wp:inline distT="0" distB="0" distL="0" distR="0" wp14:anchorId="65C8F1C9" wp14:editId="68F0875B">
            <wp:extent cx="6153497" cy="19457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524" cy="1960312"/>
                    </a:xfrm>
                    <a:prstGeom prst="rect">
                      <a:avLst/>
                    </a:prstGeom>
                  </pic:spPr>
                </pic:pic>
              </a:graphicData>
            </a:graphic>
          </wp:inline>
        </w:drawing>
      </w:r>
    </w:p>
    <w:p w:rsidR="00BA6BA8" w:rsidRDefault="00585B4F" w:rsidP="00231A44">
      <w:pPr>
        <w:pStyle w:val="Caption"/>
        <w:jc w:val="center"/>
        <w:rPr>
          <w:sz w:val="20"/>
        </w:rPr>
      </w:pPr>
      <w:bookmarkStart w:id="27" w:name="_Toc417591859"/>
      <w:r w:rsidRPr="00734D3B">
        <w:rPr>
          <w:sz w:val="20"/>
        </w:rPr>
        <w:t xml:space="preserve">Figure </w:t>
      </w:r>
      <w:r w:rsidRPr="00734D3B">
        <w:rPr>
          <w:sz w:val="20"/>
        </w:rPr>
        <w:fldChar w:fldCharType="begin"/>
      </w:r>
      <w:r w:rsidRPr="00734D3B">
        <w:rPr>
          <w:sz w:val="20"/>
        </w:rPr>
        <w:instrText xml:space="preserve"> SEQ Figure \* ARABIC </w:instrText>
      </w:r>
      <w:r w:rsidRPr="00734D3B">
        <w:rPr>
          <w:sz w:val="20"/>
        </w:rPr>
        <w:fldChar w:fldCharType="separate"/>
      </w:r>
      <w:r w:rsidR="00C56916">
        <w:rPr>
          <w:noProof/>
          <w:sz w:val="20"/>
        </w:rPr>
        <w:t>9</w:t>
      </w:r>
      <w:r w:rsidRPr="00734D3B">
        <w:rPr>
          <w:sz w:val="20"/>
        </w:rPr>
        <w:fldChar w:fldCharType="end"/>
      </w:r>
      <w:r w:rsidRPr="00734D3B">
        <w:rPr>
          <w:sz w:val="20"/>
        </w:rPr>
        <w:t>. Utility and Action selected by the basal ganglia</w:t>
      </w:r>
      <w:r w:rsidR="00B8382D">
        <w:rPr>
          <w:sz w:val="20"/>
        </w:rPr>
        <w:t xml:space="preserve"> in Experimental Mode 1</w:t>
      </w:r>
      <w:bookmarkEnd w:id="27"/>
    </w:p>
    <w:p w:rsidR="00231A44" w:rsidRPr="00231A44" w:rsidRDefault="00231A44" w:rsidP="00231A44">
      <w:pPr>
        <w:spacing w:after="0" w:line="240" w:lineRule="auto"/>
      </w:pPr>
    </w:p>
    <w:p w:rsidR="00267BF5" w:rsidRDefault="00267BF5" w:rsidP="00231A44">
      <w:pPr>
        <w:pStyle w:val="Heading4"/>
        <w:spacing w:after="0"/>
      </w:pPr>
    </w:p>
    <w:p w:rsidR="00267BF5" w:rsidRDefault="00267BF5" w:rsidP="00231A44">
      <w:pPr>
        <w:pStyle w:val="Heading4"/>
        <w:spacing w:after="0"/>
      </w:pPr>
    </w:p>
    <w:p w:rsidR="00267BF5" w:rsidRDefault="00267BF5" w:rsidP="00231A44">
      <w:pPr>
        <w:pStyle w:val="Heading4"/>
        <w:spacing w:after="0"/>
      </w:pPr>
    </w:p>
    <w:p w:rsidR="00267BF5" w:rsidRDefault="00267BF5" w:rsidP="00231A44">
      <w:pPr>
        <w:pStyle w:val="Heading4"/>
        <w:spacing w:after="0"/>
      </w:pPr>
    </w:p>
    <w:p w:rsidR="00814687" w:rsidRDefault="00814687" w:rsidP="00231A44">
      <w:pPr>
        <w:pStyle w:val="Heading4"/>
        <w:spacing w:after="0"/>
      </w:pPr>
      <w:r>
        <w:lastRenderedPageBreak/>
        <w:t>Results</w:t>
      </w:r>
      <w:r w:rsidR="00BA6BA8">
        <w:t xml:space="preserve"> for Experimental Mode 1</w:t>
      </w:r>
    </w:p>
    <w:p w:rsidR="0092659D" w:rsidRPr="0092659D" w:rsidRDefault="00734D3B" w:rsidP="005D697D">
      <w:pPr>
        <w:jc w:val="both"/>
      </w:pPr>
      <w:r>
        <w:t xml:space="preserve">In figure 10, the model was presented with an abstract rule for the first 1.5 seconds, and then a familiar rule for the next 1.5 seconds. </w:t>
      </w:r>
      <w:r w:rsidR="0092659D" w:rsidRPr="0092659D">
        <w:t>Foll</w:t>
      </w:r>
      <w:r w:rsidR="0092659D">
        <w:t>owing are the abstract and familiar rules presented t</w:t>
      </w:r>
      <w:r w:rsidR="005D697D">
        <w:t>o the model in this experiment:</w:t>
      </w:r>
    </w:p>
    <w:p w:rsidR="00231A44" w:rsidRDefault="00231A44" w:rsidP="00231A44">
      <w:pPr>
        <w:spacing w:after="0"/>
        <w:jc w:val="both"/>
        <w:rPr>
          <w:i/>
        </w:rPr>
      </w:pPr>
      <w:r w:rsidRPr="00DA10BE">
        <w:rPr>
          <w:b/>
          <w:i/>
        </w:rPr>
        <w:t>Abstract Rule:</w:t>
      </w:r>
      <w:r w:rsidRPr="00DA10BE">
        <w:rPr>
          <w:i/>
        </w:rPr>
        <w:t xml:space="preserve"> If a card has a vowel on one side, it must have an even number on the other side.</w:t>
      </w:r>
    </w:p>
    <w:p w:rsidR="005D697D" w:rsidRDefault="00231A44" w:rsidP="00231A44">
      <w:pPr>
        <w:spacing w:after="0"/>
        <w:jc w:val="both"/>
        <w:rPr>
          <w:i/>
        </w:rPr>
      </w:pPr>
      <w:r>
        <w:rPr>
          <w:i/>
        </w:rPr>
        <w:t>Correct Answer: VOWEL + EVEN</w:t>
      </w:r>
    </w:p>
    <w:p w:rsidR="00231A44" w:rsidRDefault="00231A44" w:rsidP="00231A44">
      <w:pPr>
        <w:autoSpaceDE w:val="0"/>
        <w:autoSpaceDN w:val="0"/>
        <w:adjustRightInd w:val="0"/>
        <w:spacing w:after="0" w:line="240" w:lineRule="auto"/>
        <w:jc w:val="both"/>
        <w:rPr>
          <w:i/>
        </w:rPr>
      </w:pPr>
      <w:r w:rsidRPr="00DA10BE">
        <w:rPr>
          <w:b/>
          <w:i/>
        </w:rPr>
        <w:t>Familiar Rule:</w:t>
      </w:r>
      <w:r w:rsidRPr="00DA10BE">
        <w:rPr>
          <w:i/>
        </w:rPr>
        <w:t xml:space="preserve"> If</w:t>
      </w:r>
      <w:r w:rsidRPr="00EF776A">
        <w:rPr>
          <w:i/>
        </w:rPr>
        <w:t xml:space="preserve"> you can vote, you must be over 18 years of age.</w:t>
      </w:r>
    </w:p>
    <w:p w:rsidR="00231A44" w:rsidRDefault="00231A44" w:rsidP="00231A44">
      <w:pPr>
        <w:spacing w:after="0"/>
        <w:jc w:val="both"/>
        <w:rPr>
          <w:i/>
        </w:rPr>
      </w:pPr>
      <w:r>
        <w:rPr>
          <w:i/>
        </w:rPr>
        <w:t>Correct Answer: VOTE + NOT_OVER18</w:t>
      </w:r>
    </w:p>
    <w:p w:rsidR="00231A44" w:rsidRPr="00231A44" w:rsidRDefault="00231A44" w:rsidP="00231A44">
      <w:pPr>
        <w:spacing w:after="0"/>
        <w:jc w:val="both"/>
        <w:rPr>
          <w:i/>
        </w:rPr>
      </w:pPr>
    </w:p>
    <w:p w:rsidR="005D697D" w:rsidRDefault="005D697D" w:rsidP="005D697D">
      <w:pPr>
        <w:jc w:val="both"/>
      </w:pPr>
      <w:r>
        <w:t xml:space="preserve">The model learns the transformations corresponding to these rules and does a good job of computing the correct answer when presented with the same rules again (abstract rule when 3 &lt; t &lt;= 4.5 and familiar rule 4.5 &lt; t &lt;= 6).  The computed answers are stored in the memory (shown in figure11) and after t = 6, there is no more computation. </w:t>
      </w:r>
    </w:p>
    <w:p w:rsidR="00231A44" w:rsidRPr="009A4033" w:rsidRDefault="00231A44" w:rsidP="00231A44">
      <w:pPr>
        <w:jc w:val="both"/>
      </w:pPr>
      <w:r>
        <w:t xml:space="preserve">Recall that it is assumed that the contents of the memory stay stable (no decay) for a short duration of the simulation (11 seconds) as discussed under Design Specifications (Section 2.2). </w:t>
      </w:r>
    </w:p>
    <w:p w:rsidR="00DA10BE" w:rsidRPr="00DA10BE" w:rsidRDefault="00DA10BE" w:rsidP="00DA10BE">
      <w:pPr>
        <w:autoSpaceDE w:val="0"/>
        <w:autoSpaceDN w:val="0"/>
        <w:adjustRightInd w:val="0"/>
        <w:spacing w:after="0" w:line="240" w:lineRule="auto"/>
        <w:rPr>
          <w:i/>
        </w:rPr>
      </w:pPr>
    </w:p>
    <w:p w:rsidR="00734D3B" w:rsidRDefault="00734D3B" w:rsidP="004E1350">
      <w:pPr>
        <w:keepNext/>
        <w:spacing w:after="0" w:line="240" w:lineRule="auto"/>
        <w:jc w:val="center"/>
      </w:pPr>
      <w:r>
        <w:rPr>
          <w:noProof/>
        </w:rPr>
        <w:drawing>
          <wp:inline distT="0" distB="0" distL="0" distR="0" wp14:anchorId="60501001" wp14:editId="7A82D837">
            <wp:extent cx="3771900" cy="218144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3028" cy="2187880"/>
                    </a:xfrm>
                    <a:prstGeom prst="rect">
                      <a:avLst/>
                    </a:prstGeom>
                  </pic:spPr>
                </pic:pic>
              </a:graphicData>
            </a:graphic>
          </wp:inline>
        </w:drawing>
      </w:r>
      <w:r w:rsidR="00DA2D85" w:rsidRPr="00DA2D85">
        <w:rPr>
          <w:noProof/>
        </w:rPr>
        <w:t xml:space="preserve"> </w:t>
      </w:r>
      <w:r w:rsidR="00DA2D85">
        <w:rPr>
          <w:noProof/>
        </w:rPr>
        <w:drawing>
          <wp:inline distT="0" distB="0" distL="0" distR="0" wp14:anchorId="5BDEF625" wp14:editId="1395DDBC">
            <wp:extent cx="952500" cy="224646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2500" cy="2246466"/>
                    </a:xfrm>
                    <a:prstGeom prst="rect">
                      <a:avLst/>
                    </a:prstGeom>
                  </pic:spPr>
                </pic:pic>
              </a:graphicData>
            </a:graphic>
          </wp:inline>
        </w:drawing>
      </w:r>
    </w:p>
    <w:p w:rsidR="004E1350" w:rsidRPr="004E1350" w:rsidRDefault="00734D3B" w:rsidP="004E1350">
      <w:pPr>
        <w:pStyle w:val="Caption"/>
        <w:jc w:val="center"/>
        <w:rPr>
          <w:sz w:val="20"/>
        </w:rPr>
      </w:pPr>
      <w:bookmarkStart w:id="28" w:name="_Toc417591860"/>
      <w:r w:rsidRPr="00734D3B">
        <w:rPr>
          <w:sz w:val="20"/>
        </w:rPr>
        <w:t xml:space="preserve">Figure </w:t>
      </w:r>
      <w:r w:rsidRPr="00734D3B">
        <w:rPr>
          <w:sz w:val="20"/>
        </w:rPr>
        <w:fldChar w:fldCharType="begin"/>
      </w:r>
      <w:r w:rsidRPr="00734D3B">
        <w:rPr>
          <w:sz w:val="20"/>
        </w:rPr>
        <w:instrText xml:space="preserve"> SEQ Figure \* ARABIC </w:instrText>
      </w:r>
      <w:r w:rsidRPr="00734D3B">
        <w:rPr>
          <w:sz w:val="20"/>
        </w:rPr>
        <w:fldChar w:fldCharType="separate"/>
      </w:r>
      <w:r w:rsidR="00C56916">
        <w:rPr>
          <w:noProof/>
          <w:sz w:val="20"/>
        </w:rPr>
        <w:t>10</w:t>
      </w:r>
      <w:r w:rsidRPr="00734D3B">
        <w:rPr>
          <w:sz w:val="20"/>
        </w:rPr>
        <w:fldChar w:fldCharType="end"/>
      </w:r>
      <w:r w:rsidRPr="00734D3B">
        <w:rPr>
          <w:sz w:val="20"/>
        </w:rPr>
        <w:t xml:space="preserve">. </w:t>
      </w:r>
      <w:r w:rsidR="00A428B6">
        <w:rPr>
          <w:sz w:val="20"/>
        </w:rPr>
        <w:t>Computed answer which is stored in memory</w:t>
      </w:r>
      <w:bookmarkEnd w:id="28"/>
    </w:p>
    <w:p w:rsidR="00B53C65" w:rsidRDefault="00B53C65" w:rsidP="004E1350">
      <w:pPr>
        <w:keepNext/>
        <w:spacing w:after="0"/>
      </w:pPr>
      <w:r>
        <w:rPr>
          <w:noProof/>
        </w:rPr>
        <w:drawing>
          <wp:inline distT="0" distB="0" distL="0" distR="0" wp14:anchorId="12DF10FD" wp14:editId="129B697E">
            <wp:extent cx="5486400" cy="18453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45310"/>
                    </a:xfrm>
                    <a:prstGeom prst="rect">
                      <a:avLst/>
                    </a:prstGeom>
                  </pic:spPr>
                </pic:pic>
              </a:graphicData>
            </a:graphic>
          </wp:inline>
        </w:drawing>
      </w:r>
    </w:p>
    <w:p w:rsidR="004E1350" w:rsidRPr="004E1350" w:rsidRDefault="00B53C65" w:rsidP="004E1350">
      <w:pPr>
        <w:pStyle w:val="Caption"/>
        <w:jc w:val="center"/>
        <w:rPr>
          <w:sz w:val="20"/>
        </w:rPr>
      </w:pPr>
      <w:bookmarkStart w:id="29" w:name="_Toc417591861"/>
      <w:r w:rsidRPr="00B53C65">
        <w:rPr>
          <w:sz w:val="20"/>
        </w:rPr>
        <w:t xml:space="preserve">Figure </w:t>
      </w:r>
      <w:r w:rsidRPr="00B53C65">
        <w:rPr>
          <w:sz w:val="20"/>
        </w:rPr>
        <w:fldChar w:fldCharType="begin"/>
      </w:r>
      <w:r w:rsidRPr="00B53C65">
        <w:rPr>
          <w:sz w:val="20"/>
        </w:rPr>
        <w:instrText xml:space="preserve"> SEQ Figure \* ARABIC </w:instrText>
      </w:r>
      <w:r w:rsidRPr="00B53C65">
        <w:rPr>
          <w:sz w:val="20"/>
        </w:rPr>
        <w:fldChar w:fldCharType="separate"/>
      </w:r>
      <w:r w:rsidR="00C56916">
        <w:rPr>
          <w:noProof/>
          <w:sz w:val="20"/>
        </w:rPr>
        <w:t>11</w:t>
      </w:r>
      <w:r w:rsidRPr="00B53C65">
        <w:rPr>
          <w:sz w:val="20"/>
        </w:rPr>
        <w:fldChar w:fldCharType="end"/>
      </w:r>
      <w:r w:rsidRPr="00B53C65">
        <w:rPr>
          <w:sz w:val="20"/>
        </w:rPr>
        <w:t>. Answers stored in the model's memory</w:t>
      </w:r>
      <w:bookmarkEnd w:id="29"/>
    </w:p>
    <w:p w:rsidR="00C73BE9" w:rsidRDefault="005B6337" w:rsidP="004E1350">
      <w:pPr>
        <w:pStyle w:val="ListParagraph"/>
        <w:keepNext/>
        <w:spacing w:after="0"/>
        <w:ind w:left="0"/>
        <w:jc w:val="center"/>
      </w:pPr>
      <w:r>
        <w:rPr>
          <w:noProof/>
        </w:rPr>
        <w:lastRenderedPageBreak/>
        <w:drawing>
          <wp:inline distT="0" distB="0" distL="0" distR="0" wp14:anchorId="44048250" wp14:editId="7C081099">
            <wp:extent cx="3171825" cy="2381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825" cy="2381250"/>
                    </a:xfrm>
                    <a:prstGeom prst="rect">
                      <a:avLst/>
                    </a:prstGeom>
                  </pic:spPr>
                </pic:pic>
              </a:graphicData>
            </a:graphic>
          </wp:inline>
        </w:drawing>
      </w:r>
    </w:p>
    <w:p w:rsidR="00FE0B24" w:rsidRDefault="00C73BE9" w:rsidP="00C73BE9">
      <w:pPr>
        <w:pStyle w:val="Caption"/>
        <w:jc w:val="center"/>
        <w:rPr>
          <w:sz w:val="20"/>
        </w:rPr>
      </w:pPr>
      <w:bookmarkStart w:id="30" w:name="_Toc417591862"/>
      <w:r w:rsidRPr="00C73BE9">
        <w:rPr>
          <w:sz w:val="20"/>
        </w:rPr>
        <w:t xml:space="preserve">Figure </w:t>
      </w:r>
      <w:r w:rsidRPr="00C73BE9">
        <w:rPr>
          <w:sz w:val="20"/>
        </w:rPr>
        <w:fldChar w:fldCharType="begin"/>
      </w:r>
      <w:r w:rsidRPr="00C73BE9">
        <w:rPr>
          <w:sz w:val="20"/>
        </w:rPr>
        <w:instrText xml:space="preserve"> SEQ Figure \* ARABIC </w:instrText>
      </w:r>
      <w:r w:rsidRPr="00C73BE9">
        <w:rPr>
          <w:sz w:val="20"/>
        </w:rPr>
        <w:fldChar w:fldCharType="separate"/>
      </w:r>
      <w:r w:rsidR="00C56916">
        <w:rPr>
          <w:noProof/>
          <w:sz w:val="20"/>
        </w:rPr>
        <w:t>12</w:t>
      </w:r>
      <w:r w:rsidRPr="00C73BE9">
        <w:rPr>
          <w:sz w:val="20"/>
        </w:rPr>
        <w:fldChar w:fldCharType="end"/>
      </w:r>
      <w:r w:rsidRPr="00C73BE9">
        <w:rPr>
          <w:sz w:val="20"/>
        </w:rPr>
        <w:t>. Answer output given by the model when specifically asked for a response</w:t>
      </w:r>
      <w:bookmarkEnd w:id="30"/>
    </w:p>
    <w:p w:rsidR="00F53A30" w:rsidRPr="00F232E2" w:rsidRDefault="00BC30F3" w:rsidP="00FB0AE9">
      <w:pPr>
        <w:jc w:val="both"/>
      </w:pPr>
      <w:r>
        <w:t xml:space="preserve">Figure 12 shows the answer </w:t>
      </w:r>
      <w:r w:rsidR="003E5349">
        <w:t xml:space="preserve">output given by the model. Note that the model doesn’t output anything unless the experimenter asks for an answer for a particular rule that was presented to it before. Here, the model was asked for the answer to the abstract rule when 7 &lt; t &lt;= 8.5 and for the familiar rule when 9 &lt; t &lt;= 10.5. </w:t>
      </w:r>
      <w:r w:rsidR="00B74A21">
        <w:t>Note that the answers to both these contexts had already been computed before t = 6 seconds, however the model responds only when asked to do so, making its behaviour similar to that of humans.</w:t>
      </w:r>
    </w:p>
    <w:p w:rsidR="008323BC" w:rsidRDefault="008323BC" w:rsidP="008323BC">
      <w:pPr>
        <w:pStyle w:val="Heading3"/>
        <w:spacing w:before="0"/>
      </w:pPr>
    </w:p>
    <w:p w:rsidR="00D61A0C" w:rsidRDefault="00FE0B24" w:rsidP="008323BC">
      <w:pPr>
        <w:pStyle w:val="Heading3"/>
        <w:spacing w:before="0"/>
      </w:pPr>
      <w:bookmarkStart w:id="31" w:name="_Toc417591840"/>
      <w:r>
        <w:t xml:space="preserve">2.3.2 </w:t>
      </w:r>
      <w:r w:rsidR="00D61A0C" w:rsidRPr="00897D53">
        <w:t>Syntactic Generalization</w:t>
      </w:r>
      <w:bookmarkEnd w:id="31"/>
    </w:p>
    <w:p w:rsidR="00F53A30" w:rsidRPr="00F53A30" w:rsidRDefault="00F53A30" w:rsidP="008125C2">
      <w:pPr>
        <w:spacing w:after="0"/>
      </w:pPr>
    </w:p>
    <w:p w:rsidR="00E0521E" w:rsidRDefault="00E0521E" w:rsidP="00A85434">
      <w:pPr>
        <w:jc w:val="both"/>
      </w:pPr>
      <w:r w:rsidRPr="00EE4A7B">
        <w:rPr>
          <w:b/>
        </w:rPr>
        <w:t>Goal:</w:t>
      </w:r>
      <w:r w:rsidRPr="002455AD">
        <w:t xml:space="preserve"> To demonstrate that the model is able to generalize its learnings/reasoning strategy to other similar </w:t>
      </w:r>
      <w:r w:rsidR="00F022CA">
        <w:t>rules</w:t>
      </w:r>
      <w:r w:rsidRPr="002455AD">
        <w:t xml:space="preserve"> presented to it. Moreover, it should not only determine the context of the new </w:t>
      </w:r>
      <w:r w:rsidR="00710CD2">
        <w:t>rule</w:t>
      </w:r>
      <w:r w:rsidR="00AC5234" w:rsidRPr="002455AD">
        <w:t xml:space="preserve"> but this inference </w:t>
      </w:r>
      <w:r w:rsidRPr="002455AD">
        <w:t xml:space="preserve">should </w:t>
      </w:r>
      <w:r w:rsidR="00AC5234" w:rsidRPr="002455AD">
        <w:t xml:space="preserve">also </w:t>
      </w:r>
      <w:r w:rsidRPr="002455AD">
        <w:t xml:space="preserve">improve with the increase in the number of </w:t>
      </w:r>
      <w:r w:rsidR="00710CD2">
        <w:t>example rules</w:t>
      </w:r>
      <w:r w:rsidRPr="002455AD">
        <w:t xml:space="preserve"> presented to it during the learning phase.  </w:t>
      </w:r>
    </w:p>
    <w:p w:rsidR="00B720FA" w:rsidRDefault="00B720FA" w:rsidP="008E7AB1">
      <w:pPr>
        <w:spacing w:after="0"/>
        <w:jc w:val="both"/>
        <w:rPr>
          <w:b/>
        </w:rPr>
      </w:pPr>
      <w:r>
        <w:rPr>
          <w:b/>
        </w:rPr>
        <w:t>Context Similarity</w:t>
      </w:r>
    </w:p>
    <w:p w:rsidR="004F2F5C" w:rsidRDefault="004F2F5C" w:rsidP="00A85434">
      <w:pPr>
        <w:jc w:val="both"/>
      </w:pPr>
      <w:r>
        <w:t>The context is determined using a similarity measure (dot product) between the rule being presented t</w:t>
      </w:r>
      <w:r w:rsidR="003C3894">
        <w:t>o the model (test rule) and the</w:t>
      </w:r>
      <w:r>
        <w:t xml:space="preserve"> rules which it has already seen before. </w:t>
      </w:r>
      <w:r w:rsidR="003C3894">
        <w:t xml:space="preserve">An average of the similarity measures with different </w:t>
      </w:r>
      <w:r w:rsidR="001B3E29">
        <w:t xml:space="preserve">example </w:t>
      </w:r>
      <w:r w:rsidR="003C3894">
        <w:t>rules</w:t>
      </w:r>
      <w:r w:rsidR="001B3E29">
        <w:t xml:space="preserve"> presented to the model</w:t>
      </w:r>
      <w:r w:rsidR="003C3894">
        <w:t xml:space="preserve"> is computed and scaled by a factor </w:t>
      </w:r>
      <w:r w:rsidR="00E44F42">
        <w:t>which accounts</w:t>
      </w:r>
      <w:r w:rsidR="003C3894">
        <w:t xml:space="preserve"> for </w:t>
      </w:r>
      <w:r w:rsidR="00481F58">
        <w:t>the number of similar rules which the model has seen befo</w:t>
      </w:r>
      <w:r w:rsidR="00E44F42">
        <w:t xml:space="preserve">re. This allows to </w:t>
      </w:r>
      <w:r w:rsidR="003E3946">
        <w:t>account for</w:t>
      </w:r>
      <w:r w:rsidR="00E44F42">
        <w:t xml:space="preserve"> the fact that the performance should improve </w:t>
      </w:r>
      <w:r w:rsidR="00113216">
        <w:t>with an increase in</w:t>
      </w:r>
      <w:r w:rsidR="00E44F42">
        <w:t xml:space="preserve"> the number of rules </w:t>
      </w:r>
      <w:r w:rsidR="003E3946">
        <w:t>belonging to</w:t>
      </w:r>
      <w:r w:rsidR="00113216">
        <w:t xml:space="preserve"> the same context which the model has seen before</w:t>
      </w:r>
      <w:r w:rsidR="00E44F42">
        <w:t xml:space="preserve">. </w:t>
      </w:r>
    </w:p>
    <w:p w:rsidR="00B120F7" w:rsidRPr="002455AD" w:rsidRDefault="004F2F5C" w:rsidP="00A85434">
      <w:pPr>
        <w:jc w:val="both"/>
      </w:pPr>
      <w:r>
        <w:t>This experimental mode</w:t>
      </w:r>
      <w:r w:rsidR="00B120F7" w:rsidRPr="002455AD">
        <w:t xml:space="preserve"> is further segregated into three sub-modes:</w:t>
      </w:r>
      <w:r w:rsidR="005B7838">
        <w:t xml:space="preserve"> </w:t>
      </w:r>
      <w:r w:rsidR="00115D2E">
        <w:t>Sub-mode2</w:t>
      </w:r>
      <w:r w:rsidR="005B7838">
        <w:t>, Sub-mode3 and Sub-mode4 as explained below:</w:t>
      </w:r>
    </w:p>
    <w:p w:rsidR="00744772" w:rsidRPr="002455AD" w:rsidRDefault="00115D2E" w:rsidP="00A85434">
      <w:pPr>
        <w:jc w:val="both"/>
      </w:pPr>
      <w:r>
        <w:rPr>
          <w:b/>
        </w:rPr>
        <w:t>Sub-mode2 (d</w:t>
      </w:r>
      <w:r w:rsidR="00230417" w:rsidRPr="00EE4A7B">
        <w:rPr>
          <w:b/>
        </w:rPr>
        <w:t>efault-mode</w:t>
      </w:r>
      <w:r>
        <w:rPr>
          <w:b/>
        </w:rPr>
        <w:t>)</w:t>
      </w:r>
      <w:r w:rsidR="00B120F7" w:rsidRPr="00EE4A7B">
        <w:rPr>
          <w:b/>
        </w:rPr>
        <w:t>:</w:t>
      </w:r>
      <w:r w:rsidR="00B120F7" w:rsidRPr="002455AD">
        <w:t xml:space="preserve"> Two rules </w:t>
      </w:r>
      <w:r w:rsidR="003804B0" w:rsidRPr="002455AD">
        <w:t>belonging to the same context are</w:t>
      </w:r>
      <w:r w:rsidR="00B120F7" w:rsidRPr="002455AD">
        <w:t xml:space="preserve"> presented to the model for 1.5 seconds each </w:t>
      </w:r>
      <w:r w:rsidR="003804B0" w:rsidRPr="002455AD">
        <w:t>in order to allow the model to learn the reasoning strategy for this particular context. T</w:t>
      </w:r>
      <w:r w:rsidR="00B120F7" w:rsidRPr="002455AD">
        <w:t>hen a third rule</w:t>
      </w:r>
      <w:r w:rsidR="00211E8D">
        <w:t xml:space="preserve"> (test rule)</w:t>
      </w:r>
      <w:r w:rsidR="00B120F7" w:rsidRPr="002455AD">
        <w:t xml:space="preserve"> </w:t>
      </w:r>
      <w:r w:rsidR="00A657A3" w:rsidRPr="002455AD">
        <w:t>different from the firs</w:t>
      </w:r>
      <w:r w:rsidR="003804B0" w:rsidRPr="002455AD">
        <w:t>t two rules but having the same</w:t>
      </w:r>
      <w:r w:rsidR="00A657A3" w:rsidRPr="002455AD">
        <w:t xml:space="preserve"> context </w:t>
      </w:r>
      <w:r w:rsidR="00A657A3" w:rsidRPr="002455AD">
        <w:lastRenderedPageBreak/>
        <w:t xml:space="preserve">is presented to the model. </w:t>
      </w:r>
      <w:r w:rsidR="003804B0" w:rsidRPr="002455AD">
        <w:t xml:space="preserve">The model determines the context and generalizes its learning to answer the Wason Problem based on the </w:t>
      </w:r>
      <w:r w:rsidR="00211E8D">
        <w:t xml:space="preserve">test </w:t>
      </w:r>
      <w:r w:rsidR="003804B0" w:rsidRPr="002455AD">
        <w:t>rule presented to it.</w:t>
      </w:r>
    </w:p>
    <w:p w:rsidR="00A652EA" w:rsidRDefault="00595DA1" w:rsidP="00A85434">
      <w:pPr>
        <w:jc w:val="both"/>
      </w:pPr>
      <w:r w:rsidRPr="00EE4A7B">
        <w:rPr>
          <w:b/>
        </w:rPr>
        <w:t>Sub-mode3 and Sub-mode4:</w:t>
      </w:r>
      <w:r w:rsidRPr="002455AD">
        <w:t xml:space="preserve"> These modes are similar to the Default-mode except that three and four </w:t>
      </w:r>
      <w:r w:rsidR="008F0616">
        <w:t xml:space="preserve">example </w:t>
      </w:r>
      <w:r w:rsidRPr="002455AD">
        <w:t xml:space="preserve">rules respectively are presented to the model during the learning phase. </w:t>
      </w:r>
      <w:r w:rsidR="00A652EA">
        <w:t>It is</w:t>
      </w:r>
      <w:r w:rsidRPr="002455AD">
        <w:t xml:space="preserve"> expected, </w:t>
      </w:r>
      <w:r w:rsidR="00A652EA">
        <w:t>that</w:t>
      </w:r>
      <w:r w:rsidRPr="002455AD">
        <w:t xml:space="preserve"> </w:t>
      </w:r>
      <w:r w:rsidR="00A652EA">
        <w:t xml:space="preserve">the </w:t>
      </w:r>
      <w:r w:rsidRPr="002455AD">
        <w:t xml:space="preserve">performance of the model in determining the context and applying the reasoning strategy </w:t>
      </w:r>
      <w:r w:rsidR="00A652EA">
        <w:t>should improve</w:t>
      </w:r>
      <w:r w:rsidRPr="002455AD">
        <w:t xml:space="preserve"> as the number of </w:t>
      </w:r>
      <w:r w:rsidR="008F0616">
        <w:t xml:space="preserve">example </w:t>
      </w:r>
      <w:r w:rsidRPr="002455AD">
        <w:t xml:space="preserve">rules which it has seen </w:t>
      </w:r>
      <w:r w:rsidR="00A652EA">
        <w:t>(during the learning phase)</w:t>
      </w:r>
      <w:r w:rsidRPr="002455AD">
        <w:t xml:space="preserve"> increase. </w:t>
      </w:r>
    </w:p>
    <w:p w:rsidR="006234FC" w:rsidRDefault="00595DA1" w:rsidP="00700448">
      <w:pPr>
        <w:jc w:val="both"/>
      </w:pPr>
      <w:r w:rsidRPr="002455AD">
        <w:t xml:space="preserve">The state transitions for this mode are explained in table 3. Note that during the leaning phase (i.e., state A), each </w:t>
      </w:r>
      <w:r w:rsidR="008A282E">
        <w:t xml:space="preserve">example </w:t>
      </w:r>
      <w:r w:rsidRPr="002455AD">
        <w:t>rule is presented</w:t>
      </w:r>
      <w:r w:rsidR="00700448">
        <w:t xml:space="preserve"> to the model for 1.5 seconds. </w:t>
      </w:r>
    </w:p>
    <w:p w:rsidR="00C84EE8" w:rsidRDefault="00C84EE8" w:rsidP="00700448">
      <w:pPr>
        <w:jc w:val="both"/>
      </w:pPr>
      <w:r>
        <w:t xml:space="preserve">These transitions are also illustrated pictorially in figure 13 which shows the utility of different actions in the cortex </w:t>
      </w:r>
      <w:r w:rsidR="00DB1EDC">
        <w:t>at</w:t>
      </w:r>
      <w:r>
        <w:t xml:space="preserve"> different points in time, based on which the actions are selected by the basal </w:t>
      </w:r>
      <w:r w:rsidR="00267BF5">
        <w:t>ganglia during this experiment.</w:t>
      </w:r>
    </w:p>
    <w:p w:rsidR="00752246" w:rsidRPr="00752246" w:rsidRDefault="00752246" w:rsidP="00267BF5">
      <w:pPr>
        <w:pStyle w:val="Caption"/>
        <w:keepNext/>
        <w:spacing w:before="240"/>
        <w:jc w:val="center"/>
        <w:rPr>
          <w:color w:val="F79646" w:themeColor="accent6"/>
          <w:sz w:val="20"/>
        </w:rPr>
      </w:pPr>
      <w:bookmarkStart w:id="32" w:name="_Toc417591879"/>
      <w:r w:rsidRPr="00752246">
        <w:rPr>
          <w:color w:val="F79646" w:themeColor="accent6"/>
          <w:sz w:val="20"/>
        </w:rPr>
        <w:t xml:space="preserve">Table </w:t>
      </w:r>
      <w:r w:rsidRPr="00752246">
        <w:rPr>
          <w:color w:val="F79646" w:themeColor="accent6"/>
          <w:sz w:val="20"/>
        </w:rPr>
        <w:fldChar w:fldCharType="begin"/>
      </w:r>
      <w:r w:rsidRPr="00752246">
        <w:rPr>
          <w:color w:val="F79646" w:themeColor="accent6"/>
          <w:sz w:val="20"/>
        </w:rPr>
        <w:instrText xml:space="preserve"> SEQ Table \* ARABIC </w:instrText>
      </w:r>
      <w:r w:rsidRPr="00752246">
        <w:rPr>
          <w:color w:val="F79646" w:themeColor="accent6"/>
          <w:sz w:val="20"/>
        </w:rPr>
        <w:fldChar w:fldCharType="separate"/>
      </w:r>
      <w:r w:rsidR="00C56916">
        <w:rPr>
          <w:noProof/>
          <w:color w:val="F79646" w:themeColor="accent6"/>
          <w:sz w:val="20"/>
        </w:rPr>
        <w:t>3</w:t>
      </w:r>
      <w:r w:rsidRPr="00752246">
        <w:rPr>
          <w:color w:val="F79646" w:themeColor="accent6"/>
          <w:sz w:val="20"/>
        </w:rPr>
        <w:fldChar w:fldCharType="end"/>
      </w:r>
      <w:r w:rsidR="00B90AE0">
        <w:rPr>
          <w:color w:val="F79646" w:themeColor="accent6"/>
          <w:sz w:val="20"/>
        </w:rPr>
        <w:t>. State T</w:t>
      </w:r>
      <w:r w:rsidRPr="00752246">
        <w:rPr>
          <w:color w:val="F79646" w:themeColor="accent6"/>
          <w:sz w:val="20"/>
        </w:rPr>
        <w:t>ransitions during Experimental Mode2</w:t>
      </w:r>
      <w:bookmarkEnd w:id="32"/>
      <w:r w:rsidRPr="00752246">
        <w:rPr>
          <w:color w:val="F79646" w:themeColor="accent6"/>
          <w:sz w:val="20"/>
        </w:rPr>
        <w:t xml:space="preserve"> </w:t>
      </w:r>
    </w:p>
    <w:tbl>
      <w:tblPr>
        <w:tblStyle w:val="GridTable5Dark-Accent6"/>
        <w:tblW w:w="0" w:type="auto"/>
        <w:tblLook w:val="04A0" w:firstRow="1" w:lastRow="0" w:firstColumn="1" w:lastColumn="0" w:noHBand="0" w:noVBand="1"/>
      </w:tblPr>
      <w:tblGrid>
        <w:gridCol w:w="1408"/>
        <w:gridCol w:w="1848"/>
        <w:gridCol w:w="5374"/>
      </w:tblGrid>
      <w:tr w:rsidR="002B2117" w:rsidTr="00041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2B2117" w:rsidRDefault="002B2117" w:rsidP="00041433">
            <w:pPr>
              <w:spacing w:line="276" w:lineRule="auto"/>
              <w:jc w:val="center"/>
            </w:pPr>
            <w:r>
              <w:t>Simulation time</w:t>
            </w:r>
          </w:p>
        </w:tc>
        <w:tc>
          <w:tcPr>
            <w:tcW w:w="1848" w:type="dxa"/>
          </w:tcPr>
          <w:p w:rsidR="002B2117" w:rsidRDefault="002B2117" w:rsidP="00041433">
            <w:pPr>
              <w:spacing w:line="276" w:lineRule="auto"/>
              <w:jc w:val="center"/>
              <w:cnfStyle w:val="100000000000" w:firstRow="1" w:lastRow="0" w:firstColumn="0" w:lastColumn="0" w:oddVBand="0" w:evenVBand="0" w:oddHBand="0" w:evenHBand="0" w:firstRowFirstColumn="0" w:firstRowLastColumn="0" w:lastRowFirstColumn="0" w:lastRowLastColumn="0"/>
            </w:pPr>
            <w:r>
              <w:t>Cortex State</w:t>
            </w:r>
          </w:p>
        </w:tc>
        <w:tc>
          <w:tcPr>
            <w:tcW w:w="5374" w:type="dxa"/>
          </w:tcPr>
          <w:p w:rsidR="002B2117" w:rsidRDefault="002B2117" w:rsidP="00041433">
            <w:pPr>
              <w:spacing w:line="276" w:lineRule="auto"/>
              <w:jc w:val="center"/>
              <w:cnfStyle w:val="100000000000" w:firstRow="1" w:lastRow="0" w:firstColumn="0" w:lastColumn="0" w:oddVBand="0" w:evenVBand="0" w:oddHBand="0" w:evenHBand="0" w:firstRowFirstColumn="0" w:firstRowLastColumn="0" w:lastRowFirstColumn="0" w:lastRowLastColumn="0"/>
            </w:pPr>
            <w:r>
              <w:t>Behaviour of the Model</w:t>
            </w:r>
          </w:p>
        </w:tc>
      </w:tr>
      <w:tr w:rsidR="002B2117" w:rsidTr="000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2B2117" w:rsidRDefault="002B2117" w:rsidP="00041433">
            <w:pPr>
              <w:spacing w:line="276" w:lineRule="auto"/>
              <w:jc w:val="center"/>
            </w:pPr>
            <w:r>
              <w:t>t &lt;= 6</w:t>
            </w:r>
          </w:p>
        </w:tc>
        <w:tc>
          <w:tcPr>
            <w:tcW w:w="1848" w:type="dxa"/>
          </w:tcPr>
          <w:p w:rsidR="002B2117" w:rsidRDefault="002B2117" w:rsidP="00041433">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5374" w:type="dxa"/>
          </w:tcPr>
          <w:p w:rsidR="002B2117" w:rsidRDefault="002B2117" w:rsidP="00000FE4">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Given </w:t>
            </w:r>
            <w:r w:rsidR="00000FE4">
              <w:t>multiple</w:t>
            </w:r>
            <w:r>
              <w:t xml:space="preserve"> rule</w:t>
            </w:r>
            <w:r w:rsidR="00000FE4">
              <w:t>s</w:t>
            </w:r>
            <w:r w:rsidR="00595DA1">
              <w:t xml:space="preserve"> (two, three, or four)</w:t>
            </w:r>
            <w:r>
              <w:t>,</w:t>
            </w:r>
            <w:r w:rsidR="00000FE4">
              <w:t xml:space="preserve"> their</w:t>
            </w:r>
            <w:r>
              <w:t xml:space="preserve"> context</w:t>
            </w:r>
            <w:r w:rsidR="00000FE4">
              <w:t>s</w:t>
            </w:r>
            <w:r>
              <w:t xml:space="preserve"> and the correct answer</w:t>
            </w:r>
            <w:r w:rsidR="00000FE4">
              <w:t>s</w:t>
            </w:r>
            <w:r>
              <w:t xml:space="preserve">, the model should learn the transformation for mapping the context to the transform. </w:t>
            </w:r>
          </w:p>
        </w:tc>
      </w:tr>
      <w:tr w:rsidR="002B2117" w:rsidTr="00041433">
        <w:tc>
          <w:tcPr>
            <w:cnfStyle w:val="001000000000" w:firstRow="0" w:lastRow="0" w:firstColumn="1" w:lastColumn="0" w:oddVBand="0" w:evenVBand="0" w:oddHBand="0" w:evenHBand="0" w:firstRowFirstColumn="0" w:firstRowLastColumn="0" w:lastRowFirstColumn="0" w:lastRowLastColumn="0"/>
            <w:tcW w:w="1408" w:type="dxa"/>
          </w:tcPr>
          <w:p w:rsidR="002B2117" w:rsidRDefault="002B2117" w:rsidP="00041433">
            <w:pPr>
              <w:spacing w:line="276" w:lineRule="auto"/>
              <w:jc w:val="center"/>
            </w:pPr>
            <w:r>
              <w:t>6 &lt; t &lt;= 7.5</w:t>
            </w:r>
          </w:p>
        </w:tc>
        <w:tc>
          <w:tcPr>
            <w:tcW w:w="1848" w:type="dxa"/>
          </w:tcPr>
          <w:p w:rsidR="002B2117" w:rsidRDefault="002B2117" w:rsidP="00041433">
            <w:pPr>
              <w:spacing w:line="276" w:lineRule="auto"/>
              <w:jc w:val="center"/>
              <w:cnfStyle w:val="000000000000" w:firstRow="0" w:lastRow="0" w:firstColumn="0" w:lastColumn="0" w:oddVBand="0" w:evenVBand="0" w:oddHBand="0" w:evenHBand="0" w:firstRowFirstColumn="0" w:firstRowLastColumn="0" w:lastRowFirstColumn="0" w:lastRowLastColumn="0"/>
            </w:pPr>
            <w:r>
              <w:t>D</w:t>
            </w:r>
          </w:p>
        </w:tc>
        <w:tc>
          <w:tcPr>
            <w:tcW w:w="5374" w:type="dxa"/>
          </w:tcPr>
          <w:p w:rsidR="002B2117" w:rsidRDefault="00000FE4" w:rsidP="00000FE4">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State where a familiar </w:t>
            </w:r>
            <w:r w:rsidR="002B2117">
              <w:t xml:space="preserve">rule </w:t>
            </w:r>
            <w:r>
              <w:t xml:space="preserve">having the same context as the previous rules </w:t>
            </w:r>
            <w:r w:rsidR="002B2117">
              <w:t>is given to the model. The model determines the answer and stores it in its memory</w:t>
            </w:r>
          </w:p>
        </w:tc>
      </w:tr>
      <w:tr w:rsidR="002B2117" w:rsidTr="000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2B2117" w:rsidRDefault="002B2117" w:rsidP="00041433">
            <w:pPr>
              <w:spacing w:line="276" w:lineRule="auto"/>
              <w:jc w:val="center"/>
            </w:pPr>
            <w:r>
              <w:t>7.5 &lt; t &lt;= 8.5</w:t>
            </w:r>
          </w:p>
        </w:tc>
        <w:tc>
          <w:tcPr>
            <w:tcW w:w="1848" w:type="dxa"/>
          </w:tcPr>
          <w:p w:rsidR="002B2117" w:rsidRDefault="002B2117" w:rsidP="00041433">
            <w:pPr>
              <w:spacing w:line="276" w:lineRule="auto"/>
              <w:jc w:val="center"/>
              <w:cnfStyle w:val="000000100000" w:firstRow="0" w:lastRow="0" w:firstColumn="0" w:lastColumn="0" w:oddVBand="0" w:evenVBand="0" w:oddHBand="1" w:evenHBand="0" w:firstRowFirstColumn="0" w:firstRowLastColumn="0" w:lastRowFirstColumn="0" w:lastRowLastColumn="0"/>
            </w:pPr>
            <w:r>
              <w:t>B</w:t>
            </w:r>
          </w:p>
        </w:tc>
        <w:tc>
          <w:tcPr>
            <w:tcW w:w="5374" w:type="dxa"/>
          </w:tcPr>
          <w:p w:rsidR="002B2117" w:rsidRDefault="00000FE4" w:rsidP="00041433">
            <w:pPr>
              <w:spacing w:line="276" w:lineRule="auto"/>
              <w:jc w:val="both"/>
              <w:cnfStyle w:val="000000100000" w:firstRow="0" w:lastRow="0" w:firstColumn="0" w:lastColumn="0" w:oddVBand="0" w:evenVBand="0" w:oddHBand="1" w:evenHBand="0" w:firstRowFirstColumn="0" w:firstRowLastColumn="0" w:lastRowFirstColumn="0" w:lastRowLastColumn="0"/>
            </w:pPr>
            <w:r>
              <w:t>No Input, resting stage with no learning</w:t>
            </w:r>
          </w:p>
        </w:tc>
      </w:tr>
      <w:tr w:rsidR="002B2117" w:rsidTr="00041433">
        <w:tc>
          <w:tcPr>
            <w:cnfStyle w:val="001000000000" w:firstRow="0" w:lastRow="0" w:firstColumn="1" w:lastColumn="0" w:oddVBand="0" w:evenVBand="0" w:oddHBand="0" w:evenHBand="0" w:firstRowFirstColumn="0" w:firstRowLastColumn="0" w:lastRowFirstColumn="0" w:lastRowLastColumn="0"/>
            <w:tcW w:w="1408" w:type="dxa"/>
          </w:tcPr>
          <w:p w:rsidR="002B2117" w:rsidRDefault="00000FE4" w:rsidP="00041433">
            <w:pPr>
              <w:spacing w:line="276" w:lineRule="auto"/>
              <w:jc w:val="center"/>
            </w:pPr>
            <w:r>
              <w:t>8.5</w:t>
            </w:r>
            <w:r w:rsidR="002B2117">
              <w:t xml:space="preserve"> &lt; t &lt;= </w:t>
            </w:r>
            <w:r>
              <w:t>10</w:t>
            </w:r>
          </w:p>
        </w:tc>
        <w:tc>
          <w:tcPr>
            <w:tcW w:w="1848" w:type="dxa"/>
          </w:tcPr>
          <w:p w:rsidR="002B2117" w:rsidRDefault="002B2117" w:rsidP="00041433">
            <w:pPr>
              <w:spacing w:line="276" w:lineRule="auto"/>
              <w:jc w:val="center"/>
              <w:cnfStyle w:val="000000000000" w:firstRow="0" w:lastRow="0" w:firstColumn="0" w:lastColumn="0" w:oddVBand="0" w:evenVBand="0" w:oddHBand="0" w:evenHBand="0" w:firstRowFirstColumn="0" w:firstRowLastColumn="0" w:lastRowFirstColumn="0" w:lastRowLastColumn="0"/>
            </w:pPr>
            <w:r>
              <w:t>F</w:t>
            </w:r>
          </w:p>
        </w:tc>
        <w:tc>
          <w:tcPr>
            <w:tcW w:w="5374" w:type="dxa"/>
          </w:tcPr>
          <w:p w:rsidR="002B2117" w:rsidRDefault="00000FE4" w:rsidP="00F20B57">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State where the model is asked for the answer </w:t>
            </w:r>
            <w:r w:rsidR="00F20B57">
              <w:t>to</w:t>
            </w:r>
            <w:r>
              <w:t xml:space="preserve"> the familiar rule</w:t>
            </w:r>
            <w:r w:rsidR="00F20B57">
              <w:t xml:space="preserve"> presented to it</w:t>
            </w:r>
            <w:r>
              <w:t>. The model will output the computed answer stored in its memory.</w:t>
            </w:r>
          </w:p>
        </w:tc>
      </w:tr>
      <w:tr w:rsidR="002B2117" w:rsidTr="0004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rsidR="002B2117" w:rsidRDefault="002B2117" w:rsidP="00041433">
            <w:pPr>
              <w:spacing w:line="276" w:lineRule="auto"/>
              <w:jc w:val="center"/>
            </w:pPr>
            <w:r>
              <w:t xml:space="preserve">t </w:t>
            </w:r>
            <w:r w:rsidR="00000FE4">
              <w:t>&gt;</w:t>
            </w:r>
            <w:r>
              <w:t xml:space="preserve">= </w:t>
            </w:r>
            <w:r w:rsidR="00000FE4">
              <w:t>10</w:t>
            </w:r>
          </w:p>
        </w:tc>
        <w:tc>
          <w:tcPr>
            <w:tcW w:w="1848" w:type="dxa"/>
          </w:tcPr>
          <w:p w:rsidR="002B2117" w:rsidRDefault="002B2117" w:rsidP="00041433">
            <w:pPr>
              <w:spacing w:line="276" w:lineRule="auto"/>
              <w:jc w:val="center"/>
              <w:cnfStyle w:val="000000100000" w:firstRow="0" w:lastRow="0" w:firstColumn="0" w:lastColumn="0" w:oddVBand="0" w:evenVBand="0" w:oddHBand="1" w:evenHBand="0" w:firstRowFirstColumn="0" w:firstRowLastColumn="0" w:lastRowFirstColumn="0" w:lastRowLastColumn="0"/>
            </w:pPr>
            <w:r>
              <w:t>B</w:t>
            </w:r>
          </w:p>
        </w:tc>
        <w:tc>
          <w:tcPr>
            <w:tcW w:w="5374" w:type="dxa"/>
          </w:tcPr>
          <w:p w:rsidR="002B2117" w:rsidRDefault="004C5446" w:rsidP="00041433">
            <w:pPr>
              <w:spacing w:line="276" w:lineRule="auto"/>
              <w:jc w:val="both"/>
              <w:cnfStyle w:val="000000100000" w:firstRow="0" w:lastRow="0" w:firstColumn="0" w:lastColumn="0" w:oddVBand="0" w:evenVBand="0" w:oddHBand="1" w:evenHBand="0" w:firstRowFirstColumn="0" w:firstRowLastColumn="0" w:lastRowFirstColumn="0" w:lastRowLastColumn="0"/>
            </w:pPr>
            <w:r>
              <w:t>No Input, resting stage with no learning</w:t>
            </w:r>
          </w:p>
        </w:tc>
      </w:tr>
    </w:tbl>
    <w:p w:rsidR="00744772" w:rsidRDefault="00744772" w:rsidP="00744772"/>
    <w:p w:rsidR="00B8382D" w:rsidRDefault="00041433" w:rsidP="00B8382D">
      <w:pPr>
        <w:keepNext/>
        <w:jc w:val="center"/>
      </w:pPr>
      <w:r>
        <w:rPr>
          <w:noProof/>
        </w:rPr>
        <w:drawing>
          <wp:inline distT="0" distB="0" distL="0" distR="0" wp14:anchorId="6BD6485A" wp14:editId="16A29A09">
            <wp:extent cx="5723009" cy="1816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009" cy="1816924"/>
                    </a:xfrm>
                    <a:prstGeom prst="rect">
                      <a:avLst/>
                    </a:prstGeom>
                  </pic:spPr>
                </pic:pic>
              </a:graphicData>
            </a:graphic>
          </wp:inline>
        </w:drawing>
      </w:r>
    </w:p>
    <w:p w:rsidR="00954895" w:rsidRDefault="00B8382D" w:rsidP="00C84EE8">
      <w:pPr>
        <w:pStyle w:val="Caption"/>
        <w:jc w:val="center"/>
        <w:rPr>
          <w:sz w:val="20"/>
        </w:rPr>
      </w:pPr>
      <w:bookmarkStart w:id="33" w:name="_Toc417591863"/>
      <w:r w:rsidRPr="00B8382D">
        <w:rPr>
          <w:sz w:val="20"/>
        </w:rPr>
        <w:t xml:space="preserve">Figure </w:t>
      </w:r>
      <w:r w:rsidRPr="00B8382D">
        <w:rPr>
          <w:sz w:val="20"/>
        </w:rPr>
        <w:fldChar w:fldCharType="begin"/>
      </w:r>
      <w:r w:rsidRPr="00B8382D">
        <w:rPr>
          <w:sz w:val="20"/>
        </w:rPr>
        <w:instrText xml:space="preserve"> SEQ Figure \* ARABIC </w:instrText>
      </w:r>
      <w:r w:rsidRPr="00B8382D">
        <w:rPr>
          <w:sz w:val="20"/>
        </w:rPr>
        <w:fldChar w:fldCharType="separate"/>
      </w:r>
      <w:r w:rsidR="00C56916">
        <w:rPr>
          <w:noProof/>
          <w:sz w:val="20"/>
        </w:rPr>
        <w:t>13</w:t>
      </w:r>
      <w:r w:rsidRPr="00B8382D">
        <w:rPr>
          <w:sz w:val="20"/>
        </w:rPr>
        <w:fldChar w:fldCharType="end"/>
      </w:r>
      <w:r w:rsidRPr="00B8382D">
        <w:rPr>
          <w:sz w:val="20"/>
        </w:rPr>
        <w:t>. Utility and Action selected by the basal ganglia in Experimental Mode 2</w:t>
      </w:r>
      <w:bookmarkEnd w:id="33"/>
    </w:p>
    <w:p w:rsidR="005629FB" w:rsidRDefault="005629FB" w:rsidP="00954895">
      <w:pPr>
        <w:pStyle w:val="Heading4"/>
        <w:spacing w:after="0"/>
      </w:pPr>
      <w:r>
        <w:lastRenderedPageBreak/>
        <w:t>Results</w:t>
      </w:r>
      <w:r w:rsidRPr="00842B4B">
        <w:t xml:space="preserve"> for </w:t>
      </w:r>
      <w:r w:rsidR="00993240">
        <w:t>Sub-mode2 (</w:t>
      </w:r>
      <w:r w:rsidR="006F17C8">
        <w:t>Default-</w:t>
      </w:r>
      <w:r>
        <w:t>mode</w:t>
      </w:r>
      <w:r w:rsidR="00993240">
        <w:t>)</w:t>
      </w:r>
      <w:r>
        <w:t xml:space="preserve"> </w:t>
      </w:r>
    </w:p>
    <w:p w:rsidR="002042CE" w:rsidRPr="002042CE" w:rsidRDefault="002042CE" w:rsidP="007C4047">
      <w:pPr>
        <w:jc w:val="both"/>
      </w:pPr>
      <w:r>
        <w:t xml:space="preserve">Rule1 and rule2 are presented to the model one at a time for the first 3 seconds. The model learns the transformation which it then applies to a third rule presented to it at </w:t>
      </w:r>
      <w:r w:rsidR="009C0DE9">
        <w:t>6 &lt; t &lt;= 7.5</w:t>
      </w:r>
      <w:r>
        <w:t>.</w:t>
      </w:r>
      <w:r w:rsidR="00815930">
        <w:t xml:space="preserve"> The model computes the answer and stores it in the memory. It then outputs the answer when asked for it by the experimenter at 8.5 &lt; t &lt;= 10</w:t>
      </w:r>
    </w:p>
    <w:p w:rsidR="005629FB" w:rsidRDefault="005629FB" w:rsidP="005629FB">
      <w:pPr>
        <w:spacing w:after="0"/>
        <w:jc w:val="both"/>
        <w:rPr>
          <w:i/>
        </w:rPr>
      </w:pPr>
      <w:r w:rsidRPr="001C4E02">
        <w:rPr>
          <w:noProof/>
        </w:rPr>
        <w:t xml:space="preserve"> </w:t>
      </w:r>
      <w:r w:rsidRPr="00DA10BE">
        <w:rPr>
          <w:b/>
          <w:i/>
        </w:rPr>
        <w:t>Rule</w:t>
      </w:r>
      <w:r>
        <w:rPr>
          <w:b/>
          <w:i/>
        </w:rPr>
        <w:t>1</w:t>
      </w:r>
      <w:r w:rsidRPr="00DA10BE">
        <w:rPr>
          <w:b/>
          <w:i/>
        </w:rPr>
        <w:t>:</w:t>
      </w:r>
      <w:r w:rsidRPr="00DA10BE">
        <w:rPr>
          <w:i/>
        </w:rPr>
        <w:t xml:space="preserve"> If </w:t>
      </w:r>
      <w:r w:rsidR="00AE37E9">
        <w:rPr>
          <w:i/>
        </w:rPr>
        <w:t xml:space="preserve">you drink, you </w:t>
      </w:r>
      <w:r w:rsidR="002042CE">
        <w:rPr>
          <w:i/>
        </w:rPr>
        <w:t>must</w:t>
      </w:r>
      <w:r w:rsidR="00AE37E9">
        <w:rPr>
          <w:i/>
        </w:rPr>
        <w:t xml:space="preserve"> be over 21 years of age</w:t>
      </w:r>
      <w:r w:rsidRPr="00DA10BE">
        <w:rPr>
          <w:i/>
        </w:rPr>
        <w:t>.</w:t>
      </w:r>
    </w:p>
    <w:p w:rsidR="005629FB" w:rsidRDefault="005629FB" w:rsidP="005629FB">
      <w:pPr>
        <w:spacing w:after="0"/>
        <w:jc w:val="both"/>
        <w:rPr>
          <w:i/>
        </w:rPr>
      </w:pPr>
      <w:r>
        <w:rPr>
          <w:i/>
        </w:rPr>
        <w:t xml:space="preserve">Correct Answer: </w:t>
      </w:r>
      <w:r w:rsidR="002042CE">
        <w:rPr>
          <w:i/>
        </w:rPr>
        <w:t>DRINK</w:t>
      </w:r>
      <w:r>
        <w:rPr>
          <w:i/>
        </w:rPr>
        <w:t xml:space="preserve"> + </w:t>
      </w:r>
      <w:r w:rsidR="002042CE">
        <w:rPr>
          <w:i/>
        </w:rPr>
        <w:t>NOT_OVER21</w:t>
      </w:r>
    </w:p>
    <w:p w:rsidR="005629FB" w:rsidRDefault="002042CE" w:rsidP="005629FB">
      <w:pPr>
        <w:autoSpaceDE w:val="0"/>
        <w:autoSpaceDN w:val="0"/>
        <w:adjustRightInd w:val="0"/>
        <w:spacing w:after="0" w:line="240" w:lineRule="auto"/>
        <w:jc w:val="both"/>
        <w:rPr>
          <w:i/>
        </w:rPr>
      </w:pPr>
      <w:r>
        <w:rPr>
          <w:b/>
          <w:i/>
        </w:rPr>
        <w:t>Rule</w:t>
      </w:r>
      <w:r w:rsidR="005629FB">
        <w:rPr>
          <w:b/>
          <w:i/>
        </w:rPr>
        <w:t>2</w:t>
      </w:r>
      <w:r>
        <w:rPr>
          <w:b/>
          <w:i/>
        </w:rPr>
        <w:t>:</w:t>
      </w:r>
      <w:r w:rsidR="005629FB" w:rsidRPr="00DA10BE">
        <w:rPr>
          <w:i/>
        </w:rPr>
        <w:t xml:space="preserve"> If</w:t>
      </w:r>
      <w:r w:rsidR="005629FB" w:rsidRPr="00EF776A">
        <w:rPr>
          <w:i/>
        </w:rPr>
        <w:t xml:space="preserve"> you can vote, you must be over 18 years of age.</w:t>
      </w:r>
    </w:p>
    <w:p w:rsidR="005629FB" w:rsidRDefault="005629FB" w:rsidP="005629FB">
      <w:pPr>
        <w:spacing w:after="0"/>
        <w:jc w:val="both"/>
        <w:rPr>
          <w:i/>
        </w:rPr>
      </w:pPr>
      <w:r>
        <w:rPr>
          <w:i/>
        </w:rPr>
        <w:t>Co</w:t>
      </w:r>
      <w:r w:rsidR="007C4047">
        <w:rPr>
          <w:i/>
        </w:rPr>
        <w:t>rrect Answer: VOTE + NOT_OVER18</w:t>
      </w:r>
    </w:p>
    <w:p w:rsidR="005629FB" w:rsidRDefault="00592DD3" w:rsidP="005629FB">
      <w:pPr>
        <w:autoSpaceDE w:val="0"/>
        <w:autoSpaceDN w:val="0"/>
        <w:adjustRightInd w:val="0"/>
        <w:spacing w:after="0" w:line="240" w:lineRule="auto"/>
        <w:jc w:val="both"/>
        <w:rPr>
          <w:i/>
        </w:rPr>
      </w:pPr>
      <w:r>
        <w:rPr>
          <w:b/>
          <w:i/>
        </w:rPr>
        <w:t>Rule3 (</w:t>
      </w:r>
      <w:r w:rsidR="002042CE">
        <w:rPr>
          <w:b/>
          <w:i/>
        </w:rPr>
        <w:t>Test Rule</w:t>
      </w:r>
      <w:r>
        <w:rPr>
          <w:b/>
          <w:i/>
        </w:rPr>
        <w:t>)</w:t>
      </w:r>
      <w:r w:rsidR="002042CE">
        <w:rPr>
          <w:b/>
          <w:i/>
        </w:rPr>
        <w:t xml:space="preserve">: </w:t>
      </w:r>
      <w:r w:rsidR="005629FB" w:rsidRPr="00DA10BE">
        <w:rPr>
          <w:i/>
        </w:rPr>
        <w:t xml:space="preserve"> If</w:t>
      </w:r>
      <w:r w:rsidR="002042CE">
        <w:rPr>
          <w:i/>
        </w:rPr>
        <w:t xml:space="preserve"> you drive, you must be over 16</w:t>
      </w:r>
      <w:r w:rsidR="005629FB" w:rsidRPr="00EF776A">
        <w:rPr>
          <w:i/>
        </w:rPr>
        <w:t xml:space="preserve"> years of age.</w:t>
      </w:r>
    </w:p>
    <w:p w:rsidR="00895141" w:rsidRDefault="005629FB" w:rsidP="00895141">
      <w:pPr>
        <w:spacing w:after="0"/>
        <w:jc w:val="both"/>
        <w:rPr>
          <w:i/>
        </w:rPr>
      </w:pPr>
      <w:r>
        <w:rPr>
          <w:i/>
        </w:rPr>
        <w:t xml:space="preserve">Correct Answer: </w:t>
      </w:r>
      <w:r w:rsidR="009C0DE9">
        <w:rPr>
          <w:i/>
        </w:rPr>
        <w:t>DRIVE</w:t>
      </w:r>
      <w:r>
        <w:rPr>
          <w:i/>
        </w:rPr>
        <w:t xml:space="preserve"> + NOT_OVER</w:t>
      </w:r>
      <w:r w:rsidR="009C0DE9">
        <w:rPr>
          <w:i/>
        </w:rPr>
        <w:t>16</w:t>
      </w:r>
    </w:p>
    <w:p w:rsidR="00087820" w:rsidRDefault="00087820" w:rsidP="00895141">
      <w:pPr>
        <w:spacing w:after="0"/>
        <w:jc w:val="both"/>
        <w:rPr>
          <w:i/>
        </w:rPr>
      </w:pPr>
    </w:p>
    <w:p w:rsidR="00895141" w:rsidRPr="00895141" w:rsidRDefault="00895141" w:rsidP="00895141">
      <w:pPr>
        <w:spacing w:after="0"/>
        <w:jc w:val="both"/>
        <w:rPr>
          <w:i/>
        </w:rPr>
      </w:pPr>
    </w:p>
    <w:p w:rsidR="00895141" w:rsidRPr="00F64E29" w:rsidRDefault="00895141" w:rsidP="007C4047">
      <w:pPr>
        <w:jc w:val="center"/>
      </w:pPr>
      <w:r>
        <w:rPr>
          <w:noProof/>
        </w:rPr>
        <w:drawing>
          <wp:inline distT="0" distB="0" distL="0" distR="0" wp14:anchorId="76FC1020" wp14:editId="3F03990E">
            <wp:extent cx="3682126" cy="2085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9912" cy="2090386"/>
                    </a:xfrm>
                    <a:prstGeom prst="rect">
                      <a:avLst/>
                    </a:prstGeom>
                  </pic:spPr>
                </pic:pic>
              </a:graphicData>
            </a:graphic>
          </wp:inline>
        </w:drawing>
      </w:r>
      <w:r>
        <w:rPr>
          <w:noProof/>
        </w:rPr>
        <w:drawing>
          <wp:inline distT="0" distB="0" distL="0" distR="0" wp14:anchorId="08138AA0" wp14:editId="70B9DC1C">
            <wp:extent cx="826746" cy="2056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5612" cy="2103050"/>
                    </a:xfrm>
                    <a:prstGeom prst="rect">
                      <a:avLst/>
                    </a:prstGeom>
                  </pic:spPr>
                </pic:pic>
              </a:graphicData>
            </a:graphic>
          </wp:inline>
        </w:drawing>
      </w:r>
    </w:p>
    <w:p w:rsidR="0092440D" w:rsidRDefault="00895141" w:rsidP="007C4047">
      <w:pPr>
        <w:keepNext/>
        <w:jc w:val="center"/>
      </w:pPr>
      <w:r>
        <w:rPr>
          <w:noProof/>
        </w:rPr>
        <w:drawing>
          <wp:inline distT="0" distB="0" distL="0" distR="0" wp14:anchorId="253E2306" wp14:editId="5BD2529A">
            <wp:extent cx="2381250" cy="175129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8645" cy="1764083"/>
                    </a:xfrm>
                    <a:prstGeom prst="rect">
                      <a:avLst/>
                    </a:prstGeom>
                  </pic:spPr>
                </pic:pic>
              </a:graphicData>
            </a:graphic>
          </wp:inline>
        </w:drawing>
      </w:r>
      <w:r w:rsidR="0092440D">
        <w:rPr>
          <w:noProof/>
        </w:rPr>
        <w:drawing>
          <wp:inline distT="0" distB="0" distL="0" distR="0" wp14:anchorId="2EB7CB58" wp14:editId="5C00A9F0">
            <wp:extent cx="2543175" cy="172995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3175" cy="1729950"/>
                    </a:xfrm>
                    <a:prstGeom prst="rect">
                      <a:avLst/>
                    </a:prstGeom>
                  </pic:spPr>
                </pic:pic>
              </a:graphicData>
            </a:graphic>
          </wp:inline>
        </w:drawing>
      </w:r>
    </w:p>
    <w:p w:rsidR="005629FB" w:rsidRDefault="0092440D" w:rsidP="007C4047">
      <w:pPr>
        <w:pStyle w:val="Caption"/>
        <w:jc w:val="center"/>
        <w:rPr>
          <w:sz w:val="20"/>
        </w:rPr>
      </w:pPr>
      <w:bookmarkStart w:id="34" w:name="_Toc417591864"/>
      <w:r w:rsidRPr="0092440D">
        <w:rPr>
          <w:sz w:val="20"/>
        </w:rPr>
        <w:t xml:space="preserve">Figure </w:t>
      </w:r>
      <w:r w:rsidRPr="0092440D">
        <w:rPr>
          <w:sz w:val="20"/>
        </w:rPr>
        <w:fldChar w:fldCharType="begin"/>
      </w:r>
      <w:r w:rsidRPr="0092440D">
        <w:rPr>
          <w:sz w:val="20"/>
        </w:rPr>
        <w:instrText xml:space="preserve"> SEQ Figure \* ARABIC </w:instrText>
      </w:r>
      <w:r w:rsidRPr="0092440D">
        <w:rPr>
          <w:sz w:val="20"/>
        </w:rPr>
        <w:fldChar w:fldCharType="separate"/>
      </w:r>
      <w:r w:rsidR="00C56916">
        <w:rPr>
          <w:noProof/>
          <w:sz w:val="20"/>
        </w:rPr>
        <w:t>14</w:t>
      </w:r>
      <w:r w:rsidRPr="0092440D">
        <w:rPr>
          <w:sz w:val="20"/>
        </w:rPr>
        <w:fldChar w:fldCharType="end"/>
      </w:r>
      <w:r w:rsidRPr="0092440D">
        <w:rPr>
          <w:sz w:val="20"/>
        </w:rPr>
        <w:t xml:space="preserve">. Results for the </w:t>
      </w:r>
      <w:r w:rsidR="00993240">
        <w:rPr>
          <w:sz w:val="20"/>
        </w:rPr>
        <w:t>Sub-</w:t>
      </w:r>
      <w:r w:rsidRPr="0092440D">
        <w:rPr>
          <w:sz w:val="20"/>
        </w:rPr>
        <w:t>mode</w:t>
      </w:r>
      <w:r w:rsidR="00993240">
        <w:rPr>
          <w:sz w:val="20"/>
        </w:rPr>
        <w:t>2</w:t>
      </w:r>
      <w:r w:rsidRPr="0092440D">
        <w:rPr>
          <w:sz w:val="20"/>
        </w:rPr>
        <w:t xml:space="preserve"> in </w:t>
      </w:r>
      <w:r w:rsidR="00A26AB7" w:rsidRPr="0092440D">
        <w:rPr>
          <w:sz w:val="20"/>
        </w:rPr>
        <w:t>Experime</w:t>
      </w:r>
      <w:r w:rsidR="00A26AB7">
        <w:rPr>
          <w:sz w:val="20"/>
        </w:rPr>
        <w:t>n</w:t>
      </w:r>
      <w:r w:rsidR="00A26AB7" w:rsidRPr="0092440D">
        <w:rPr>
          <w:sz w:val="20"/>
        </w:rPr>
        <w:t>ta</w:t>
      </w:r>
      <w:r w:rsidR="00A26AB7">
        <w:rPr>
          <w:sz w:val="20"/>
        </w:rPr>
        <w:t>l</w:t>
      </w:r>
      <w:r>
        <w:rPr>
          <w:sz w:val="20"/>
        </w:rPr>
        <w:t xml:space="preserve"> Mode</w:t>
      </w:r>
      <w:r w:rsidR="007C4047">
        <w:rPr>
          <w:sz w:val="20"/>
        </w:rPr>
        <w:t>2</w:t>
      </w:r>
      <w:bookmarkEnd w:id="34"/>
    </w:p>
    <w:p w:rsidR="007C4047" w:rsidRPr="007C4047" w:rsidRDefault="007C4047" w:rsidP="007C4047">
      <w:pPr>
        <w:spacing w:after="0"/>
      </w:pPr>
    </w:p>
    <w:p w:rsidR="00FD27A0" w:rsidRDefault="00FD27A0" w:rsidP="00842B4B">
      <w:pPr>
        <w:pStyle w:val="Heading4"/>
      </w:pPr>
    </w:p>
    <w:p w:rsidR="00FD27A0" w:rsidRDefault="00FD27A0" w:rsidP="00842B4B">
      <w:pPr>
        <w:pStyle w:val="Heading4"/>
      </w:pPr>
    </w:p>
    <w:p w:rsidR="00FD27A0" w:rsidRDefault="00FD27A0" w:rsidP="00842B4B">
      <w:pPr>
        <w:pStyle w:val="Heading4"/>
      </w:pPr>
    </w:p>
    <w:p w:rsidR="00041433" w:rsidRDefault="005629FB" w:rsidP="00842B4B">
      <w:pPr>
        <w:pStyle w:val="Heading4"/>
      </w:pPr>
      <w:r>
        <w:lastRenderedPageBreak/>
        <w:t>Results</w:t>
      </w:r>
      <w:r w:rsidR="00842B4B" w:rsidRPr="00842B4B">
        <w:t xml:space="preserve"> for Sub-mode 3</w:t>
      </w:r>
    </w:p>
    <w:p w:rsidR="00D21B6B" w:rsidRPr="00D21B6B" w:rsidRDefault="00D21B6B" w:rsidP="007C4047">
      <w:pPr>
        <w:jc w:val="both"/>
      </w:pPr>
      <w:r>
        <w:t xml:space="preserve">Same steps as default mode are followed except that one additional rule </w:t>
      </w:r>
      <w:r w:rsidR="0074576B">
        <w:t xml:space="preserve">(Rule4) </w:t>
      </w:r>
      <w:r>
        <w:t>is presented to the model during the training period (i.e., three rules for learning)</w:t>
      </w:r>
      <w:r w:rsidR="009C0DE9">
        <w:t xml:space="preserve">. </w:t>
      </w:r>
    </w:p>
    <w:p w:rsidR="00842B4B" w:rsidRDefault="001C4E02" w:rsidP="007C4047">
      <w:pPr>
        <w:spacing w:after="0"/>
        <w:jc w:val="both"/>
        <w:rPr>
          <w:i/>
        </w:rPr>
      </w:pPr>
      <w:r w:rsidRPr="001C4E02">
        <w:rPr>
          <w:noProof/>
        </w:rPr>
        <w:t xml:space="preserve"> </w:t>
      </w:r>
      <w:r w:rsidR="00842B4B" w:rsidRPr="00DA10BE">
        <w:rPr>
          <w:b/>
          <w:i/>
        </w:rPr>
        <w:t>Rule</w:t>
      </w:r>
      <w:r w:rsidR="00D21B6B">
        <w:rPr>
          <w:b/>
          <w:i/>
        </w:rPr>
        <w:t>4</w:t>
      </w:r>
      <w:r w:rsidR="00842B4B" w:rsidRPr="00DA10BE">
        <w:rPr>
          <w:b/>
          <w:i/>
        </w:rPr>
        <w:t>:</w:t>
      </w:r>
      <w:r w:rsidR="00842B4B" w:rsidRPr="00DA10BE">
        <w:rPr>
          <w:i/>
        </w:rPr>
        <w:t xml:space="preserve"> If </w:t>
      </w:r>
      <w:r w:rsidR="003018EC">
        <w:rPr>
          <w:i/>
        </w:rPr>
        <w:t xml:space="preserve">you </w:t>
      </w:r>
      <w:r w:rsidR="00842B4B" w:rsidRPr="00DA10BE">
        <w:rPr>
          <w:i/>
        </w:rPr>
        <w:t>a</w:t>
      </w:r>
      <w:r w:rsidR="009C0DE9">
        <w:rPr>
          <w:i/>
        </w:rPr>
        <w:t>re going for skydiving</w:t>
      </w:r>
      <w:r w:rsidR="00842B4B" w:rsidRPr="00DA10BE">
        <w:rPr>
          <w:i/>
        </w:rPr>
        <w:t xml:space="preserve">, </w:t>
      </w:r>
      <w:r w:rsidR="009C0DE9">
        <w:rPr>
          <w:i/>
        </w:rPr>
        <w:t>you</w:t>
      </w:r>
      <w:r w:rsidR="00842B4B" w:rsidRPr="00DA10BE">
        <w:rPr>
          <w:i/>
        </w:rPr>
        <w:t xml:space="preserve"> must </w:t>
      </w:r>
      <w:r w:rsidR="009C0DE9">
        <w:rPr>
          <w:i/>
        </w:rPr>
        <w:t>be over 16 years of age</w:t>
      </w:r>
      <w:r w:rsidR="00842B4B" w:rsidRPr="00DA10BE">
        <w:rPr>
          <w:i/>
        </w:rPr>
        <w:t>.</w:t>
      </w:r>
    </w:p>
    <w:p w:rsidR="009C0DE9" w:rsidRPr="00DA10BE" w:rsidRDefault="00842B4B" w:rsidP="007C4047">
      <w:pPr>
        <w:spacing w:after="0"/>
        <w:jc w:val="both"/>
        <w:rPr>
          <w:i/>
        </w:rPr>
      </w:pPr>
      <w:r>
        <w:rPr>
          <w:i/>
        </w:rPr>
        <w:t xml:space="preserve">Correct Answer: </w:t>
      </w:r>
      <w:r w:rsidR="009C0DE9">
        <w:rPr>
          <w:i/>
        </w:rPr>
        <w:t>SKYDIVING</w:t>
      </w:r>
      <w:r>
        <w:rPr>
          <w:i/>
        </w:rPr>
        <w:t xml:space="preserve"> + </w:t>
      </w:r>
      <w:r w:rsidR="009C0DE9">
        <w:rPr>
          <w:i/>
        </w:rPr>
        <w:t>NOT_OVER16</w:t>
      </w:r>
    </w:p>
    <w:p w:rsidR="009C0DE9" w:rsidRDefault="009C0DE9" w:rsidP="007C4047">
      <w:pPr>
        <w:spacing w:after="0"/>
        <w:jc w:val="both"/>
      </w:pPr>
    </w:p>
    <w:p w:rsidR="009C0DE9" w:rsidRDefault="009C0DE9" w:rsidP="007C4047">
      <w:pPr>
        <w:spacing w:after="0"/>
        <w:jc w:val="both"/>
      </w:pPr>
      <w:r>
        <w:t xml:space="preserve">Same test rule is used as in the default mode. Figure 15 shows the results of this experiment. </w:t>
      </w:r>
    </w:p>
    <w:p w:rsidR="00087820" w:rsidRDefault="00087820" w:rsidP="007C4047">
      <w:pPr>
        <w:spacing w:after="0"/>
        <w:jc w:val="both"/>
      </w:pPr>
    </w:p>
    <w:p w:rsidR="00087820" w:rsidRPr="009C0DE9" w:rsidRDefault="00087820" w:rsidP="007C4047">
      <w:pPr>
        <w:spacing w:after="0"/>
        <w:jc w:val="both"/>
        <w:rPr>
          <w:noProof/>
        </w:rPr>
      </w:pPr>
    </w:p>
    <w:p w:rsidR="009C0DE9" w:rsidRDefault="00701C80" w:rsidP="007C4047">
      <w:pPr>
        <w:jc w:val="center"/>
      </w:pPr>
      <w:r>
        <w:rPr>
          <w:noProof/>
        </w:rPr>
        <w:drawing>
          <wp:inline distT="0" distB="0" distL="0" distR="0" wp14:anchorId="20843428" wp14:editId="0AD19F74">
            <wp:extent cx="3562709" cy="2059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258" cy="2068167"/>
                    </a:xfrm>
                    <a:prstGeom prst="rect">
                      <a:avLst/>
                    </a:prstGeom>
                  </pic:spPr>
                </pic:pic>
              </a:graphicData>
            </a:graphic>
          </wp:inline>
        </w:drawing>
      </w:r>
      <w:r w:rsidR="001C4E02">
        <w:rPr>
          <w:noProof/>
        </w:rPr>
        <w:drawing>
          <wp:inline distT="0" distB="0" distL="0" distR="0" wp14:anchorId="26DECC1B" wp14:editId="4C48ECAB">
            <wp:extent cx="817748" cy="2068741"/>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6200" cy="2216613"/>
                    </a:xfrm>
                    <a:prstGeom prst="rect">
                      <a:avLst/>
                    </a:prstGeom>
                  </pic:spPr>
                </pic:pic>
              </a:graphicData>
            </a:graphic>
          </wp:inline>
        </w:drawing>
      </w:r>
    </w:p>
    <w:p w:rsidR="00A26AB7" w:rsidRDefault="00842B4B" w:rsidP="00A26AB7">
      <w:pPr>
        <w:keepNext/>
      </w:pPr>
      <w:r>
        <w:rPr>
          <w:noProof/>
        </w:rPr>
        <w:drawing>
          <wp:inline distT="0" distB="0" distL="0" distR="0" wp14:anchorId="24AC3331" wp14:editId="7D3494D2">
            <wp:extent cx="2518913" cy="18292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2592" cy="1839232"/>
                    </a:xfrm>
                    <a:prstGeom prst="rect">
                      <a:avLst/>
                    </a:prstGeom>
                  </pic:spPr>
                </pic:pic>
              </a:graphicData>
            </a:graphic>
          </wp:inline>
        </w:drawing>
      </w:r>
      <w:r w:rsidR="00A26AB7" w:rsidRPr="00A26AB7">
        <w:rPr>
          <w:noProof/>
        </w:rPr>
        <w:t xml:space="preserve"> </w:t>
      </w:r>
      <w:r w:rsidR="00A26AB7">
        <w:rPr>
          <w:noProof/>
        </w:rPr>
        <w:drawing>
          <wp:inline distT="0" distB="0" distL="0" distR="0" wp14:anchorId="653E3B11" wp14:editId="1F6CE1E8">
            <wp:extent cx="2596551" cy="176600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6167" cy="1772545"/>
                    </a:xfrm>
                    <a:prstGeom prst="rect">
                      <a:avLst/>
                    </a:prstGeom>
                  </pic:spPr>
                </pic:pic>
              </a:graphicData>
            </a:graphic>
          </wp:inline>
        </w:drawing>
      </w:r>
    </w:p>
    <w:p w:rsidR="00DA0238" w:rsidRPr="00FD27A0" w:rsidRDefault="00A26AB7" w:rsidP="00FD27A0">
      <w:pPr>
        <w:pStyle w:val="Caption"/>
        <w:spacing w:line="480" w:lineRule="auto"/>
        <w:jc w:val="center"/>
        <w:rPr>
          <w:sz w:val="20"/>
        </w:rPr>
      </w:pPr>
      <w:bookmarkStart w:id="35" w:name="_Toc417591865"/>
      <w:r w:rsidRPr="00A26AB7">
        <w:rPr>
          <w:sz w:val="20"/>
        </w:rPr>
        <w:t xml:space="preserve">Figure </w:t>
      </w:r>
      <w:r w:rsidRPr="00A26AB7">
        <w:rPr>
          <w:sz w:val="20"/>
        </w:rPr>
        <w:fldChar w:fldCharType="begin"/>
      </w:r>
      <w:r w:rsidRPr="00A26AB7">
        <w:rPr>
          <w:sz w:val="20"/>
        </w:rPr>
        <w:instrText xml:space="preserve"> SEQ Figure \* ARABIC </w:instrText>
      </w:r>
      <w:r w:rsidRPr="00A26AB7">
        <w:rPr>
          <w:sz w:val="20"/>
        </w:rPr>
        <w:fldChar w:fldCharType="separate"/>
      </w:r>
      <w:r w:rsidR="00C56916">
        <w:rPr>
          <w:noProof/>
          <w:sz w:val="20"/>
        </w:rPr>
        <w:t>15</w:t>
      </w:r>
      <w:r w:rsidRPr="00A26AB7">
        <w:rPr>
          <w:sz w:val="20"/>
        </w:rPr>
        <w:fldChar w:fldCharType="end"/>
      </w:r>
      <w:r w:rsidR="002C23FB">
        <w:rPr>
          <w:sz w:val="20"/>
        </w:rPr>
        <w:t>.</w:t>
      </w:r>
      <w:r w:rsidRPr="00A26AB7">
        <w:rPr>
          <w:sz w:val="20"/>
        </w:rPr>
        <w:t xml:space="preserve"> Results for the Sub-mode 3 in Experimental Mode2</w:t>
      </w:r>
      <w:bookmarkEnd w:id="35"/>
    </w:p>
    <w:p w:rsidR="00451255" w:rsidRDefault="00451255" w:rsidP="007C4047">
      <w:pPr>
        <w:pStyle w:val="Heading4"/>
        <w:spacing w:after="0"/>
      </w:pPr>
      <w:r>
        <w:t>Results</w:t>
      </w:r>
      <w:r w:rsidRPr="00842B4B">
        <w:t xml:space="preserve"> for Sub</w:t>
      </w:r>
      <w:r>
        <w:t>-mode 4</w:t>
      </w:r>
    </w:p>
    <w:p w:rsidR="00CE2707" w:rsidRDefault="00451255" w:rsidP="007C4047">
      <w:pPr>
        <w:jc w:val="both"/>
      </w:pPr>
      <w:r>
        <w:t xml:space="preserve">Same steps as </w:t>
      </w:r>
      <w:r w:rsidR="00C96EDF">
        <w:t>Sub-mode3</w:t>
      </w:r>
      <w:r>
        <w:t xml:space="preserve"> are followed except that </w:t>
      </w:r>
      <w:r w:rsidR="00C96EDF">
        <w:t>one more</w:t>
      </w:r>
      <w:r>
        <w:t xml:space="preserve"> a</w:t>
      </w:r>
      <w:r w:rsidR="00C96EDF">
        <w:t>dditional rule (Rule5) is</w:t>
      </w:r>
      <w:r>
        <w:t xml:space="preserve"> presented to the model during the training period (i.e., four rules for learning):</w:t>
      </w:r>
    </w:p>
    <w:p w:rsidR="00721416" w:rsidRDefault="00721416" w:rsidP="007C4047">
      <w:pPr>
        <w:spacing w:after="0"/>
        <w:jc w:val="both"/>
        <w:rPr>
          <w:i/>
        </w:rPr>
      </w:pPr>
      <w:r w:rsidRPr="00DA10BE">
        <w:rPr>
          <w:b/>
          <w:i/>
        </w:rPr>
        <w:t>Rule</w:t>
      </w:r>
      <w:r w:rsidR="00BE6B7B">
        <w:rPr>
          <w:b/>
          <w:i/>
        </w:rPr>
        <w:t>5</w:t>
      </w:r>
      <w:r w:rsidRPr="00DA10BE">
        <w:rPr>
          <w:b/>
          <w:i/>
        </w:rPr>
        <w:t>:</w:t>
      </w:r>
      <w:r w:rsidRPr="00DA10BE">
        <w:rPr>
          <w:i/>
        </w:rPr>
        <w:t xml:space="preserve"> If </w:t>
      </w:r>
      <w:r w:rsidR="006D75D1">
        <w:rPr>
          <w:i/>
        </w:rPr>
        <w:t xml:space="preserve">you </w:t>
      </w:r>
      <w:r w:rsidRPr="00DA10BE">
        <w:rPr>
          <w:i/>
        </w:rPr>
        <w:t>a</w:t>
      </w:r>
      <w:r>
        <w:rPr>
          <w:i/>
        </w:rPr>
        <w:t>re applying for Canadian Citizenship, you must be over 18 years of age</w:t>
      </w:r>
      <w:r w:rsidRPr="00DA10BE">
        <w:rPr>
          <w:i/>
        </w:rPr>
        <w:t>.</w:t>
      </w:r>
    </w:p>
    <w:p w:rsidR="00721416" w:rsidRDefault="00721416" w:rsidP="007C4047">
      <w:pPr>
        <w:spacing w:after="0"/>
        <w:jc w:val="both"/>
        <w:rPr>
          <w:i/>
        </w:rPr>
      </w:pPr>
      <w:r>
        <w:rPr>
          <w:i/>
        </w:rPr>
        <w:t xml:space="preserve">Correct Answer: </w:t>
      </w:r>
      <w:r w:rsidR="00D048F4">
        <w:rPr>
          <w:i/>
        </w:rPr>
        <w:t>CITIZENSHIP</w:t>
      </w:r>
      <w:r>
        <w:rPr>
          <w:i/>
        </w:rPr>
        <w:t xml:space="preserve"> + NOT_OVER</w:t>
      </w:r>
      <w:r w:rsidR="00D048F4">
        <w:rPr>
          <w:i/>
        </w:rPr>
        <w:t>18</w:t>
      </w:r>
    </w:p>
    <w:p w:rsidR="00721416" w:rsidRPr="00DA10BE" w:rsidRDefault="00721416" w:rsidP="007C4047">
      <w:pPr>
        <w:spacing w:after="0"/>
        <w:jc w:val="both"/>
        <w:rPr>
          <w:i/>
        </w:rPr>
      </w:pPr>
    </w:p>
    <w:p w:rsidR="00721416" w:rsidRPr="00DD3085" w:rsidRDefault="00721416" w:rsidP="007C4047">
      <w:pPr>
        <w:spacing w:after="0"/>
        <w:jc w:val="both"/>
        <w:rPr>
          <w:noProof/>
        </w:rPr>
      </w:pPr>
      <w:r>
        <w:t xml:space="preserve">Same test rule is used as in the default mode. Figure 15 shows the results of this experiment. </w:t>
      </w:r>
    </w:p>
    <w:p w:rsidR="003502AA" w:rsidRPr="003502AA" w:rsidRDefault="003502AA" w:rsidP="007C4047">
      <w:pPr>
        <w:jc w:val="center"/>
      </w:pPr>
      <w:r>
        <w:rPr>
          <w:noProof/>
        </w:rPr>
        <w:lastRenderedPageBreak/>
        <w:drawing>
          <wp:inline distT="0" distB="0" distL="0" distR="0" wp14:anchorId="2F2335E2" wp14:editId="74D6E635">
            <wp:extent cx="3769744" cy="2153013"/>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237" cy="2176140"/>
                    </a:xfrm>
                    <a:prstGeom prst="rect">
                      <a:avLst/>
                    </a:prstGeom>
                  </pic:spPr>
                </pic:pic>
              </a:graphicData>
            </a:graphic>
          </wp:inline>
        </w:drawing>
      </w:r>
      <w:r w:rsidR="00BF0BDF">
        <w:rPr>
          <w:noProof/>
        </w:rPr>
        <w:drawing>
          <wp:inline distT="0" distB="0" distL="0" distR="0" wp14:anchorId="734A678D" wp14:editId="0873866F">
            <wp:extent cx="784397" cy="2152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01977" cy="2201171"/>
                    </a:xfrm>
                    <a:prstGeom prst="rect">
                      <a:avLst/>
                    </a:prstGeom>
                  </pic:spPr>
                </pic:pic>
              </a:graphicData>
            </a:graphic>
          </wp:inline>
        </w:drawing>
      </w:r>
    </w:p>
    <w:p w:rsidR="002C23FB" w:rsidRDefault="006921EE" w:rsidP="007C4047">
      <w:pPr>
        <w:jc w:val="center"/>
      </w:pPr>
      <w:r>
        <w:rPr>
          <w:noProof/>
        </w:rPr>
        <w:drawing>
          <wp:inline distT="0" distB="0" distL="0" distR="0" wp14:anchorId="52F90DB1" wp14:editId="378F1013">
            <wp:extent cx="2415397" cy="1802711"/>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5220" cy="1810042"/>
                    </a:xfrm>
                    <a:prstGeom prst="rect">
                      <a:avLst/>
                    </a:prstGeom>
                  </pic:spPr>
                </pic:pic>
              </a:graphicData>
            </a:graphic>
          </wp:inline>
        </w:drawing>
      </w:r>
      <w:r w:rsidR="002C23FB">
        <w:rPr>
          <w:noProof/>
        </w:rPr>
        <w:drawing>
          <wp:inline distT="0" distB="0" distL="0" distR="0" wp14:anchorId="06687B67" wp14:editId="7152D15E">
            <wp:extent cx="2587924" cy="1739151"/>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060" cy="1753355"/>
                    </a:xfrm>
                    <a:prstGeom prst="rect">
                      <a:avLst/>
                    </a:prstGeom>
                  </pic:spPr>
                </pic:pic>
              </a:graphicData>
            </a:graphic>
          </wp:inline>
        </w:drawing>
      </w:r>
    </w:p>
    <w:p w:rsidR="002C23FB" w:rsidRDefault="002C23FB" w:rsidP="002C23FB">
      <w:pPr>
        <w:pStyle w:val="Caption"/>
        <w:jc w:val="center"/>
        <w:rPr>
          <w:sz w:val="20"/>
        </w:rPr>
      </w:pPr>
      <w:bookmarkStart w:id="36" w:name="_Toc417591866"/>
      <w:r w:rsidRPr="002C23FB">
        <w:rPr>
          <w:sz w:val="20"/>
        </w:rPr>
        <w:t xml:space="preserve">Figure </w:t>
      </w:r>
      <w:r w:rsidRPr="002C23FB">
        <w:rPr>
          <w:sz w:val="20"/>
        </w:rPr>
        <w:fldChar w:fldCharType="begin"/>
      </w:r>
      <w:r w:rsidRPr="002C23FB">
        <w:rPr>
          <w:sz w:val="20"/>
        </w:rPr>
        <w:instrText xml:space="preserve"> SEQ Figure \* ARABIC </w:instrText>
      </w:r>
      <w:r w:rsidRPr="002C23FB">
        <w:rPr>
          <w:sz w:val="20"/>
        </w:rPr>
        <w:fldChar w:fldCharType="separate"/>
      </w:r>
      <w:r w:rsidR="00C56916">
        <w:rPr>
          <w:noProof/>
          <w:sz w:val="20"/>
        </w:rPr>
        <w:t>16</w:t>
      </w:r>
      <w:r w:rsidRPr="002C23FB">
        <w:rPr>
          <w:sz w:val="20"/>
        </w:rPr>
        <w:fldChar w:fldCharType="end"/>
      </w:r>
      <w:r>
        <w:rPr>
          <w:sz w:val="20"/>
        </w:rPr>
        <w:t>.</w:t>
      </w:r>
      <w:r w:rsidRPr="002C23FB">
        <w:rPr>
          <w:sz w:val="20"/>
        </w:rPr>
        <w:t xml:space="preserve"> Results for the Sub-mode 4 in Experimental Mode2</w:t>
      </w:r>
      <w:bookmarkEnd w:id="36"/>
    </w:p>
    <w:p w:rsidR="00974512" w:rsidRDefault="00974512" w:rsidP="00974512"/>
    <w:p w:rsidR="00D42F02" w:rsidRDefault="00974512" w:rsidP="009916C2">
      <w:pPr>
        <w:pStyle w:val="Heading4"/>
        <w:spacing w:after="0"/>
      </w:pPr>
      <w:r>
        <w:t>Discussion</w:t>
      </w:r>
    </w:p>
    <w:p w:rsidR="000A72A4" w:rsidRDefault="00974512" w:rsidP="00974512">
      <w:r>
        <w:t xml:space="preserve">The model was successfully able to generalize </w:t>
      </w:r>
      <w:r w:rsidR="009441F7">
        <w:t>and provide the correct answer</w:t>
      </w:r>
      <w:r w:rsidR="00FE243D">
        <w:t xml:space="preserve">s in the </w:t>
      </w:r>
      <w:r w:rsidR="00EE50CA">
        <w:t>most of the</w:t>
      </w:r>
      <w:r w:rsidR="00FE243D">
        <w:t xml:space="preserve"> scenario</w:t>
      </w:r>
      <w:r w:rsidR="00B21A41">
        <w:t>s</w:t>
      </w:r>
      <w:r w:rsidR="009441F7">
        <w:t xml:space="preserve"> in all the three </w:t>
      </w:r>
      <w:r w:rsidR="008F228F">
        <w:t>Sub-modes</w:t>
      </w:r>
      <w:r w:rsidR="009441F7">
        <w:t>, however the accuracy over a number of trials</w:t>
      </w:r>
      <w:r w:rsidR="000A72A4">
        <w:t xml:space="preserve"> was found to be different</w:t>
      </w:r>
      <w:r w:rsidR="00D11D67">
        <w:t xml:space="preserve"> for different modes (table 4)</w:t>
      </w:r>
      <w:r w:rsidR="000A72A4">
        <w:t xml:space="preserve">. </w:t>
      </w:r>
    </w:p>
    <w:p w:rsidR="00DA206E" w:rsidRDefault="00CA1AF1" w:rsidP="003A25E3">
      <w:pPr>
        <w:jc w:val="both"/>
      </w:pPr>
      <w:r>
        <w:t>From the plots of the “Computed Answer”, it can be seen that the a</w:t>
      </w:r>
      <w:r w:rsidR="00833506">
        <w:t>nswer for the test rule computed</w:t>
      </w:r>
      <w:r>
        <w:t xml:space="preserve"> at 6 &lt; t &lt;= 7.5, is more </w:t>
      </w:r>
      <w:r w:rsidR="00833506">
        <w:t xml:space="preserve">clearly </w:t>
      </w:r>
      <w:r>
        <w:t>distinguishable in the Sub-mode4,</w:t>
      </w:r>
      <w:r w:rsidR="00833506">
        <w:t xml:space="preserve"> relatively</w:t>
      </w:r>
      <w:r>
        <w:t xml:space="preserve"> </w:t>
      </w:r>
      <w:r w:rsidR="00EE43E7">
        <w:t xml:space="preserve">little </w:t>
      </w:r>
      <w:r>
        <w:t>less distinguishable in Sub-mode3 and the least distinguishable in the default mode</w:t>
      </w:r>
      <w:r w:rsidR="00C86321">
        <w:t xml:space="preserve"> (Sub-mode2)</w:t>
      </w:r>
      <w:r>
        <w:t xml:space="preserve">. </w:t>
      </w:r>
      <w:r w:rsidR="00037EED">
        <w:t>Moreover, over a number of trials it w</w:t>
      </w:r>
      <w:r w:rsidR="00B21A41">
        <w:t>as observed that the accuracy</w:t>
      </w:r>
      <w:r w:rsidR="00037EED">
        <w:t xml:space="preserve"> wa</w:t>
      </w:r>
      <w:r w:rsidR="008519B5">
        <w:t xml:space="preserve">s </w:t>
      </w:r>
      <w:r w:rsidR="004B08F7">
        <w:t>higher</w:t>
      </w:r>
      <w:r w:rsidR="008519B5">
        <w:t xml:space="preserve"> for the Sub-mode4</w:t>
      </w:r>
      <w:r w:rsidR="004B08F7">
        <w:t xml:space="preserve"> and Sub-mode3</w:t>
      </w:r>
      <w:r w:rsidR="008519B5">
        <w:t xml:space="preserve"> for which no instance of failure </w:t>
      </w:r>
      <w:r w:rsidR="003A25E3">
        <w:t xml:space="preserve">to generalize for the test rule </w:t>
      </w:r>
      <w:r w:rsidR="00EE43E7">
        <w:t xml:space="preserve">was observed, whereas there was one </w:t>
      </w:r>
      <w:r w:rsidR="0058021F">
        <w:t>instance</w:t>
      </w:r>
      <w:r w:rsidR="008519B5">
        <w:t xml:space="preserve"> of failure </w:t>
      </w:r>
      <w:r w:rsidR="00EE43E7">
        <w:t xml:space="preserve">observed </w:t>
      </w:r>
      <w:r w:rsidR="008519B5">
        <w:t>for Sub-mode2</w:t>
      </w:r>
      <w:r w:rsidR="00EE43E7">
        <w:t xml:space="preserve"> over 5 simulations</w:t>
      </w:r>
      <w:r w:rsidR="008519B5">
        <w:t xml:space="preserve">. </w:t>
      </w:r>
      <w:r w:rsidR="00802081">
        <w:t>It can also be seen that</w:t>
      </w:r>
      <w:r w:rsidR="00DA206E">
        <w:t xml:space="preserve"> in the Sub-mode2, figure 14 there was a slight error in learning the answer to the second rule presented to the model. However the error was so minimal that the model was able to still generalise correctly, though the answer was relatively less distinguishable. Similar error also occurs in Sub-mode3</w:t>
      </w:r>
      <w:r w:rsidR="00167FBE">
        <w:t xml:space="preserve"> (figure 15)</w:t>
      </w:r>
      <w:r w:rsidR="00DA206E">
        <w:t>, and Sub-mode4</w:t>
      </w:r>
      <w:r w:rsidR="00167FBE">
        <w:t xml:space="preserve"> (figure 16)</w:t>
      </w:r>
      <w:r w:rsidR="00DA206E">
        <w:t>, but its effect on the answer is reduced due to more number of rules presented to the model for learning.</w:t>
      </w:r>
      <w:r w:rsidR="00BF2303">
        <w:t xml:space="preserve"> </w:t>
      </w:r>
      <w:r w:rsidR="00A73B7E">
        <w:t xml:space="preserve">This is confirmed by the generalization accuracy shown in table4. </w:t>
      </w:r>
      <w:r w:rsidR="00BF2303">
        <w:t xml:space="preserve">Thus errors while learning phase are more likely to </w:t>
      </w:r>
      <w:r w:rsidR="00BF2303">
        <w:lastRenderedPageBreak/>
        <w:t>effect the generalization if only two rules are presented and the likelihood of error in the generalization decreases as the number of rules presented for learning increase.</w:t>
      </w:r>
      <w:r w:rsidR="001D6CCE">
        <w:t xml:space="preserve"> </w:t>
      </w:r>
    </w:p>
    <w:p w:rsidR="00E11A26" w:rsidRDefault="007E01EE" w:rsidP="003A25E3">
      <w:pPr>
        <w:jc w:val="both"/>
        <w:rPr>
          <w:i/>
        </w:rPr>
      </w:pPr>
      <w:r w:rsidRPr="00C0181A">
        <w:rPr>
          <w:i/>
        </w:rPr>
        <w:t>Note that this particular error</w:t>
      </w:r>
      <w:r>
        <w:rPr>
          <w:i/>
        </w:rPr>
        <w:t xml:space="preserve"> caused in learning the answer </w:t>
      </w:r>
      <w:r w:rsidR="009E5A13">
        <w:rPr>
          <w:i/>
        </w:rPr>
        <w:t xml:space="preserve">for </w:t>
      </w:r>
      <w:r>
        <w:rPr>
          <w:i/>
        </w:rPr>
        <w:t>the Rule2 in figure 14</w:t>
      </w:r>
      <w:r w:rsidRPr="00C0181A">
        <w:rPr>
          <w:i/>
        </w:rPr>
        <w:t xml:space="preserve"> is probably caused since the mo</w:t>
      </w:r>
      <w:r>
        <w:rPr>
          <w:i/>
        </w:rPr>
        <w:t>del has been simulated using</w:t>
      </w:r>
      <w:r w:rsidR="001D6CCE">
        <w:rPr>
          <w:i/>
        </w:rPr>
        <w:t xml:space="preserve"> only</w:t>
      </w:r>
      <w:r>
        <w:rPr>
          <w:i/>
        </w:rPr>
        <w:t xml:space="preserve"> 32 dimensions</w:t>
      </w:r>
      <w:r w:rsidRPr="00C0181A">
        <w:rPr>
          <w:i/>
        </w:rPr>
        <w:t xml:space="preserve"> </w:t>
      </w:r>
      <w:r w:rsidR="00B31C68">
        <w:rPr>
          <w:i/>
        </w:rPr>
        <w:t>due to computational limitations</w:t>
      </w:r>
      <w:r w:rsidR="00193965">
        <w:rPr>
          <w:i/>
        </w:rPr>
        <w:t xml:space="preserve"> and has been picked intentionally to illustrate the difference in performance despite a learning error</w:t>
      </w:r>
      <w:r w:rsidRPr="00C0181A">
        <w:rPr>
          <w:i/>
        </w:rPr>
        <w:t xml:space="preserve">. Using higher dimensions is expected to increase the accuracy of the model. </w:t>
      </w:r>
    </w:p>
    <w:p w:rsidR="00133A64" w:rsidRDefault="00133A64" w:rsidP="00133A64">
      <w:pPr>
        <w:spacing w:after="0"/>
        <w:jc w:val="both"/>
        <w:rPr>
          <w:i/>
        </w:rPr>
      </w:pPr>
    </w:p>
    <w:p w:rsidR="00AD5CCE" w:rsidRPr="00655DCE" w:rsidRDefault="00AD5CCE" w:rsidP="00AD5CCE">
      <w:pPr>
        <w:pStyle w:val="Caption"/>
        <w:keepNext/>
        <w:jc w:val="center"/>
        <w:rPr>
          <w:color w:val="F79646" w:themeColor="accent6"/>
          <w:sz w:val="20"/>
        </w:rPr>
      </w:pPr>
      <w:bookmarkStart w:id="37" w:name="_Toc417591880"/>
      <w:r w:rsidRPr="00655DCE">
        <w:rPr>
          <w:color w:val="F79646" w:themeColor="accent6"/>
          <w:sz w:val="20"/>
        </w:rPr>
        <w:t xml:space="preserve">Table </w:t>
      </w:r>
      <w:r w:rsidRPr="00655DCE">
        <w:rPr>
          <w:color w:val="F79646" w:themeColor="accent6"/>
          <w:sz w:val="20"/>
        </w:rPr>
        <w:fldChar w:fldCharType="begin"/>
      </w:r>
      <w:r w:rsidRPr="00655DCE">
        <w:rPr>
          <w:color w:val="F79646" w:themeColor="accent6"/>
          <w:sz w:val="20"/>
        </w:rPr>
        <w:instrText xml:space="preserve"> SEQ Table \* ARABIC </w:instrText>
      </w:r>
      <w:r w:rsidRPr="00655DCE">
        <w:rPr>
          <w:color w:val="F79646" w:themeColor="accent6"/>
          <w:sz w:val="20"/>
        </w:rPr>
        <w:fldChar w:fldCharType="separate"/>
      </w:r>
      <w:r w:rsidR="00C56916">
        <w:rPr>
          <w:noProof/>
          <w:color w:val="F79646" w:themeColor="accent6"/>
          <w:sz w:val="20"/>
        </w:rPr>
        <w:t>4</w:t>
      </w:r>
      <w:r w:rsidRPr="00655DCE">
        <w:rPr>
          <w:color w:val="F79646" w:themeColor="accent6"/>
          <w:sz w:val="20"/>
        </w:rPr>
        <w:fldChar w:fldCharType="end"/>
      </w:r>
      <w:r w:rsidRPr="00655DCE">
        <w:rPr>
          <w:color w:val="F79646" w:themeColor="accent6"/>
          <w:sz w:val="20"/>
        </w:rPr>
        <w:t>. Effect of learning history on Syntactic generalization</w:t>
      </w:r>
      <w:bookmarkEnd w:id="37"/>
    </w:p>
    <w:tbl>
      <w:tblPr>
        <w:tblStyle w:val="GridTable4-Accent6"/>
        <w:tblW w:w="0" w:type="auto"/>
        <w:tblInd w:w="-147" w:type="dxa"/>
        <w:tblLook w:val="04A0" w:firstRow="1" w:lastRow="0" w:firstColumn="1" w:lastColumn="0" w:noHBand="0" w:noVBand="1"/>
      </w:tblPr>
      <w:tblGrid>
        <w:gridCol w:w="2127"/>
        <w:gridCol w:w="1843"/>
        <w:gridCol w:w="2268"/>
        <w:gridCol w:w="2539"/>
      </w:tblGrid>
      <w:tr w:rsidR="002C175A" w:rsidTr="00E775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C175A" w:rsidRDefault="002C175A" w:rsidP="007A1C04">
            <w:pPr>
              <w:jc w:val="center"/>
            </w:pPr>
            <w:r>
              <w:t>Experiment Mode</w:t>
            </w:r>
          </w:p>
        </w:tc>
        <w:tc>
          <w:tcPr>
            <w:tcW w:w="1843" w:type="dxa"/>
          </w:tcPr>
          <w:p w:rsidR="002C175A" w:rsidRDefault="002C175A" w:rsidP="007A1C04">
            <w:pPr>
              <w:jc w:val="center"/>
              <w:cnfStyle w:val="100000000000" w:firstRow="1" w:lastRow="0" w:firstColumn="0" w:lastColumn="0" w:oddVBand="0" w:evenVBand="0" w:oddHBand="0" w:evenHBand="0" w:firstRowFirstColumn="0" w:firstRowLastColumn="0" w:lastRowFirstColumn="0" w:lastRowLastColumn="0"/>
            </w:pPr>
            <w:r>
              <w:t>Number of Examples Shown</w:t>
            </w:r>
          </w:p>
        </w:tc>
        <w:tc>
          <w:tcPr>
            <w:tcW w:w="2268" w:type="dxa"/>
          </w:tcPr>
          <w:p w:rsidR="002C175A" w:rsidRDefault="002C175A" w:rsidP="007A1C04">
            <w:pPr>
              <w:jc w:val="center"/>
              <w:cnfStyle w:val="100000000000" w:firstRow="1" w:lastRow="0" w:firstColumn="0" w:lastColumn="0" w:oddVBand="0" w:evenVBand="0" w:oddHBand="0" w:evenHBand="0" w:firstRowFirstColumn="0" w:firstRowLastColumn="0" w:lastRowFirstColumn="0" w:lastRowLastColumn="0"/>
            </w:pPr>
            <w:r>
              <w:t>Generalization Accuracy</w:t>
            </w:r>
            <w:r w:rsidR="00037A9F">
              <w:t>*</w:t>
            </w:r>
          </w:p>
        </w:tc>
        <w:tc>
          <w:tcPr>
            <w:tcW w:w="2539" w:type="dxa"/>
          </w:tcPr>
          <w:p w:rsidR="002C175A" w:rsidRDefault="005D4BFA" w:rsidP="007A1C04">
            <w:pPr>
              <w:jc w:val="center"/>
              <w:cnfStyle w:val="100000000000" w:firstRow="1" w:lastRow="0" w:firstColumn="0" w:lastColumn="0" w:oddVBand="0" w:evenVBand="0" w:oddHBand="0" w:evenHBand="0" w:firstRowFirstColumn="0" w:firstRowLastColumn="0" w:lastRowFirstColumn="0" w:lastRowLastColumn="0"/>
            </w:pPr>
            <w:r>
              <w:t>Improvement in A</w:t>
            </w:r>
            <w:r w:rsidR="007A1C04">
              <w:t>ccuracy</w:t>
            </w:r>
            <w:r w:rsidR="00037A9F">
              <w:t>*</w:t>
            </w:r>
          </w:p>
        </w:tc>
      </w:tr>
      <w:tr w:rsidR="002C175A" w:rsidTr="00E77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C175A" w:rsidRPr="00AD7B66" w:rsidRDefault="002C175A" w:rsidP="002C2F20">
            <w:pPr>
              <w:jc w:val="center"/>
              <w:rPr>
                <w:b w:val="0"/>
              </w:rPr>
            </w:pPr>
            <w:r>
              <w:rPr>
                <w:b w:val="0"/>
              </w:rPr>
              <w:t>Investigative Run</w:t>
            </w:r>
          </w:p>
        </w:tc>
        <w:tc>
          <w:tcPr>
            <w:tcW w:w="1843" w:type="dxa"/>
          </w:tcPr>
          <w:p w:rsidR="002C175A" w:rsidRDefault="002C175A" w:rsidP="002C2F20">
            <w:pPr>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2C175A" w:rsidRDefault="002C175A" w:rsidP="00310536">
            <w:pPr>
              <w:jc w:val="center"/>
              <w:cnfStyle w:val="000000100000" w:firstRow="0" w:lastRow="0" w:firstColumn="0" w:lastColumn="0" w:oddVBand="0" w:evenVBand="0" w:oddHBand="1" w:evenHBand="0" w:firstRowFirstColumn="0" w:firstRowLastColumn="0" w:lastRowFirstColumn="0" w:lastRowLastColumn="0"/>
            </w:pPr>
            <w:r>
              <w:t>0.6 – 0.45 = 0.15</w:t>
            </w:r>
          </w:p>
        </w:tc>
        <w:tc>
          <w:tcPr>
            <w:tcW w:w="2539" w:type="dxa"/>
          </w:tcPr>
          <w:p w:rsidR="002C175A" w:rsidRDefault="00FE40BA" w:rsidP="00310536">
            <w:pPr>
              <w:jc w:val="center"/>
              <w:cnfStyle w:val="000000100000" w:firstRow="0" w:lastRow="0" w:firstColumn="0" w:lastColumn="0" w:oddVBand="0" w:evenVBand="0" w:oddHBand="1" w:evenHBand="0" w:firstRowFirstColumn="0" w:firstRowLastColumn="0" w:lastRowFirstColumn="0" w:lastRowLastColumn="0"/>
            </w:pPr>
            <w:r>
              <w:t>-</w:t>
            </w:r>
          </w:p>
        </w:tc>
      </w:tr>
      <w:tr w:rsidR="002C175A" w:rsidTr="00E77536">
        <w:tc>
          <w:tcPr>
            <w:cnfStyle w:val="001000000000" w:firstRow="0" w:lastRow="0" w:firstColumn="1" w:lastColumn="0" w:oddVBand="0" w:evenVBand="0" w:oddHBand="0" w:evenHBand="0" w:firstRowFirstColumn="0" w:firstRowLastColumn="0" w:lastRowFirstColumn="0" w:lastRowLastColumn="0"/>
            <w:tcW w:w="2127" w:type="dxa"/>
          </w:tcPr>
          <w:p w:rsidR="002C175A" w:rsidRPr="00AD7B66" w:rsidRDefault="002C175A" w:rsidP="002C2F20">
            <w:pPr>
              <w:jc w:val="center"/>
              <w:rPr>
                <w:b w:val="0"/>
              </w:rPr>
            </w:pPr>
            <w:r>
              <w:rPr>
                <w:b w:val="0"/>
              </w:rPr>
              <w:t>Exp. Sub-mode 2</w:t>
            </w:r>
          </w:p>
        </w:tc>
        <w:tc>
          <w:tcPr>
            <w:tcW w:w="1843" w:type="dxa"/>
          </w:tcPr>
          <w:p w:rsidR="002C175A" w:rsidRDefault="002C175A" w:rsidP="002C2F20">
            <w:pPr>
              <w:jc w:val="center"/>
              <w:cnfStyle w:val="000000000000" w:firstRow="0" w:lastRow="0" w:firstColumn="0" w:lastColumn="0" w:oddVBand="0" w:evenVBand="0" w:oddHBand="0" w:evenHBand="0" w:firstRowFirstColumn="0" w:firstRowLastColumn="0" w:lastRowFirstColumn="0" w:lastRowLastColumn="0"/>
            </w:pPr>
            <w:r>
              <w:t>2</w:t>
            </w:r>
          </w:p>
        </w:tc>
        <w:tc>
          <w:tcPr>
            <w:tcW w:w="2268" w:type="dxa"/>
          </w:tcPr>
          <w:p w:rsidR="002C175A" w:rsidRDefault="006E7B75" w:rsidP="002C2F20">
            <w:pPr>
              <w:jc w:val="center"/>
              <w:cnfStyle w:val="000000000000" w:firstRow="0" w:lastRow="0" w:firstColumn="0" w:lastColumn="0" w:oddVBand="0" w:evenVBand="0" w:oddHBand="0" w:evenHBand="0" w:firstRowFirstColumn="0" w:firstRowLastColumn="0" w:lastRowFirstColumn="0" w:lastRowLastColumn="0"/>
            </w:pPr>
            <w:r>
              <w:t>0.65 – 0.38</w:t>
            </w:r>
            <w:r w:rsidR="002C175A">
              <w:t xml:space="preserve"> = 0.27</w:t>
            </w:r>
          </w:p>
        </w:tc>
        <w:tc>
          <w:tcPr>
            <w:tcW w:w="2539" w:type="dxa"/>
          </w:tcPr>
          <w:p w:rsidR="002C175A" w:rsidRDefault="00A02E8A" w:rsidP="007A1C04">
            <w:pPr>
              <w:jc w:val="center"/>
              <w:cnfStyle w:val="000000000000" w:firstRow="0" w:lastRow="0" w:firstColumn="0" w:lastColumn="0" w:oddVBand="0" w:evenVBand="0" w:oddHBand="0" w:evenHBand="0" w:firstRowFirstColumn="0" w:firstRowLastColumn="0" w:lastRowFirstColumn="0" w:lastRowLastColumn="0"/>
            </w:pPr>
            <w:r>
              <w:t>(</w:t>
            </w:r>
            <w:r w:rsidR="002C175A">
              <w:t>0.12</w:t>
            </w:r>
            <w:r w:rsidR="00653D24">
              <w:t>/015</w:t>
            </w:r>
            <w:r>
              <w:t>)</w:t>
            </w:r>
            <w:r w:rsidR="00623BDC">
              <w:t>*</w:t>
            </w:r>
            <w:r>
              <w:t>100</w:t>
            </w:r>
            <w:r w:rsidR="002C175A">
              <w:t xml:space="preserve"> = 80%</w:t>
            </w:r>
          </w:p>
        </w:tc>
      </w:tr>
      <w:tr w:rsidR="002C175A" w:rsidTr="00E77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C175A" w:rsidRPr="00AD7B66" w:rsidRDefault="002C175A" w:rsidP="002C2F20">
            <w:pPr>
              <w:jc w:val="center"/>
              <w:rPr>
                <w:b w:val="0"/>
              </w:rPr>
            </w:pPr>
            <w:r>
              <w:rPr>
                <w:b w:val="0"/>
              </w:rPr>
              <w:t>Exp. Sub-mode 3</w:t>
            </w:r>
          </w:p>
        </w:tc>
        <w:tc>
          <w:tcPr>
            <w:tcW w:w="1843" w:type="dxa"/>
          </w:tcPr>
          <w:p w:rsidR="002C175A" w:rsidRDefault="002C175A" w:rsidP="002C2F20">
            <w:pPr>
              <w:jc w:val="center"/>
              <w:cnfStyle w:val="000000100000" w:firstRow="0" w:lastRow="0" w:firstColumn="0" w:lastColumn="0" w:oddVBand="0" w:evenVBand="0" w:oddHBand="1" w:evenHBand="0" w:firstRowFirstColumn="0" w:firstRowLastColumn="0" w:lastRowFirstColumn="0" w:lastRowLastColumn="0"/>
            </w:pPr>
            <w:r>
              <w:t>3</w:t>
            </w:r>
          </w:p>
        </w:tc>
        <w:tc>
          <w:tcPr>
            <w:tcW w:w="2268" w:type="dxa"/>
          </w:tcPr>
          <w:p w:rsidR="002C175A" w:rsidRDefault="002C175A" w:rsidP="002C2F20">
            <w:pPr>
              <w:jc w:val="center"/>
              <w:cnfStyle w:val="000000100000" w:firstRow="0" w:lastRow="0" w:firstColumn="0" w:lastColumn="0" w:oddVBand="0" w:evenVBand="0" w:oddHBand="1" w:evenHBand="0" w:firstRowFirstColumn="0" w:firstRowLastColumn="0" w:lastRowFirstColumn="0" w:lastRowLastColumn="0"/>
            </w:pPr>
            <w:r>
              <w:t>0.</w:t>
            </w:r>
            <w:bookmarkStart w:id="38" w:name="_GoBack"/>
            <w:bookmarkEnd w:id="38"/>
            <w:r>
              <w:t>77 – 0.4 = 0.37</w:t>
            </w:r>
          </w:p>
        </w:tc>
        <w:tc>
          <w:tcPr>
            <w:tcW w:w="2539" w:type="dxa"/>
          </w:tcPr>
          <w:p w:rsidR="002C175A" w:rsidRDefault="00A02E8A" w:rsidP="007A1C04">
            <w:pPr>
              <w:jc w:val="center"/>
              <w:cnfStyle w:val="000000100000" w:firstRow="0" w:lastRow="0" w:firstColumn="0" w:lastColumn="0" w:oddVBand="0" w:evenVBand="0" w:oddHBand="1" w:evenHBand="0" w:firstRowFirstColumn="0" w:firstRowLastColumn="0" w:lastRowFirstColumn="0" w:lastRowLastColumn="0"/>
            </w:pPr>
            <w:r>
              <w:t>(</w:t>
            </w:r>
            <w:r w:rsidR="002C175A">
              <w:t>0.1</w:t>
            </w:r>
            <w:r w:rsidR="00653D24">
              <w:t>/0.27</w:t>
            </w:r>
            <w:r>
              <w:t>)*100</w:t>
            </w:r>
            <w:r w:rsidR="002C175A">
              <w:t xml:space="preserve"> = 37.037%</w:t>
            </w:r>
          </w:p>
        </w:tc>
      </w:tr>
      <w:tr w:rsidR="002C175A" w:rsidTr="00E77536">
        <w:trPr>
          <w:trHeight w:val="64"/>
        </w:trPr>
        <w:tc>
          <w:tcPr>
            <w:cnfStyle w:val="001000000000" w:firstRow="0" w:lastRow="0" w:firstColumn="1" w:lastColumn="0" w:oddVBand="0" w:evenVBand="0" w:oddHBand="0" w:evenHBand="0" w:firstRowFirstColumn="0" w:firstRowLastColumn="0" w:lastRowFirstColumn="0" w:lastRowLastColumn="0"/>
            <w:tcW w:w="2127" w:type="dxa"/>
          </w:tcPr>
          <w:p w:rsidR="002C175A" w:rsidRPr="00AD7B66" w:rsidRDefault="002C175A" w:rsidP="002C2F20">
            <w:pPr>
              <w:jc w:val="center"/>
              <w:rPr>
                <w:b w:val="0"/>
              </w:rPr>
            </w:pPr>
            <w:r>
              <w:rPr>
                <w:b w:val="0"/>
              </w:rPr>
              <w:t>Exp. Sub-mode 4</w:t>
            </w:r>
          </w:p>
        </w:tc>
        <w:tc>
          <w:tcPr>
            <w:tcW w:w="1843" w:type="dxa"/>
          </w:tcPr>
          <w:p w:rsidR="002C175A" w:rsidRDefault="002C175A" w:rsidP="002C2F20">
            <w:pPr>
              <w:jc w:val="center"/>
              <w:cnfStyle w:val="000000000000" w:firstRow="0" w:lastRow="0" w:firstColumn="0" w:lastColumn="0" w:oddVBand="0" w:evenVBand="0" w:oddHBand="0" w:evenHBand="0" w:firstRowFirstColumn="0" w:firstRowLastColumn="0" w:lastRowFirstColumn="0" w:lastRowLastColumn="0"/>
            </w:pPr>
            <w:r>
              <w:t>4</w:t>
            </w:r>
          </w:p>
        </w:tc>
        <w:tc>
          <w:tcPr>
            <w:tcW w:w="2268" w:type="dxa"/>
          </w:tcPr>
          <w:p w:rsidR="002C175A" w:rsidRDefault="002C175A" w:rsidP="002C2F20">
            <w:pPr>
              <w:keepNext/>
              <w:jc w:val="center"/>
              <w:cnfStyle w:val="000000000000" w:firstRow="0" w:lastRow="0" w:firstColumn="0" w:lastColumn="0" w:oddVBand="0" w:evenVBand="0" w:oddHBand="0" w:evenHBand="0" w:firstRowFirstColumn="0" w:firstRowLastColumn="0" w:lastRowFirstColumn="0" w:lastRowLastColumn="0"/>
            </w:pPr>
            <w:r>
              <w:t>0.8 – 0.42 = 0.38</w:t>
            </w:r>
          </w:p>
        </w:tc>
        <w:tc>
          <w:tcPr>
            <w:tcW w:w="2539" w:type="dxa"/>
          </w:tcPr>
          <w:p w:rsidR="002C175A" w:rsidRDefault="00A02E8A" w:rsidP="007A1C04">
            <w:pPr>
              <w:keepNext/>
              <w:jc w:val="center"/>
              <w:cnfStyle w:val="000000000000" w:firstRow="0" w:lastRow="0" w:firstColumn="0" w:lastColumn="0" w:oddVBand="0" w:evenVBand="0" w:oddHBand="0" w:evenHBand="0" w:firstRowFirstColumn="0" w:firstRowLastColumn="0" w:lastRowFirstColumn="0" w:lastRowLastColumn="0"/>
            </w:pPr>
            <w:r>
              <w:t>(</w:t>
            </w:r>
            <w:r w:rsidR="002C175A">
              <w:t>0.01</w:t>
            </w:r>
            <w:r w:rsidR="00653D24">
              <w:t>/0.37</w:t>
            </w:r>
            <w:r>
              <w:t xml:space="preserve">)*100 </w:t>
            </w:r>
            <w:r w:rsidR="002C175A">
              <w:t>= 2.702%</w:t>
            </w:r>
          </w:p>
        </w:tc>
      </w:tr>
    </w:tbl>
    <w:p w:rsidR="00E11A26" w:rsidRPr="00E72AFF" w:rsidRDefault="00AF59A5" w:rsidP="00482273">
      <w:pPr>
        <w:spacing w:line="240" w:lineRule="auto"/>
        <w:jc w:val="both"/>
        <w:rPr>
          <w:sz w:val="18"/>
        </w:rPr>
      </w:pPr>
      <w:r w:rsidRPr="00E72AFF">
        <w:rPr>
          <w:sz w:val="18"/>
        </w:rPr>
        <w:t>*Generalization accuracy is the difference between the semantic pointer representation of the correct answer</w:t>
      </w:r>
      <w:r w:rsidR="005804BC">
        <w:rPr>
          <w:sz w:val="18"/>
        </w:rPr>
        <w:t xml:space="preserve"> </w:t>
      </w:r>
      <w:r w:rsidR="00DA05E7">
        <w:rPr>
          <w:sz w:val="18"/>
        </w:rPr>
        <w:t>(average of the two parts)</w:t>
      </w:r>
      <w:r w:rsidRPr="00E72AFF">
        <w:rPr>
          <w:sz w:val="18"/>
        </w:rPr>
        <w:t xml:space="preserve"> and the largest incorrect answer in the answer output. </w:t>
      </w:r>
      <w:r w:rsidR="00482273" w:rsidRPr="00E72AFF">
        <w:rPr>
          <w:sz w:val="18"/>
        </w:rPr>
        <w:t xml:space="preserve">Improvement in accuracy is calculated relative to the previous experiment mode by taking the difference between their generalization accuracy and expressing it as a % of the previous mode. </w:t>
      </w:r>
    </w:p>
    <w:p w:rsidR="00E11A26" w:rsidRDefault="00E11A26" w:rsidP="00C96F06">
      <w:pPr>
        <w:jc w:val="both"/>
      </w:pPr>
      <w:r>
        <w:t>Earlier I thought that a minimum of two rules might be required for the model to be able to generalize an answer</w:t>
      </w:r>
      <w:r w:rsidR="006A57A4">
        <w:t>, but</w:t>
      </w:r>
      <w:r>
        <w:t xml:space="preserve"> the model was able to generalize even when only one example rule was presented to it as shown in Figure 17. However, accuracy of generalization was very low. </w:t>
      </w:r>
    </w:p>
    <w:p w:rsidR="00E11A26" w:rsidRDefault="00E11A26" w:rsidP="00ED2C58">
      <w:pPr>
        <w:spacing w:after="0"/>
        <w:jc w:val="center"/>
        <w:rPr>
          <w:noProof/>
        </w:rPr>
      </w:pPr>
      <w:r>
        <w:rPr>
          <w:noProof/>
        </w:rPr>
        <w:drawing>
          <wp:inline distT="0" distB="0" distL="0" distR="0" wp14:anchorId="321A0B5A" wp14:editId="2C323C49">
            <wp:extent cx="3329695" cy="1915432"/>
            <wp:effectExtent l="0" t="0" r="444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957" cy="1923061"/>
                    </a:xfrm>
                    <a:prstGeom prst="rect">
                      <a:avLst/>
                    </a:prstGeom>
                  </pic:spPr>
                </pic:pic>
              </a:graphicData>
            </a:graphic>
          </wp:inline>
        </w:drawing>
      </w:r>
      <w:r>
        <w:rPr>
          <w:noProof/>
        </w:rPr>
        <w:drawing>
          <wp:inline distT="0" distB="0" distL="0" distR="0" wp14:anchorId="1E3F8607" wp14:editId="0605754A">
            <wp:extent cx="776378" cy="1933619"/>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4291" cy="1953327"/>
                    </a:xfrm>
                    <a:prstGeom prst="rect">
                      <a:avLst/>
                    </a:prstGeom>
                  </pic:spPr>
                </pic:pic>
              </a:graphicData>
            </a:graphic>
          </wp:inline>
        </w:drawing>
      </w:r>
    </w:p>
    <w:p w:rsidR="00E11A26" w:rsidRDefault="00E11A26" w:rsidP="00ED2C58">
      <w:pPr>
        <w:jc w:val="center"/>
      </w:pPr>
      <w:r>
        <w:rPr>
          <w:noProof/>
        </w:rPr>
        <w:drawing>
          <wp:inline distT="0" distB="0" distL="0" distR="0" wp14:anchorId="1A715AF2" wp14:editId="09BABF33">
            <wp:extent cx="1940943" cy="1441549"/>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3260" cy="1458124"/>
                    </a:xfrm>
                    <a:prstGeom prst="rect">
                      <a:avLst/>
                    </a:prstGeom>
                  </pic:spPr>
                </pic:pic>
              </a:graphicData>
            </a:graphic>
          </wp:inline>
        </w:drawing>
      </w:r>
      <w:r>
        <w:rPr>
          <w:noProof/>
        </w:rPr>
        <w:drawing>
          <wp:inline distT="0" distB="0" distL="0" distR="0" wp14:anchorId="5C45AD5D" wp14:editId="7818BE92">
            <wp:extent cx="2251494" cy="14735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8478" cy="1484706"/>
                    </a:xfrm>
                    <a:prstGeom prst="rect">
                      <a:avLst/>
                    </a:prstGeom>
                  </pic:spPr>
                </pic:pic>
              </a:graphicData>
            </a:graphic>
          </wp:inline>
        </w:drawing>
      </w:r>
    </w:p>
    <w:p w:rsidR="00E11A26" w:rsidRPr="00D42F02" w:rsidRDefault="00E11A26" w:rsidP="00E11A26">
      <w:pPr>
        <w:pStyle w:val="Caption"/>
        <w:jc w:val="center"/>
        <w:rPr>
          <w:sz w:val="20"/>
        </w:rPr>
      </w:pPr>
      <w:bookmarkStart w:id="39" w:name="_Toc417591867"/>
      <w:r w:rsidRPr="00D42F02">
        <w:rPr>
          <w:sz w:val="20"/>
        </w:rPr>
        <w:t xml:space="preserve">Figure </w:t>
      </w:r>
      <w:r w:rsidRPr="00D42F02">
        <w:rPr>
          <w:sz w:val="20"/>
        </w:rPr>
        <w:fldChar w:fldCharType="begin"/>
      </w:r>
      <w:r w:rsidRPr="00D42F02">
        <w:rPr>
          <w:sz w:val="20"/>
        </w:rPr>
        <w:instrText xml:space="preserve"> SEQ Figure \* ARABIC </w:instrText>
      </w:r>
      <w:r w:rsidRPr="00D42F02">
        <w:rPr>
          <w:sz w:val="20"/>
        </w:rPr>
        <w:fldChar w:fldCharType="separate"/>
      </w:r>
      <w:r w:rsidR="00C56916">
        <w:rPr>
          <w:noProof/>
          <w:sz w:val="20"/>
        </w:rPr>
        <w:t>17</w:t>
      </w:r>
      <w:r w:rsidRPr="00D42F02">
        <w:rPr>
          <w:sz w:val="20"/>
        </w:rPr>
        <w:fldChar w:fldCharType="end"/>
      </w:r>
      <w:r w:rsidRPr="00D42F02">
        <w:rPr>
          <w:sz w:val="20"/>
        </w:rPr>
        <w:t>. Results for the Sub-mode 4 in Experimental Mode2</w:t>
      </w:r>
      <w:bookmarkEnd w:id="39"/>
    </w:p>
    <w:p w:rsidR="00E11A26" w:rsidRPr="007257BA" w:rsidRDefault="00E47CC5" w:rsidP="004E7D5F">
      <w:pPr>
        <w:jc w:val="both"/>
      </w:pPr>
      <w:r>
        <w:lastRenderedPageBreak/>
        <w:t>Another interesting fact emerges from looking at table4 is that there is l</w:t>
      </w:r>
      <w:r w:rsidR="00B915D0">
        <w:t>arge</w:t>
      </w:r>
      <w:r>
        <w:t xml:space="preserve"> % improvement between the investigative run (using only one example rule) and the Sub-mode2. There is also considerable % improvement in moving from Sub-mode2 to Sub-mode3. However, moving from Sub-mode3 to Sub-mode4 does not yield a very significant improvement. </w:t>
      </w:r>
      <w:r w:rsidR="0097522F">
        <w:t xml:space="preserve">Thus the model improves rapidly with the first three examples and then improves less rapidly. This is similar to humans who are likely to provide more consistent responses after three </w:t>
      </w:r>
      <w:r w:rsidR="007B2741">
        <w:t xml:space="preserve">examples and </w:t>
      </w:r>
      <w:r w:rsidR="005B7340">
        <w:t>further examples might not make much difference to the accuracy of their response since they have already learned to generalize the concept</w:t>
      </w:r>
      <w:r w:rsidR="0097522F">
        <w:t>.</w:t>
      </w:r>
    </w:p>
    <w:p w:rsidR="00DF0D61" w:rsidRDefault="005B0951" w:rsidP="005B0951">
      <w:pPr>
        <w:pStyle w:val="Heading1"/>
      </w:pPr>
      <w:bookmarkStart w:id="40" w:name="_Toc417591841"/>
      <w:r>
        <w:t xml:space="preserve">3 </w:t>
      </w:r>
      <w:r w:rsidR="00D500BB" w:rsidRPr="005B0951">
        <w:t xml:space="preserve">Further </w:t>
      </w:r>
      <w:r w:rsidR="00DF0D61" w:rsidRPr="005B0951">
        <w:t>Model Evaluation</w:t>
      </w:r>
      <w:bookmarkEnd w:id="40"/>
    </w:p>
    <w:p w:rsidR="00B062C8" w:rsidRPr="00B062C8" w:rsidRDefault="00B062C8" w:rsidP="00B062C8">
      <w:pPr>
        <w:spacing w:after="0"/>
      </w:pPr>
    </w:p>
    <w:p w:rsidR="00C85A78" w:rsidRDefault="00C85A78" w:rsidP="005B4A62">
      <w:pPr>
        <w:jc w:val="both"/>
      </w:pPr>
      <w:r>
        <w:t xml:space="preserve">The model evaluations for all </w:t>
      </w:r>
      <w:r w:rsidR="00940D8F">
        <w:t>the subsections in this section</w:t>
      </w:r>
      <w:r>
        <w:t xml:space="preserve"> (except section 3.1</w:t>
      </w:r>
      <w:r w:rsidR="00601F82">
        <w:t xml:space="preserve"> &amp; 3.3</w:t>
      </w:r>
      <w:r>
        <w:t>) are done using the Sub-mode3 of the experimental mode2</w:t>
      </w:r>
      <w:r w:rsidR="00D64189">
        <w:t xml:space="preserve"> (i.e., the generalization mode)</w:t>
      </w:r>
      <w:r>
        <w:t>. The result for this sub-mode</w:t>
      </w:r>
      <w:r w:rsidR="00367E91">
        <w:t xml:space="preserve"> </w:t>
      </w:r>
      <w:r>
        <w:t xml:space="preserve">simulated with the default model parameters using LIF neurons </w:t>
      </w:r>
      <w:r w:rsidR="00367E91">
        <w:t>as shown in figure18, has been used as a reference for these evaluations</w:t>
      </w:r>
      <w:r>
        <w:t>. The general accuracy</w:t>
      </w:r>
      <w:r w:rsidR="00367E91">
        <w:t xml:space="preserve"> for this mode </w:t>
      </w:r>
      <w:r w:rsidR="00533A7A">
        <w:t>using default param</w:t>
      </w:r>
      <w:r w:rsidR="00747C5A">
        <w:t>eter</w:t>
      </w:r>
      <w:r w:rsidR="00533A7A">
        <w:t>s</w:t>
      </w:r>
      <w:r>
        <w:t xml:space="preserve"> was found to be = 0.38 – 0.1 = 0.37.</w:t>
      </w:r>
      <w:r w:rsidR="00533A7A">
        <w:t xml:space="preserve"> [</w:t>
      </w:r>
      <w:r w:rsidR="00747C5A">
        <w:t>Correct Ans</w:t>
      </w:r>
      <w:r w:rsidR="00533A7A">
        <w:t>: DRIVE+NOT_OVER16]</w:t>
      </w:r>
    </w:p>
    <w:p w:rsidR="00C85A78" w:rsidRDefault="00C85A78" w:rsidP="00C85A78">
      <w:pPr>
        <w:keepNext/>
        <w:jc w:val="center"/>
      </w:pPr>
      <w:r>
        <w:rPr>
          <w:noProof/>
        </w:rPr>
        <w:drawing>
          <wp:inline distT="0" distB="0" distL="0" distR="0" wp14:anchorId="5CEE964E" wp14:editId="4809240C">
            <wp:extent cx="3133223" cy="232897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2077" cy="2335554"/>
                    </a:xfrm>
                    <a:prstGeom prst="rect">
                      <a:avLst/>
                    </a:prstGeom>
                  </pic:spPr>
                </pic:pic>
              </a:graphicData>
            </a:graphic>
          </wp:inline>
        </w:drawing>
      </w:r>
      <w:r>
        <w:rPr>
          <w:noProof/>
        </w:rPr>
        <w:drawing>
          <wp:inline distT="0" distB="0" distL="0" distR="0" wp14:anchorId="738F9AED" wp14:editId="5532802F">
            <wp:extent cx="867718" cy="2253658"/>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75634" cy="2274217"/>
                    </a:xfrm>
                    <a:prstGeom prst="rect">
                      <a:avLst/>
                    </a:prstGeom>
                  </pic:spPr>
                </pic:pic>
              </a:graphicData>
            </a:graphic>
          </wp:inline>
        </w:drawing>
      </w:r>
    </w:p>
    <w:p w:rsidR="00C85A78" w:rsidRPr="00C85A78" w:rsidRDefault="00C85A78" w:rsidP="00C85A78">
      <w:pPr>
        <w:pStyle w:val="Caption"/>
        <w:jc w:val="center"/>
        <w:rPr>
          <w:sz w:val="20"/>
        </w:rPr>
      </w:pPr>
      <w:bookmarkStart w:id="41" w:name="_Toc417591868"/>
      <w:r w:rsidRPr="00C85A78">
        <w:rPr>
          <w:sz w:val="20"/>
        </w:rPr>
        <w:t xml:space="preserve">Figure </w:t>
      </w:r>
      <w:r w:rsidRPr="00C85A78">
        <w:rPr>
          <w:sz w:val="20"/>
        </w:rPr>
        <w:fldChar w:fldCharType="begin"/>
      </w:r>
      <w:r w:rsidRPr="00C85A78">
        <w:rPr>
          <w:sz w:val="20"/>
        </w:rPr>
        <w:instrText xml:space="preserve"> SEQ Figure \* ARABIC </w:instrText>
      </w:r>
      <w:r w:rsidRPr="00C85A78">
        <w:rPr>
          <w:sz w:val="20"/>
        </w:rPr>
        <w:fldChar w:fldCharType="separate"/>
      </w:r>
      <w:r w:rsidR="00C56916">
        <w:rPr>
          <w:noProof/>
          <w:sz w:val="20"/>
        </w:rPr>
        <w:t>18</w:t>
      </w:r>
      <w:r w:rsidRPr="00C85A78">
        <w:rPr>
          <w:sz w:val="20"/>
        </w:rPr>
        <w:fldChar w:fldCharType="end"/>
      </w:r>
      <w:r w:rsidRPr="00C85A78">
        <w:rPr>
          <w:sz w:val="20"/>
        </w:rPr>
        <w:t xml:space="preserve"> . Sub-mode3 Simulation result with default parameters using LIF neurons</w:t>
      </w:r>
      <w:bookmarkEnd w:id="41"/>
    </w:p>
    <w:p w:rsidR="00C96F06" w:rsidRDefault="00C96F06" w:rsidP="005B0951">
      <w:pPr>
        <w:spacing w:after="0" w:line="240" w:lineRule="auto"/>
      </w:pPr>
    </w:p>
    <w:p w:rsidR="00C96F06" w:rsidRDefault="005B0951" w:rsidP="005B0951">
      <w:pPr>
        <w:pStyle w:val="Heading2"/>
        <w:spacing w:before="0"/>
      </w:pPr>
      <w:bookmarkStart w:id="42" w:name="_Toc417591842"/>
      <w:r>
        <w:t xml:space="preserve">3.1 </w:t>
      </w:r>
      <w:r w:rsidR="00C96F06" w:rsidRPr="00C96F06">
        <w:t>Number of Dimensions</w:t>
      </w:r>
      <w:bookmarkEnd w:id="42"/>
    </w:p>
    <w:p w:rsidR="00B062C8" w:rsidRPr="00B062C8" w:rsidRDefault="00B062C8" w:rsidP="00B062C8">
      <w:pPr>
        <w:spacing w:after="0"/>
      </w:pPr>
    </w:p>
    <w:p w:rsidR="00C96F06" w:rsidRDefault="00C96F06" w:rsidP="00C96F06">
      <w:pPr>
        <w:jc w:val="both"/>
      </w:pPr>
      <w:r w:rsidRPr="00C96F06">
        <w:t xml:space="preserve">On </w:t>
      </w:r>
      <w:r w:rsidR="00C35823">
        <w:t>increasing</w:t>
      </w:r>
      <w:r>
        <w:t xml:space="preserve"> the number of dimensions, </w:t>
      </w:r>
      <w:r w:rsidR="005D4BFA">
        <w:t>the generalization accuracy</w:t>
      </w:r>
      <w:r>
        <w:t xml:space="preserve"> was found to improve</w:t>
      </w:r>
      <w:r w:rsidR="008C2D6F">
        <w:t xml:space="preserve"> (figure 19)</w:t>
      </w:r>
      <w:r>
        <w:t xml:space="preserve">. This is because the semantic pointers which are being used for structured representations are generated randomly and can be similar to one another if lower dimensions are used. </w:t>
      </w:r>
      <w:r w:rsidR="002D36E3">
        <w:t xml:space="preserve">This means that two different concepts will be represented in very similar way and the model can get confused about them. I was able to simulate the model upto 48 Dimensions </w:t>
      </w:r>
      <w:r w:rsidR="00A02E8A">
        <w:t xml:space="preserve">for Sub-mode2 </w:t>
      </w:r>
      <w:r w:rsidR="002D36E3">
        <w:t xml:space="preserve">(which took 2.5 hours due to computational limitations of my laptop) and could see </w:t>
      </w:r>
      <w:r w:rsidR="00A02E8A">
        <w:t xml:space="preserve">a </w:t>
      </w:r>
      <w:r w:rsidR="005D4BFA">
        <w:t>48.148% increase in performance relative to the result in Sub-mode2 with 32 dimensions</w:t>
      </w:r>
      <w:r w:rsidR="00176522">
        <w:t xml:space="preserve">. </w:t>
      </w:r>
      <w:r w:rsidR="005D4BFA">
        <w:lastRenderedPageBreak/>
        <w:t xml:space="preserve">[Calculation: </w:t>
      </w:r>
      <w:r w:rsidR="001B5CFC">
        <w:t>general a</w:t>
      </w:r>
      <w:r w:rsidR="005D4BFA">
        <w:t xml:space="preserve">ccuracy = </w:t>
      </w:r>
      <w:r w:rsidR="00A02E8A">
        <w:t>0.81 – 0.41 = 0.4</w:t>
      </w:r>
      <w:r w:rsidR="005D4BFA">
        <w:t>,</w:t>
      </w:r>
      <w:r w:rsidR="00A02E8A">
        <w:t xml:space="preserve"> </w:t>
      </w:r>
      <w:r w:rsidR="005D4BFA">
        <w:t xml:space="preserve">% </w:t>
      </w:r>
      <w:r w:rsidR="001B5CFC">
        <w:t>i</w:t>
      </w:r>
      <w:r w:rsidR="005D4BFA">
        <w:t xml:space="preserve">mprovement in </w:t>
      </w:r>
      <w:r w:rsidR="001B5CFC">
        <w:t>a</w:t>
      </w:r>
      <w:r w:rsidR="005D4BFA">
        <w:t>ccuracy = [(</w:t>
      </w:r>
      <w:r w:rsidR="00A02E8A">
        <w:t>0.4 – 0.</w:t>
      </w:r>
      <w:r w:rsidR="005D4BFA">
        <w:t>27)/0.27]*100 = 48.148%</w:t>
      </w:r>
      <w:r w:rsidR="00C35823">
        <w:t xml:space="preserve">  , 0.27 is general accuracy with 32 dimensions taken from table4</w:t>
      </w:r>
      <w:r w:rsidR="005D4BFA">
        <w:t>]</w:t>
      </w:r>
      <w:r w:rsidR="00A02E8A">
        <w:t xml:space="preserve"> </w:t>
      </w:r>
    </w:p>
    <w:p w:rsidR="00025005" w:rsidRDefault="00025005" w:rsidP="00025005">
      <w:pPr>
        <w:jc w:val="center"/>
      </w:pPr>
      <w:r>
        <w:rPr>
          <w:noProof/>
        </w:rPr>
        <w:drawing>
          <wp:inline distT="0" distB="0" distL="0" distR="0" wp14:anchorId="6BDC4350" wp14:editId="7C0F4247">
            <wp:extent cx="2966489" cy="1698989"/>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8139" cy="1711389"/>
                    </a:xfrm>
                    <a:prstGeom prst="rect">
                      <a:avLst/>
                    </a:prstGeom>
                  </pic:spPr>
                </pic:pic>
              </a:graphicData>
            </a:graphic>
          </wp:inline>
        </w:drawing>
      </w:r>
      <w:r>
        <w:rPr>
          <w:noProof/>
        </w:rPr>
        <w:drawing>
          <wp:inline distT="0" distB="0" distL="0" distR="0" wp14:anchorId="706EA57C" wp14:editId="5FCF8473">
            <wp:extent cx="715992" cy="1725726"/>
            <wp:effectExtent l="0" t="0" r="825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4417" cy="1794237"/>
                    </a:xfrm>
                    <a:prstGeom prst="rect">
                      <a:avLst/>
                    </a:prstGeom>
                  </pic:spPr>
                </pic:pic>
              </a:graphicData>
            </a:graphic>
          </wp:inline>
        </w:drawing>
      </w:r>
    </w:p>
    <w:p w:rsidR="0089047E" w:rsidRDefault="009C3AAB" w:rsidP="00ED2C58">
      <w:pPr>
        <w:jc w:val="center"/>
      </w:pPr>
      <w:r>
        <w:rPr>
          <w:noProof/>
        </w:rPr>
        <w:drawing>
          <wp:inline distT="0" distB="0" distL="0" distR="0" wp14:anchorId="37191A1A" wp14:editId="590B279E">
            <wp:extent cx="2303253" cy="1711783"/>
            <wp:effectExtent l="0" t="0" r="190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4616" cy="1720228"/>
                    </a:xfrm>
                    <a:prstGeom prst="rect">
                      <a:avLst/>
                    </a:prstGeom>
                  </pic:spPr>
                </pic:pic>
              </a:graphicData>
            </a:graphic>
          </wp:inline>
        </w:drawing>
      </w:r>
      <w:r w:rsidR="0089047E">
        <w:rPr>
          <w:noProof/>
        </w:rPr>
        <w:drawing>
          <wp:inline distT="0" distB="0" distL="0" distR="0" wp14:anchorId="1BFBBFE0" wp14:editId="23FCC84C">
            <wp:extent cx="2622384" cy="1715578"/>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4978" cy="1723817"/>
                    </a:xfrm>
                    <a:prstGeom prst="rect">
                      <a:avLst/>
                    </a:prstGeom>
                  </pic:spPr>
                </pic:pic>
              </a:graphicData>
            </a:graphic>
          </wp:inline>
        </w:drawing>
      </w:r>
    </w:p>
    <w:p w:rsidR="009C3AAB" w:rsidRDefault="0089047E" w:rsidP="0089047E">
      <w:pPr>
        <w:pStyle w:val="Caption"/>
        <w:jc w:val="center"/>
        <w:rPr>
          <w:noProof/>
        </w:rPr>
      </w:pPr>
      <w:bookmarkStart w:id="43" w:name="_Toc417591869"/>
      <w:r>
        <w:t xml:space="preserve">Figure </w:t>
      </w:r>
      <w:fldSimple w:instr=" SEQ Figure \* ARABIC ">
        <w:r w:rsidR="00C56916">
          <w:rPr>
            <w:noProof/>
          </w:rPr>
          <w:t>19</w:t>
        </w:r>
      </w:fldSimple>
      <w:r>
        <w:t xml:space="preserve">. </w:t>
      </w:r>
      <w:r>
        <w:rPr>
          <w:sz w:val="20"/>
        </w:rPr>
        <w:t>Results for the Sub-mode2 with 48 dimensions</w:t>
      </w:r>
      <w:bookmarkEnd w:id="43"/>
    </w:p>
    <w:p w:rsidR="009C3AAB" w:rsidRDefault="009C3AAB" w:rsidP="00E3722A">
      <w:r w:rsidRPr="00DD3085">
        <w:rPr>
          <w:noProof/>
        </w:rPr>
        <w:t xml:space="preserve"> </w:t>
      </w:r>
      <w:r>
        <w:t>I therefore predict that the performance of the model will further increase with increase in dimensions and then reach a saturation point beyond which no increase will be observed.</w:t>
      </w:r>
    </w:p>
    <w:p w:rsidR="00F31832" w:rsidRPr="00C96F06" w:rsidRDefault="00F31832" w:rsidP="00F31832">
      <w:pPr>
        <w:spacing w:after="0"/>
        <w:rPr>
          <w:noProof/>
        </w:rPr>
      </w:pPr>
    </w:p>
    <w:p w:rsidR="00C96F06" w:rsidRDefault="005B0951" w:rsidP="005B0951">
      <w:pPr>
        <w:pStyle w:val="Heading2"/>
      </w:pPr>
      <w:bookmarkStart w:id="44" w:name="_Toc417591843"/>
      <w:r>
        <w:t xml:space="preserve">3.2 </w:t>
      </w:r>
      <w:r w:rsidR="00EF6311">
        <w:t>Degeneration of Cognitive Ability</w:t>
      </w:r>
      <w:bookmarkEnd w:id="44"/>
    </w:p>
    <w:p w:rsidR="00B062C8" w:rsidRPr="00B062C8" w:rsidRDefault="00B062C8" w:rsidP="00B062C8">
      <w:pPr>
        <w:spacing w:after="0"/>
      </w:pPr>
    </w:p>
    <w:p w:rsidR="005B1A0E" w:rsidRDefault="00F75392" w:rsidP="00426186">
      <w:pPr>
        <w:jc w:val="both"/>
      </w:pPr>
      <w:r>
        <w:t xml:space="preserve">Studies have shown that cognitive ability degenerates with age. </w:t>
      </w:r>
      <w:r w:rsidR="00042AAC">
        <w:t>Various neuroimaging studies have shown that while the brain undergoes</w:t>
      </w:r>
      <w:r w:rsidR="002F68DD">
        <w:t xml:space="preserve"> significant structural change with age</w:t>
      </w:r>
      <w:r w:rsidR="00042AAC">
        <w:t>, the greatest declines are found within the frontal lobes. Regarding volumetric decline, both gray and white matter show significant decline across the lifespan, with the pre frontal cortex showing the greatest amount of loss and the steepest declines</w:t>
      </w:r>
      <w:r w:rsidR="0017795A">
        <w:t xml:space="preserve">. </w:t>
      </w:r>
      <w:r w:rsidR="002F68DD">
        <w:t>B</w:t>
      </w:r>
      <w:r w:rsidR="0017795A">
        <w:t xml:space="preserve">ehavioral studies </w:t>
      </w:r>
      <w:r w:rsidR="00A02845">
        <w:t>have also found</w:t>
      </w:r>
      <w:r w:rsidR="0017795A">
        <w:t xml:space="preserve"> age</w:t>
      </w:r>
      <w:r w:rsidR="00B83750">
        <w:t xml:space="preserve"> </w:t>
      </w:r>
      <w:r w:rsidR="0017795A">
        <w:t xml:space="preserve">related decline in function to be greatest when tasks are dependent on frontal function. </w:t>
      </w:r>
      <w:r w:rsidR="002F68DD">
        <w:t xml:space="preserve">Thus the </w:t>
      </w:r>
      <w:r w:rsidR="00A02845">
        <w:t xml:space="preserve">degeneration of </w:t>
      </w:r>
      <w:r w:rsidR="002F68DD">
        <w:t xml:space="preserve">the pre frontal cortex leads to </w:t>
      </w:r>
      <w:r w:rsidR="0017795A">
        <w:t>deficits in cognitive performance across the lifespan</w:t>
      </w:r>
      <w:r w:rsidR="00441DB1">
        <w:t xml:space="preserve"> [7]</w:t>
      </w:r>
      <w:r w:rsidR="0017795A">
        <w:t>.</w:t>
      </w:r>
      <w:r w:rsidR="00A02845">
        <w:t xml:space="preserve"> </w:t>
      </w:r>
    </w:p>
    <w:p w:rsidR="00811101" w:rsidRDefault="00811101" w:rsidP="00426186">
      <w:pPr>
        <w:jc w:val="both"/>
      </w:pPr>
      <w:r>
        <w:t xml:space="preserve">Following </w:t>
      </w:r>
      <w:r w:rsidR="00FB2FD4">
        <w:t>three</w:t>
      </w:r>
      <w:r>
        <w:t xml:space="preserve"> experiments were performed to see </w:t>
      </w:r>
      <w:r w:rsidR="00FB2FD4">
        <w:t xml:space="preserve">1) </w:t>
      </w:r>
      <w:r w:rsidR="007226EB">
        <w:t>how the model behaved on encountering</w:t>
      </w:r>
      <w:r w:rsidR="00E73A6E">
        <w:t xml:space="preserve"> diffused degeneration </w:t>
      </w:r>
      <w:r w:rsidR="00DB5718">
        <w:t>across al</w:t>
      </w:r>
      <w:r w:rsidR="00E73A6E">
        <w:t>l</w:t>
      </w:r>
      <w:r w:rsidR="00DB5718">
        <w:t xml:space="preserve"> regions</w:t>
      </w:r>
      <w:r w:rsidR="00FB2FD4">
        <w:t xml:space="preserve">, 2) </w:t>
      </w:r>
      <w:r>
        <w:t xml:space="preserve">degeneration </w:t>
      </w:r>
      <w:r w:rsidR="009A15C4">
        <w:t xml:space="preserve">of </w:t>
      </w:r>
      <w:r w:rsidR="00135544">
        <w:t>only</w:t>
      </w:r>
      <w:r w:rsidR="009A15C4">
        <w:t xml:space="preserve"> the </w:t>
      </w:r>
      <w:r w:rsidR="00135544">
        <w:t xml:space="preserve">learning populations in the </w:t>
      </w:r>
      <w:r w:rsidR="009A15C4">
        <w:t xml:space="preserve">right inferior </w:t>
      </w:r>
      <w:r>
        <w:t>frontal cortex</w:t>
      </w:r>
      <w:r w:rsidR="00FB2FD4">
        <w:t xml:space="preserve"> and 3) degeneration of only the memory populations</w:t>
      </w:r>
      <w:r w:rsidR="00135544">
        <w:t>.</w:t>
      </w:r>
      <w:r w:rsidR="000A0DAA" w:rsidRPr="000A0DAA">
        <w:t xml:space="preserve"> </w:t>
      </w:r>
      <w:r w:rsidR="00705337">
        <w:t>All</w:t>
      </w:r>
      <w:r w:rsidR="000A0DAA">
        <w:t xml:space="preserve"> these</w:t>
      </w:r>
      <w:r w:rsidR="000A0DAA" w:rsidRPr="00F0488C">
        <w:t xml:space="preserve"> </w:t>
      </w:r>
      <w:r w:rsidR="000A0DAA">
        <w:lastRenderedPageBreak/>
        <w:t>experiments were performe</w:t>
      </w:r>
      <w:r w:rsidR="00E648AF">
        <w:t>d with Sub-mode3 (three example rules</w:t>
      </w:r>
      <w:r w:rsidR="000A0DAA">
        <w:t>) and using the same test rule as before (Correct Answer: Drive+Not_Over16).</w:t>
      </w:r>
    </w:p>
    <w:p w:rsidR="005B1A0E" w:rsidRPr="005B0951" w:rsidRDefault="005B1A0E" w:rsidP="005B0951">
      <w:pPr>
        <w:spacing w:after="0"/>
        <w:jc w:val="both"/>
        <w:rPr>
          <w:b/>
        </w:rPr>
      </w:pPr>
      <w:r w:rsidRPr="005B0951">
        <w:rPr>
          <w:b/>
        </w:rPr>
        <w:t>Diffused degeneration of the brain</w:t>
      </w:r>
    </w:p>
    <w:p w:rsidR="00F0488C" w:rsidRDefault="00D244FC" w:rsidP="005B0951">
      <w:pPr>
        <w:jc w:val="both"/>
      </w:pPr>
      <w:r>
        <w:t xml:space="preserve">The number of dimensions were kept constant (32D) while the number of neurons across all the regions was decreased by </w:t>
      </w:r>
      <w:r w:rsidR="00901F8D">
        <w:t xml:space="preserve">20% and then by </w:t>
      </w:r>
      <w:r>
        <w:t>40%</w:t>
      </w:r>
      <w:r w:rsidR="00901F8D">
        <w:t xml:space="preserve"> in another simulation</w:t>
      </w:r>
      <w:r>
        <w:t xml:space="preserve">. </w:t>
      </w:r>
      <w:r w:rsidR="00ED2C58">
        <w:t>T</w:t>
      </w:r>
      <w:r>
        <w:t xml:space="preserve">he original model </w:t>
      </w:r>
      <w:r w:rsidR="009441D0">
        <w:t>was able to generalize accurately while the model</w:t>
      </w:r>
      <w:r w:rsidR="00901F8D">
        <w:t>s</w:t>
      </w:r>
      <w:r w:rsidR="009441D0">
        <w:t xml:space="preserve"> with the degeneration gave erroneous result</w:t>
      </w:r>
      <w:r w:rsidR="00901F8D">
        <w:t>s</w:t>
      </w:r>
      <w:r w:rsidR="009441D0">
        <w:t>.</w:t>
      </w:r>
      <w:r w:rsidR="00901F8D">
        <w:t xml:space="preserve"> </w:t>
      </w:r>
    </w:p>
    <w:p w:rsidR="00924700" w:rsidRDefault="00925B78" w:rsidP="00D244FC">
      <w:pPr>
        <w:keepNext/>
        <w:spacing w:after="0"/>
        <w:jc w:val="center"/>
        <w:rPr>
          <w:noProof/>
        </w:rPr>
      </w:pPr>
      <w:r>
        <w:rPr>
          <w:noProof/>
        </w:rPr>
        <w:drawing>
          <wp:inline distT="0" distB="0" distL="0" distR="0" wp14:anchorId="339CCFDF" wp14:editId="21DF63B2">
            <wp:extent cx="2133993" cy="15862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0088" cy="1598194"/>
                    </a:xfrm>
                    <a:prstGeom prst="rect">
                      <a:avLst/>
                    </a:prstGeom>
                  </pic:spPr>
                </pic:pic>
              </a:graphicData>
            </a:graphic>
          </wp:inline>
        </w:drawing>
      </w:r>
      <w:r w:rsidR="00924700">
        <w:rPr>
          <w:noProof/>
        </w:rPr>
        <w:drawing>
          <wp:inline distT="0" distB="0" distL="0" distR="0" wp14:anchorId="12007AA9" wp14:editId="376E5473">
            <wp:extent cx="619125" cy="16402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6826" cy="1713607"/>
                    </a:xfrm>
                    <a:prstGeom prst="rect">
                      <a:avLst/>
                    </a:prstGeom>
                  </pic:spPr>
                </pic:pic>
              </a:graphicData>
            </a:graphic>
          </wp:inline>
        </w:drawing>
      </w:r>
    </w:p>
    <w:p w:rsidR="00D244FC" w:rsidRDefault="00924700" w:rsidP="00D244FC">
      <w:pPr>
        <w:keepNext/>
        <w:spacing w:after="0"/>
        <w:jc w:val="center"/>
      </w:pPr>
      <w:r>
        <w:rPr>
          <w:noProof/>
        </w:rPr>
        <w:drawing>
          <wp:inline distT="0" distB="0" distL="0" distR="0" wp14:anchorId="1EAA9C51" wp14:editId="123B8F6B">
            <wp:extent cx="2202699" cy="153352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39482" cy="1559133"/>
                    </a:xfrm>
                    <a:prstGeom prst="rect">
                      <a:avLst/>
                    </a:prstGeom>
                  </pic:spPr>
                </pic:pic>
              </a:graphicData>
            </a:graphic>
          </wp:inline>
        </w:drawing>
      </w:r>
      <w:r w:rsidR="00D244FC">
        <w:rPr>
          <w:noProof/>
        </w:rPr>
        <w:drawing>
          <wp:inline distT="0" distB="0" distL="0" distR="0" wp14:anchorId="11F9B3FF" wp14:editId="337AF2FD">
            <wp:extent cx="2072730" cy="1514475"/>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8885" cy="1540892"/>
                    </a:xfrm>
                    <a:prstGeom prst="rect">
                      <a:avLst/>
                    </a:prstGeom>
                  </pic:spPr>
                </pic:pic>
              </a:graphicData>
            </a:graphic>
          </wp:inline>
        </w:drawing>
      </w:r>
    </w:p>
    <w:p w:rsidR="00D244FC" w:rsidRDefault="00D244FC" w:rsidP="00D244FC">
      <w:pPr>
        <w:pStyle w:val="Caption"/>
        <w:jc w:val="center"/>
      </w:pPr>
      <w:bookmarkStart w:id="45" w:name="_Toc417591870"/>
      <w:r>
        <w:t xml:space="preserve">Figure </w:t>
      </w:r>
      <w:fldSimple w:instr=" SEQ Figure \* ARABIC ">
        <w:r w:rsidR="00C56916">
          <w:rPr>
            <w:noProof/>
          </w:rPr>
          <w:t>20</w:t>
        </w:r>
      </w:fldSimple>
      <w:r>
        <w:t>. Output from the original model (</w:t>
      </w:r>
      <w:r w:rsidR="005F5631">
        <w:t>top</w:t>
      </w:r>
      <w:r>
        <w:t>)</w:t>
      </w:r>
      <w:r w:rsidR="005F5631">
        <w:t xml:space="preserve">, </w:t>
      </w:r>
      <w:r>
        <w:t>model with</w:t>
      </w:r>
      <w:r w:rsidR="005F5631">
        <w:t xml:space="preserve"> 20% reduction in neurons (bottom left), and model with</w:t>
      </w:r>
      <w:r>
        <w:t xml:space="preserve"> 40% reduction in neurons (</w:t>
      </w:r>
      <w:r w:rsidR="005F5631">
        <w:t xml:space="preserve">bottom </w:t>
      </w:r>
      <w:r>
        <w:t>right)</w:t>
      </w:r>
      <w:bookmarkEnd w:id="45"/>
    </w:p>
    <w:p w:rsidR="00424303" w:rsidRDefault="00214FE2" w:rsidP="000272C7">
      <w:pPr>
        <w:spacing w:after="0"/>
        <w:jc w:val="both"/>
      </w:pPr>
      <w:r>
        <w:t>Furthermore, the model with 20% degeneration was closer to the correct answer as compared to the one with 40% degeneration (which gave completely rand</w:t>
      </w:r>
      <w:r w:rsidR="00AF4218">
        <w:t>om answers) as shown in figure20</w:t>
      </w:r>
      <w:r>
        <w:t xml:space="preserve">. </w:t>
      </w:r>
      <w:r w:rsidR="008D2CC0">
        <w:t>This result is similar to humans whose cognitive ability decreases with degeneration of the brain. 40% degeneration is a lot and therefore a person with that huge amount of degeneration would likely not be able to reason properly at all</w:t>
      </w:r>
      <w:r>
        <w:t>.</w:t>
      </w:r>
    </w:p>
    <w:p w:rsidR="000272C7" w:rsidRDefault="000272C7" w:rsidP="000272C7">
      <w:pPr>
        <w:spacing w:after="0"/>
        <w:jc w:val="both"/>
      </w:pPr>
    </w:p>
    <w:p w:rsidR="00D244FC" w:rsidRPr="005B0951" w:rsidRDefault="00D244FC" w:rsidP="005B0951">
      <w:pPr>
        <w:spacing w:after="0"/>
        <w:jc w:val="both"/>
        <w:rPr>
          <w:b/>
        </w:rPr>
      </w:pPr>
      <w:r w:rsidRPr="005B0951">
        <w:rPr>
          <w:b/>
        </w:rPr>
        <w:t>Degeneration of Right Inferior frontal Cortex</w:t>
      </w:r>
    </w:p>
    <w:p w:rsidR="001B583A" w:rsidRDefault="00D244FC" w:rsidP="005B0951">
      <w:pPr>
        <w:spacing w:after="0"/>
        <w:jc w:val="both"/>
      </w:pPr>
      <w:r>
        <w:t xml:space="preserve">In the Wason model, reasoning happens in the prefrontal cortex, and it was found that reducing the number of neurons in the neural populations computing the transform lead to a decline in performance. </w:t>
      </w:r>
      <w:r w:rsidR="001B583A">
        <w:t xml:space="preserve">The neurons in the learning populations were decreased from 320 to </w:t>
      </w:r>
      <w:r w:rsidR="00964EB5">
        <w:t>256</w:t>
      </w:r>
      <w:r w:rsidR="001B583A">
        <w:t xml:space="preserve"> (decreased</w:t>
      </w:r>
      <w:r w:rsidR="00964EB5">
        <w:t xml:space="preserve"> by 2</w:t>
      </w:r>
      <w:r w:rsidR="001B583A">
        <w:t xml:space="preserve">0%), and it was observed that the generalization </w:t>
      </w:r>
      <w:r w:rsidR="000A0DAA">
        <w:t xml:space="preserve">accuracy declined </w:t>
      </w:r>
      <w:r w:rsidR="001B583A">
        <w:t xml:space="preserve">by </w:t>
      </w:r>
      <w:r w:rsidR="0066179C">
        <w:t>72</w:t>
      </w:r>
      <w:r w:rsidR="000A0DAA">
        <w:t>.972%</w:t>
      </w:r>
      <w:r w:rsidR="0066179C">
        <w:t xml:space="preserve">. </w:t>
      </w:r>
      <w:r w:rsidR="003F79AB">
        <w:t xml:space="preserve">[Calculation: generalization accuracy = </w:t>
      </w:r>
      <w:r w:rsidR="001B583A">
        <w:t>0.3-0.2 = 0.1</w:t>
      </w:r>
      <w:r w:rsidR="00F97B24">
        <w:t xml:space="preserve">, </w:t>
      </w:r>
      <w:r w:rsidR="00924700">
        <w:t xml:space="preserve">% </w:t>
      </w:r>
      <w:r w:rsidR="003F79AB">
        <w:t>decline</w:t>
      </w:r>
      <w:r w:rsidR="00924700">
        <w:t xml:space="preserve"> in acc</w:t>
      </w:r>
      <w:r w:rsidR="003F79AB">
        <w:t xml:space="preserve">uracy = </w:t>
      </w:r>
      <w:r w:rsidR="00924700">
        <w:t>[(</w:t>
      </w:r>
      <w:r w:rsidR="001B583A">
        <w:t>0</w:t>
      </w:r>
      <w:r w:rsidR="00924700">
        <w:t>.37-0.1)/0.37 * 100] = 72.972%</w:t>
      </w:r>
      <w:r w:rsidR="003F79AB">
        <w:t>, decline is relative to the</w:t>
      </w:r>
      <w:r w:rsidR="00F8659A">
        <w:t xml:space="preserve"> normal Sub-mode3 case</w:t>
      </w:r>
      <w:r w:rsidR="003F79AB">
        <w:t>]</w:t>
      </w:r>
      <w:r w:rsidR="00964EB5">
        <w:t xml:space="preserve">. However, on further decreasing the number of neurons </w:t>
      </w:r>
      <w:r w:rsidR="00D149FC">
        <w:t xml:space="preserve">to 192 (decline of </w:t>
      </w:r>
      <w:r w:rsidR="00964EB5">
        <w:t>40%</w:t>
      </w:r>
      <w:r w:rsidR="00D149FC">
        <w:t>)</w:t>
      </w:r>
      <w:r w:rsidR="00964EB5">
        <w:t xml:space="preserve">, </w:t>
      </w:r>
      <w:r w:rsidR="00D149FC">
        <w:t>the model gave errone</w:t>
      </w:r>
      <w:r w:rsidR="00AF4218">
        <w:t>ous result as shown in figure 21</w:t>
      </w:r>
      <w:r w:rsidR="00D149FC">
        <w:t xml:space="preserve">. </w:t>
      </w:r>
    </w:p>
    <w:p w:rsidR="00EB1330" w:rsidRDefault="001B583A" w:rsidP="00EB1330">
      <w:pPr>
        <w:keepNext/>
        <w:jc w:val="both"/>
      </w:pPr>
      <w:r>
        <w:rPr>
          <w:noProof/>
        </w:rPr>
        <w:lastRenderedPageBreak/>
        <w:drawing>
          <wp:inline distT="0" distB="0" distL="0" distR="0" wp14:anchorId="0EC893FA" wp14:editId="3FE19CE9">
            <wp:extent cx="2370823" cy="17339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3643" cy="1750669"/>
                    </a:xfrm>
                    <a:prstGeom prst="rect">
                      <a:avLst/>
                    </a:prstGeom>
                  </pic:spPr>
                </pic:pic>
              </a:graphicData>
            </a:graphic>
          </wp:inline>
        </w:drawing>
      </w:r>
      <w:r w:rsidR="00EB1330">
        <w:rPr>
          <w:noProof/>
        </w:rPr>
        <w:drawing>
          <wp:inline distT="0" distB="0" distL="0" distR="0" wp14:anchorId="4D4D6E3C" wp14:editId="2E8ADA9A">
            <wp:extent cx="2313252" cy="173493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4380" cy="1750785"/>
                    </a:xfrm>
                    <a:prstGeom prst="rect">
                      <a:avLst/>
                    </a:prstGeom>
                  </pic:spPr>
                </pic:pic>
              </a:graphicData>
            </a:graphic>
          </wp:inline>
        </w:drawing>
      </w:r>
      <w:r w:rsidR="00EB1330">
        <w:rPr>
          <w:noProof/>
        </w:rPr>
        <w:drawing>
          <wp:inline distT="0" distB="0" distL="0" distR="0" wp14:anchorId="1FF10184" wp14:editId="7BD3E7F0">
            <wp:extent cx="754087" cy="196503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63382" cy="1989252"/>
                    </a:xfrm>
                    <a:prstGeom prst="rect">
                      <a:avLst/>
                    </a:prstGeom>
                  </pic:spPr>
                </pic:pic>
              </a:graphicData>
            </a:graphic>
          </wp:inline>
        </w:drawing>
      </w:r>
    </w:p>
    <w:p w:rsidR="00EB1330" w:rsidRDefault="00EB1330" w:rsidP="00EB1330">
      <w:pPr>
        <w:pStyle w:val="Caption"/>
        <w:jc w:val="center"/>
      </w:pPr>
      <w:bookmarkStart w:id="46" w:name="_Toc417591871"/>
      <w:r>
        <w:t xml:space="preserve">Figure </w:t>
      </w:r>
      <w:fldSimple w:instr=" SEQ Figure \* ARABIC ">
        <w:r w:rsidR="00C56916">
          <w:rPr>
            <w:noProof/>
          </w:rPr>
          <w:t>21</w:t>
        </w:r>
      </w:fldSimple>
      <w:r>
        <w:t xml:space="preserve">. Output from the model with reduction in </w:t>
      </w:r>
      <w:r w:rsidR="00CE3758">
        <w:t xml:space="preserve">the </w:t>
      </w:r>
      <w:r>
        <w:t>neurons in</w:t>
      </w:r>
      <w:r w:rsidR="00CE3758">
        <w:t xml:space="preserve"> </w:t>
      </w:r>
      <w:r>
        <w:t>learning population</w:t>
      </w:r>
      <w:r w:rsidR="00580B46">
        <w:t>s</w:t>
      </w:r>
      <w:r>
        <w:t xml:space="preserve"> – 20% reduction  (left), and 40% reduction (right)</w:t>
      </w:r>
      <w:bookmarkEnd w:id="46"/>
    </w:p>
    <w:p w:rsidR="00214FE2" w:rsidRDefault="00214FE2" w:rsidP="00214FE2">
      <w:pPr>
        <w:jc w:val="both"/>
        <w:rPr>
          <w:b/>
          <w:bCs/>
          <w:color w:val="4F81BD" w:themeColor="accent1"/>
          <w:sz w:val="18"/>
          <w:szCs w:val="18"/>
        </w:rPr>
      </w:pPr>
    </w:p>
    <w:p w:rsidR="001B583A" w:rsidRPr="005B0951" w:rsidRDefault="00FB2FD4" w:rsidP="005B0951">
      <w:pPr>
        <w:spacing w:after="0"/>
        <w:jc w:val="both"/>
        <w:rPr>
          <w:b/>
          <w:noProof/>
        </w:rPr>
      </w:pPr>
      <w:r w:rsidRPr="005B0951">
        <w:rPr>
          <w:b/>
          <w:noProof/>
        </w:rPr>
        <w:t>Degeneration of the Working Memory</w:t>
      </w:r>
    </w:p>
    <w:p w:rsidR="00214FE2" w:rsidRDefault="00214FE2" w:rsidP="005B0951">
      <w:pPr>
        <w:jc w:val="both"/>
      </w:pPr>
      <w:r>
        <w:t>The neurons in the memory populations were decreased from 1280 to 768 (decreased by 40%), and it was observed that the model was still able to provide the correct answer</w:t>
      </w:r>
      <w:r w:rsidR="00AF4218">
        <w:t xml:space="preserve"> (figure 22</w:t>
      </w:r>
      <w:r w:rsidR="006670F3">
        <w:t>)</w:t>
      </w:r>
      <w:r>
        <w:t>, though the generalization accuracy declined by 62.162% [Calculation: generalization accuracy = 0.32-0.18 = 0.14, % decline in accuracy = [(0.37-0.14)/0.37 * 100] = 62.162%, decline is relative to the</w:t>
      </w:r>
      <w:r w:rsidR="00F8659A">
        <w:t xml:space="preserve"> normal Sub-mode3 case</w:t>
      </w:r>
      <w:r>
        <w:t>].</w:t>
      </w:r>
    </w:p>
    <w:p w:rsidR="009F558C" w:rsidRDefault="00214FE2" w:rsidP="009F558C">
      <w:pPr>
        <w:keepNext/>
        <w:jc w:val="center"/>
      </w:pPr>
      <w:r>
        <w:rPr>
          <w:noProof/>
        </w:rPr>
        <w:drawing>
          <wp:inline distT="0" distB="0" distL="0" distR="0" wp14:anchorId="0B75CADE" wp14:editId="40F450AF">
            <wp:extent cx="2553716" cy="18499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6854" cy="1873940"/>
                    </a:xfrm>
                    <a:prstGeom prst="rect">
                      <a:avLst/>
                    </a:prstGeom>
                  </pic:spPr>
                </pic:pic>
              </a:graphicData>
            </a:graphic>
          </wp:inline>
        </w:drawing>
      </w:r>
      <w:r w:rsidR="009F558C">
        <w:rPr>
          <w:noProof/>
        </w:rPr>
        <w:drawing>
          <wp:inline distT="0" distB="0" distL="0" distR="0" wp14:anchorId="77C81F97" wp14:editId="5370D1C6">
            <wp:extent cx="688944" cy="18167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01022" cy="1848619"/>
                    </a:xfrm>
                    <a:prstGeom prst="rect">
                      <a:avLst/>
                    </a:prstGeom>
                  </pic:spPr>
                </pic:pic>
              </a:graphicData>
            </a:graphic>
          </wp:inline>
        </w:drawing>
      </w:r>
    </w:p>
    <w:p w:rsidR="009F558C" w:rsidRDefault="009F558C" w:rsidP="009F558C">
      <w:pPr>
        <w:pStyle w:val="Caption"/>
        <w:jc w:val="center"/>
      </w:pPr>
      <w:bookmarkStart w:id="47" w:name="_Toc417591872"/>
      <w:r>
        <w:t xml:space="preserve">Figure </w:t>
      </w:r>
      <w:fldSimple w:instr=" SEQ Figure \* ARABIC ">
        <w:r w:rsidR="00C56916">
          <w:rPr>
            <w:noProof/>
          </w:rPr>
          <w:t>22</w:t>
        </w:r>
      </w:fldSimple>
      <w:r>
        <w:t>. Output from the model with 40% reduction in the neurons in memory populations</w:t>
      </w:r>
      <w:bookmarkEnd w:id="47"/>
    </w:p>
    <w:p w:rsidR="00F0488C" w:rsidRPr="00D53E47" w:rsidRDefault="00F0488C" w:rsidP="00D53E47">
      <w:pPr>
        <w:jc w:val="center"/>
        <w:rPr>
          <w:b/>
          <w:noProof/>
        </w:rPr>
      </w:pPr>
    </w:p>
    <w:p w:rsidR="009F558C" w:rsidRPr="005B0951" w:rsidRDefault="009F558C" w:rsidP="005B0951">
      <w:pPr>
        <w:jc w:val="both"/>
        <w:rPr>
          <w:b/>
          <w:noProof/>
        </w:rPr>
      </w:pPr>
      <w:r w:rsidRPr="005B0951">
        <w:rPr>
          <w:b/>
        </w:rPr>
        <w:t xml:space="preserve">Conclusion: </w:t>
      </w:r>
      <w:r>
        <w:t>The memory population is less susceptible to loss of neurons as compared to the learning population since the model was still able to generalize after 40% decline in neurons in the memory population, but gave erroneous results when the same was done to the learning population. However, the diffused degeneration of all the regions caused the greatest damage of the three cases. This is similar to what would be expected in a normal human brain</w:t>
      </w:r>
      <w:r w:rsidR="003E295B">
        <w:t xml:space="preserve"> since </w:t>
      </w:r>
      <w:r w:rsidR="00627315">
        <w:t xml:space="preserve">the </w:t>
      </w:r>
      <w:r w:rsidR="003E295B">
        <w:t xml:space="preserve">overall degeneration of all the regions of the brain would have more severe effects than the degeneration of </w:t>
      </w:r>
      <w:r w:rsidR="00891AB2">
        <w:t>just one individual region</w:t>
      </w:r>
      <w:r w:rsidR="00834CC0">
        <w:t xml:space="preserve"> by the same amount</w:t>
      </w:r>
      <w:r>
        <w:t>.</w:t>
      </w:r>
    </w:p>
    <w:p w:rsidR="00B042B5" w:rsidRDefault="00B042B5" w:rsidP="00B042B5">
      <w:pPr>
        <w:pStyle w:val="Heading2"/>
      </w:pPr>
      <w:bookmarkStart w:id="48" w:name="_Toc417591844"/>
      <w:r>
        <w:lastRenderedPageBreak/>
        <w:t>3.3 Performance on different set of sentences</w:t>
      </w:r>
      <w:bookmarkEnd w:id="48"/>
    </w:p>
    <w:p w:rsidR="00B062C8" w:rsidRPr="00B062C8" w:rsidRDefault="00B062C8" w:rsidP="00B062C8">
      <w:pPr>
        <w:spacing w:after="0"/>
      </w:pPr>
    </w:p>
    <w:p w:rsidR="00026D17" w:rsidRDefault="00026D17" w:rsidP="00026D17">
      <w:r>
        <w:t>The Learning and generalization experiments were also performed on a different set of sentences as shown below.</w:t>
      </w:r>
    </w:p>
    <w:p w:rsidR="00026D17" w:rsidRDefault="00026D17" w:rsidP="00B8223F">
      <w:pPr>
        <w:pStyle w:val="Heading3"/>
        <w:spacing w:after="240"/>
      </w:pPr>
      <w:bookmarkStart w:id="49" w:name="_Toc417591845"/>
      <w:r>
        <w:t>3.3.1 Learning</w:t>
      </w:r>
      <w:bookmarkEnd w:id="49"/>
    </w:p>
    <w:p w:rsidR="00026D17" w:rsidRDefault="00026D17" w:rsidP="00026D17">
      <w:pPr>
        <w:spacing w:after="0"/>
        <w:jc w:val="both"/>
        <w:rPr>
          <w:i/>
        </w:rPr>
      </w:pPr>
      <w:r>
        <w:rPr>
          <w:b/>
          <w:i/>
        </w:rPr>
        <w:t xml:space="preserve">Abstract </w:t>
      </w:r>
      <w:r w:rsidRPr="00DA10BE">
        <w:rPr>
          <w:b/>
          <w:i/>
        </w:rPr>
        <w:t>Rule:</w:t>
      </w:r>
      <w:r w:rsidRPr="00DA10BE">
        <w:rPr>
          <w:i/>
        </w:rPr>
        <w:t xml:space="preserve"> If </w:t>
      </w:r>
      <w:r>
        <w:rPr>
          <w:i/>
        </w:rPr>
        <w:t>a card is yellow on one side, it should have an alphabet on the other side</w:t>
      </w:r>
    </w:p>
    <w:p w:rsidR="00026D17" w:rsidRDefault="00026D17" w:rsidP="00026D17">
      <w:pPr>
        <w:spacing w:after="0"/>
        <w:jc w:val="both"/>
        <w:rPr>
          <w:i/>
        </w:rPr>
      </w:pPr>
      <w:r>
        <w:rPr>
          <w:i/>
        </w:rPr>
        <w:t>Correct Answer: YELLOW + ALPHABET</w:t>
      </w:r>
    </w:p>
    <w:p w:rsidR="00026D17" w:rsidRDefault="00026D17" w:rsidP="00026D17">
      <w:pPr>
        <w:spacing w:after="0"/>
        <w:jc w:val="both"/>
        <w:rPr>
          <w:i/>
        </w:rPr>
      </w:pPr>
      <w:r>
        <w:rPr>
          <w:b/>
          <w:i/>
        </w:rPr>
        <w:t>Familiar Rule</w:t>
      </w:r>
      <w:r w:rsidRPr="00DA10BE">
        <w:rPr>
          <w:b/>
          <w:i/>
        </w:rPr>
        <w:t>:</w:t>
      </w:r>
      <w:r w:rsidRPr="00DA10BE">
        <w:rPr>
          <w:i/>
        </w:rPr>
        <w:t xml:space="preserve"> If </w:t>
      </w:r>
      <w:r>
        <w:rPr>
          <w:i/>
        </w:rPr>
        <w:t xml:space="preserve">you </w:t>
      </w:r>
      <w:r w:rsidRPr="00DA10BE">
        <w:rPr>
          <w:i/>
        </w:rPr>
        <w:t>a</w:t>
      </w:r>
      <w:r>
        <w:rPr>
          <w:i/>
        </w:rPr>
        <w:t>re in grade9, you must be learning polynomials</w:t>
      </w:r>
    </w:p>
    <w:p w:rsidR="00026D17" w:rsidRDefault="00026D17" w:rsidP="00D364FF">
      <w:pPr>
        <w:jc w:val="both"/>
        <w:rPr>
          <w:i/>
        </w:rPr>
      </w:pPr>
      <w:r>
        <w:rPr>
          <w:i/>
        </w:rPr>
        <w:t>Correct Answer: GRADE9 + NOT_POLYNOMIALS</w:t>
      </w:r>
    </w:p>
    <w:p w:rsidR="006F1D2E" w:rsidRDefault="006F1D2E" w:rsidP="00045450">
      <w:pPr>
        <w:spacing w:after="0"/>
        <w:jc w:val="center"/>
        <w:rPr>
          <w:noProof/>
        </w:rPr>
      </w:pPr>
      <w:r>
        <w:rPr>
          <w:noProof/>
        </w:rPr>
        <w:drawing>
          <wp:inline distT="0" distB="0" distL="0" distR="0" wp14:anchorId="1E9BB316" wp14:editId="1D6A3918">
            <wp:extent cx="3273407" cy="1860041"/>
            <wp:effectExtent l="0" t="0" r="381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4481" cy="1866334"/>
                    </a:xfrm>
                    <a:prstGeom prst="rect">
                      <a:avLst/>
                    </a:prstGeom>
                  </pic:spPr>
                </pic:pic>
              </a:graphicData>
            </a:graphic>
          </wp:inline>
        </w:drawing>
      </w:r>
      <w:r>
        <w:rPr>
          <w:noProof/>
        </w:rPr>
        <w:drawing>
          <wp:inline distT="0" distB="0" distL="0" distR="0" wp14:anchorId="384F2A1D" wp14:editId="7D3AE9AC">
            <wp:extent cx="915003" cy="178184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4411" cy="1800169"/>
                    </a:xfrm>
                    <a:prstGeom prst="rect">
                      <a:avLst/>
                    </a:prstGeom>
                  </pic:spPr>
                </pic:pic>
              </a:graphicData>
            </a:graphic>
          </wp:inline>
        </w:drawing>
      </w:r>
    </w:p>
    <w:p w:rsidR="00026D17" w:rsidRPr="00045450" w:rsidRDefault="00045450" w:rsidP="00045450">
      <w:pPr>
        <w:spacing w:after="0" w:line="240" w:lineRule="auto"/>
        <w:jc w:val="both"/>
        <w:rPr>
          <w:i/>
        </w:rPr>
      </w:pPr>
      <w:r>
        <w:rPr>
          <w:noProof/>
        </w:rPr>
        <w:drawing>
          <wp:inline distT="0" distB="0" distL="0" distR="0" wp14:anchorId="6FFE90CB" wp14:editId="709B4049">
            <wp:extent cx="5486400" cy="18548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854835"/>
                    </a:xfrm>
                    <a:prstGeom prst="rect">
                      <a:avLst/>
                    </a:prstGeom>
                  </pic:spPr>
                </pic:pic>
              </a:graphicData>
            </a:graphic>
          </wp:inline>
        </w:drawing>
      </w:r>
    </w:p>
    <w:p w:rsidR="00460CFB" w:rsidRDefault="00045450" w:rsidP="00460CFB">
      <w:pPr>
        <w:keepNext/>
        <w:jc w:val="center"/>
      </w:pPr>
      <w:r>
        <w:rPr>
          <w:noProof/>
        </w:rPr>
        <w:drawing>
          <wp:inline distT="0" distB="0" distL="0" distR="0" wp14:anchorId="7026B3BC" wp14:editId="17CA1EF9">
            <wp:extent cx="2536520" cy="1883688"/>
            <wp:effectExtent l="0" t="0" r="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57622" cy="1899359"/>
                    </a:xfrm>
                    <a:prstGeom prst="rect">
                      <a:avLst/>
                    </a:prstGeom>
                  </pic:spPr>
                </pic:pic>
              </a:graphicData>
            </a:graphic>
          </wp:inline>
        </w:drawing>
      </w:r>
    </w:p>
    <w:p w:rsidR="00045450" w:rsidRPr="00460CFB" w:rsidRDefault="00460CFB" w:rsidP="00460CFB">
      <w:pPr>
        <w:pStyle w:val="Caption"/>
        <w:jc w:val="center"/>
        <w:rPr>
          <w:sz w:val="20"/>
        </w:rPr>
      </w:pPr>
      <w:bookmarkStart w:id="50" w:name="_Toc417591873"/>
      <w:r w:rsidRPr="00460CFB">
        <w:rPr>
          <w:sz w:val="20"/>
        </w:rPr>
        <w:t xml:space="preserve">Figure </w:t>
      </w:r>
      <w:r w:rsidRPr="00460CFB">
        <w:rPr>
          <w:sz w:val="20"/>
        </w:rPr>
        <w:fldChar w:fldCharType="begin"/>
      </w:r>
      <w:r w:rsidRPr="00460CFB">
        <w:rPr>
          <w:sz w:val="20"/>
        </w:rPr>
        <w:instrText xml:space="preserve"> SEQ Figure \* ARABIC </w:instrText>
      </w:r>
      <w:r w:rsidRPr="00460CFB">
        <w:rPr>
          <w:sz w:val="20"/>
        </w:rPr>
        <w:fldChar w:fldCharType="separate"/>
      </w:r>
      <w:r w:rsidR="00C56916">
        <w:rPr>
          <w:noProof/>
          <w:sz w:val="20"/>
        </w:rPr>
        <w:t>23</w:t>
      </w:r>
      <w:r w:rsidRPr="00460CFB">
        <w:rPr>
          <w:sz w:val="20"/>
        </w:rPr>
        <w:fldChar w:fldCharType="end"/>
      </w:r>
      <w:r w:rsidRPr="00460CFB">
        <w:rPr>
          <w:sz w:val="20"/>
        </w:rPr>
        <w:t>. Results for the Experimental Mode1 for a different set of sentences</w:t>
      </w:r>
      <w:bookmarkEnd w:id="50"/>
      <w:r w:rsidRPr="00460CFB">
        <w:rPr>
          <w:sz w:val="20"/>
        </w:rPr>
        <w:t xml:space="preserve"> </w:t>
      </w:r>
    </w:p>
    <w:p w:rsidR="00026D17" w:rsidRDefault="00026D17" w:rsidP="00026D17">
      <w:pPr>
        <w:pStyle w:val="Heading3"/>
      </w:pPr>
      <w:bookmarkStart w:id="51" w:name="_Toc417591846"/>
      <w:r>
        <w:lastRenderedPageBreak/>
        <w:t>3.3.2 Syntactic Generalization</w:t>
      </w:r>
      <w:bookmarkEnd w:id="51"/>
    </w:p>
    <w:p w:rsidR="00B8223F" w:rsidRPr="00B8223F" w:rsidRDefault="00B8223F" w:rsidP="00B8223F">
      <w:pPr>
        <w:spacing w:after="0"/>
      </w:pPr>
    </w:p>
    <w:p w:rsidR="0004430E" w:rsidRDefault="0004430E" w:rsidP="0004430E">
      <w:pPr>
        <w:spacing w:after="0"/>
        <w:jc w:val="both"/>
        <w:rPr>
          <w:i/>
        </w:rPr>
      </w:pPr>
      <w:r w:rsidRPr="00DA10BE">
        <w:rPr>
          <w:b/>
          <w:i/>
        </w:rPr>
        <w:t>Rule</w:t>
      </w:r>
      <w:r>
        <w:rPr>
          <w:b/>
          <w:i/>
        </w:rPr>
        <w:t>1</w:t>
      </w:r>
      <w:r w:rsidRPr="00DA10BE">
        <w:rPr>
          <w:b/>
          <w:i/>
        </w:rPr>
        <w:t>:</w:t>
      </w:r>
      <w:r w:rsidRPr="00DA10BE">
        <w:rPr>
          <w:i/>
        </w:rPr>
        <w:t xml:space="preserve"> </w:t>
      </w:r>
      <w:r>
        <w:rPr>
          <w:i/>
        </w:rPr>
        <w:t>If you are in grad</w:t>
      </w:r>
      <w:r w:rsidR="00BE0219">
        <w:rPr>
          <w:i/>
        </w:rPr>
        <w:t>e</w:t>
      </w:r>
      <w:r>
        <w:rPr>
          <w:i/>
        </w:rPr>
        <w:t xml:space="preserve">4, you must </w:t>
      </w:r>
      <w:r w:rsidR="001D0100">
        <w:rPr>
          <w:i/>
        </w:rPr>
        <w:t>be learning</w:t>
      </w:r>
      <w:r>
        <w:rPr>
          <w:i/>
        </w:rPr>
        <w:t xml:space="preserve"> division</w:t>
      </w:r>
    </w:p>
    <w:p w:rsidR="0004430E" w:rsidRDefault="0004430E" w:rsidP="004B7CE8">
      <w:pPr>
        <w:spacing w:after="0"/>
        <w:jc w:val="both"/>
        <w:rPr>
          <w:i/>
        </w:rPr>
      </w:pPr>
      <w:r>
        <w:rPr>
          <w:i/>
        </w:rPr>
        <w:t>Correct Answer: GRADE4 + NOT_DIVISION</w:t>
      </w:r>
    </w:p>
    <w:p w:rsidR="0004430E" w:rsidRDefault="0004430E" w:rsidP="0004430E">
      <w:pPr>
        <w:spacing w:after="0"/>
        <w:jc w:val="both"/>
        <w:rPr>
          <w:i/>
        </w:rPr>
      </w:pPr>
      <w:r w:rsidRPr="00DA10BE">
        <w:rPr>
          <w:b/>
          <w:i/>
        </w:rPr>
        <w:t>Rule</w:t>
      </w:r>
      <w:r w:rsidR="00874CD9">
        <w:rPr>
          <w:b/>
          <w:i/>
        </w:rPr>
        <w:t>2</w:t>
      </w:r>
      <w:r w:rsidRPr="00DA10BE">
        <w:rPr>
          <w:b/>
          <w:i/>
        </w:rPr>
        <w:t>:</w:t>
      </w:r>
      <w:r w:rsidRPr="00DA10BE">
        <w:rPr>
          <w:i/>
        </w:rPr>
        <w:t xml:space="preserve"> If </w:t>
      </w:r>
      <w:r w:rsidR="00BC709C">
        <w:rPr>
          <w:i/>
        </w:rPr>
        <w:t xml:space="preserve">you </w:t>
      </w:r>
      <w:r w:rsidRPr="00DA10BE">
        <w:rPr>
          <w:i/>
        </w:rPr>
        <w:t>a</w:t>
      </w:r>
      <w:r>
        <w:rPr>
          <w:i/>
        </w:rPr>
        <w:t xml:space="preserve">re </w:t>
      </w:r>
      <w:r w:rsidR="00BC709C">
        <w:rPr>
          <w:i/>
        </w:rPr>
        <w:t xml:space="preserve">in </w:t>
      </w:r>
      <w:r w:rsidR="00A52486">
        <w:rPr>
          <w:i/>
        </w:rPr>
        <w:t xml:space="preserve">grade9, you must </w:t>
      </w:r>
      <w:r w:rsidR="001D0100">
        <w:rPr>
          <w:i/>
        </w:rPr>
        <w:t xml:space="preserve">be learning </w:t>
      </w:r>
      <w:r w:rsidR="00A52486">
        <w:rPr>
          <w:i/>
        </w:rPr>
        <w:t>polynomials</w:t>
      </w:r>
    </w:p>
    <w:p w:rsidR="0004430E" w:rsidRDefault="0004430E" w:rsidP="0004430E">
      <w:pPr>
        <w:spacing w:after="0"/>
        <w:jc w:val="both"/>
        <w:rPr>
          <w:i/>
        </w:rPr>
      </w:pPr>
      <w:r>
        <w:rPr>
          <w:i/>
        </w:rPr>
        <w:t xml:space="preserve">Correct Answer: </w:t>
      </w:r>
      <w:r w:rsidR="00BC709C">
        <w:rPr>
          <w:i/>
        </w:rPr>
        <w:t>GRADE9 + NOT_POLYNOMIALS</w:t>
      </w:r>
    </w:p>
    <w:p w:rsidR="00BC709C" w:rsidRDefault="00BC709C" w:rsidP="00BC709C">
      <w:pPr>
        <w:spacing w:after="0"/>
        <w:jc w:val="both"/>
        <w:rPr>
          <w:i/>
        </w:rPr>
      </w:pPr>
      <w:r w:rsidRPr="00DA10BE">
        <w:rPr>
          <w:b/>
          <w:i/>
        </w:rPr>
        <w:t>Rule</w:t>
      </w:r>
      <w:r>
        <w:rPr>
          <w:b/>
          <w:i/>
        </w:rPr>
        <w:t>3</w:t>
      </w:r>
      <w:r w:rsidR="001A4F3A">
        <w:rPr>
          <w:b/>
          <w:i/>
        </w:rPr>
        <w:t xml:space="preserve"> (Test Rule)</w:t>
      </w:r>
      <w:r w:rsidRPr="00DA10BE">
        <w:rPr>
          <w:b/>
          <w:i/>
        </w:rPr>
        <w:t>:</w:t>
      </w:r>
      <w:r w:rsidRPr="00DA10BE">
        <w:rPr>
          <w:i/>
        </w:rPr>
        <w:t xml:space="preserve"> If </w:t>
      </w:r>
      <w:r>
        <w:rPr>
          <w:i/>
        </w:rPr>
        <w:t xml:space="preserve">you </w:t>
      </w:r>
      <w:r w:rsidRPr="00DA10BE">
        <w:rPr>
          <w:i/>
        </w:rPr>
        <w:t>a</w:t>
      </w:r>
      <w:r>
        <w:rPr>
          <w:i/>
        </w:rPr>
        <w:t xml:space="preserve">re grade12, you must </w:t>
      </w:r>
      <w:r w:rsidR="001D0100">
        <w:rPr>
          <w:i/>
        </w:rPr>
        <w:t xml:space="preserve">be learning </w:t>
      </w:r>
      <w:r>
        <w:rPr>
          <w:i/>
        </w:rPr>
        <w:t>calculus</w:t>
      </w:r>
    </w:p>
    <w:p w:rsidR="0004430E" w:rsidRDefault="00BC709C" w:rsidP="001D0100">
      <w:pPr>
        <w:spacing w:after="0"/>
        <w:jc w:val="both"/>
        <w:rPr>
          <w:i/>
        </w:rPr>
      </w:pPr>
      <w:r>
        <w:rPr>
          <w:i/>
        </w:rPr>
        <w:t>Correct Answer: G</w:t>
      </w:r>
      <w:r w:rsidR="00F21A88">
        <w:rPr>
          <w:i/>
        </w:rPr>
        <w:t>RADE12</w:t>
      </w:r>
      <w:r>
        <w:rPr>
          <w:i/>
        </w:rPr>
        <w:t xml:space="preserve"> + NOT_CALCULUS</w:t>
      </w:r>
    </w:p>
    <w:p w:rsidR="00BC709C" w:rsidRDefault="00BC709C" w:rsidP="00BC709C">
      <w:pPr>
        <w:spacing w:after="0"/>
        <w:jc w:val="both"/>
        <w:rPr>
          <w:i/>
        </w:rPr>
      </w:pPr>
      <w:r w:rsidRPr="00DA10BE">
        <w:rPr>
          <w:b/>
          <w:i/>
        </w:rPr>
        <w:t>Rule</w:t>
      </w:r>
      <w:r>
        <w:rPr>
          <w:b/>
          <w:i/>
        </w:rPr>
        <w:t>4</w:t>
      </w:r>
      <w:r w:rsidRPr="00DA10BE">
        <w:rPr>
          <w:b/>
          <w:i/>
        </w:rPr>
        <w:t>:</w:t>
      </w:r>
      <w:r w:rsidRPr="00DA10BE">
        <w:rPr>
          <w:i/>
        </w:rPr>
        <w:t xml:space="preserve"> If </w:t>
      </w:r>
      <w:r>
        <w:rPr>
          <w:i/>
        </w:rPr>
        <w:t xml:space="preserve">you </w:t>
      </w:r>
      <w:r w:rsidRPr="00DA10BE">
        <w:rPr>
          <w:i/>
        </w:rPr>
        <w:t>a</w:t>
      </w:r>
      <w:r>
        <w:rPr>
          <w:i/>
        </w:rPr>
        <w:t xml:space="preserve">re in grade11, you must </w:t>
      </w:r>
      <w:r w:rsidR="001D0100">
        <w:rPr>
          <w:i/>
        </w:rPr>
        <w:t>be learning functions</w:t>
      </w:r>
    </w:p>
    <w:p w:rsidR="00BC709C" w:rsidRDefault="00BC709C" w:rsidP="00BC709C">
      <w:pPr>
        <w:spacing w:after="0"/>
        <w:jc w:val="both"/>
        <w:rPr>
          <w:i/>
        </w:rPr>
      </w:pPr>
      <w:r>
        <w:rPr>
          <w:i/>
        </w:rPr>
        <w:t>Correct Answer: GRADE11 + NOT_FUNCTIONS</w:t>
      </w:r>
    </w:p>
    <w:p w:rsidR="002225D6" w:rsidRDefault="002225D6" w:rsidP="00BC709C">
      <w:pPr>
        <w:spacing w:after="0"/>
        <w:jc w:val="both"/>
        <w:rPr>
          <w:i/>
        </w:rPr>
      </w:pPr>
    </w:p>
    <w:p w:rsidR="002225D6" w:rsidRPr="002225D6" w:rsidRDefault="002225D6" w:rsidP="00BC709C">
      <w:pPr>
        <w:spacing w:after="0"/>
        <w:jc w:val="both"/>
      </w:pPr>
      <w:r>
        <w:t xml:space="preserve">Rule1, 2, 4 were presented as examples to the model and the Rule3 was presented as a test rule. Figure </w:t>
      </w:r>
      <w:r w:rsidR="0079215E">
        <w:t>24</w:t>
      </w:r>
      <w:r w:rsidR="0025317A">
        <w:t xml:space="preserve"> shows the results obtained</w:t>
      </w:r>
      <w:r w:rsidR="00601F82">
        <w:t>.</w:t>
      </w:r>
      <w:r w:rsidR="0025317A">
        <w:t xml:space="preserve"> It can be seen that the model was successfully able to generalize to the correct answer</w:t>
      </w:r>
      <w:r w:rsidR="00F21A88">
        <w:t>.</w:t>
      </w:r>
      <w:r w:rsidR="00601F82">
        <w:t xml:space="preserve"> </w:t>
      </w:r>
      <w:r w:rsidR="00ED6E18">
        <w:t>The overlap in semantic pointers in the computed answer when Rule2 and Rule4 are presented is due to lower dimensions (32D) being used due to computational limitations as mentioned before. The performance will improve on using higher dimensions.</w:t>
      </w:r>
    </w:p>
    <w:p w:rsidR="00CA011B" w:rsidRDefault="00CA011B" w:rsidP="00CA011B">
      <w:pPr>
        <w:rPr>
          <w:noProof/>
        </w:rPr>
      </w:pPr>
    </w:p>
    <w:p w:rsidR="00CA011B" w:rsidRDefault="00CA011B" w:rsidP="00601F82">
      <w:pPr>
        <w:spacing w:after="0"/>
        <w:jc w:val="center"/>
      </w:pPr>
      <w:r>
        <w:rPr>
          <w:noProof/>
        </w:rPr>
        <w:drawing>
          <wp:inline distT="0" distB="0" distL="0" distR="0" wp14:anchorId="1295686E" wp14:editId="1C2D1795">
            <wp:extent cx="3415530" cy="1915854"/>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8352" cy="1923046"/>
                    </a:xfrm>
                    <a:prstGeom prst="rect">
                      <a:avLst/>
                    </a:prstGeom>
                  </pic:spPr>
                </pic:pic>
              </a:graphicData>
            </a:graphic>
          </wp:inline>
        </w:drawing>
      </w:r>
      <w:r w:rsidR="00322A09">
        <w:rPr>
          <w:noProof/>
        </w:rPr>
        <w:drawing>
          <wp:inline distT="0" distB="0" distL="0" distR="0" wp14:anchorId="392C52FB" wp14:editId="3605454A">
            <wp:extent cx="796556" cy="1908820"/>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08019" cy="1936289"/>
                    </a:xfrm>
                    <a:prstGeom prst="rect">
                      <a:avLst/>
                    </a:prstGeom>
                  </pic:spPr>
                </pic:pic>
              </a:graphicData>
            </a:graphic>
          </wp:inline>
        </w:drawing>
      </w:r>
    </w:p>
    <w:p w:rsidR="002225D6" w:rsidRDefault="00CA011B" w:rsidP="00601F82">
      <w:pPr>
        <w:keepNext/>
        <w:jc w:val="center"/>
      </w:pPr>
      <w:r>
        <w:rPr>
          <w:noProof/>
        </w:rPr>
        <w:drawing>
          <wp:inline distT="0" distB="0" distL="0" distR="0" wp14:anchorId="07162DD5" wp14:editId="55D2C908">
            <wp:extent cx="2349795" cy="175757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1823" cy="1766568"/>
                    </a:xfrm>
                    <a:prstGeom prst="rect">
                      <a:avLst/>
                    </a:prstGeom>
                  </pic:spPr>
                </pic:pic>
              </a:graphicData>
            </a:graphic>
          </wp:inline>
        </w:drawing>
      </w:r>
      <w:r w:rsidR="000C069A">
        <w:rPr>
          <w:noProof/>
        </w:rPr>
        <w:drawing>
          <wp:inline distT="0" distB="0" distL="0" distR="0" wp14:anchorId="14EE20CA" wp14:editId="0E6C92CB">
            <wp:extent cx="2573079" cy="16823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1828" cy="1707733"/>
                    </a:xfrm>
                    <a:prstGeom prst="rect">
                      <a:avLst/>
                    </a:prstGeom>
                  </pic:spPr>
                </pic:pic>
              </a:graphicData>
            </a:graphic>
          </wp:inline>
        </w:drawing>
      </w:r>
    </w:p>
    <w:p w:rsidR="002225D6" w:rsidRPr="002225D6" w:rsidRDefault="002225D6" w:rsidP="002225D6">
      <w:pPr>
        <w:pStyle w:val="Caption"/>
        <w:jc w:val="center"/>
        <w:rPr>
          <w:sz w:val="20"/>
        </w:rPr>
      </w:pPr>
      <w:bookmarkStart w:id="52" w:name="_Toc417591874"/>
      <w:r w:rsidRPr="002225D6">
        <w:rPr>
          <w:sz w:val="20"/>
        </w:rPr>
        <w:t xml:space="preserve">Figure </w:t>
      </w:r>
      <w:r w:rsidRPr="002225D6">
        <w:rPr>
          <w:sz w:val="20"/>
        </w:rPr>
        <w:fldChar w:fldCharType="begin"/>
      </w:r>
      <w:r w:rsidRPr="002225D6">
        <w:rPr>
          <w:sz w:val="20"/>
        </w:rPr>
        <w:instrText xml:space="preserve"> SEQ Figure \* ARABIC </w:instrText>
      </w:r>
      <w:r w:rsidRPr="002225D6">
        <w:rPr>
          <w:sz w:val="20"/>
        </w:rPr>
        <w:fldChar w:fldCharType="separate"/>
      </w:r>
      <w:r w:rsidR="00C56916">
        <w:rPr>
          <w:noProof/>
          <w:sz w:val="20"/>
        </w:rPr>
        <w:t>24</w:t>
      </w:r>
      <w:r w:rsidRPr="002225D6">
        <w:rPr>
          <w:sz w:val="20"/>
        </w:rPr>
        <w:fldChar w:fldCharType="end"/>
      </w:r>
      <w:r w:rsidRPr="002225D6">
        <w:rPr>
          <w:sz w:val="20"/>
        </w:rPr>
        <w:t xml:space="preserve">.  Result of </w:t>
      </w:r>
      <w:r w:rsidR="00740246">
        <w:rPr>
          <w:sz w:val="20"/>
        </w:rPr>
        <w:t>Experimental Mode2</w:t>
      </w:r>
      <w:r>
        <w:rPr>
          <w:sz w:val="20"/>
        </w:rPr>
        <w:t xml:space="preserve"> using</w:t>
      </w:r>
      <w:r w:rsidRPr="002225D6">
        <w:rPr>
          <w:sz w:val="20"/>
        </w:rPr>
        <w:t xml:space="preserve"> a new set of </w:t>
      </w:r>
      <w:r w:rsidR="000C069A">
        <w:rPr>
          <w:sz w:val="20"/>
        </w:rPr>
        <w:t xml:space="preserve">example and test </w:t>
      </w:r>
      <w:r w:rsidRPr="002225D6">
        <w:rPr>
          <w:sz w:val="20"/>
        </w:rPr>
        <w:t>rules</w:t>
      </w:r>
      <w:bookmarkEnd w:id="52"/>
    </w:p>
    <w:p w:rsidR="00CA011B" w:rsidRPr="00CA011B" w:rsidRDefault="00CA011B" w:rsidP="00CA011B">
      <w:r>
        <w:t xml:space="preserve"> </w:t>
      </w:r>
    </w:p>
    <w:p w:rsidR="00D94D47" w:rsidRDefault="00B042B5" w:rsidP="00B042B5">
      <w:pPr>
        <w:pStyle w:val="Heading2"/>
      </w:pPr>
      <w:bookmarkStart w:id="53" w:name="_Toc417591847"/>
      <w:r>
        <w:lastRenderedPageBreak/>
        <w:t xml:space="preserve">3.4 </w:t>
      </w:r>
      <w:r w:rsidR="00D94D47" w:rsidRPr="00D94D47">
        <w:t>Radius of neurons</w:t>
      </w:r>
      <w:bookmarkEnd w:id="53"/>
    </w:p>
    <w:p w:rsidR="00B062C8" w:rsidRPr="00B062C8" w:rsidRDefault="00B062C8" w:rsidP="00B062C8">
      <w:pPr>
        <w:spacing w:after="0"/>
      </w:pPr>
    </w:p>
    <w:p w:rsidR="00417FC8" w:rsidRDefault="00417FC8" w:rsidP="001472C2">
      <w:pPr>
        <w:jc w:val="both"/>
      </w:pPr>
      <w:r>
        <w:t xml:space="preserve">As the radius of the neurons in </w:t>
      </w:r>
      <w:r w:rsidR="00BC455D">
        <w:t>the representation and learning populations</w:t>
      </w:r>
      <w:r w:rsidR="001472C2">
        <w:t xml:space="preserve"> </w:t>
      </w:r>
      <w:r w:rsidR="00BC455D">
        <w:t>was</w:t>
      </w:r>
      <w:r>
        <w:t xml:space="preserve"> increased, the representation was found to degrade thus leading to the loss of accuracy of the answer.</w:t>
      </w:r>
      <w:r w:rsidR="001472C2">
        <w:t xml:space="preserve"> </w:t>
      </w:r>
      <w:r w:rsidR="002C09AC">
        <w:t>For example on doubling the value of the radius, t</w:t>
      </w:r>
      <w:r w:rsidR="001472C2">
        <w:t xml:space="preserve">he generalization accuracy was found to </w:t>
      </w:r>
      <w:r w:rsidR="0000474B">
        <w:t>decline b</w:t>
      </w:r>
      <w:r w:rsidR="0047671D">
        <w:t>y 59.459% (figure 25</w:t>
      </w:r>
      <w:r w:rsidR="002C09AC">
        <w:t>)</w:t>
      </w:r>
      <w:r w:rsidR="0000474B">
        <w:t>.</w:t>
      </w:r>
      <w:r w:rsidR="001472C2">
        <w:t xml:space="preserve"> [Calculation: generalization accuracy = 0.35-0.2 = 0.15, % decline in accuracy = [(0.37-0.15</w:t>
      </w:r>
      <w:r w:rsidR="0000474B">
        <w:t>)/0.37 * 100] = 59.459</w:t>
      </w:r>
      <w:r w:rsidR="001472C2">
        <w:t>%, decline is relative to the normal Sub-mode3 case</w:t>
      </w:r>
      <w:r w:rsidR="00587DE8">
        <w:t>].</w:t>
      </w:r>
    </w:p>
    <w:p w:rsidR="00417FC8" w:rsidRPr="00587DE8" w:rsidRDefault="00417FC8" w:rsidP="00587DE8">
      <w:pPr>
        <w:autoSpaceDE w:val="0"/>
        <w:autoSpaceDN w:val="0"/>
        <w:adjustRightInd w:val="0"/>
        <w:spacing w:after="0"/>
        <w:jc w:val="both"/>
      </w:pPr>
      <w:r w:rsidRPr="00587DE8">
        <w:t xml:space="preserve">This is because the radius is indicative of the amount of information which the neurons would represent. Hence as the radius is increased, the same number of neurons would need to represent more information and thus the answer keeps becoming more and more inaccurate. Increasing the radius implies that the neurons will have a smaller change in firing rate for a </w:t>
      </w:r>
      <w:r w:rsidR="00587DE8">
        <w:t xml:space="preserve">given change in the stimulus </w:t>
      </w:r>
      <w:r w:rsidRPr="00587DE8">
        <w:t>so th</w:t>
      </w:r>
      <w:r w:rsidR="00587DE8">
        <w:t>eir representation accuracy decreases.</w:t>
      </w:r>
    </w:p>
    <w:p w:rsidR="001472C2" w:rsidRDefault="00403905" w:rsidP="001472C2">
      <w:pPr>
        <w:keepNext/>
      </w:pPr>
      <w:r>
        <w:rPr>
          <w:noProof/>
        </w:rPr>
        <w:drawing>
          <wp:inline distT="0" distB="0" distL="0" distR="0" wp14:anchorId="5692A113" wp14:editId="523A2939">
            <wp:extent cx="2713159" cy="15511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8785" cy="1565821"/>
                    </a:xfrm>
                    <a:prstGeom prst="rect">
                      <a:avLst/>
                    </a:prstGeom>
                  </pic:spPr>
                </pic:pic>
              </a:graphicData>
            </a:graphic>
          </wp:inline>
        </w:drawing>
      </w:r>
      <w:r w:rsidR="001472C2">
        <w:rPr>
          <w:noProof/>
        </w:rPr>
        <w:drawing>
          <wp:inline distT="0" distB="0" distL="0" distR="0" wp14:anchorId="1728978F" wp14:editId="0B4B0040">
            <wp:extent cx="2026552" cy="1502161"/>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3257" cy="1536781"/>
                    </a:xfrm>
                    <a:prstGeom prst="rect">
                      <a:avLst/>
                    </a:prstGeom>
                  </pic:spPr>
                </pic:pic>
              </a:graphicData>
            </a:graphic>
          </wp:inline>
        </w:drawing>
      </w:r>
      <w:r w:rsidR="001472C2">
        <w:rPr>
          <w:noProof/>
        </w:rPr>
        <w:drawing>
          <wp:inline distT="0" distB="0" distL="0" distR="0" wp14:anchorId="72631087" wp14:editId="5D7E003B">
            <wp:extent cx="625229" cy="164673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994" cy="1675082"/>
                    </a:xfrm>
                    <a:prstGeom prst="rect">
                      <a:avLst/>
                    </a:prstGeom>
                  </pic:spPr>
                </pic:pic>
              </a:graphicData>
            </a:graphic>
          </wp:inline>
        </w:drawing>
      </w:r>
    </w:p>
    <w:p w:rsidR="001472C2" w:rsidRDefault="001472C2" w:rsidP="00AF4218">
      <w:pPr>
        <w:pStyle w:val="Caption"/>
        <w:jc w:val="center"/>
      </w:pPr>
      <w:bookmarkStart w:id="54" w:name="_Toc417591875"/>
      <w:r>
        <w:t xml:space="preserve">Figure </w:t>
      </w:r>
      <w:fldSimple w:instr=" SEQ Figure \* ARABIC ">
        <w:r w:rsidR="00C56916">
          <w:rPr>
            <w:noProof/>
          </w:rPr>
          <w:t>25</w:t>
        </w:r>
      </w:fldSimple>
      <w:r w:rsidR="00AF4218">
        <w:t>. Answer computed by the model (left) and answer output by the model (right) on doubling the value of the radius of neurons (radius = 2)</w:t>
      </w:r>
      <w:bookmarkEnd w:id="54"/>
    </w:p>
    <w:p w:rsidR="00F85B87" w:rsidRPr="00F85B87" w:rsidRDefault="00F85B87" w:rsidP="00F85B87"/>
    <w:p w:rsidR="00D94D47" w:rsidRDefault="00B042B5" w:rsidP="00B042B5">
      <w:pPr>
        <w:pStyle w:val="Heading2"/>
      </w:pPr>
      <w:bookmarkStart w:id="55" w:name="_Toc417591848"/>
      <w:r>
        <w:t xml:space="preserve">3.5 </w:t>
      </w:r>
      <w:r w:rsidR="000754A6">
        <w:t>Max f</w:t>
      </w:r>
      <w:r w:rsidR="004243A1">
        <w:t>iring rates of neurons</w:t>
      </w:r>
      <w:bookmarkEnd w:id="55"/>
    </w:p>
    <w:p w:rsidR="00B062C8" w:rsidRPr="00B062C8" w:rsidRDefault="00B062C8" w:rsidP="00B062C8">
      <w:pPr>
        <w:spacing w:after="0"/>
      </w:pPr>
    </w:p>
    <w:p w:rsidR="00AD0104" w:rsidRDefault="004952B5" w:rsidP="005075E1">
      <w:r>
        <w:t>W</w:t>
      </w:r>
      <w:r w:rsidR="006C6B2B">
        <w:t xml:space="preserve">hen the max firing rates of the representation and learning populations were decreased from a range of (200,400) to a range of (100,200), the result shown in </w:t>
      </w:r>
      <w:r w:rsidR="0047671D">
        <w:t>figure26</w:t>
      </w:r>
      <w:r w:rsidR="006C6B2B">
        <w:t xml:space="preserve"> was obtained.  </w:t>
      </w:r>
    </w:p>
    <w:p w:rsidR="005C10C1" w:rsidRDefault="00F630D3" w:rsidP="005C10C1">
      <w:pPr>
        <w:keepNext/>
      </w:pPr>
      <w:r>
        <w:rPr>
          <w:noProof/>
        </w:rPr>
        <w:drawing>
          <wp:inline distT="0" distB="0" distL="0" distR="0" wp14:anchorId="29AABAB6" wp14:editId="705ED37E">
            <wp:extent cx="2629002" cy="14761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5136" cy="1490794"/>
                    </a:xfrm>
                    <a:prstGeom prst="rect">
                      <a:avLst/>
                    </a:prstGeom>
                  </pic:spPr>
                </pic:pic>
              </a:graphicData>
            </a:graphic>
          </wp:inline>
        </w:drawing>
      </w:r>
      <w:r w:rsidR="005C10C1">
        <w:rPr>
          <w:noProof/>
        </w:rPr>
        <w:drawing>
          <wp:inline distT="0" distB="0" distL="0" distR="0" wp14:anchorId="03883613" wp14:editId="1B8F1A6C">
            <wp:extent cx="2126721" cy="1576804"/>
            <wp:effectExtent l="0" t="0" r="6985"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5019" cy="1590371"/>
                    </a:xfrm>
                    <a:prstGeom prst="rect">
                      <a:avLst/>
                    </a:prstGeom>
                  </pic:spPr>
                </pic:pic>
              </a:graphicData>
            </a:graphic>
          </wp:inline>
        </w:drawing>
      </w:r>
      <w:r w:rsidR="005C10C1">
        <w:rPr>
          <w:noProof/>
        </w:rPr>
        <w:drawing>
          <wp:inline distT="0" distB="0" distL="0" distR="0" wp14:anchorId="1AA9360A" wp14:editId="688AE82F">
            <wp:extent cx="636932" cy="170561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4275" cy="1725274"/>
                    </a:xfrm>
                    <a:prstGeom prst="rect">
                      <a:avLst/>
                    </a:prstGeom>
                  </pic:spPr>
                </pic:pic>
              </a:graphicData>
            </a:graphic>
          </wp:inline>
        </w:drawing>
      </w:r>
    </w:p>
    <w:p w:rsidR="005C10C1" w:rsidRDefault="005C10C1" w:rsidP="005C10C1">
      <w:pPr>
        <w:pStyle w:val="Caption"/>
        <w:jc w:val="center"/>
      </w:pPr>
      <w:bookmarkStart w:id="56" w:name="_Toc417591876"/>
      <w:r>
        <w:t xml:space="preserve">Figure </w:t>
      </w:r>
      <w:fldSimple w:instr=" SEQ Figure \* ARABIC ">
        <w:r w:rsidR="00C56916">
          <w:rPr>
            <w:noProof/>
          </w:rPr>
          <w:t>26</w:t>
        </w:r>
      </w:fldSimple>
      <w:r>
        <w:t>. Answer computed by the model (left) and answer output by the model (right) on doubling the value of the radius of neurons (radius = 2)</w:t>
      </w:r>
      <w:bookmarkEnd w:id="56"/>
    </w:p>
    <w:p w:rsidR="009C0DE9" w:rsidRPr="00652EFB" w:rsidRDefault="00A92127" w:rsidP="00652EFB">
      <w:r>
        <w:lastRenderedPageBreak/>
        <w:t xml:space="preserve">Thus the firing rates had a huge impact on the representational accuracy thus making the model not work at all. This is because lower </w:t>
      </w:r>
      <w:r w:rsidR="00E509B6">
        <w:t xml:space="preserve">max </w:t>
      </w:r>
      <w:r>
        <w:t xml:space="preserve">firing rate implies that the neurons will </w:t>
      </w:r>
      <w:r w:rsidR="00E509B6">
        <w:t xml:space="preserve">saturate earlier and thus would not be able to </w:t>
      </w:r>
      <w:r w:rsidR="00FB582C">
        <w:t>represent the stimulus accurately.</w:t>
      </w:r>
      <w:r>
        <w:t xml:space="preserve"> </w:t>
      </w:r>
    </w:p>
    <w:p w:rsidR="00DF0D61" w:rsidRDefault="00647052" w:rsidP="00DF0D61">
      <w:pPr>
        <w:pStyle w:val="Heading1"/>
      </w:pPr>
      <w:bookmarkStart w:id="57" w:name="_Toc417591849"/>
      <w:r>
        <w:t>5</w:t>
      </w:r>
      <w:r w:rsidR="00DF0D61">
        <w:t xml:space="preserve"> </w:t>
      </w:r>
      <w:r w:rsidR="008D30B9">
        <w:t>Future Improvements</w:t>
      </w:r>
      <w:bookmarkEnd w:id="57"/>
    </w:p>
    <w:p w:rsidR="008D30B9" w:rsidRDefault="008D30B9" w:rsidP="00562296">
      <w:pPr>
        <w:spacing w:after="0"/>
      </w:pPr>
    </w:p>
    <w:p w:rsidR="004E67F5" w:rsidRDefault="004E67F5" w:rsidP="00562296">
      <w:pPr>
        <w:jc w:val="both"/>
      </w:pPr>
      <w:r>
        <w:t xml:space="preserve">The context determination in the model has been done using a similarity measure which also takes the number of example rules shown to the model into consideration. However, more work </w:t>
      </w:r>
      <w:r w:rsidR="00AF0F89">
        <w:t>can</w:t>
      </w:r>
      <w:r>
        <w:t xml:space="preserve"> be done in order to investigate more natural ways of </w:t>
      </w:r>
      <w:r w:rsidR="00AF0F89">
        <w:t>determining context</w:t>
      </w:r>
      <w:r>
        <w:t xml:space="preserve">. </w:t>
      </w:r>
    </w:p>
    <w:p w:rsidR="008819E0" w:rsidRDefault="004E67F5" w:rsidP="00562296">
      <w:pPr>
        <w:jc w:val="both"/>
      </w:pPr>
      <w:r>
        <w:t xml:space="preserve">Another concern is that due to computational limitations, the model hasn’t been tested using large number of simulations, and the inferences mentioned in the report are based on relatively small number of simulation trials. Thus, it would be beneficial to test the model using better </w:t>
      </w:r>
      <w:r w:rsidR="00562296">
        <w:t xml:space="preserve">computational resources and confirm these inferences to make sure that they are not subject to confirmation bias. </w:t>
      </w:r>
    </w:p>
    <w:p w:rsidR="00787B15" w:rsidRDefault="008819E0" w:rsidP="006C37C8">
      <w:pPr>
        <w:jc w:val="both"/>
      </w:pPr>
      <w:r>
        <w:t xml:space="preserve">Additionally, provided computational capability, it would be nice to determine the upper-bound on the number of dimensions beyond which the performance of the model would not increase anymore. </w:t>
      </w:r>
    </w:p>
    <w:p w:rsidR="004E67F5" w:rsidRDefault="004E67F5">
      <w:pPr>
        <w:rPr>
          <w:rFonts w:ascii="Times New Roman" w:eastAsiaTheme="majorEastAsia" w:hAnsi="Times New Roman" w:cstheme="majorBidi"/>
          <w:b/>
          <w:bCs/>
          <w:color w:val="000000" w:themeColor="text1"/>
          <w:sz w:val="28"/>
          <w:szCs w:val="28"/>
        </w:rPr>
      </w:pPr>
      <w:r>
        <w:br w:type="page"/>
      </w:r>
    </w:p>
    <w:p w:rsidR="00280A1B" w:rsidRPr="00280A1B" w:rsidRDefault="00647052" w:rsidP="00280A1B">
      <w:pPr>
        <w:pStyle w:val="Heading1"/>
      </w:pPr>
      <w:bookmarkStart w:id="58" w:name="_Toc417591850"/>
      <w:r>
        <w:lastRenderedPageBreak/>
        <w:t>6</w:t>
      </w:r>
      <w:r w:rsidR="00280A1B">
        <w:t xml:space="preserve"> References</w:t>
      </w:r>
      <w:bookmarkEnd w:id="58"/>
    </w:p>
    <w:p w:rsidR="009D3F2F" w:rsidRPr="0056725D" w:rsidRDefault="009D3F2F" w:rsidP="009D3F2F">
      <w:pPr>
        <w:rPr>
          <w:color w:val="000000"/>
          <w:sz w:val="24"/>
          <w:szCs w:val="24"/>
          <w:shd w:val="clear" w:color="auto" w:fill="FFFFFF"/>
        </w:rPr>
      </w:pPr>
    </w:p>
    <w:p w:rsidR="00DC1609" w:rsidRPr="00562296" w:rsidRDefault="00963171" w:rsidP="00DF0D61">
      <w:pPr>
        <w:pStyle w:val="Caption"/>
        <w:rPr>
          <w:b w:val="0"/>
          <w:bCs w:val="0"/>
          <w:color w:val="000000"/>
          <w:sz w:val="22"/>
          <w:szCs w:val="22"/>
          <w:shd w:val="clear" w:color="auto" w:fill="FFFFFF"/>
        </w:rPr>
      </w:pPr>
      <w:r w:rsidRPr="00562296">
        <w:rPr>
          <w:b w:val="0"/>
          <w:bCs w:val="0"/>
          <w:color w:val="000000"/>
          <w:sz w:val="22"/>
          <w:szCs w:val="22"/>
          <w:shd w:val="clear" w:color="auto" w:fill="FFFFFF"/>
        </w:rPr>
        <w:t>[1] Eliasmith, C., &amp; Anderson, C. H. (2003). Neural engineering: Computation, representation and dynamics in neurobiological systems. Cambridge, MA: MIT Press.</w:t>
      </w:r>
    </w:p>
    <w:p w:rsidR="00E9592D" w:rsidRPr="00562296" w:rsidRDefault="00E9592D" w:rsidP="00E9592D">
      <w:pPr>
        <w:autoSpaceDE w:val="0"/>
        <w:autoSpaceDN w:val="0"/>
        <w:adjustRightInd w:val="0"/>
        <w:spacing w:after="0" w:line="240" w:lineRule="auto"/>
        <w:rPr>
          <w:color w:val="000000"/>
          <w:shd w:val="clear" w:color="auto" w:fill="FFFFFF"/>
        </w:rPr>
      </w:pPr>
      <w:r w:rsidRPr="00562296">
        <w:t xml:space="preserve">[2] Eliasmith, C. (2005). </w:t>
      </w:r>
      <w:r w:rsidRPr="00562296">
        <w:rPr>
          <w:color w:val="000000"/>
          <w:shd w:val="clear" w:color="auto" w:fill="FFFFFF"/>
        </w:rPr>
        <w:t>Cognition with neurons: A large-scale, biologically realistic model of the Wason task. Cognitive Science Society, Stresa Italy.</w:t>
      </w:r>
    </w:p>
    <w:p w:rsidR="00E9592D" w:rsidRPr="00562296" w:rsidRDefault="00E9592D" w:rsidP="00E9592D">
      <w:pPr>
        <w:autoSpaceDE w:val="0"/>
        <w:autoSpaceDN w:val="0"/>
        <w:adjustRightInd w:val="0"/>
        <w:spacing w:after="0" w:line="240" w:lineRule="auto"/>
        <w:rPr>
          <w:color w:val="000000"/>
          <w:shd w:val="clear" w:color="auto" w:fill="FFFFFF"/>
        </w:rPr>
      </w:pPr>
    </w:p>
    <w:p w:rsidR="00340261" w:rsidRPr="00562296" w:rsidRDefault="00E9592D" w:rsidP="00340261">
      <w:r w:rsidRPr="00562296">
        <w:t>[3</w:t>
      </w:r>
      <w:r w:rsidR="00340261" w:rsidRPr="00562296">
        <w:t>] Eliasmith, C. (2013). How to build a brain: A neural architecture for biological cognition. New York: Oxford University Press.</w:t>
      </w:r>
    </w:p>
    <w:p w:rsidR="00A32EEC" w:rsidRPr="00562296" w:rsidRDefault="00A32EEC" w:rsidP="00340261">
      <w:r w:rsidRPr="00562296">
        <w:t xml:space="preserve">[4] </w:t>
      </w:r>
      <w:r w:rsidR="00CA084D" w:rsidRPr="00562296">
        <w:t xml:space="preserve">Physiology Web: </w:t>
      </w:r>
      <w:r w:rsidR="001855CA" w:rsidRPr="00562296">
        <w:t xml:space="preserve">Neuronal Action Potential </w:t>
      </w:r>
      <w:r w:rsidR="00F14738" w:rsidRPr="00562296">
        <w:t xml:space="preserve">–Refractory </w:t>
      </w:r>
      <w:r w:rsidR="001855CA" w:rsidRPr="00562296">
        <w:t>Periods</w:t>
      </w:r>
      <w:r w:rsidR="00FC0785" w:rsidRPr="00562296">
        <w:t>. Available</w:t>
      </w:r>
      <w:r w:rsidR="001855CA" w:rsidRPr="00562296">
        <w:t xml:space="preserve"> Online: http://www.physiologyweb.com/lecture_notes/neuronal_action_potential/neuronal_action_potential_refractory_periods.html</w:t>
      </w:r>
    </w:p>
    <w:p w:rsidR="00575AC6" w:rsidRPr="00562296" w:rsidRDefault="00575AC6" w:rsidP="00653029">
      <w:pPr>
        <w:spacing w:after="0"/>
      </w:pPr>
      <w:r w:rsidRPr="00562296">
        <w:t>[5] The Stanford NeuroBlog: What Is The Synaptic Firing Rate Of The Human Brain?</w:t>
      </w:r>
    </w:p>
    <w:p w:rsidR="00575AC6" w:rsidRPr="00562296" w:rsidRDefault="00575AC6" w:rsidP="00653029">
      <w:pPr>
        <w:spacing w:after="0"/>
      </w:pPr>
      <w:r w:rsidRPr="00562296">
        <w:t xml:space="preserve">Available Online: </w:t>
      </w:r>
      <w:hyperlink r:id="rId69" w:history="1">
        <w:r w:rsidRPr="00562296">
          <w:t>http://neuroblog.stanford.edu/?p=4541</w:t>
        </w:r>
      </w:hyperlink>
    </w:p>
    <w:p w:rsidR="00653029" w:rsidRPr="00562296" w:rsidRDefault="00653029" w:rsidP="00653029">
      <w:pPr>
        <w:spacing w:after="0"/>
      </w:pPr>
    </w:p>
    <w:p w:rsidR="005D59E5" w:rsidRPr="00562296" w:rsidRDefault="000818ED" w:rsidP="005D59E5">
      <w:pPr>
        <w:spacing w:after="0"/>
      </w:pPr>
      <w:r w:rsidRPr="00562296">
        <w:t>[6] Simultaneous unsupervised and supervised learning of cognitive functions in biologically pl</w:t>
      </w:r>
      <w:r w:rsidR="005D59E5" w:rsidRPr="00562296">
        <w:t>ausible spiking neural networks. Center for Theoretical Neuroscience, University of Waterloo.</w:t>
      </w:r>
    </w:p>
    <w:p w:rsidR="00575AC6" w:rsidRPr="00562296" w:rsidRDefault="000818ED" w:rsidP="00340261">
      <w:r w:rsidRPr="00562296">
        <w:t xml:space="preserve">Available Online: </w:t>
      </w:r>
      <w:hyperlink r:id="rId70" w:history="1">
        <w:r w:rsidRPr="00817F22">
          <w:t>http://mindmodeling.org/cogsci2013/papers/0058/paper0058.pdf</w:t>
        </w:r>
      </w:hyperlink>
    </w:p>
    <w:p w:rsidR="000818ED" w:rsidRPr="00562296" w:rsidRDefault="00E77536" w:rsidP="00F75392">
      <w:pPr>
        <w:spacing w:after="0"/>
      </w:pPr>
      <w:r w:rsidRPr="00562296">
        <w:t xml:space="preserve">[7] Frontal lobes </w:t>
      </w:r>
      <w:r w:rsidR="00F75392" w:rsidRPr="00562296">
        <w:t xml:space="preserve">and </w:t>
      </w:r>
      <w:r w:rsidRPr="00562296">
        <w:t>aging: Deterioration and Compensation</w:t>
      </w:r>
      <w:r w:rsidR="00F75392" w:rsidRPr="00562296">
        <w:t>, Roberto Cabeza &amp; Nancy A. Dennis.</w:t>
      </w:r>
      <w:r w:rsidRPr="00562296">
        <w:t>Available</w:t>
      </w:r>
      <w:r w:rsidR="00F75392" w:rsidRPr="00562296">
        <w:t>Online:</w:t>
      </w:r>
      <w:r w:rsidRPr="00562296">
        <w:t>http://canlab.psych.psu.edu/docs/Publications/Chapters/CompensationChapter_StussKnightBook_CabezaDennis_final.pdf</w:t>
      </w:r>
    </w:p>
    <w:p w:rsidR="00A32EEC" w:rsidRDefault="00A32EEC" w:rsidP="00340261"/>
    <w:p w:rsidR="00376413" w:rsidRDefault="00376413" w:rsidP="00340261"/>
    <w:p w:rsidR="00376413" w:rsidRDefault="00376413" w:rsidP="00340261"/>
    <w:p w:rsidR="00376413" w:rsidRDefault="00376413" w:rsidP="00376413"/>
    <w:sectPr w:rsidR="00376413" w:rsidSect="006E1F19">
      <w:footerReference w:type="default" r:id="rId71"/>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D05" w:rsidRDefault="00CE4D05" w:rsidP="002C09A9">
      <w:pPr>
        <w:spacing w:after="0" w:line="240" w:lineRule="auto"/>
      </w:pPr>
      <w:r>
        <w:separator/>
      </w:r>
    </w:p>
  </w:endnote>
  <w:endnote w:type="continuationSeparator" w:id="0">
    <w:p w:rsidR="00CE4D05" w:rsidRDefault="00CE4D05" w:rsidP="002C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311747"/>
      <w:docPartObj>
        <w:docPartGallery w:val="Page Numbers (Bottom of Page)"/>
        <w:docPartUnique/>
      </w:docPartObj>
    </w:sdtPr>
    <w:sdtEndPr/>
    <w:sdtContent>
      <w:p w:rsidR="00306BD4" w:rsidRDefault="00306BD4">
        <w:pPr>
          <w:pStyle w:val="Footer"/>
          <w:jc w:val="center"/>
        </w:pPr>
        <w:r>
          <w:fldChar w:fldCharType="begin"/>
        </w:r>
        <w:r>
          <w:instrText xml:space="preserve"> PAGE   \* MERGEFORMAT </w:instrText>
        </w:r>
        <w:r>
          <w:fldChar w:fldCharType="separate"/>
        </w:r>
        <w:r w:rsidR="00C56916">
          <w:rPr>
            <w:noProof/>
          </w:rPr>
          <w:t>32</w:t>
        </w:r>
        <w:r>
          <w:rPr>
            <w:noProof/>
          </w:rPr>
          <w:fldChar w:fldCharType="end"/>
        </w:r>
      </w:p>
    </w:sdtContent>
  </w:sdt>
  <w:p w:rsidR="00306BD4" w:rsidRDefault="00306BD4" w:rsidP="00CD38D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D05" w:rsidRDefault="00CE4D05" w:rsidP="002C09A9">
      <w:pPr>
        <w:spacing w:after="0" w:line="240" w:lineRule="auto"/>
      </w:pPr>
      <w:r>
        <w:separator/>
      </w:r>
    </w:p>
  </w:footnote>
  <w:footnote w:type="continuationSeparator" w:id="0">
    <w:p w:rsidR="00CE4D05" w:rsidRDefault="00CE4D05" w:rsidP="002C09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E1A8D"/>
    <w:multiLevelType w:val="hybridMultilevel"/>
    <w:tmpl w:val="65A86D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EF7"/>
    <w:rsid w:val="00000821"/>
    <w:rsid w:val="00000FE4"/>
    <w:rsid w:val="00001676"/>
    <w:rsid w:val="000020E9"/>
    <w:rsid w:val="00003349"/>
    <w:rsid w:val="0000474B"/>
    <w:rsid w:val="00004E90"/>
    <w:rsid w:val="00006093"/>
    <w:rsid w:val="00006F92"/>
    <w:rsid w:val="00007FA1"/>
    <w:rsid w:val="000104A9"/>
    <w:rsid w:val="000107EC"/>
    <w:rsid w:val="00011CE2"/>
    <w:rsid w:val="00014F62"/>
    <w:rsid w:val="00017351"/>
    <w:rsid w:val="000178A2"/>
    <w:rsid w:val="000207DB"/>
    <w:rsid w:val="00020DD0"/>
    <w:rsid w:val="000219DB"/>
    <w:rsid w:val="00021E68"/>
    <w:rsid w:val="00022121"/>
    <w:rsid w:val="00022BF8"/>
    <w:rsid w:val="00023015"/>
    <w:rsid w:val="000239E8"/>
    <w:rsid w:val="000244CE"/>
    <w:rsid w:val="00024689"/>
    <w:rsid w:val="00024907"/>
    <w:rsid w:val="00024D44"/>
    <w:rsid w:val="00025005"/>
    <w:rsid w:val="000265B1"/>
    <w:rsid w:val="0002672A"/>
    <w:rsid w:val="00026D17"/>
    <w:rsid w:val="000272C7"/>
    <w:rsid w:val="0003042A"/>
    <w:rsid w:val="000318E6"/>
    <w:rsid w:val="00031F1C"/>
    <w:rsid w:val="000321CD"/>
    <w:rsid w:val="00032CFA"/>
    <w:rsid w:val="000345B3"/>
    <w:rsid w:val="000364A4"/>
    <w:rsid w:val="00036CED"/>
    <w:rsid w:val="00037A9F"/>
    <w:rsid w:val="00037EED"/>
    <w:rsid w:val="00040199"/>
    <w:rsid w:val="00040A76"/>
    <w:rsid w:val="00041433"/>
    <w:rsid w:val="0004237B"/>
    <w:rsid w:val="00042AAC"/>
    <w:rsid w:val="0004430E"/>
    <w:rsid w:val="00045450"/>
    <w:rsid w:val="000510A6"/>
    <w:rsid w:val="00053898"/>
    <w:rsid w:val="000548E5"/>
    <w:rsid w:val="000548ED"/>
    <w:rsid w:val="00054AEC"/>
    <w:rsid w:val="00056BB3"/>
    <w:rsid w:val="000572BE"/>
    <w:rsid w:val="000573EA"/>
    <w:rsid w:val="00057671"/>
    <w:rsid w:val="00057A3C"/>
    <w:rsid w:val="0006001B"/>
    <w:rsid w:val="0006095E"/>
    <w:rsid w:val="00062DFD"/>
    <w:rsid w:val="000662CA"/>
    <w:rsid w:val="0006691B"/>
    <w:rsid w:val="00070BCE"/>
    <w:rsid w:val="00071DDD"/>
    <w:rsid w:val="00072616"/>
    <w:rsid w:val="0007331A"/>
    <w:rsid w:val="00074D59"/>
    <w:rsid w:val="00074FBE"/>
    <w:rsid w:val="000754A6"/>
    <w:rsid w:val="00076496"/>
    <w:rsid w:val="00077510"/>
    <w:rsid w:val="000775B0"/>
    <w:rsid w:val="0008055E"/>
    <w:rsid w:val="000818ED"/>
    <w:rsid w:val="00083C5D"/>
    <w:rsid w:val="0008450A"/>
    <w:rsid w:val="00084D31"/>
    <w:rsid w:val="0008536B"/>
    <w:rsid w:val="00086133"/>
    <w:rsid w:val="00086A81"/>
    <w:rsid w:val="00086D2F"/>
    <w:rsid w:val="000872E4"/>
    <w:rsid w:val="00087820"/>
    <w:rsid w:val="000911AD"/>
    <w:rsid w:val="0009171E"/>
    <w:rsid w:val="00092E43"/>
    <w:rsid w:val="0009380C"/>
    <w:rsid w:val="00093F33"/>
    <w:rsid w:val="00097483"/>
    <w:rsid w:val="0009769C"/>
    <w:rsid w:val="00097A59"/>
    <w:rsid w:val="000A0DAA"/>
    <w:rsid w:val="000A2AA1"/>
    <w:rsid w:val="000A56AA"/>
    <w:rsid w:val="000A586A"/>
    <w:rsid w:val="000A6BFC"/>
    <w:rsid w:val="000A72A4"/>
    <w:rsid w:val="000B063C"/>
    <w:rsid w:val="000B2EE3"/>
    <w:rsid w:val="000B3CF4"/>
    <w:rsid w:val="000B41AA"/>
    <w:rsid w:val="000B5BC6"/>
    <w:rsid w:val="000C069A"/>
    <w:rsid w:val="000C1051"/>
    <w:rsid w:val="000C244D"/>
    <w:rsid w:val="000C43D4"/>
    <w:rsid w:val="000C5FCE"/>
    <w:rsid w:val="000C7317"/>
    <w:rsid w:val="000D0E43"/>
    <w:rsid w:val="000D23C8"/>
    <w:rsid w:val="000D336E"/>
    <w:rsid w:val="000D3589"/>
    <w:rsid w:val="000D4A08"/>
    <w:rsid w:val="000D7E4B"/>
    <w:rsid w:val="000E150E"/>
    <w:rsid w:val="000E18A6"/>
    <w:rsid w:val="000E3405"/>
    <w:rsid w:val="000E3A56"/>
    <w:rsid w:val="000E458B"/>
    <w:rsid w:val="000E4E60"/>
    <w:rsid w:val="000E6638"/>
    <w:rsid w:val="000F097C"/>
    <w:rsid w:val="000F22BF"/>
    <w:rsid w:val="000F29AE"/>
    <w:rsid w:val="000F2BBC"/>
    <w:rsid w:val="000F447C"/>
    <w:rsid w:val="000F604F"/>
    <w:rsid w:val="000F6A59"/>
    <w:rsid w:val="000F7232"/>
    <w:rsid w:val="0010123A"/>
    <w:rsid w:val="00104A8F"/>
    <w:rsid w:val="0010563B"/>
    <w:rsid w:val="001078B9"/>
    <w:rsid w:val="001121EF"/>
    <w:rsid w:val="00112BB0"/>
    <w:rsid w:val="00113216"/>
    <w:rsid w:val="00113B5F"/>
    <w:rsid w:val="00113F02"/>
    <w:rsid w:val="00114F94"/>
    <w:rsid w:val="00115415"/>
    <w:rsid w:val="00115B5B"/>
    <w:rsid w:val="00115D2E"/>
    <w:rsid w:val="001168D6"/>
    <w:rsid w:val="00116E8A"/>
    <w:rsid w:val="001200F8"/>
    <w:rsid w:val="00122219"/>
    <w:rsid w:val="00122888"/>
    <w:rsid w:val="00122AE4"/>
    <w:rsid w:val="00122D33"/>
    <w:rsid w:val="00123797"/>
    <w:rsid w:val="0012386E"/>
    <w:rsid w:val="00123B5E"/>
    <w:rsid w:val="001245E2"/>
    <w:rsid w:val="001249B3"/>
    <w:rsid w:val="0012520B"/>
    <w:rsid w:val="00127115"/>
    <w:rsid w:val="001273E5"/>
    <w:rsid w:val="001274F3"/>
    <w:rsid w:val="0013263F"/>
    <w:rsid w:val="0013337A"/>
    <w:rsid w:val="00133A64"/>
    <w:rsid w:val="001344A9"/>
    <w:rsid w:val="00135544"/>
    <w:rsid w:val="00137093"/>
    <w:rsid w:val="00137262"/>
    <w:rsid w:val="0013791C"/>
    <w:rsid w:val="00137BBF"/>
    <w:rsid w:val="0014052D"/>
    <w:rsid w:val="00141DEF"/>
    <w:rsid w:val="00141F8F"/>
    <w:rsid w:val="001432B8"/>
    <w:rsid w:val="00144977"/>
    <w:rsid w:val="00144D56"/>
    <w:rsid w:val="001472C2"/>
    <w:rsid w:val="00147DAB"/>
    <w:rsid w:val="00150267"/>
    <w:rsid w:val="0015073E"/>
    <w:rsid w:val="00152C6E"/>
    <w:rsid w:val="00157A61"/>
    <w:rsid w:val="00161E41"/>
    <w:rsid w:val="00161F6D"/>
    <w:rsid w:val="00162067"/>
    <w:rsid w:val="00162168"/>
    <w:rsid w:val="00162BC4"/>
    <w:rsid w:val="0016368D"/>
    <w:rsid w:val="00164073"/>
    <w:rsid w:val="00164882"/>
    <w:rsid w:val="0016581D"/>
    <w:rsid w:val="00165AA2"/>
    <w:rsid w:val="00166363"/>
    <w:rsid w:val="001671DC"/>
    <w:rsid w:val="00167FBE"/>
    <w:rsid w:val="00171172"/>
    <w:rsid w:val="0017120C"/>
    <w:rsid w:val="001723FE"/>
    <w:rsid w:val="00172B0A"/>
    <w:rsid w:val="00173626"/>
    <w:rsid w:val="0017445F"/>
    <w:rsid w:val="0017479A"/>
    <w:rsid w:val="00174D98"/>
    <w:rsid w:val="001753E4"/>
    <w:rsid w:val="001762C6"/>
    <w:rsid w:val="00176522"/>
    <w:rsid w:val="0017795A"/>
    <w:rsid w:val="00181016"/>
    <w:rsid w:val="00182102"/>
    <w:rsid w:val="001842A7"/>
    <w:rsid w:val="001845D9"/>
    <w:rsid w:val="00184DB4"/>
    <w:rsid w:val="001855CA"/>
    <w:rsid w:val="00185D18"/>
    <w:rsid w:val="00186EF7"/>
    <w:rsid w:val="00187D71"/>
    <w:rsid w:val="00190E49"/>
    <w:rsid w:val="00191269"/>
    <w:rsid w:val="00191D2D"/>
    <w:rsid w:val="00193965"/>
    <w:rsid w:val="00193A6E"/>
    <w:rsid w:val="00194CA1"/>
    <w:rsid w:val="001952B1"/>
    <w:rsid w:val="001A0141"/>
    <w:rsid w:val="001A0A34"/>
    <w:rsid w:val="001A18B0"/>
    <w:rsid w:val="001A2831"/>
    <w:rsid w:val="001A3E53"/>
    <w:rsid w:val="001A40D3"/>
    <w:rsid w:val="001A4F3A"/>
    <w:rsid w:val="001A5DF7"/>
    <w:rsid w:val="001A5DFE"/>
    <w:rsid w:val="001A632E"/>
    <w:rsid w:val="001A68C8"/>
    <w:rsid w:val="001B0DB9"/>
    <w:rsid w:val="001B1494"/>
    <w:rsid w:val="001B2873"/>
    <w:rsid w:val="001B2CE2"/>
    <w:rsid w:val="001B2FE2"/>
    <w:rsid w:val="001B313C"/>
    <w:rsid w:val="001B37ED"/>
    <w:rsid w:val="001B3E29"/>
    <w:rsid w:val="001B4BAF"/>
    <w:rsid w:val="001B583A"/>
    <w:rsid w:val="001B5CFC"/>
    <w:rsid w:val="001C1B64"/>
    <w:rsid w:val="001C1CF8"/>
    <w:rsid w:val="001C24D3"/>
    <w:rsid w:val="001C24E9"/>
    <w:rsid w:val="001C454C"/>
    <w:rsid w:val="001C4E02"/>
    <w:rsid w:val="001C61DE"/>
    <w:rsid w:val="001C6754"/>
    <w:rsid w:val="001C687A"/>
    <w:rsid w:val="001C7B64"/>
    <w:rsid w:val="001D0100"/>
    <w:rsid w:val="001D1853"/>
    <w:rsid w:val="001D383C"/>
    <w:rsid w:val="001D6CCE"/>
    <w:rsid w:val="001D721A"/>
    <w:rsid w:val="001E0E7F"/>
    <w:rsid w:val="001E246D"/>
    <w:rsid w:val="001E49C1"/>
    <w:rsid w:val="001E5967"/>
    <w:rsid w:val="001E6F3E"/>
    <w:rsid w:val="001E728B"/>
    <w:rsid w:val="001E789C"/>
    <w:rsid w:val="001E7D21"/>
    <w:rsid w:val="001F0380"/>
    <w:rsid w:val="001F1828"/>
    <w:rsid w:val="001F244A"/>
    <w:rsid w:val="001F278B"/>
    <w:rsid w:val="001F2B5C"/>
    <w:rsid w:val="001F2E59"/>
    <w:rsid w:val="001F331C"/>
    <w:rsid w:val="001F3739"/>
    <w:rsid w:val="001F42E5"/>
    <w:rsid w:val="001F57EB"/>
    <w:rsid w:val="001F6571"/>
    <w:rsid w:val="001F7783"/>
    <w:rsid w:val="00200562"/>
    <w:rsid w:val="00202CD1"/>
    <w:rsid w:val="00202EA6"/>
    <w:rsid w:val="002030FA"/>
    <w:rsid w:val="00203970"/>
    <w:rsid w:val="00203CC7"/>
    <w:rsid w:val="002042CE"/>
    <w:rsid w:val="00204311"/>
    <w:rsid w:val="002069C8"/>
    <w:rsid w:val="00206C5D"/>
    <w:rsid w:val="002076D1"/>
    <w:rsid w:val="00210F2A"/>
    <w:rsid w:val="0021134D"/>
    <w:rsid w:val="0021166B"/>
    <w:rsid w:val="00211DFD"/>
    <w:rsid w:val="00211E8D"/>
    <w:rsid w:val="002132BD"/>
    <w:rsid w:val="00213F79"/>
    <w:rsid w:val="00214D3F"/>
    <w:rsid w:val="00214FE2"/>
    <w:rsid w:val="002152A5"/>
    <w:rsid w:val="00215C08"/>
    <w:rsid w:val="0021604A"/>
    <w:rsid w:val="002225D6"/>
    <w:rsid w:val="00225BD2"/>
    <w:rsid w:val="00226250"/>
    <w:rsid w:val="00230417"/>
    <w:rsid w:val="002316A9"/>
    <w:rsid w:val="00231A44"/>
    <w:rsid w:val="00232269"/>
    <w:rsid w:val="00235690"/>
    <w:rsid w:val="00235C05"/>
    <w:rsid w:val="00236628"/>
    <w:rsid w:val="00236633"/>
    <w:rsid w:val="00236859"/>
    <w:rsid w:val="00237A1E"/>
    <w:rsid w:val="002413EA"/>
    <w:rsid w:val="00242EBF"/>
    <w:rsid w:val="00243162"/>
    <w:rsid w:val="002441A9"/>
    <w:rsid w:val="00244596"/>
    <w:rsid w:val="002455AD"/>
    <w:rsid w:val="00245B39"/>
    <w:rsid w:val="00246FFF"/>
    <w:rsid w:val="00247F8B"/>
    <w:rsid w:val="00250FFE"/>
    <w:rsid w:val="00251AF9"/>
    <w:rsid w:val="002529D3"/>
    <w:rsid w:val="0025317A"/>
    <w:rsid w:val="00253CE7"/>
    <w:rsid w:val="00255377"/>
    <w:rsid w:val="00255C67"/>
    <w:rsid w:val="00256EBD"/>
    <w:rsid w:val="00256F16"/>
    <w:rsid w:val="00260B43"/>
    <w:rsid w:val="002613E4"/>
    <w:rsid w:val="00262FB8"/>
    <w:rsid w:val="00264BA4"/>
    <w:rsid w:val="00264E12"/>
    <w:rsid w:val="00267838"/>
    <w:rsid w:val="00267BF5"/>
    <w:rsid w:val="00272700"/>
    <w:rsid w:val="00273254"/>
    <w:rsid w:val="00273AB0"/>
    <w:rsid w:val="00273DF1"/>
    <w:rsid w:val="00277D37"/>
    <w:rsid w:val="00277E82"/>
    <w:rsid w:val="00280198"/>
    <w:rsid w:val="00280A1B"/>
    <w:rsid w:val="00280D7A"/>
    <w:rsid w:val="00281160"/>
    <w:rsid w:val="002832ED"/>
    <w:rsid w:val="002834B7"/>
    <w:rsid w:val="002842D6"/>
    <w:rsid w:val="00287371"/>
    <w:rsid w:val="00290AFD"/>
    <w:rsid w:val="002929C7"/>
    <w:rsid w:val="00293098"/>
    <w:rsid w:val="00293EAD"/>
    <w:rsid w:val="002945D0"/>
    <w:rsid w:val="00294755"/>
    <w:rsid w:val="00294DEE"/>
    <w:rsid w:val="002966A6"/>
    <w:rsid w:val="0029761E"/>
    <w:rsid w:val="002A01F6"/>
    <w:rsid w:val="002A0343"/>
    <w:rsid w:val="002A097A"/>
    <w:rsid w:val="002A3321"/>
    <w:rsid w:val="002A3E96"/>
    <w:rsid w:val="002A4234"/>
    <w:rsid w:val="002A4427"/>
    <w:rsid w:val="002B03D0"/>
    <w:rsid w:val="002B0A69"/>
    <w:rsid w:val="002B0BCD"/>
    <w:rsid w:val="002B1147"/>
    <w:rsid w:val="002B2117"/>
    <w:rsid w:val="002B3C98"/>
    <w:rsid w:val="002B3D2D"/>
    <w:rsid w:val="002B4206"/>
    <w:rsid w:val="002B4B8B"/>
    <w:rsid w:val="002B651D"/>
    <w:rsid w:val="002B6760"/>
    <w:rsid w:val="002B6F7E"/>
    <w:rsid w:val="002C03C1"/>
    <w:rsid w:val="002C0931"/>
    <w:rsid w:val="002C09A9"/>
    <w:rsid w:val="002C09AC"/>
    <w:rsid w:val="002C0B86"/>
    <w:rsid w:val="002C0B92"/>
    <w:rsid w:val="002C175A"/>
    <w:rsid w:val="002C23FB"/>
    <w:rsid w:val="002C2F20"/>
    <w:rsid w:val="002C3BD3"/>
    <w:rsid w:val="002D10E5"/>
    <w:rsid w:val="002D2160"/>
    <w:rsid w:val="002D36E3"/>
    <w:rsid w:val="002D44CF"/>
    <w:rsid w:val="002D53F6"/>
    <w:rsid w:val="002D6DEB"/>
    <w:rsid w:val="002D7532"/>
    <w:rsid w:val="002E04C4"/>
    <w:rsid w:val="002E0C37"/>
    <w:rsid w:val="002E10C1"/>
    <w:rsid w:val="002E2826"/>
    <w:rsid w:val="002E4265"/>
    <w:rsid w:val="002E6C17"/>
    <w:rsid w:val="002F0ED2"/>
    <w:rsid w:val="002F16C8"/>
    <w:rsid w:val="002F2651"/>
    <w:rsid w:val="002F2DA9"/>
    <w:rsid w:val="002F3343"/>
    <w:rsid w:val="002F4BB0"/>
    <w:rsid w:val="002F6533"/>
    <w:rsid w:val="002F68DD"/>
    <w:rsid w:val="002F6E5F"/>
    <w:rsid w:val="002F71A8"/>
    <w:rsid w:val="002F74D3"/>
    <w:rsid w:val="002F7B27"/>
    <w:rsid w:val="003001B7"/>
    <w:rsid w:val="00300333"/>
    <w:rsid w:val="00300970"/>
    <w:rsid w:val="003018EC"/>
    <w:rsid w:val="00302733"/>
    <w:rsid w:val="00303792"/>
    <w:rsid w:val="003045D8"/>
    <w:rsid w:val="00304C92"/>
    <w:rsid w:val="00305606"/>
    <w:rsid w:val="003061AA"/>
    <w:rsid w:val="003061C4"/>
    <w:rsid w:val="00306BD4"/>
    <w:rsid w:val="00310536"/>
    <w:rsid w:val="00310872"/>
    <w:rsid w:val="003116DC"/>
    <w:rsid w:val="00311C92"/>
    <w:rsid w:val="00311CFF"/>
    <w:rsid w:val="0031265D"/>
    <w:rsid w:val="003129A1"/>
    <w:rsid w:val="0031329D"/>
    <w:rsid w:val="00314574"/>
    <w:rsid w:val="0031558D"/>
    <w:rsid w:val="00316FED"/>
    <w:rsid w:val="00320AD9"/>
    <w:rsid w:val="0032110E"/>
    <w:rsid w:val="0032165D"/>
    <w:rsid w:val="00321FA4"/>
    <w:rsid w:val="00322084"/>
    <w:rsid w:val="00322A09"/>
    <w:rsid w:val="00323611"/>
    <w:rsid w:val="0032380D"/>
    <w:rsid w:val="00324997"/>
    <w:rsid w:val="00324A16"/>
    <w:rsid w:val="0032667A"/>
    <w:rsid w:val="00327E83"/>
    <w:rsid w:val="003312C2"/>
    <w:rsid w:val="00331AEC"/>
    <w:rsid w:val="00335C89"/>
    <w:rsid w:val="003370B9"/>
    <w:rsid w:val="00337661"/>
    <w:rsid w:val="00340261"/>
    <w:rsid w:val="0034096A"/>
    <w:rsid w:val="0034148D"/>
    <w:rsid w:val="003430A0"/>
    <w:rsid w:val="00346877"/>
    <w:rsid w:val="003469D6"/>
    <w:rsid w:val="0035027E"/>
    <w:rsid w:val="003502AA"/>
    <w:rsid w:val="0035071F"/>
    <w:rsid w:val="00351A3B"/>
    <w:rsid w:val="003522C3"/>
    <w:rsid w:val="00353474"/>
    <w:rsid w:val="0035383C"/>
    <w:rsid w:val="00354DCD"/>
    <w:rsid w:val="0035765D"/>
    <w:rsid w:val="00357837"/>
    <w:rsid w:val="00357B77"/>
    <w:rsid w:val="00357D55"/>
    <w:rsid w:val="00357D82"/>
    <w:rsid w:val="003605BA"/>
    <w:rsid w:val="00362C8D"/>
    <w:rsid w:val="003651F9"/>
    <w:rsid w:val="00367E91"/>
    <w:rsid w:val="00371756"/>
    <w:rsid w:val="00371C3B"/>
    <w:rsid w:val="00371E1B"/>
    <w:rsid w:val="0037274D"/>
    <w:rsid w:val="00374F24"/>
    <w:rsid w:val="00376413"/>
    <w:rsid w:val="00376B5E"/>
    <w:rsid w:val="003771AE"/>
    <w:rsid w:val="00377684"/>
    <w:rsid w:val="003804B0"/>
    <w:rsid w:val="0038444F"/>
    <w:rsid w:val="00384A87"/>
    <w:rsid w:val="0038693F"/>
    <w:rsid w:val="00386FA0"/>
    <w:rsid w:val="0039016A"/>
    <w:rsid w:val="003909B7"/>
    <w:rsid w:val="00391CA4"/>
    <w:rsid w:val="00392187"/>
    <w:rsid w:val="003929CE"/>
    <w:rsid w:val="00392B97"/>
    <w:rsid w:val="00394391"/>
    <w:rsid w:val="0039498B"/>
    <w:rsid w:val="003965C7"/>
    <w:rsid w:val="00397655"/>
    <w:rsid w:val="00397E3C"/>
    <w:rsid w:val="003A043F"/>
    <w:rsid w:val="003A0458"/>
    <w:rsid w:val="003A25E3"/>
    <w:rsid w:val="003A2B4C"/>
    <w:rsid w:val="003A5B09"/>
    <w:rsid w:val="003A709A"/>
    <w:rsid w:val="003B20A6"/>
    <w:rsid w:val="003B2127"/>
    <w:rsid w:val="003B23EB"/>
    <w:rsid w:val="003B3703"/>
    <w:rsid w:val="003B3D18"/>
    <w:rsid w:val="003B3E8C"/>
    <w:rsid w:val="003B640F"/>
    <w:rsid w:val="003B66DF"/>
    <w:rsid w:val="003C008D"/>
    <w:rsid w:val="003C010B"/>
    <w:rsid w:val="003C013B"/>
    <w:rsid w:val="003C2FD8"/>
    <w:rsid w:val="003C32A9"/>
    <w:rsid w:val="003C3894"/>
    <w:rsid w:val="003C3DAC"/>
    <w:rsid w:val="003C42F5"/>
    <w:rsid w:val="003C4AA7"/>
    <w:rsid w:val="003C52B3"/>
    <w:rsid w:val="003C5C96"/>
    <w:rsid w:val="003D25A0"/>
    <w:rsid w:val="003D2A57"/>
    <w:rsid w:val="003D3ED9"/>
    <w:rsid w:val="003D52FA"/>
    <w:rsid w:val="003D54A2"/>
    <w:rsid w:val="003D6979"/>
    <w:rsid w:val="003E0FEC"/>
    <w:rsid w:val="003E1125"/>
    <w:rsid w:val="003E244D"/>
    <w:rsid w:val="003E295B"/>
    <w:rsid w:val="003E34BC"/>
    <w:rsid w:val="003E3946"/>
    <w:rsid w:val="003E5139"/>
    <w:rsid w:val="003E52F3"/>
    <w:rsid w:val="003E5349"/>
    <w:rsid w:val="003F1952"/>
    <w:rsid w:val="003F2310"/>
    <w:rsid w:val="003F2795"/>
    <w:rsid w:val="003F3333"/>
    <w:rsid w:val="003F3ABD"/>
    <w:rsid w:val="003F462E"/>
    <w:rsid w:val="003F4834"/>
    <w:rsid w:val="003F5459"/>
    <w:rsid w:val="003F6023"/>
    <w:rsid w:val="003F79AB"/>
    <w:rsid w:val="003F7D64"/>
    <w:rsid w:val="00400BB8"/>
    <w:rsid w:val="00403173"/>
    <w:rsid w:val="00403905"/>
    <w:rsid w:val="004040B9"/>
    <w:rsid w:val="004046F8"/>
    <w:rsid w:val="00404FF7"/>
    <w:rsid w:val="0040570A"/>
    <w:rsid w:val="00411026"/>
    <w:rsid w:val="00411E73"/>
    <w:rsid w:val="0041338E"/>
    <w:rsid w:val="00414CDC"/>
    <w:rsid w:val="00415ABC"/>
    <w:rsid w:val="00415E5E"/>
    <w:rsid w:val="0041792F"/>
    <w:rsid w:val="00417B83"/>
    <w:rsid w:val="00417FC8"/>
    <w:rsid w:val="004202FC"/>
    <w:rsid w:val="0042293B"/>
    <w:rsid w:val="00424303"/>
    <w:rsid w:val="004243A1"/>
    <w:rsid w:val="00424E26"/>
    <w:rsid w:val="00426186"/>
    <w:rsid w:val="004275F0"/>
    <w:rsid w:val="00427BD7"/>
    <w:rsid w:val="00427E68"/>
    <w:rsid w:val="00430F38"/>
    <w:rsid w:val="00431272"/>
    <w:rsid w:val="00432347"/>
    <w:rsid w:val="00434D64"/>
    <w:rsid w:val="00434E5E"/>
    <w:rsid w:val="00435CFE"/>
    <w:rsid w:val="00436547"/>
    <w:rsid w:val="00436870"/>
    <w:rsid w:val="00441DB1"/>
    <w:rsid w:val="00443163"/>
    <w:rsid w:val="00446D0D"/>
    <w:rsid w:val="004510C8"/>
    <w:rsid w:val="00451255"/>
    <w:rsid w:val="004519DE"/>
    <w:rsid w:val="00452783"/>
    <w:rsid w:val="00454113"/>
    <w:rsid w:val="00454AB1"/>
    <w:rsid w:val="00454D26"/>
    <w:rsid w:val="00455B77"/>
    <w:rsid w:val="00456B9D"/>
    <w:rsid w:val="00457E87"/>
    <w:rsid w:val="00460CFB"/>
    <w:rsid w:val="004614E0"/>
    <w:rsid w:val="00462552"/>
    <w:rsid w:val="00462B72"/>
    <w:rsid w:val="004631F8"/>
    <w:rsid w:val="00463916"/>
    <w:rsid w:val="00463E72"/>
    <w:rsid w:val="004677A4"/>
    <w:rsid w:val="00470585"/>
    <w:rsid w:val="0047111E"/>
    <w:rsid w:val="00473A53"/>
    <w:rsid w:val="0047559B"/>
    <w:rsid w:val="0047671D"/>
    <w:rsid w:val="004805E5"/>
    <w:rsid w:val="00480A91"/>
    <w:rsid w:val="004814C4"/>
    <w:rsid w:val="0048164A"/>
    <w:rsid w:val="00481F58"/>
    <w:rsid w:val="00482273"/>
    <w:rsid w:val="00482780"/>
    <w:rsid w:val="00484DC6"/>
    <w:rsid w:val="00485228"/>
    <w:rsid w:val="0049062D"/>
    <w:rsid w:val="00493EC6"/>
    <w:rsid w:val="00495245"/>
    <w:rsid w:val="004952B5"/>
    <w:rsid w:val="00495612"/>
    <w:rsid w:val="004956C9"/>
    <w:rsid w:val="00495988"/>
    <w:rsid w:val="00495B32"/>
    <w:rsid w:val="004974A2"/>
    <w:rsid w:val="00497796"/>
    <w:rsid w:val="004A0553"/>
    <w:rsid w:val="004A0C85"/>
    <w:rsid w:val="004A2C66"/>
    <w:rsid w:val="004A561F"/>
    <w:rsid w:val="004A73A7"/>
    <w:rsid w:val="004B08B9"/>
    <w:rsid w:val="004B08F7"/>
    <w:rsid w:val="004B5A86"/>
    <w:rsid w:val="004B5FBB"/>
    <w:rsid w:val="004B6951"/>
    <w:rsid w:val="004B7CE8"/>
    <w:rsid w:val="004C022F"/>
    <w:rsid w:val="004C04D9"/>
    <w:rsid w:val="004C3FCC"/>
    <w:rsid w:val="004C5446"/>
    <w:rsid w:val="004C7397"/>
    <w:rsid w:val="004C73D2"/>
    <w:rsid w:val="004D04D8"/>
    <w:rsid w:val="004D22BE"/>
    <w:rsid w:val="004D4973"/>
    <w:rsid w:val="004D6373"/>
    <w:rsid w:val="004D7A02"/>
    <w:rsid w:val="004E012A"/>
    <w:rsid w:val="004E08D9"/>
    <w:rsid w:val="004E0C33"/>
    <w:rsid w:val="004E1350"/>
    <w:rsid w:val="004E1378"/>
    <w:rsid w:val="004E1EF6"/>
    <w:rsid w:val="004E375D"/>
    <w:rsid w:val="004E564E"/>
    <w:rsid w:val="004E67F5"/>
    <w:rsid w:val="004E7D5F"/>
    <w:rsid w:val="004F2F5C"/>
    <w:rsid w:val="004F3505"/>
    <w:rsid w:val="004F3E6C"/>
    <w:rsid w:val="004F41D2"/>
    <w:rsid w:val="004F443E"/>
    <w:rsid w:val="004F5373"/>
    <w:rsid w:val="004F599C"/>
    <w:rsid w:val="004F76E6"/>
    <w:rsid w:val="00500BE0"/>
    <w:rsid w:val="00501199"/>
    <w:rsid w:val="00501C9B"/>
    <w:rsid w:val="00502F1B"/>
    <w:rsid w:val="00504285"/>
    <w:rsid w:val="00504C55"/>
    <w:rsid w:val="00505ADD"/>
    <w:rsid w:val="00506E2C"/>
    <w:rsid w:val="00507339"/>
    <w:rsid w:val="005075E1"/>
    <w:rsid w:val="00511543"/>
    <w:rsid w:val="0051180E"/>
    <w:rsid w:val="00513924"/>
    <w:rsid w:val="00513B47"/>
    <w:rsid w:val="00514112"/>
    <w:rsid w:val="00521FE9"/>
    <w:rsid w:val="00523822"/>
    <w:rsid w:val="00523BBB"/>
    <w:rsid w:val="00525BB5"/>
    <w:rsid w:val="00525C07"/>
    <w:rsid w:val="00525FE6"/>
    <w:rsid w:val="00526A99"/>
    <w:rsid w:val="0052734A"/>
    <w:rsid w:val="00527439"/>
    <w:rsid w:val="00530C19"/>
    <w:rsid w:val="00530D47"/>
    <w:rsid w:val="00533A7A"/>
    <w:rsid w:val="00535026"/>
    <w:rsid w:val="00536601"/>
    <w:rsid w:val="00540ABC"/>
    <w:rsid w:val="00541062"/>
    <w:rsid w:val="00541476"/>
    <w:rsid w:val="005436E9"/>
    <w:rsid w:val="00544001"/>
    <w:rsid w:val="00545E81"/>
    <w:rsid w:val="00546BB1"/>
    <w:rsid w:val="00546E39"/>
    <w:rsid w:val="00547E29"/>
    <w:rsid w:val="00551708"/>
    <w:rsid w:val="005520B6"/>
    <w:rsid w:val="00554195"/>
    <w:rsid w:val="00554658"/>
    <w:rsid w:val="00554B99"/>
    <w:rsid w:val="00554DF3"/>
    <w:rsid w:val="00556196"/>
    <w:rsid w:val="005562C9"/>
    <w:rsid w:val="00556CA9"/>
    <w:rsid w:val="005606E9"/>
    <w:rsid w:val="005618D6"/>
    <w:rsid w:val="00562296"/>
    <w:rsid w:val="005629FB"/>
    <w:rsid w:val="00562C33"/>
    <w:rsid w:val="00562D01"/>
    <w:rsid w:val="0056325A"/>
    <w:rsid w:val="00564B26"/>
    <w:rsid w:val="00565422"/>
    <w:rsid w:val="00565B64"/>
    <w:rsid w:val="00566198"/>
    <w:rsid w:val="0056725D"/>
    <w:rsid w:val="00567824"/>
    <w:rsid w:val="00570FB7"/>
    <w:rsid w:val="005752FC"/>
    <w:rsid w:val="00575AC6"/>
    <w:rsid w:val="005764A0"/>
    <w:rsid w:val="00576BD0"/>
    <w:rsid w:val="00577AA5"/>
    <w:rsid w:val="0058021F"/>
    <w:rsid w:val="005804BC"/>
    <w:rsid w:val="0058074B"/>
    <w:rsid w:val="00580B46"/>
    <w:rsid w:val="00580F73"/>
    <w:rsid w:val="00582A07"/>
    <w:rsid w:val="00582A31"/>
    <w:rsid w:val="00582E87"/>
    <w:rsid w:val="0058400A"/>
    <w:rsid w:val="005844FB"/>
    <w:rsid w:val="005850A1"/>
    <w:rsid w:val="005858EF"/>
    <w:rsid w:val="00585A90"/>
    <w:rsid w:val="00585B4F"/>
    <w:rsid w:val="00587309"/>
    <w:rsid w:val="00587DAD"/>
    <w:rsid w:val="00587DE8"/>
    <w:rsid w:val="00587E7B"/>
    <w:rsid w:val="00587E83"/>
    <w:rsid w:val="00587ECD"/>
    <w:rsid w:val="005907B4"/>
    <w:rsid w:val="0059161E"/>
    <w:rsid w:val="005920B1"/>
    <w:rsid w:val="0059212B"/>
    <w:rsid w:val="00592DD3"/>
    <w:rsid w:val="00592EBE"/>
    <w:rsid w:val="00593CF7"/>
    <w:rsid w:val="00594096"/>
    <w:rsid w:val="00594CF5"/>
    <w:rsid w:val="00595DA1"/>
    <w:rsid w:val="00596510"/>
    <w:rsid w:val="00596F7B"/>
    <w:rsid w:val="00597170"/>
    <w:rsid w:val="00597336"/>
    <w:rsid w:val="005A14A4"/>
    <w:rsid w:val="005A19B3"/>
    <w:rsid w:val="005A4D9E"/>
    <w:rsid w:val="005A65DC"/>
    <w:rsid w:val="005A6623"/>
    <w:rsid w:val="005A7723"/>
    <w:rsid w:val="005A78A5"/>
    <w:rsid w:val="005B0951"/>
    <w:rsid w:val="005B1A0E"/>
    <w:rsid w:val="005B1CA0"/>
    <w:rsid w:val="005B2688"/>
    <w:rsid w:val="005B27A1"/>
    <w:rsid w:val="005B2819"/>
    <w:rsid w:val="005B3297"/>
    <w:rsid w:val="005B3C4A"/>
    <w:rsid w:val="005B4A62"/>
    <w:rsid w:val="005B6337"/>
    <w:rsid w:val="005B6D93"/>
    <w:rsid w:val="005B704C"/>
    <w:rsid w:val="005B7340"/>
    <w:rsid w:val="005B7838"/>
    <w:rsid w:val="005B7A64"/>
    <w:rsid w:val="005B7BF6"/>
    <w:rsid w:val="005C0070"/>
    <w:rsid w:val="005C0169"/>
    <w:rsid w:val="005C0977"/>
    <w:rsid w:val="005C0B31"/>
    <w:rsid w:val="005C10C1"/>
    <w:rsid w:val="005C181C"/>
    <w:rsid w:val="005C5740"/>
    <w:rsid w:val="005C58EC"/>
    <w:rsid w:val="005C64BA"/>
    <w:rsid w:val="005D17E4"/>
    <w:rsid w:val="005D1EFE"/>
    <w:rsid w:val="005D2F1B"/>
    <w:rsid w:val="005D389D"/>
    <w:rsid w:val="005D38DA"/>
    <w:rsid w:val="005D4BFA"/>
    <w:rsid w:val="005D4F40"/>
    <w:rsid w:val="005D59E5"/>
    <w:rsid w:val="005D5FB0"/>
    <w:rsid w:val="005D697D"/>
    <w:rsid w:val="005D6BCE"/>
    <w:rsid w:val="005D6E74"/>
    <w:rsid w:val="005D6F09"/>
    <w:rsid w:val="005D7C6A"/>
    <w:rsid w:val="005E23C3"/>
    <w:rsid w:val="005E38FB"/>
    <w:rsid w:val="005E3FB2"/>
    <w:rsid w:val="005E4560"/>
    <w:rsid w:val="005E6C52"/>
    <w:rsid w:val="005E717E"/>
    <w:rsid w:val="005E7994"/>
    <w:rsid w:val="005E7E72"/>
    <w:rsid w:val="005F1393"/>
    <w:rsid w:val="005F3608"/>
    <w:rsid w:val="005F3A0C"/>
    <w:rsid w:val="005F5631"/>
    <w:rsid w:val="0060008F"/>
    <w:rsid w:val="00600A53"/>
    <w:rsid w:val="00601360"/>
    <w:rsid w:val="00601F82"/>
    <w:rsid w:val="0060442F"/>
    <w:rsid w:val="00604E6D"/>
    <w:rsid w:val="006052BD"/>
    <w:rsid w:val="00605459"/>
    <w:rsid w:val="00605CFB"/>
    <w:rsid w:val="00606622"/>
    <w:rsid w:val="00606F1D"/>
    <w:rsid w:val="00606FFC"/>
    <w:rsid w:val="00610947"/>
    <w:rsid w:val="0061584B"/>
    <w:rsid w:val="00615D9C"/>
    <w:rsid w:val="006208FA"/>
    <w:rsid w:val="00621AA2"/>
    <w:rsid w:val="006234FC"/>
    <w:rsid w:val="00623BDC"/>
    <w:rsid w:val="00624777"/>
    <w:rsid w:val="00624EF9"/>
    <w:rsid w:val="00626AA6"/>
    <w:rsid w:val="006270D3"/>
    <w:rsid w:val="00627315"/>
    <w:rsid w:val="00630128"/>
    <w:rsid w:val="00630C17"/>
    <w:rsid w:val="00634117"/>
    <w:rsid w:val="0063530D"/>
    <w:rsid w:val="00642038"/>
    <w:rsid w:val="0064277F"/>
    <w:rsid w:val="00642D96"/>
    <w:rsid w:val="00643FDA"/>
    <w:rsid w:val="00643FF4"/>
    <w:rsid w:val="00645B6D"/>
    <w:rsid w:val="006465F3"/>
    <w:rsid w:val="00646E01"/>
    <w:rsid w:val="00647052"/>
    <w:rsid w:val="00647480"/>
    <w:rsid w:val="00647E99"/>
    <w:rsid w:val="006503CE"/>
    <w:rsid w:val="00650E80"/>
    <w:rsid w:val="00651299"/>
    <w:rsid w:val="0065245C"/>
    <w:rsid w:val="00652C51"/>
    <w:rsid w:val="00652EFB"/>
    <w:rsid w:val="00653029"/>
    <w:rsid w:val="00653D24"/>
    <w:rsid w:val="00654F86"/>
    <w:rsid w:val="006550E0"/>
    <w:rsid w:val="00655DCE"/>
    <w:rsid w:val="0065677D"/>
    <w:rsid w:val="006600BD"/>
    <w:rsid w:val="00660BBC"/>
    <w:rsid w:val="00660D4A"/>
    <w:rsid w:val="0066179C"/>
    <w:rsid w:val="006623E0"/>
    <w:rsid w:val="00662AA3"/>
    <w:rsid w:val="00662EFE"/>
    <w:rsid w:val="006633FC"/>
    <w:rsid w:val="00663444"/>
    <w:rsid w:val="00664530"/>
    <w:rsid w:val="00664D20"/>
    <w:rsid w:val="00664EFD"/>
    <w:rsid w:val="0066623F"/>
    <w:rsid w:val="0066643C"/>
    <w:rsid w:val="00666BFC"/>
    <w:rsid w:val="006670F3"/>
    <w:rsid w:val="006673D1"/>
    <w:rsid w:val="006727C4"/>
    <w:rsid w:val="00674A8A"/>
    <w:rsid w:val="00675291"/>
    <w:rsid w:val="0067588F"/>
    <w:rsid w:val="00676AA0"/>
    <w:rsid w:val="0068110F"/>
    <w:rsid w:val="0068146F"/>
    <w:rsid w:val="0068341E"/>
    <w:rsid w:val="00683817"/>
    <w:rsid w:val="00684C29"/>
    <w:rsid w:val="00685090"/>
    <w:rsid w:val="0068529D"/>
    <w:rsid w:val="006854FC"/>
    <w:rsid w:val="006867C1"/>
    <w:rsid w:val="00687E42"/>
    <w:rsid w:val="0069012A"/>
    <w:rsid w:val="006921EE"/>
    <w:rsid w:val="00693A0D"/>
    <w:rsid w:val="00694FC3"/>
    <w:rsid w:val="00695B3F"/>
    <w:rsid w:val="00696288"/>
    <w:rsid w:val="00696FEE"/>
    <w:rsid w:val="0069752C"/>
    <w:rsid w:val="006A1066"/>
    <w:rsid w:val="006A1FCA"/>
    <w:rsid w:val="006A2467"/>
    <w:rsid w:val="006A262D"/>
    <w:rsid w:val="006A276B"/>
    <w:rsid w:val="006A4C12"/>
    <w:rsid w:val="006A57A4"/>
    <w:rsid w:val="006A68C6"/>
    <w:rsid w:val="006B08BE"/>
    <w:rsid w:val="006B216E"/>
    <w:rsid w:val="006B21C3"/>
    <w:rsid w:val="006B2630"/>
    <w:rsid w:val="006B2A28"/>
    <w:rsid w:val="006B425D"/>
    <w:rsid w:val="006B442C"/>
    <w:rsid w:val="006B57DA"/>
    <w:rsid w:val="006B7962"/>
    <w:rsid w:val="006C0FC6"/>
    <w:rsid w:val="006C124C"/>
    <w:rsid w:val="006C20C2"/>
    <w:rsid w:val="006C37C8"/>
    <w:rsid w:val="006C5C83"/>
    <w:rsid w:val="006C6883"/>
    <w:rsid w:val="006C6A85"/>
    <w:rsid w:val="006C6B2B"/>
    <w:rsid w:val="006D2763"/>
    <w:rsid w:val="006D2F8F"/>
    <w:rsid w:val="006D31EE"/>
    <w:rsid w:val="006D37AE"/>
    <w:rsid w:val="006D43EC"/>
    <w:rsid w:val="006D47F9"/>
    <w:rsid w:val="006D4B89"/>
    <w:rsid w:val="006D57BB"/>
    <w:rsid w:val="006D613D"/>
    <w:rsid w:val="006D75D1"/>
    <w:rsid w:val="006E1195"/>
    <w:rsid w:val="006E1F19"/>
    <w:rsid w:val="006E25A6"/>
    <w:rsid w:val="006E2921"/>
    <w:rsid w:val="006E43CF"/>
    <w:rsid w:val="006E50CA"/>
    <w:rsid w:val="006E515C"/>
    <w:rsid w:val="006E52D3"/>
    <w:rsid w:val="006E5FF5"/>
    <w:rsid w:val="006E6AAB"/>
    <w:rsid w:val="006E7B75"/>
    <w:rsid w:val="006F17C8"/>
    <w:rsid w:val="006F182F"/>
    <w:rsid w:val="006F1D2E"/>
    <w:rsid w:val="006F1D43"/>
    <w:rsid w:val="006F2AAA"/>
    <w:rsid w:val="006F499F"/>
    <w:rsid w:val="006F5375"/>
    <w:rsid w:val="006F60E3"/>
    <w:rsid w:val="006F756D"/>
    <w:rsid w:val="00700448"/>
    <w:rsid w:val="00701A19"/>
    <w:rsid w:val="00701C80"/>
    <w:rsid w:val="007033EE"/>
    <w:rsid w:val="00705337"/>
    <w:rsid w:val="007056F1"/>
    <w:rsid w:val="0070699E"/>
    <w:rsid w:val="00710CD2"/>
    <w:rsid w:val="0071260C"/>
    <w:rsid w:val="00713057"/>
    <w:rsid w:val="00713C62"/>
    <w:rsid w:val="007154E4"/>
    <w:rsid w:val="00715965"/>
    <w:rsid w:val="00715DA5"/>
    <w:rsid w:val="0071617E"/>
    <w:rsid w:val="007163E2"/>
    <w:rsid w:val="007169D7"/>
    <w:rsid w:val="0071751E"/>
    <w:rsid w:val="0072019B"/>
    <w:rsid w:val="007202EF"/>
    <w:rsid w:val="00720479"/>
    <w:rsid w:val="00720D25"/>
    <w:rsid w:val="00720FCA"/>
    <w:rsid w:val="00721416"/>
    <w:rsid w:val="007226EB"/>
    <w:rsid w:val="007257BA"/>
    <w:rsid w:val="00730497"/>
    <w:rsid w:val="00730C2D"/>
    <w:rsid w:val="00734D3B"/>
    <w:rsid w:val="00735570"/>
    <w:rsid w:val="00740246"/>
    <w:rsid w:val="007412BE"/>
    <w:rsid w:val="00741B7E"/>
    <w:rsid w:val="00744772"/>
    <w:rsid w:val="0074576B"/>
    <w:rsid w:val="00745F17"/>
    <w:rsid w:val="007469CB"/>
    <w:rsid w:val="0074742D"/>
    <w:rsid w:val="00747C5A"/>
    <w:rsid w:val="00750BFD"/>
    <w:rsid w:val="00752246"/>
    <w:rsid w:val="007527B5"/>
    <w:rsid w:val="00757881"/>
    <w:rsid w:val="00757CAA"/>
    <w:rsid w:val="00760737"/>
    <w:rsid w:val="007613E2"/>
    <w:rsid w:val="00761A8E"/>
    <w:rsid w:val="007656F1"/>
    <w:rsid w:val="00766C66"/>
    <w:rsid w:val="00766E14"/>
    <w:rsid w:val="00767162"/>
    <w:rsid w:val="007674CA"/>
    <w:rsid w:val="00771579"/>
    <w:rsid w:val="0077218C"/>
    <w:rsid w:val="00774949"/>
    <w:rsid w:val="00774AF8"/>
    <w:rsid w:val="00777079"/>
    <w:rsid w:val="0078354B"/>
    <w:rsid w:val="0078526F"/>
    <w:rsid w:val="007867EA"/>
    <w:rsid w:val="00787B15"/>
    <w:rsid w:val="0079186A"/>
    <w:rsid w:val="0079215E"/>
    <w:rsid w:val="0079247B"/>
    <w:rsid w:val="00792DC4"/>
    <w:rsid w:val="0079340B"/>
    <w:rsid w:val="00794524"/>
    <w:rsid w:val="00794A52"/>
    <w:rsid w:val="00796B7B"/>
    <w:rsid w:val="00797536"/>
    <w:rsid w:val="007A048C"/>
    <w:rsid w:val="007A06BE"/>
    <w:rsid w:val="007A0E2B"/>
    <w:rsid w:val="007A17AA"/>
    <w:rsid w:val="007A1C04"/>
    <w:rsid w:val="007A21AC"/>
    <w:rsid w:val="007A2CC6"/>
    <w:rsid w:val="007A5B13"/>
    <w:rsid w:val="007A60F3"/>
    <w:rsid w:val="007A69CC"/>
    <w:rsid w:val="007A79C8"/>
    <w:rsid w:val="007B0994"/>
    <w:rsid w:val="007B0A61"/>
    <w:rsid w:val="007B1F9C"/>
    <w:rsid w:val="007B2282"/>
    <w:rsid w:val="007B26ED"/>
    <w:rsid w:val="007B2741"/>
    <w:rsid w:val="007B2E39"/>
    <w:rsid w:val="007B3FC6"/>
    <w:rsid w:val="007C23A7"/>
    <w:rsid w:val="007C4047"/>
    <w:rsid w:val="007C6E56"/>
    <w:rsid w:val="007C7936"/>
    <w:rsid w:val="007C798B"/>
    <w:rsid w:val="007D1389"/>
    <w:rsid w:val="007D1547"/>
    <w:rsid w:val="007D16E2"/>
    <w:rsid w:val="007D4820"/>
    <w:rsid w:val="007D71CC"/>
    <w:rsid w:val="007E01EE"/>
    <w:rsid w:val="007E2A49"/>
    <w:rsid w:val="007E2CAD"/>
    <w:rsid w:val="007E3E22"/>
    <w:rsid w:val="007E42AA"/>
    <w:rsid w:val="007E73D1"/>
    <w:rsid w:val="007F0756"/>
    <w:rsid w:val="007F0B00"/>
    <w:rsid w:val="007F2D27"/>
    <w:rsid w:val="007F2E5F"/>
    <w:rsid w:val="007F2FC5"/>
    <w:rsid w:val="007F3A90"/>
    <w:rsid w:val="007F64DA"/>
    <w:rsid w:val="007F69F3"/>
    <w:rsid w:val="007F7169"/>
    <w:rsid w:val="007F7333"/>
    <w:rsid w:val="00801C06"/>
    <w:rsid w:val="00802081"/>
    <w:rsid w:val="0080284C"/>
    <w:rsid w:val="00803A5B"/>
    <w:rsid w:val="00803A8E"/>
    <w:rsid w:val="00804045"/>
    <w:rsid w:val="008044AB"/>
    <w:rsid w:val="008048C0"/>
    <w:rsid w:val="00806BEC"/>
    <w:rsid w:val="00810887"/>
    <w:rsid w:val="00811101"/>
    <w:rsid w:val="0081224C"/>
    <w:rsid w:val="008125C2"/>
    <w:rsid w:val="00812CD5"/>
    <w:rsid w:val="00812D1E"/>
    <w:rsid w:val="00812DA2"/>
    <w:rsid w:val="00814687"/>
    <w:rsid w:val="008146D0"/>
    <w:rsid w:val="0081498D"/>
    <w:rsid w:val="008152B5"/>
    <w:rsid w:val="008157FD"/>
    <w:rsid w:val="00815930"/>
    <w:rsid w:val="00817F22"/>
    <w:rsid w:val="00820D22"/>
    <w:rsid w:val="00821530"/>
    <w:rsid w:val="008222A4"/>
    <w:rsid w:val="008222F8"/>
    <w:rsid w:val="008250BA"/>
    <w:rsid w:val="00827819"/>
    <w:rsid w:val="008323BC"/>
    <w:rsid w:val="00832A1E"/>
    <w:rsid w:val="008331D5"/>
    <w:rsid w:val="00833506"/>
    <w:rsid w:val="00834CC0"/>
    <w:rsid w:val="00835EDA"/>
    <w:rsid w:val="0083649A"/>
    <w:rsid w:val="00836F7F"/>
    <w:rsid w:val="00837C87"/>
    <w:rsid w:val="00840173"/>
    <w:rsid w:val="008403BD"/>
    <w:rsid w:val="00840462"/>
    <w:rsid w:val="0084068C"/>
    <w:rsid w:val="00842715"/>
    <w:rsid w:val="00842B4B"/>
    <w:rsid w:val="00843241"/>
    <w:rsid w:val="0084385A"/>
    <w:rsid w:val="008438D9"/>
    <w:rsid w:val="00843CAF"/>
    <w:rsid w:val="00845161"/>
    <w:rsid w:val="008452BE"/>
    <w:rsid w:val="00846189"/>
    <w:rsid w:val="00846240"/>
    <w:rsid w:val="008504A0"/>
    <w:rsid w:val="008513E4"/>
    <w:rsid w:val="008519B5"/>
    <w:rsid w:val="00854033"/>
    <w:rsid w:val="008547EF"/>
    <w:rsid w:val="00854FF1"/>
    <w:rsid w:val="00860CA4"/>
    <w:rsid w:val="00861D79"/>
    <w:rsid w:val="00862FF9"/>
    <w:rsid w:val="00863F4E"/>
    <w:rsid w:val="00863FE1"/>
    <w:rsid w:val="008665A3"/>
    <w:rsid w:val="0087001F"/>
    <w:rsid w:val="008703E5"/>
    <w:rsid w:val="00871C1D"/>
    <w:rsid w:val="008742E9"/>
    <w:rsid w:val="00874CD9"/>
    <w:rsid w:val="00874F41"/>
    <w:rsid w:val="00876181"/>
    <w:rsid w:val="00880071"/>
    <w:rsid w:val="00880294"/>
    <w:rsid w:val="00880D6D"/>
    <w:rsid w:val="008819E0"/>
    <w:rsid w:val="008859F8"/>
    <w:rsid w:val="008873A5"/>
    <w:rsid w:val="00890438"/>
    <w:rsid w:val="0089047E"/>
    <w:rsid w:val="00891AB2"/>
    <w:rsid w:val="008933F4"/>
    <w:rsid w:val="0089485C"/>
    <w:rsid w:val="00895141"/>
    <w:rsid w:val="008955BF"/>
    <w:rsid w:val="00896008"/>
    <w:rsid w:val="00897D53"/>
    <w:rsid w:val="008A0243"/>
    <w:rsid w:val="008A1BF0"/>
    <w:rsid w:val="008A1BF6"/>
    <w:rsid w:val="008A282E"/>
    <w:rsid w:val="008A49B7"/>
    <w:rsid w:val="008A5C4D"/>
    <w:rsid w:val="008A641D"/>
    <w:rsid w:val="008A695D"/>
    <w:rsid w:val="008A7A0D"/>
    <w:rsid w:val="008B0619"/>
    <w:rsid w:val="008B2C5F"/>
    <w:rsid w:val="008B3986"/>
    <w:rsid w:val="008B448E"/>
    <w:rsid w:val="008B4500"/>
    <w:rsid w:val="008B52EF"/>
    <w:rsid w:val="008B601B"/>
    <w:rsid w:val="008B776D"/>
    <w:rsid w:val="008C149F"/>
    <w:rsid w:val="008C2D6F"/>
    <w:rsid w:val="008C3CB8"/>
    <w:rsid w:val="008C5939"/>
    <w:rsid w:val="008C6A47"/>
    <w:rsid w:val="008D2071"/>
    <w:rsid w:val="008D21E3"/>
    <w:rsid w:val="008D2CC0"/>
    <w:rsid w:val="008D30B9"/>
    <w:rsid w:val="008D338A"/>
    <w:rsid w:val="008D4C56"/>
    <w:rsid w:val="008D6784"/>
    <w:rsid w:val="008D6905"/>
    <w:rsid w:val="008D6EAE"/>
    <w:rsid w:val="008E0631"/>
    <w:rsid w:val="008E0A64"/>
    <w:rsid w:val="008E18C1"/>
    <w:rsid w:val="008E19FD"/>
    <w:rsid w:val="008E233A"/>
    <w:rsid w:val="008E3BB7"/>
    <w:rsid w:val="008E4E22"/>
    <w:rsid w:val="008E73D3"/>
    <w:rsid w:val="008E7AB1"/>
    <w:rsid w:val="008F00EB"/>
    <w:rsid w:val="008F0313"/>
    <w:rsid w:val="008F0616"/>
    <w:rsid w:val="008F10E8"/>
    <w:rsid w:val="008F228F"/>
    <w:rsid w:val="008F2AEA"/>
    <w:rsid w:val="008F3151"/>
    <w:rsid w:val="008F59D0"/>
    <w:rsid w:val="008F6725"/>
    <w:rsid w:val="008F6985"/>
    <w:rsid w:val="008F6BE1"/>
    <w:rsid w:val="00900808"/>
    <w:rsid w:val="00901F8D"/>
    <w:rsid w:val="00903767"/>
    <w:rsid w:val="009037A4"/>
    <w:rsid w:val="009039E3"/>
    <w:rsid w:val="00903CE2"/>
    <w:rsid w:val="00903EF6"/>
    <w:rsid w:val="00905899"/>
    <w:rsid w:val="009063DC"/>
    <w:rsid w:val="00907172"/>
    <w:rsid w:val="00911826"/>
    <w:rsid w:val="00913783"/>
    <w:rsid w:val="00916F5A"/>
    <w:rsid w:val="009177DE"/>
    <w:rsid w:val="00921D81"/>
    <w:rsid w:val="00922BAC"/>
    <w:rsid w:val="0092440D"/>
    <w:rsid w:val="0092453E"/>
    <w:rsid w:val="00924700"/>
    <w:rsid w:val="00924B86"/>
    <w:rsid w:val="00925B78"/>
    <w:rsid w:val="0092659D"/>
    <w:rsid w:val="00926738"/>
    <w:rsid w:val="00930166"/>
    <w:rsid w:val="009306DB"/>
    <w:rsid w:val="00930F32"/>
    <w:rsid w:val="00931826"/>
    <w:rsid w:val="0093241B"/>
    <w:rsid w:val="00932474"/>
    <w:rsid w:val="00934E58"/>
    <w:rsid w:val="00935278"/>
    <w:rsid w:val="00937AC1"/>
    <w:rsid w:val="0094026E"/>
    <w:rsid w:val="00940C1F"/>
    <w:rsid w:val="00940D8F"/>
    <w:rsid w:val="00941F5A"/>
    <w:rsid w:val="009441D0"/>
    <w:rsid w:val="009441F7"/>
    <w:rsid w:val="00944459"/>
    <w:rsid w:val="00947193"/>
    <w:rsid w:val="00947446"/>
    <w:rsid w:val="00947E11"/>
    <w:rsid w:val="009507D5"/>
    <w:rsid w:val="009522F3"/>
    <w:rsid w:val="00952B27"/>
    <w:rsid w:val="00954895"/>
    <w:rsid w:val="009564A8"/>
    <w:rsid w:val="00961BE4"/>
    <w:rsid w:val="009625F3"/>
    <w:rsid w:val="009628EF"/>
    <w:rsid w:val="00963171"/>
    <w:rsid w:val="00964EB5"/>
    <w:rsid w:val="00965F9F"/>
    <w:rsid w:val="00971197"/>
    <w:rsid w:val="00972C8D"/>
    <w:rsid w:val="00974512"/>
    <w:rsid w:val="0097522F"/>
    <w:rsid w:val="009764CF"/>
    <w:rsid w:val="00977D00"/>
    <w:rsid w:val="009803E8"/>
    <w:rsid w:val="00980458"/>
    <w:rsid w:val="00982053"/>
    <w:rsid w:val="0098290C"/>
    <w:rsid w:val="00982C3A"/>
    <w:rsid w:val="00984888"/>
    <w:rsid w:val="009863CA"/>
    <w:rsid w:val="00990F6A"/>
    <w:rsid w:val="00991425"/>
    <w:rsid w:val="009916C2"/>
    <w:rsid w:val="00991BE8"/>
    <w:rsid w:val="00992D25"/>
    <w:rsid w:val="00993240"/>
    <w:rsid w:val="00993F62"/>
    <w:rsid w:val="00994CF5"/>
    <w:rsid w:val="00995B0E"/>
    <w:rsid w:val="0099799C"/>
    <w:rsid w:val="009A15C4"/>
    <w:rsid w:val="009A341B"/>
    <w:rsid w:val="009A3F86"/>
    <w:rsid w:val="009A4033"/>
    <w:rsid w:val="009A6114"/>
    <w:rsid w:val="009A6EAF"/>
    <w:rsid w:val="009A70D3"/>
    <w:rsid w:val="009B2913"/>
    <w:rsid w:val="009B308B"/>
    <w:rsid w:val="009B368F"/>
    <w:rsid w:val="009B515F"/>
    <w:rsid w:val="009B6945"/>
    <w:rsid w:val="009C016A"/>
    <w:rsid w:val="009C0DE9"/>
    <w:rsid w:val="009C17C6"/>
    <w:rsid w:val="009C3AAB"/>
    <w:rsid w:val="009C506F"/>
    <w:rsid w:val="009C50A9"/>
    <w:rsid w:val="009C6B3D"/>
    <w:rsid w:val="009C6DF5"/>
    <w:rsid w:val="009C7B34"/>
    <w:rsid w:val="009D01C4"/>
    <w:rsid w:val="009D071B"/>
    <w:rsid w:val="009D0B68"/>
    <w:rsid w:val="009D0E03"/>
    <w:rsid w:val="009D1393"/>
    <w:rsid w:val="009D14C1"/>
    <w:rsid w:val="009D15DC"/>
    <w:rsid w:val="009D1A59"/>
    <w:rsid w:val="009D3794"/>
    <w:rsid w:val="009D3F2F"/>
    <w:rsid w:val="009D4BF5"/>
    <w:rsid w:val="009D6BA0"/>
    <w:rsid w:val="009E0776"/>
    <w:rsid w:val="009E0EF7"/>
    <w:rsid w:val="009E13A7"/>
    <w:rsid w:val="009E1C96"/>
    <w:rsid w:val="009E21F2"/>
    <w:rsid w:val="009E273D"/>
    <w:rsid w:val="009E3AD9"/>
    <w:rsid w:val="009E4BAD"/>
    <w:rsid w:val="009E543F"/>
    <w:rsid w:val="009E5A13"/>
    <w:rsid w:val="009E5B0A"/>
    <w:rsid w:val="009E5E07"/>
    <w:rsid w:val="009E636C"/>
    <w:rsid w:val="009F058D"/>
    <w:rsid w:val="009F2F7E"/>
    <w:rsid w:val="009F4D6B"/>
    <w:rsid w:val="009F558C"/>
    <w:rsid w:val="009F6606"/>
    <w:rsid w:val="009F777F"/>
    <w:rsid w:val="00A002B9"/>
    <w:rsid w:val="00A0058B"/>
    <w:rsid w:val="00A00AE8"/>
    <w:rsid w:val="00A00B82"/>
    <w:rsid w:val="00A00C45"/>
    <w:rsid w:val="00A01C53"/>
    <w:rsid w:val="00A02845"/>
    <w:rsid w:val="00A02E8A"/>
    <w:rsid w:val="00A033F0"/>
    <w:rsid w:val="00A034CC"/>
    <w:rsid w:val="00A0364A"/>
    <w:rsid w:val="00A06330"/>
    <w:rsid w:val="00A064D6"/>
    <w:rsid w:val="00A06BA8"/>
    <w:rsid w:val="00A10093"/>
    <w:rsid w:val="00A106B0"/>
    <w:rsid w:val="00A12A1E"/>
    <w:rsid w:val="00A1353E"/>
    <w:rsid w:val="00A13FA0"/>
    <w:rsid w:val="00A15D48"/>
    <w:rsid w:val="00A1623B"/>
    <w:rsid w:val="00A17982"/>
    <w:rsid w:val="00A20D57"/>
    <w:rsid w:val="00A20F48"/>
    <w:rsid w:val="00A21780"/>
    <w:rsid w:val="00A223CD"/>
    <w:rsid w:val="00A238A8"/>
    <w:rsid w:val="00A25421"/>
    <w:rsid w:val="00A26704"/>
    <w:rsid w:val="00A26AB7"/>
    <w:rsid w:val="00A276C1"/>
    <w:rsid w:val="00A30415"/>
    <w:rsid w:val="00A30951"/>
    <w:rsid w:val="00A31447"/>
    <w:rsid w:val="00A31655"/>
    <w:rsid w:val="00A32CF0"/>
    <w:rsid w:val="00A32EEC"/>
    <w:rsid w:val="00A3461D"/>
    <w:rsid w:val="00A35BF9"/>
    <w:rsid w:val="00A36E6A"/>
    <w:rsid w:val="00A412A8"/>
    <w:rsid w:val="00A428B6"/>
    <w:rsid w:val="00A450DF"/>
    <w:rsid w:val="00A4594A"/>
    <w:rsid w:val="00A460C2"/>
    <w:rsid w:val="00A46E2D"/>
    <w:rsid w:val="00A47926"/>
    <w:rsid w:val="00A501F9"/>
    <w:rsid w:val="00A50980"/>
    <w:rsid w:val="00A509D1"/>
    <w:rsid w:val="00A5189D"/>
    <w:rsid w:val="00A5191D"/>
    <w:rsid w:val="00A52486"/>
    <w:rsid w:val="00A52A10"/>
    <w:rsid w:val="00A53EDD"/>
    <w:rsid w:val="00A5458B"/>
    <w:rsid w:val="00A56DFA"/>
    <w:rsid w:val="00A57953"/>
    <w:rsid w:val="00A606C5"/>
    <w:rsid w:val="00A62B2A"/>
    <w:rsid w:val="00A6389E"/>
    <w:rsid w:val="00A652EA"/>
    <w:rsid w:val="00A657A3"/>
    <w:rsid w:val="00A65A2C"/>
    <w:rsid w:val="00A671C8"/>
    <w:rsid w:val="00A67C14"/>
    <w:rsid w:val="00A67DE1"/>
    <w:rsid w:val="00A712CB"/>
    <w:rsid w:val="00A7159C"/>
    <w:rsid w:val="00A7278E"/>
    <w:rsid w:val="00A72AFD"/>
    <w:rsid w:val="00A72FF0"/>
    <w:rsid w:val="00A73128"/>
    <w:rsid w:val="00A73B7E"/>
    <w:rsid w:val="00A7498F"/>
    <w:rsid w:val="00A76B21"/>
    <w:rsid w:val="00A81002"/>
    <w:rsid w:val="00A818BD"/>
    <w:rsid w:val="00A83EFC"/>
    <w:rsid w:val="00A8462C"/>
    <w:rsid w:val="00A84AF2"/>
    <w:rsid w:val="00A84C77"/>
    <w:rsid w:val="00A85434"/>
    <w:rsid w:val="00A85BF4"/>
    <w:rsid w:val="00A86586"/>
    <w:rsid w:val="00A8685B"/>
    <w:rsid w:val="00A87862"/>
    <w:rsid w:val="00A87F6F"/>
    <w:rsid w:val="00A907BF"/>
    <w:rsid w:val="00A90A3F"/>
    <w:rsid w:val="00A90D87"/>
    <w:rsid w:val="00A92127"/>
    <w:rsid w:val="00A924D2"/>
    <w:rsid w:val="00A92F26"/>
    <w:rsid w:val="00A94098"/>
    <w:rsid w:val="00A951E5"/>
    <w:rsid w:val="00A96174"/>
    <w:rsid w:val="00A9715F"/>
    <w:rsid w:val="00A97D83"/>
    <w:rsid w:val="00A97F6E"/>
    <w:rsid w:val="00AA13F9"/>
    <w:rsid w:val="00AA165D"/>
    <w:rsid w:val="00AA25E5"/>
    <w:rsid w:val="00AA3C68"/>
    <w:rsid w:val="00AA3CE1"/>
    <w:rsid w:val="00AA487F"/>
    <w:rsid w:val="00AA591B"/>
    <w:rsid w:val="00AA62B1"/>
    <w:rsid w:val="00AA650A"/>
    <w:rsid w:val="00AA7096"/>
    <w:rsid w:val="00AB0E71"/>
    <w:rsid w:val="00AB1CF2"/>
    <w:rsid w:val="00AB413E"/>
    <w:rsid w:val="00AB4C1F"/>
    <w:rsid w:val="00AB7517"/>
    <w:rsid w:val="00AB785A"/>
    <w:rsid w:val="00AC3F34"/>
    <w:rsid w:val="00AC418B"/>
    <w:rsid w:val="00AC4DEA"/>
    <w:rsid w:val="00AC5234"/>
    <w:rsid w:val="00AC59C0"/>
    <w:rsid w:val="00AC5B55"/>
    <w:rsid w:val="00AC5D27"/>
    <w:rsid w:val="00AC7524"/>
    <w:rsid w:val="00AD0104"/>
    <w:rsid w:val="00AD2A52"/>
    <w:rsid w:val="00AD3A79"/>
    <w:rsid w:val="00AD3F31"/>
    <w:rsid w:val="00AD4438"/>
    <w:rsid w:val="00AD4640"/>
    <w:rsid w:val="00AD4A35"/>
    <w:rsid w:val="00AD5CCE"/>
    <w:rsid w:val="00AD634F"/>
    <w:rsid w:val="00AD7181"/>
    <w:rsid w:val="00AD7B66"/>
    <w:rsid w:val="00AE074D"/>
    <w:rsid w:val="00AE327B"/>
    <w:rsid w:val="00AE3364"/>
    <w:rsid w:val="00AE37E9"/>
    <w:rsid w:val="00AE4BCD"/>
    <w:rsid w:val="00AE79E4"/>
    <w:rsid w:val="00AE7EE6"/>
    <w:rsid w:val="00AF01E1"/>
    <w:rsid w:val="00AF09C9"/>
    <w:rsid w:val="00AF0B60"/>
    <w:rsid w:val="00AF0C10"/>
    <w:rsid w:val="00AF0F89"/>
    <w:rsid w:val="00AF2D9E"/>
    <w:rsid w:val="00AF3ECC"/>
    <w:rsid w:val="00AF4218"/>
    <w:rsid w:val="00AF52FF"/>
    <w:rsid w:val="00AF59A5"/>
    <w:rsid w:val="00AF7350"/>
    <w:rsid w:val="00AF7A73"/>
    <w:rsid w:val="00AF7D1F"/>
    <w:rsid w:val="00B02234"/>
    <w:rsid w:val="00B0366E"/>
    <w:rsid w:val="00B0393C"/>
    <w:rsid w:val="00B03BC9"/>
    <w:rsid w:val="00B042B5"/>
    <w:rsid w:val="00B062C8"/>
    <w:rsid w:val="00B06B80"/>
    <w:rsid w:val="00B06DFB"/>
    <w:rsid w:val="00B06EDF"/>
    <w:rsid w:val="00B07032"/>
    <w:rsid w:val="00B1164B"/>
    <w:rsid w:val="00B120F7"/>
    <w:rsid w:val="00B13067"/>
    <w:rsid w:val="00B13526"/>
    <w:rsid w:val="00B14352"/>
    <w:rsid w:val="00B17705"/>
    <w:rsid w:val="00B21A41"/>
    <w:rsid w:val="00B21CCC"/>
    <w:rsid w:val="00B2378F"/>
    <w:rsid w:val="00B25687"/>
    <w:rsid w:val="00B257A8"/>
    <w:rsid w:val="00B25E1B"/>
    <w:rsid w:val="00B27B12"/>
    <w:rsid w:val="00B27EC2"/>
    <w:rsid w:val="00B31C68"/>
    <w:rsid w:val="00B32353"/>
    <w:rsid w:val="00B33379"/>
    <w:rsid w:val="00B34665"/>
    <w:rsid w:val="00B3472A"/>
    <w:rsid w:val="00B34902"/>
    <w:rsid w:val="00B3557C"/>
    <w:rsid w:val="00B35D7D"/>
    <w:rsid w:val="00B367C5"/>
    <w:rsid w:val="00B44FD2"/>
    <w:rsid w:val="00B47B49"/>
    <w:rsid w:val="00B47DB4"/>
    <w:rsid w:val="00B5233A"/>
    <w:rsid w:val="00B529A6"/>
    <w:rsid w:val="00B52F63"/>
    <w:rsid w:val="00B53BD6"/>
    <w:rsid w:val="00B53C65"/>
    <w:rsid w:val="00B5436C"/>
    <w:rsid w:val="00B56282"/>
    <w:rsid w:val="00B57D69"/>
    <w:rsid w:val="00B6067A"/>
    <w:rsid w:val="00B60A98"/>
    <w:rsid w:val="00B64956"/>
    <w:rsid w:val="00B64CE9"/>
    <w:rsid w:val="00B652B4"/>
    <w:rsid w:val="00B674F4"/>
    <w:rsid w:val="00B70217"/>
    <w:rsid w:val="00B71567"/>
    <w:rsid w:val="00B720FA"/>
    <w:rsid w:val="00B7361A"/>
    <w:rsid w:val="00B74A21"/>
    <w:rsid w:val="00B74D8E"/>
    <w:rsid w:val="00B74EFA"/>
    <w:rsid w:val="00B74F77"/>
    <w:rsid w:val="00B75365"/>
    <w:rsid w:val="00B75F84"/>
    <w:rsid w:val="00B76ABF"/>
    <w:rsid w:val="00B76C52"/>
    <w:rsid w:val="00B80880"/>
    <w:rsid w:val="00B81F17"/>
    <w:rsid w:val="00B8223F"/>
    <w:rsid w:val="00B829B1"/>
    <w:rsid w:val="00B83750"/>
    <w:rsid w:val="00B8382D"/>
    <w:rsid w:val="00B85017"/>
    <w:rsid w:val="00B8513A"/>
    <w:rsid w:val="00B854A0"/>
    <w:rsid w:val="00B8556E"/>
    <w:rsid w:val="00B85D67"/>
    <w:rsid w:val="00B864D7"/>
    <w:rsid w:val="00B866B4"/>
    <w:rsid w:val="00B90AE0"/>
    <w:rsid w:val="00B90B11"/>
    <w:rsid w:val="00B90C17"/>
    <w:rsid w:val="00B915D0"/>
    <w:rsid w:val="00B91E4A"/>
    <w:rsid w:val="00B9201D"/>
    <w:rsid w:val="00B92958"/>
    <w:rsid w:val="00B93382"/>
    <w:rsid w:val="00B93B4C"/>
    <w:rsid w:val="00B9496D"/>
    <w:rsid w:val="00B94C69"/>
    <w:rsid w:val="00B9602E"/>
    <w:rsid w:val="00B966EC"/>
    <w:rsid w:val="00B97560"/>
    <w:rsid w:val="00BA12C5"/>
    <w:rsid w:val="00BA1ECE"/>
    <w:rsid w:val="00BA268F"/>
    <w:rsid w:val="00BA2CDC"/>
    <w:rsid w:val="00BA3964"/>
    <w:rsid w:val="00BA4417"/>
    <w:rsid w:val="00BA5393"/>
    <w:rsid w:val="00BA593E"/>
    <w:rsid w:val="00BA5B04"/>
    <w:rsid w:val="00BA6A03"/>
    <w:rsid w:val="00BA6BA8"/>
    <w:rsid w:val="00BA6D93"/>
    <w:rsid w:val="00BA7BEE"/>
    <w:rsid w:val="00BB06F3"/>
    <w:rsid w:val="00BB1CE9"/>
    <w:rsid w:val="00BB297E"/>
    <w:rsid w:val="00BB57BD"/>
    <w:rsid w:val="00BB5FF9"/>
    <w:rsid w:val="00BB6238"/>
    <w:rsid w:val="00BB6CB9"/>
    <w:rsid w:val="00BC0068"/>
    <w:rsid w:val="00BC1901"/>
    <w:rsid w:val="00BC215D"/>
    <w:rsid w:val="00BC30F3"/>
    <w:rsid w:val="00BC455D"/>
    <w:rsid w:val="00BC4EB8"/>
    <w:rsid w:val="00BC709C"/>
    <w:rsid w:val="00BC7251"/>
    <w:rsid w:val="00BD10A8"/>
    <w:rsid w:val="00BD1287"/>
    <w:rsid w:val="00BD2B08"/>
    <w:rsid w:val="00BD60A0"/>
    <w:rsid w:val="00BD73DE"/>
    <w:rsid w:val="00BD7E52"/>
    <w:rsid w:val="00BE0219"/>
    <w:rsid w:val="00BE129E"/>
    <w:rsid w:val="00BE47EB"/>
    <w:rsid w:val="00BE4A0D"/>
    <w:rsid w:val="00BE5A3B"/>
    <w:rsid w:val="00BE5E48"/>
    <w:rsid w:val="00BE6062"/>
    <w:rsid w:val="00BE6AD1"/>
    <w:rsid w:val="00BE6B7B"/>
    <w:rsid w:val="00BF072D"/>
    <w:rsid w:val="00BF0BDF"/>
    <w:rsid w:val="00BF17F7"/>
    <w:rsid w:val="00BF1BF2"/>
    <w:rsid w:val="00BF2303"/>
    <w:rsid w:val="00BF27D9"/>
    <w:rsid w:val="00BF2918"/>
    <w:rsid w:val="00BF2C0B"/>
    <w:rsid w:val="00BF4A9A"/>
    <w:rsid w:val="00BF4BA3"/>
    <w:rsid w:val="00BF4FD6"/>
    <w:rsid w:val="00BF5BAF"/>
    <w:rsid w:val="00BF6F79"/>
    <w:rsid w:val="00BF749F"/>
    <w:rsid w:val="00C0181A"/>
    <w:rsid w:val="00C02F9E"/>
    <w:rsid w:val="00C03CC1"/>
    <w:rsid w:val="00C04CBF"/>
    <w:rsid w:val="00C07AE1"/>
    <w:rsid w:val="00C1192C"/>
    <w:rsid w:val="00C11DA2"/>
    <w:rsid w:val="00C146FC"/>
    <w:rsid w:val="00C16F4F"/>
    <w:rsid w:val="00C16F72"/>
    <w:rsid w:val="00C202E6"/>
    <w:rsid w:val="00C207B6"/>
    <w:rsid w:val="00C2190C"/>
    <w:rsid w:val="00C219D4"/>
    <w:rsid w:val="00C23077"/>
    <w:rsid w:val="00C24018"/>
    <w:rsid w:val="00C2471D"/>
    <w:rsid w:val="00C30201"/>
    <w:rsid w:val="00C30FEF"/>
    <w:rsid w:val="00C31828"/>
    <w:rsid w:val="00C324B1"/>
    <w:rsid w:val="00C32772"/>
    <w:rsid w:val="00C35823"/>
    <w:rsid w:val="00C35F2F"/>
    <w:rsid w:val="00C368C3"/>
    <w:rsid w:val="00C37CF9"/>
    <w:rsid w:val="00C414E2"/>
    <w:rsid w:val="00C415EA"/>
    <w:rsid w:val="00C424E9"/>
    <w:rsid w:val="00C4352E"/>
    <w:rsid w:val="00C43B74"/>
    <w:rsid w:val="00C45A7F"/>
    <w:rsid w:val="00C51204"/>
    <w:rsid w:val="00C54085"/>
    <w:rsid w:val="00C5609D"/>
    <w:rsid w:val="00C56916"/>
    <w:rsid w:val="00C577BE"/>
    <w:rsid w:val="00C6026E"/>
    <w:rsid w:val="00C60AD0"/>
    <w:rsid w:val="00C61483"/>
    <w:rsid w:val="00C61D23"/>
    <w:rsid w:val="00C62286"/>
    <w:rsid w:val="00C625AC"/>
    <w:rsid w:val="00C627A9"/>
    <w:rsid w:val="00C637C3"/>
    <w:rsid w:val="00C65ED2"/>
    <w:rsid w:val="00C70E48"/>
    <w:rsid w:val="00C7273F"/>
    <w:rsid w:val="00C72C2F"/>
    <w:rsid w:val="00C73604"/>
    <w:rsid w:val="00C73BE9"/>
    <w:rsid w:val="00C800CB"/>
    <w:rsid w:val="00C81D8C"/>
    <w:rsid w:val="00C84EE8"/>
    <w:rsid w:val="00C85A78"/>
    <w:rsid w:val="00C86321"/>
    <w:rsid w:val="00C8738D"/>
    <w:rsid w:val="00C90543"/>
    <w:rsid w:val="00C94201"/>
    <w:rsid w:val="00C94849"/>
    <w:rsid w:val="00C94C6E"/>
    <w:rsid w:val="00C956BC"/>
    <w:rsid w:val="00C957A9"/>
    <w:rsid w:val="00C96899"/>
    <w:rsid w:val="00C96D4C"/>
    <w:rsid w:val="00C96EDF"/>
    <w:rsid w:val="00C96F06"/>
    <w:rsid w:val="00C97D1D"/>
    <w:rsid w:val="00CA011B"/>
    <w:rsid w:val="00CA084D"/>
    <w:rsid w:val="00CA1AF1"/>
    <w:rsid w:val="00CA291C"/>
    <w:rsid w:val="00CA47DF"/>
    <w:rsid w:val="00CA483E"/>
    <w:rsid w:val="00CA549A"/>
    <w:rsid w:val="00CA60D2"/>
    <w:rsid w:val="00CA75E2"/>
    <w:rsid w:val="00CA7DCD"/>
    <w:rsid w:val="00CB1454"/>
    <w:rsid w:val="00CB17BB"/>
    <w:rsid w:val="00CB5CDF"/>
    <w:rsid w:val="00CB7793"/>
    <w:rsid w:val="00CC1BA7"/>
    <w:rsid w:val="00CC4F4E"/>
    <w:rsid w:val="00CC7563"/>
    <w:rsid w:val="00CD1A93"/>
    <w:rsid w:val="00CD2661"/>
    <w:rsid w:val="00CD32C6"/>
    <w:rsid w:val="00CD38D5"/>
    <w:rsid w:val="00CD5030"/>
    <w:rsid w:val="00CD622E"/>
    <w:rsid w:val="00CD6B6F"/>
    <w:rsid w:val="00CE16E6"/>
    <w:rsid w:val="00CE2707"/>
    <w:rsid w:val="00CE3011"/>
    <w:rsid w:val="00CE3758"/>
    <w:rsid w:val="00CE38F5"/>
    <w:rsid w:val="00CE4553"/>
    <w:rsid w:val="00CE4D05"/>
    <w:rsid w:val="00CE706E"/>
    <w:rsid w:val="00CE759D"/>
    <w:rsid w:val="00CF250B"/>
    <w:rsid w:val="00CF26F9"/>
    <w:rsid w:val="00CF4B4B"/>
    <w:rsid w:val="00CF4C95"/>
    <w:rsid w:val="00CF5DD7"/>
    <w:rsid w:val="00CF6412"/>
    <w:rsid w:val="00CF7093"/>
    <w:rsid w:val="00D0044A"/>
    <w:rsid w:val="00D01270"/>
    <w:rsid w:val="00D017AB"/>
    <w:rsid w:val="00D0227E"/>
    <w:rsid w:val="00D03667"/>
    <w:rsid w:val="00D03781"/>
    <w:rsid w:val="00D03F0A"/>
    <w:rsid w:val="00D048F4"/>
    <w:rsid w:val="00D05315"/>
    <w:rsid w:val="00D0556E"/>
    <w:rsid w:val="00D06EB0"/>
    <w:rsid w:val="00D0722F"/>
    <w:rsid w:val="00D07E98"/>
    <w:rsid w:val="00D1005D"/>
    <w:rsid w:val="00D10BF9"/>
    <w:rsid w:val="00D11D67"/>
    <w:rsid w:val="00D11DEB"/>
    <w:rsid w:val="00D13DEE"/>
    <w:rsid w:val="00D149FC"/>
    <w:rsid w:val="00D14E4D"/>
    <w:rsid w:val="00D156AF"/>
    <w:rsid w:val="00D16B23"/>
    <w:rsid w:val="00D21413"/>
    <w:rsid w:val="00D21B6B"/>
    <w:rsid w:val="00D22D0A"/>
    <w:rsid w:val="00D235C7"/>
    <w:rsid w:val="00D244FC"/>
    <w:rsid w:val="00D27167"/>
    <w:rsid w:val="00D27639"/>
    <w:rsid w:val="00D309F7"/>
    <w:rsid w:val="00D310E6"/>
    <w:rsid w:val="00D32088"/>
    <w:rsid w:val="00D323A7"/>
    <w:rsid w:val="00D32500"/>
    <w:rsid w:val="00D32516"/>
    <w:rsid w:val="00D326B4"/>
    <w:rsid w:val="00D32D69"/>
    <w:rsid w:val="00D33646"/>
    <w:rsid w:val="00D33B64"/>
    <w:rsid w:val="00D34008"/>
    <w:rsid w:val="00D35DCE"/>
    <w:rsid w:val="00D364FF"/>
    <w:rsid w:val="00D374CA"/>
    <w:rsid w:val="00D406B2"/>
    <w:rsid w:val="00D40CFC"/>
    <w:rsid w:val="00D417DE"/>
    <w:rsid w:val="00D41A4E"/>
    <w:rsid w:val="00D42120"/>
    <w:rsid w:val="00D42F02"/>
    <w:rsid w:val="00D4348A"/>
    <w:rsid w:val="00D4398E"/>
    <w:rsid w:val="00D44028"/>
    <w:rsid w:val="00D44A18"/>
    <w:rsid w:val="00D45E40"/>
    <w:rsid w:val="00D463B7"/>
    <w:rsid w:val="00D471DF"/>
    <w:rsid w:val="00D47BF3"/>
    <w:rsid w:val="00D500BB"/>
    <w:rsid w:val="00D511F1"/>
    <w:rsid w:val="00D52FE6"/>
    <w:rsid w:val="00D53426"/>
    <w:rsid w:val="00D53841"/>
    <w:rsid w:val="00D53E47"/>
    <w:rsid w:val="00D53F80"/>
    <w:rsid w:val="00D548D0"/>
    <w:rsid w:val="00D55EED"/>
    <w:rsid w:val="00D56345"/>
    <w:rsid w:val="00D608FA"/>
    <w:rsid w:val="00D61A0C"/>
    <w:rsid w:val="00D62ECA"/>
    <w:rsid w:val="00D64189"/>
    <w:rsid w:val="00D64B30"/>
    <w:rsid w:val="00D64E83"/>
    <w:rsid w:val="00D65C1C"/>
    <w:rsid w:val="00D65C85"/>
    <w:rsid w:val="00D6700C"/>
    <w:rsid w:val="00D67063"/>
    <w:rsid w:val="00D67B76"/>
    <w:rsid w:val="00D72403"/>
    <w:rsid w:val="00D728C6"/>
    <w:rsid w:val="00D72E17"/>
    <w:rsid w:val="00D73D8A"/>
    <w:rsid w:val="00D7586C"/>
    <w:rsid w:val="00D76519"/>
    <w:rsid w:val="00D774B6"/>
    <w:rsid w:val="00D81E36"/>
    <w:rsid w:val="00D83CAC"/>
    <w:rsid w:val="00D83EB6"/>
    <w:rsid w:val="00D8422E"/>
    <w:rsid w:val="00D86ACD"/>
    <w:rsid w:val="00D8775E"/>
    <w:rsid w:val="00D931ED"/>
    <w:rsid w:val="00D93930"/>
    <w:rsid w:val="00D93DE8"/>
    <w:rsid w:val="00D94D47"/>
    <w:rsid w:val="00D9504E"/>
    <w:rsid w:val="00D959B2"/>
    <w:rsid w:val="00D96F6E"/>
    <w:rsid w:val="00D973B1"/>
    <w:rsid w:val="00D97944"/>
    <w:rsid w:val="00DA0238"/>
    <w:rsid w:val="00DA05E7"/>
    <w:rsid w:val="00DA0EDA"/>
    <w:rsid w:val="00DA10BE"/>
    <w:rsid w:val="00DA206E"/>
    <w:rsid w:val="00DA2A2A"/>
    <w:rsid w:val="00DA2D85"/>
    <w:rsid w:val="00DA3D09"/>
    <w:rsid w:val="00DA421A"/>
    <w:rsid w:val="00DA498B"/>
    <w:rsid w:val="00DA6556"/>
    <w:rsid w:val="00DA6AAF"/>
    <w:rsid w:val="00DB1EDC"/>
    <w:rsid w:val="00DB3AC4"/>
    <w:rsid w:val="00DB4180"/>
    <w:rsid w:val="00DB5718"/>
    <w:rsid w:val="00DB6972"/>
    <w:rsid w:val="00DC031D"/>
    <w:rsid w:val="00DC0A9B"/>
    <w:rsid w:val="00DC1609"/>
    <w:rsid w:val="00DC4584"/>
    <w:rsid w:val="00DC49C1"/>
    <w:rsid w:val="00DC6905"/>
    <w:rsid w:val="00DD1489"/>
    <w:rsid w:val="00DD1980"/>
    <w:rsid w:val="00DD27B3"/>
    <w:rsid w:val="00DD3085"/>
    <w:rsid w:val="00DD309A"/>
    <w:rsid w:val="00DD3221"/>
    <w:rsid w:val="00DD54CF"/>
    <w:rsid w:val="00DD5FE3"/>
    <w:rsid w:val="00DD6D37"/>
    <w:rsid w:val="00DE203E"/>
    <w:rsid w:val="00DE3461"/>
    <w:rsid w:val="00DF0D61"/>
    <w:rsid w:val="00DF0F62"/>
    <w:rsid w:val="00DF1F53"/>
    <w:rsid w:val="00DF3124"/>
    <w:rsid w:val="00DF36B7"/>
    <w:rsid w:val="00DF3BE3"/>
    <w:rsid w:val="00DF4123"/>
    <w:rsid w:val="00DF43C8"/>
    <w:rsid w:val="00DF5A49"/>
    <w:rsid w:val="00DF7CA4"/>
    <w:rsid w:val="00DF7DD5"/>
    <w:rsid w:val="00E005FF"/>
    <w:rsid w:val="00E00793"/>
    <w:rsid w:val="00E0096F"/>
    <w:rsid w:val="00E00EA6"/>
    <w:rsid w:val="00E02564"/>
    <w:rsid w:val="00E02B2C"/>
    <w:rsid w:val="00E0521E"/>
    <w:rsid w:val="00E06DFA"/>
    <w:rsid w:val="00E06E6E"/>
    <w:rsid w:val="00E06F10"/>
    <w:rsid w:val="00E101F9"/>
    <w:rsid w:val="00E10443"/>
    <w:rsid w:val="00E11A26"/>
    <w:rsid w:val="00E14127"/>
    <w:rsid w:val="00E144D0"/>
    <w:rsid w:val="00E1488B"/>
    <w:rsid w:val="00E149BB"/>
    <w:rsid w:val="00E14A0C"/>
    <w:rsid w:val="00E15E9D"/>
    <w:rsid w:val="00E15FA5"/>
    <w:rsid w:val="00E202B0"/>
    <w:rsid w:val="00E204B6"/>
    <w:rsid w:val="00E20D90"/>
    <w:rsid w:val="00E22975"/>
    <w:rsid w:val="00E23A09"/>
    <w:rsid w:val="00E249FE"/>
    <w:rsid w:val="00E3012D"/>
    <w:rsid w:val="00E30CC5"/>
    <w:rsid w:val="00E31DA1"/>
    <w:rsid w:val="00E31F77"/>
    <w:rsid w:val="00E338C4"/>
    <w:rsid w:val="00E34FB4"/>
    <w:rsid w:val="00E36196"/>
    <w:rsid w:val="00E36599"/>
    <w:rsid w:val="00E371F5"/>
    <w:rsid w:val="00E3722A"/>
    <w:rsid w:val="00E44EFE"/>
    <w:rsid w:val="00E44F42"/>
    <w:rsid w:val="00E47BB4"/>
    <w:rsid w:val="00E47CC5"/>
    <w:rsid w:val="00E509B6"/>
    <w:rsid w:val="00E50E5D"/>
    <w:rsid w:val="00E52416"/>
    <w:rsid w:val="00E52813"/>
    <w:rsid w:val="00E52AF3"/>
    <w:rsid w:val="00E52DF6"/>
    <w:rsid w:val="00E53A5B"/>
    <w:rsid w:val="00E55DA3"/>
    <w:rsid w:val="00E561B6"/>
    <w:rsid w:val="00E56282"/>
    <w:rsid w:val="00E569FB"/>
    <w:rsid w:val="00E56F49"/>
    <w:rsid w:val="00E56FD3"/>
    <w:rsid w:val="00E5731C"/>
    <w:rsid w:val="00E57C39"/>
    <w:rsid w:val="00E60AAC"/>
    <w:rsid w:val="00E6135B"/>
    <w:rsid w:val="00E621EC"/>
    <w:rsid w:val="00E63218"/>
    <w:rsid w:val="00E635A9"/>
    <w:rsid w:val="00E648AF"/>
    <w:rsid w:val="00E65870"/>
    <w:rsid w:val="00E67DE6"/>
    <w:rsid w:val="00E67F59"/>
    <w:rsid w:val="00E67FB9"/>
    <w:rsid w:val="00E7063B"/>
    <w:rsid w:val="00E71189"/>
    <w:rsid w:val="00E711F3"/>
    <w:rsid w:val="00E717EF"/>
    <w:rsid w:val="00E720D0"/>
    <w:rsid w:val="00E72176"/>
    <w:rsid w:val="00E72460"/>
    <w:rsid w:val="00E72AFF"/>
    <w:rsid w:val="00E7316F"/>
    <w:rsid w:val="00E7325F"/>
    <w:rsid w:val="00E738FC"/>
    <w:rsid w:val="00E73A6E"/>
    <w:rsid w:val="00E74C8D"/>
    <w:rsid w:val="00E76C0E"/>
    <w:rsid w:val="00E77536"/>
    <w:rsid w:val="00E77834"/>
    <w:rsid w:val="00E81384"/>
    <w:rsid w:val="00E81B1C"/>
    <w:rsid w:val="00E83130"/>
    <w:rsid w:val="00E83260"/>
    <w:rsid w:val="00E83C8D"/>
    <w:rsid w:val="00E83D09"/>
    <w:rsid w:val="00E84053"/>
    <w:rsid w:val="00E853FE"/>
    <w:rsid w:val="00E85FAF"/>
    <w:rsid w:val="00E8694B"/>
    <w:rsid w:val="00E86F06"/>
    <w:rsid w:val="00E87701"/>
    <w:rsid w:val="00E91831"/>
    <w:rsid w:val="00E9562B"/>
    <w:rsid w:val="00E9592D"/>
    <w:rsid w:val="00E960C1"/>
    <w:rsid w:val="00E979DA"/>
    <w:rsid w:val="00E979FB"/>
    <w:rsid w:val="00EA00E7"/>
    <w:rsid w:val="00EA0D09"/>
    <w:rsid w:val="00EA11D3"/>
    <w:rsid w:val="00EA2903"/>
    <w:rsid w:val="00EA3A31"/>
    <w:rsid w:val="00EA3C08"/>
    <w:rsid w:val="00EA5C19"/>
    <w:rsid w:val="00EA7D30"/>
    <w:rsid w:val="00EB1330"/>
    <w:rsid w:val="00EB1BDB"/>
    <w:rsid w:val="00EB1E23"/>
    <w:rsid w:val="00EB43C8"/>
    <w:rsid w:val="00EB43DF"/>
    <w:rsid w:val="00EB5918"/>
    <w:rsid w:val="00EB6572"/>
    <w:rsid w:val="00EB6CC3"/>
    <w:rsid w:val="00EB71FA"/>
    <w:rsid w:val="00EB7814"/>
    <w:rsid w:val="00EC00DF"/>
    <w:rsid w:val="00EC03D8"/>
    <w:rsid w:val="00EC49EA"/>
    <w:rsid w:val="00EC49F2"/>
    <w:rsid w:val="00EC5F48"/>
    <w:rsid w:val="00EC6F97"/>
    <w:rsid w:val="00EC724C"/>
    <w:rsid w:val="00EC767C"/>
    <w:rsid w:val="00EC7689"/>
    <w:rsid w:val="00ED2903"/>
    <w:rsid w:val="00ED2C58"/>
    <w:rsid w:val="00ED408A"/>
    <w:rsid w:val="00ED40DD"/>
    <w:rsid w:val="00ED48E2"/>
    <w:rsid w:val="00ED51FD"/>
    <w:rsid w:val="00ED66DD"/>
    <w:rsid w:val="00ED6CB3"/>
    <w:rsid w:val="00ED6E18"/>
    <w:rsid w:val="00ED70D5"/>
    <w:rsid w:val="00EE3E9A"/>
    <w:rsid w:val="00EE43E7"/>
    <w:rsid w:val="00EE4A7B"/>
    <w:rsid w:val="00EE50CA"/>
    <w:rsid w:val="00EE6922"/>
    <w:rsid w:val="00EE6BB1"/>
    <w:rsid w:val="00EF0755"/>
    <w:rsid w:val="00EF0DA2"/>
    <w:rsid w:val="00EF0DBF"/>
    <w:rsid w:val="00EF0E47"/>
    <w:rsid w:val="00EF19AA"/>
    <w:rsid w:val="00EF1D98"/>
    <w:rsid w:val="00EF20F8"/>
    <w:rsid w:val="00EF286D"/>
    <w:rsid w:val="00EF3741"/>
    <w:rsid w:val="00EF44BE"/>
    <w:rsid w:val="00EF4853"/>
    <w:rsid w:val="00EF4A80"/>
    <w:rsid w:val="00EF5369"/>
    <w:rsid w:val="00EF6311"/>
    <w:rsid w:val="00EF6B69"/>
    <w:rsid w:val="00EF75AD"/>
    <w:rsid w:val="00EF776A"/>
    <w:rsid w:val="00F00262"/>
    <w:rsid w:val="00F0119D"/>
    <w:rsid w:val="00F022CA"/>
    <w:rsid w:val="00F02393"/>
    <w:rsid w:val="00F02676"/>
    <w:rsid w:val="00F0488C"/>
    <w:rsid w:val="00F04DDB"/>
    <w:rsid w:val="00F05300"/>
    <w:rsid w:val="00F05CDE"/>
    <w:rsid w:val="00F07284"/>
    <w:rsid w:val="00F07C93"/>
    <w:rsid w:val="00F131FF"/>
    <w:rsid w:val="00F13EFD"/>
    <w:rsid w:val="00F14126"/>
    <w:rsid w:val="00F14738"/>
    <w:rsid w:val="00F15505"/>
    <w:rsid w:val="00F15D55"/>
    <w:rsid w:val="00F179E3"/>
    <w:rsid w:val="00F17AE7"/>
    <w:rsid w:val="00F17FAB"/>
    <w:rsid w:val="00F2090D"/>
    <w:rsid w:val="00F20B57"/>
    <w:rsid w:val="00F20F8B"/>
    <w:rsid w:val="00F21A88"/>
    <w:rsid w:val="00F232E2"/>
    <w:rsid w:val="00F248E0"/>
    <w:rsid w:val="00F24DAC"/>
    <w:rsid w:val="00F2511C"/>
    <w:rsid w:val="00F25154"/>
    <w:rsid w:val="00F30581"/>
    <w:rsid w:val="00F31795"/>
    <w:rsid w:val="00F31832"/>
    <w:rsid w:val="00F31F4F"/>
    <w:rsid w:val="00F32AE4"/>
    <w:rsid w:val="00F33558"/>
    <w:rsid w:val="00F35236"/>
    <w:rsid w:val="00F35B94"/>
    <w:rsid w:val="00F35EA7"/>
    <w:rsid w:val="00F3638D"/>
    <w:rsid w:val="00F36A77"/>
    <w:rsid w:val="00F405D1"/>
    <w:rsid w:val="00F4262E"/>
    <w:rsid w:val="00F45155"/>
    <w:rsid w:val="00F451BC"/>
    <w:rsid w:val="00F4789C"/>
    <w:rsid w:val="00F479DE"/>
    <w:rsid w:val="00F50933"/>
    <w:rsid w:val="00F5130A"/>
    <w:rsid w:val="00F52CA0"/>
    <w:rsid w:val="00F52EE1"/>
    <w:rsid w:val="00F53A30"/>
    <w:rsid w:val="00F540F4"/>
    <w:rsid w:val="00F54646"/>
    <w:rsid w:val="00F548EA"/>
    <w:rsid w:val="00F54C41"/>
    <w:rsid w:val="00F55B3B"/>
    <w:rsid w:val="00F56CB7"/>
    <w:rsid w:val="00F57B97"/>
    <w:rsid w:val="00F60A4F"/>
    <w:rsid w:val="00F61462"/>
    <w:rsid w:val="00F627AB"/>
    <w:rsid w:val="00F630D3"/>
    <w:rsid w:val="00F65AD6"/>
    <w:rsid w:val="00F7007C"/>
    <w:rsid w:val="00F701F9"/>
    <w:rsid w:val="00F70A6C"/>
    <w:rsid w:val="00F71208"/>
    <w:rsid w:val="00F7153B"/>
    <w:rsid w:val="00F73058"/>
    <w:rsid w:val="00F73974"/>
    <w:rsid w:val="00F743F5"/>
    <w:rsid w:val="00F75392"/>
    <w:rsid w:val="00F76D32"/>
    <w:rsid w:val="00F774A1"/>
    <w:rsid w:val="00F779C1"/>
    <w:rsid w:val="00F77C2E"/>
    <w:rsid w:val="00F77D66"/>
    <w:rsid w:val="00F80B33"/>
    <w:rsid w:val="00F81005"/>
    <w:rsid w:val="00F83446"/>
    <w:rsid w:val="00F83648"/>
    <w:rsid w:val="00F83B1C"/>
    <w:rsid w:val="00F841CF"/>
    <w:rsid w:val="00F8573C"/>
    <w:rsid w:val="00F85B87"/>
    <w:rsid w:val="00F85BBA"/>
    <w:rsid w:val="00F8659A"/>
    <w:rsid w:val="00F86F25"/>
    <w:rsid w:val="00F87835"/>
    <w:rsid w:val="00F87BFF"/>
    <w:rsid w:val="00F91BF8"/>
    <w:rsid w:val="00F935DD"/>
    <w:rsid w:val="00F95AE5"/>
    <w:rsid w:val="00F97B24"/>
    <w:rsid w:val="00FA0A45"/>
    <w:rsid w:val="00FA1645"/>
    <w:rsid w:val="00FA35ED"/>
    <w:rsid w:val="00FA3E4A"/>
    <w:rsid w:val="00FA3FA2"/>
    <w:rsid w:val="00FA486B"/>
    <w:rsid w:val="00FA4A30"/>
    <w:rsid w:val="00FA522B"/>
    <w:rsid w:val="00FA53E2"/>
    <w:rsid w:val="00FA5582"/>
    <w:rsid w:val="00FA6652"/>
    <w:rsid w:val="00FA680B"/>
    <w:rsid w:val="00FA68E4"/>
    <w:rsid w:val="00FA7054"/>
    <w:rsid w:val="00FA77DD"/>
    <w:rsid w:val="00FA7D5E"/>
    <w:rsid w:val="00FB0AE9"/>
    <w:rsid w:val="00FB1BAB"/>
    <w:rsid w:val="00FB1DAA"/>
    <w:rsid w:val="00FB2F1A"/>
    <w:rsid w:val="00FB2FD4"/>
    <w:rsid w:val="00FB34AF"/>
    <w:rsid w:val="00FB3C57"/>
    <w:rsid w:val="00FB3D73"/>
    <w:rsid w:val="00FB48E0"/>
    <w:rsid w:val="00FB5467"/>
    <w:rsid w:val="00FB582C"/>
    <w:rsid w:val="00FC0785"/>
    <w:rsid w:val="00FC0BDB"/>
    <w:rsid w:val="00FC1536"/>
    <w:rsid w:val="00FC15DB"/>
    <w:rsid w:val="00FC2CA9"/>
    <w:rsid w:val="00FC5DF7"/>
    <w:rsid w:val="00FC60BC"/>
    <w:rsid w:val="00FC6A75"/>
    <w:rsid w:val="00FC7DEE"/>
    <w:rsid w:val="00FC7F9F"/>
    <w:rsid w:val="00FD094F"/>
    <w:rsid w:val="00FD1B33"/>
    <w:rsid w:val="00FD1C21"/>
    <w:rsid w:val="00FD1DC9"/>
    <w:rsid w:val="00FD27A0"/>
    <w:rsid w:val="00FD2C7B"/>
    <w:rsid w:val="00FD40ED"/>
    <w:rsid w:val="00FD5113"/>
    <w:rsid w:val="00FD52DF"/>
    <w:rsid w:val="00FD56F3"/>
    <w:rsid w:val="00FD6C13"/>
    <w:rsid w:val="00FD7E22"/>
    <w:rsid w:val="00FE05A7"/>
    <w:rsid w:val="00FE0848"/>
    <w:rsid w:val="00FE09BB"/>
    <w:rsid w:val="00FE0B24"/>
    <w:rsid w:val="00FE1C00"/>
    <w:rsid w:val="00FE243D"/>
    <w:rsid w:val="00FE40BA"/>
    <w:rsid w:val="00FE50F7"/>
    <w:rsid w:val="00FE5209"/>
    <w:rsid w:val="00FE531C"/>
    <w:rsid w:val="00FE5B5A"/>
    <w:rsid w:val="00FF10BD"/>
    <w:rsid w:val="00FF3047"/>
    <w:rsid w:val="00FF3248"/>
    <w:rsid w:val="00FF3EED"/>
    <w:rsid w:val="00FF446A"/>
    <w:rsid w:val="00FF4713"/>
    <w:rsid w:val="00FF48F2"/>
    <w:rsid w:val="00FF49CB"/>
    <w:rsid w:val="00FF6122"/>
    <w:rsid w:val="00FF6F6D"/>
    <w:rsid w:val="00FF7039"/>
    <w:rsid w:val="00FF73C2"/>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628715-C571-4BF4-A1ED-B19D5C54C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98E"/>
  </w:style>
  <w:style w:type="paragraph" w:styleId="Heading1">
    <w:name w:val="heading 1"/>
    <w:basedOn w:val="Normal"/>
    <w:next w:val="Normal"/>
    <w:link w:val="Heading1Char"/>
    <w:uiPriority w:val="9"/>
    <w:qFormat/>
    <w:rsid w:val="0017479A"/>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17479A"/>
    <w:pPr>
      <w:keepNext/>
      <w:keepLines/>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7F3A90"/>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303792"/>
    <w:pPr>
      <w:tabs>
        <w:tab w:val="left" w:pos="3310"/>
      </w:tab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5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43F"/>
    <w:rPr>
      <w:rFonts w:ascii="Tahoma" w:hAnsi="Tahoma" w:cs="Tahoma"/>
      <w:sz w:val="16"/>
      <w:szCs w:val="16"/>
    </w:rPr>
  </w:style>
  <w:style w:type="character" w:customStyle="1" w:styleId="apple-converted-space">
    <w:name w:val="apple-converted-space"/>
    <w:basedOn w:val="DefaultParagraphFont"/>
    <w:rsid w:val="00514112"/>
  </w:style>
  <w:style w:type="character" w:styleId="Hyperlink">
    <w:name w:val="Hyperlink"/>
    <w:basedOn w:val="DefaultParagraphFont"/>
    <w:uiPriority w:val="99"/>
    <w:unhideWhenUsed/>
    <w:rsid w:val="00514112"/>
    <w:rPr>
      <w:color w:val="0000FF"/>
      <w:u w:val="single"/>
    </w:rPr>
  </w:style>
  <w:style w:type="character" w:styleId="Emphasis">
    <w:name w:val="Emphasis"/>
    <w:basedOn w:val="DefaultParagraphFont"/>
    <w:uiPriority w:val="20"/>
    <w:qFormat/>
    <w:rsid w:val="0093241B"/>
    <w:rPr>
      <w:i/>
      <w:iCs/>
    </w:rPr>
  </w:style>
  <w:style w:type="paragraph" w:styleId="ListParagraph">
    <w:name w:val="List Paragraph"/>
    <w:basedOn w:val="Normal"/>
    <w:uiPriority w:val="34"/>
    <w:qFormat/>
    <w:rsid w:val="003B3E8C"/>
    <w:pPr>
      <w:ind w:left="720"/>
      <w:contextualSpacing/>
    </w:pPr>
  </w:style>
  <w:style w:type="table" w:styleId="TableGrid">
    <w:name w:val="Table Grid"/>
    <w:basedOn w:val="TableNormal"/>
    <w:uiPriority w:val="59"/>
    <w:rsid w:val="00D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9A9"/>
  </w:style>
  <w:style w:type="paragraph" w:styleId="Footer">
    <w:name w:val="footer"/>
    <w:basedOn w:val="Normal"/>
    <w:link w:val="FooterChar"/>
    <w:uiPriority w:val="99"/>
    <w:unhideWhenUsed/>
    <w:rsid w:val="002C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9A9"/>
  </w:style>
  <w:style w:type="paragraph" w:styleId="NoSpacing">
    <w:name w:val="No Spacing"/>
    <w:uiPriority w:val="1"/>
    <w:qFormat/>
    <w:rsid w:val="00507339"/>
    <w:pPr>
      <w:spacing w:after="0" w:line="240" w:lineRule="auto"/>
      <w:jc w:val="both"/>
    </w:pPr>
    <w:rPr>
      <w:rFonts w:ascii="Times New Roman" w:hAnsi="Times New Roman"/>
    </w:rPr>
  </w:style>
  <w:style w:type="paragraph" w:styleId="TOC1">
    <w:name w:val="toc 1"/>
    <w:basedOn w:val="Normal"/>
    <w:next w:val="Normal"/>
    <w:autoRedefine/>
    <w:uiPriority w:val="39"/>
    <w:unhideWhenUsed/>
    <w:rsid w:val="00F35EA7"/>
    <w:pPr>
      <w:spacing w:after="0" w:line="240" w:lineRule="auto"/>
      <w:jc w:val="both"/>
    </w:pPr>
    <w:rPr>
      <w:rFonts w:ascii="Times New Roman" w:hAnsi="Times New Roman"/>
    </w:rPr>
  </w:style>
  <w:style w:type="paragraph" w:styleId="TOC2">
    <w:name w:val="toc 2"/>
    <w:basedOn w:val="Normal"/>
    <w:next w:val="Normal"/>
    <w:autoRedefine/>
    <w:uiPriority w:val="39"/>
    <w:unhideWhenUsed/>
    <w:rsid w:val="00F35EA7"/>
    <w:pPr>
      <w:spacing w:after="0" w:line="240" w:lineRule="auto"/>
      <w:ind w:left="240"/>
      <w:jc w:val="both"/>
    </w:pPr>
    <w:rPr>
      <w:rFonts w:ascii="Times New Roman" w:hAnsi="Times New Roman"/>
    </w:rPr>
  </w:style>
  <w:style w:type="paragraph" w:styleId="TOC3">
    <w:name w:val="toc 3"/>
    <w:basedOn w:val="Normal"/>
    <w:next w:val="Normal"/>
    <w:autoRedefine/>
    <w:uiPriority w:val="39"/>
    <w:unhideWhenUsed/>
    <w:rsid w:val="00F35EA7"/>
    <w:pPr>
      <w:spacing w:after="0" w:line="240" w:lineRule="auto"/>
      <w:ind w:left="480"/>
      <w:jc w:val="both"/>
    </w:pPr>
    <w:rPr>
      <w:rFonts w:ascii="Times New Roman" w:hAnsi="Times New Roman"/>
    </w:rPr>
  </w:style>
  <w:style w:type="character" w:customStyle="1" w:styleId="Heading1Char">
    <w:name w:val="Heading 1 Char"/>
    <w:basedOn w:val="DefaultParagraphFont"/>
    <w:link w:val="Heading1"/>
    <w:uiPriority w:val="9"/>
    <w:rsid w:val="0017479A"/>
    <w:rPr>
      <w:rFonts w:ascii="Times New Roman" w:eastAsiaTheme="majorEastAsia" w:hAnsi="Times New Roman" w:cstheme="majorBidi"/>
      <w:b/>
      <w:bCs/>
      <w:color w:val="000000" w:themeColor="text1"/>
      <w:sz w:val="28"/>
      <w:szCs w:val="28"/>
    </w:rPr>
  </w:style>
  <w:style w:type="paragraph" w:styleId="TOCHeading">
    <w:name w:val="TOC Heading"/>
    <w:basedOn w:val="Heading1"/>
    <w:next w:val="Normal"/>
    <w:uiPriority w:val="39"/>
    <w:unhideWhenUsed/>
    <w:qFormat/>
    <w:rsid w:val="0017479A"/>
    <w:pPr>
      <w:outlineLvl w:val="9"/>
    </w:pPr>
  </w:style>
  <w:style w:type="character" w:customStyle="1" w:styleId="Heading2Char">
    <w:name w:val="Heading 2 Char"/>
    <w:basedOn w:val="DefaultParagraphFont"/>
    <w:link w:val="Heading2"/>
    <w:uiPriority w:val="9"/>
    <w:rsid w:val="0017479A"/>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7F3A90"/>
    <w:rPr>
      <w:rFonts w:ascii="Times New Roman" w:eastAsiaTheme="majorEastAsia" w:hAnsi="Times New Roman" w:cstheme="majorBidi"/>
      <w:b/>
      <w:bCs/>
      <w:color w:val="000000" w:themeColor="text1"/>
      <w:sz w:val="24"/>
    </w:rPr>
  </w:style>
  <w:style w:type="paragraph" w:styleId="Caption">
    <w:name w:val="caption"/>
    <w:basedOn w:val="Normal"/>
    <w:next w:val="Normal"/>
    <w:uiPriority w:val="35"/>
    <w:unhideWhenUsed/>
    <w:qFormat/>
    <w:rsid w:val="000D336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B6572"/>
    <w:pPr>
      <w:spacing w:after="0"/>
    </w:pPr>
  </w:style>
  <w:style w:type="character" w:customStyle="1" w:styleId="mi">
    <w:name w:val="mi"/>
    <w:basedOn w:val="DefaultParagraphFont"/>
    <w:rsid w:val="0072019B"/>
  </w:style>
  <w:style w:type="character" w:customStyle="1" w:styleId="mo">
    <w:name w:val="mo"/>
    <w:basedOn w:val="DefaultParagraphFont"/>
    <w:rsid w:val="0072019B"/>
  </w:style>
  <w:style w:type="character" w:customStyle="1" w:styleId="mn">
    <w:name w:val="mn"/>
    <w:basedOn w:val="DefaultParagraphFont"/>
    <w:rsid w:val="0072019B"/>
  </w:style>
  <w:style w:type="paragraph" w:styleId="HTMLPreformatted">
    <w:name w:val="HTML Preformatted"/>
    <w:basedOn w:val="Normal"/>
    <w:link w:val="HTMLPreformattedChar"/>
    <w:uiPriority w:val="99"/>
    <w:unhideWhenUsed/>
    <w:rsid w:val="00584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40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4098"/>
    <w:rPr>
      <w:rFonts w:ascii="Courier New" w:eastAsia="Times New Roman" w:hAnsi="Courier New" w:cs="Courier New"/>
      <w:sz w:val="20"/>
      <w:szCs w:val="20"/>
    </w:rPr>
  </w:style>
  <w:style w:type="paragraph" w:styleId="NormalWeb">
    <w:name w:val="Normal (Web)"/>
    <w:basedOn w:val="Normal"/>
    <w:uiPriority w:val="99"/>
    <w:semiHidden/>
    <w:unhideWhenUsed/>
    <w:rsid w:val="00554658"/>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8E19F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8E19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text">
    <w:name w:val="mtext"/>
    <w:basedOn w:val="DefaultParagraphFont"/>
    <w:rsid w:val="00454AB1"/>
  </w:style>
  <w:style w:type="character" w:styleId="PlaceholderText">
    <w:name w:val="Placeholder Text"/>
    <w:basedOn w:val="DefaultParagraphFont"/>
    <w:uiPriority w:val="99"/>
    <w:semiHidden/>
    <w:rsid w:val="007A79C8"/>
    <w:rPr>
      <w:color w:val="808080"/>
    </w:rPr>
  </w:style>
  <w:style w:type="table" w:styleId="GridTable1Light-Accent2">
    <w:name w:val="Grid Table 1 Light Accent 2"/>
    <w:basedOn w:val="TableNormal"/>
    <w:uiPriority w:val="46"/>
    <w:rsid w:val="00097A59"/>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64CE9"/>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64C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03792"/>
    <w:rPr>
      <w:b/>
    </w:rPr>
  </w:style>
  <w:style w:type="character" w:customStyle="1" w:styleId="fs18">
    <w:name w:val="fs18"/>
    <w:basedOn w:val="DefaultParagraphFont"/>
    <w:rsid w:val="001855CA"/>
  </w:style>
  <w:style w:type="table" w:styleId="GridTable5Dark-Accent6">
    <w:name w:val="Grid Table 5 Dark Accent 6"/>
    <w:basedOn w:val="TableNormal"/>
    <w:uiPriority w:val="50"/>
    <w:rsid w:val="008C14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3965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1Light-Accent6">
    <w:name w:val="Grid Table 1 Light Accent 6"/>
    <w:basedOn w:val="TableNormal"/>
    <w:uiPriority w:val="46"/>
    <w:rsid w:val="00E853FE"/>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5D38D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81328">
      <w:bodyDiv w:val="1"/>
      <w:marLeft w:val="0"/>
      <w:marRight w:val="0"/>
      <w:marTop w:val="0"/>
      <w:marBottom w:val="0"/>
      <w:divBdr>
        <w:top w:val="none" w:sz="0" w:space="0" w:color="auto"/>
        <w:left w:val="none" w:sz="0" w:space="0" w:color="auto"/>
        <w:bottom w:val="none" w:sz="0" w:space="0" w:color="auto"/>
        <w:right w:val="none" w:sz="0" w:space="0" w:color="auto"/>
      </w:divBdr>
    </w:div>
    <w:div w:id="43717676">
      <w:bodyDiv w:val="1"/>
      <w:marLeft w:val="0"/>
      <w:marRight w:val="0"/>
      <w:marTop w:val="0"/>
      <w:marBottom w:val="0"/>
      <w:divBdr>
        <w:top w:val="none" w:sz="0" w:space="0" w:color="auto"/>
        <w:left w:val="none" w:sz="0" w:space="0" w:color="auto"/>
        <w:bottom w:val="none" w:sz="0" w:space="0" w:color="auto"/>
        <w:right w:val="none" w:sz="0" w:space="0" w:color="auto"/>
      </w:divBdr>
    </w:div>
    <w:div w:id="63383446">
      <w:bodyDiv w:val="1"/>
      <w:marLeft w:val="0"/>
      <w:marRight w:val="0"/>
      <w:marTop w:val="0"/>
      <w:marBottom w:val="0"/>
      <w:divBdr>
        <w:top w:val="none" w:sz="0" w:space="0" w:color="auto"/>
        <w:left w:val="none" w:sz="0" w:space="0" w:color="auto"/>
        <w:bottom w:val="none" w:sz="0" w:space="0" w:color="auto"/>
        <w:right w:val="none" w:sz="0" w:space="0" w:color="auto"/>
      </w:divBdr>
    </w:div>
    <w:div w:id="99108290">
      <w:bodyDiv w:val="1"/>
      <w:marLeft w:val="0"/>
      <w:marRight w:val="0"/>
      <w:marTop w:val="0"/>
      <w:marBottom w:val="0"/>
      <w:divBdr>
        <w:top w:val="none" w:sz="0" w:space="0" w:color="auto"/>
        <w:left w:val="none" w:sz="0" w:space="0" w:color="auto"/>
        <w:bottom w:val="none" w:sz="0" w:space="0" w:color="auto"/>
        <w:right w:val="none" w:sz="0" w:space="0" w:color="auto"/>
      </w:divBdr>
    </w:div>
    <w:div w:id="102849074">
      <w:bodyDiv w:val="1"/>
      <w:marLeft w:val="0"/>
      <w:marRight w:val="0"/>
      <w:marTop w:val="0"/>
      <w:marBottom w:val="0"/>
      <w:divBdr>
        <w:top w:val="none" w:sz="0" w:space="0" w:color="auto"/>
        <w:left w:val="none" w:sz="0" w:space="0" w:color="auto"/>
        <w:bottom w:val="none" w:sz="0" w:space="0" w:color="auto"/>
        <w:right w:val="none" w:sz="0" w:space="0" w:color="auto"/>
      </w:divBdr>
    </w:div>
    <w:div w:id="116604989">
      <w:bodyDiv w:val="1"/>
      <w:marLeft w:val="0"/>
      <w:marRight w:val="0"/>
      <w:marTop w:val="0"/>
      <w:marBottom w:val="0"/>
      <w:divBdr>
        <w:top w:val="none" w:sz="0" w:space="0" w:color="auto"/>
        <w:left w:val="none" w:sz="0" w:space="0" w:color="auto"/>
        <w:bottom w:val="none" w:sz="0" w:space="0" w:color="auto"/>
        <w:right w:val="none" w:sz="0" w:space="0" w:color="auto"/>
      </w:divBdr>
    </w:div>
    <w:div w:id="183448819">
      <w:bodyDiv w:val="1"/>
      <w:marLeft w:val="0"/>
      <w:marRight w:val="0"/>
      <w:marTop w:val="0"/>
      <w:marBottom w:val="0"/>
      <w:divBdr>
        <w:top w:val="none" w:sz="0" w:space="0" w:color="auto"/>
        <w:left w:val="none" w:sz="0" w:space="0" w:color="auto"/>
        <w:bottom w:val="none" w:sz="0" w:space="0" w:color="auto"/>
        <w:right w:val="none" w:sz="0" w:space="0" w:color="auto"/>
      </w:divBdr>
    </w:div>
    <w:div w:id="232618966">
      <w:bodyDiv w:val="1"/>
      <w:marLeft w:val="0"/>
      <w:marRight w:val="0"/>
      <w:marTop w:val="0"/>
      <w:marBottom w:val="0"/>
      <w:divBdr>
        <w:top w:val="none" w:sz="0" w:space="0" w:color="auto"/>
        <w:left w:val="none" w:sz="0" w:space="0" w:color="auto"/>
        <w:bottom w:val="none" w:sz="0" w:space="0" w:color="auto"/>
        <w:right w:val="none" w:sz="0" w:space="0" w:color="auto"/>
      </w:divBdr>
    </w:div>
    <w:div w:id="308557164">
      <w:bodyDiv w:val="1"/>
      <w:marLeft w:val="0"/>
      <w:marRight w:val="0"/>
      <w:marTop w:val="0"/>
      <w:marBottom w:val="0"/>
      <w:divBdr>
        <w:top w:val="none" w:sz="0" w:space="0" w:color="auto"/>
        <w:left w:val="none" w:sz="0" w:space="0" w:color="auto"/>
        <w:bottom w:val="none" w:sz="0" w:space="0" w:color="auto"/>
        <w:right w:val="none" w:sz="0" w:space="0" w:color="auto"/>
      </w:divBdr>
    </w:div>
    <w:div w:id="388651351">
      <w:bodyDiv w:val="1"/>
      <w:marLeft w:val="0"/>
      <w:marRight w:val="0"/>
      <w:marTop w:val="0"/>
      <w:marBottom w:val="0"/>
      <w:divBdr>
        <w:top w:val="none" w:sz="0" w:space="0" w:color="auto"/>
        <w:left w:val="none" w:sz="0" w:space="0" w:color="auto"/>
        <w:bottom w:val="none" w:sz="0" w:space="0" w:color="auto"/>
        <w:right w:val="none" w:sz="0" w:space="0" w:color="auto"/>
      </w:divBdr>
    </w:div>
    <w:div w:id="467599819">
      <w:bodyDiv w:val="1"/>
      <w:marLeft w:val="0"/>
      <w:marRight w:val="0"/>
      <w:marTop w:val="0"/>
      <w:marBottom w:val="0"/>
      <w:divBdr>
        <w:top w:val="none" w:sz="0" w:space="0" w:color="auto"/>
        <w:left w:val="none" w:sz="0" w:space="0" w:color="auto"/>
        <w:bottom w:val="none" w:sz="0" w:space="0" w:color="auto"/>
        <w:right w:val="none" w:sz="0" w:space="0" w:color="auto"/>
      </w:divBdr>
      <w:divsChild>
        <w:div w:id="146825844">
          <w:marLeft w:val="0"/>
          <w:marRight w:val="0"/>
          <w:marTop w:val="0"/>
          <w:marBottom w:val="0"/>
          <w:divBdr>
            <w:top w:val="none" w:sz="0" w:space="0" w:color="auto"/>
            <w:left w:val="none" w:sz="0" w:space="0" w:color="auto"/>
            <w:bottom w:val="none" w:sz="0" w:space="0" w:color="auto"/>
            <w:right w:val="none" w:sz="0" w:space="0" w:color="auto"/>
          </w:divBdr>
        </w:div>
      </w:divsChild>
    </w:div>
    <w:div w:id="495726747">
      <w:bodyDiv w:val="1"/>
      <w:marLeft w:val="0"/>
      <w:marRight w:val="0"/>
      <w:marTop w:val="0"/>
      <w:marBottom w:val="0"/>
      <w:divBdr>
        <w:top w:val="none" w:sz="0" w:space="0" w:color="auto"/>
        <w:left w:val="none" w:sz="0" w:space="0" w:color="auto"/>
        <w:bottom w:val="none" w:sz="0" w:space="0" w:color="auto"/>
        <w:right w:val="none" w:sz="0" w:space="0" w:color="auto"/>
      </w:divBdr>
    </w:div>
    <w:div w:id="505756454">
      <w:bodyDiv w:val="1"/>
      <w:marLeft w:val="0"/>
      <w:marRight w:val="0"/>
      <w:marTop w:val="0"/>
      <w:marBottom w:val="0"/>
      <w:divBdr>
        <w:top w:val="none" w:sz="0" w:space="0" w:color="auto"/>
        <w:left w:val="none" w:sz="0" w:space="0" w:color="auto"/>
        <w:bottom w:val="none" w:sz="0" w:space="0" w:color="auto"/>
        <w:right w:val="none" w:sz="0" w:space="0" w:color="auto"/>
      </w:divBdr>
    </w:div>
    <w:div w:id="519242532">
      <w:bodyDiv w:val="1"/>
      <w:marLeft w:val="0"/>
      <w:marRight w:val="0"/>
      <w:marTop w:val="0"/>
      <w:marBottom w:val="0"/>
      <w:divBdr>
        <w:top w:val="none" w:sz="0" w:space="0" w:color="auto"/>
        <w:left w:val="none" w:sz="0" w:space="0" w:color="auto"/>
        <w:bottom w:val="none" w:sz="0" w:space="0" w:color="auto"/>
        <w:right w:val="none" w:sz="0" w:space="0" w:color="auto"/>
      </w:divBdr>
    </w:div>
    <w:div w:id="528295161">
      <w:bodyDiv w:val="1"/>
      <w:marLeft w:val="0"/>
      <w:marRight w:val="0"/>
      <w:marTop w:val="0"/>
      <w:marBottom w:val="0"/>
      <w:divBdr>
        <w:top w:val="none" w:sz="0" w:space="0" w:color="auto"/>
        <w:left w:val="none" w:sz="0" w:space="0" w:color="auto"/>
        <w:bottom w:val="none" w:sz="0" w:space="0" w:color="auto"/>
        <w:right w:val="none" w:sz="0" w:space="0" w:color="auto"/>
      </w:divBdr>
    </w:div>
    <w:div w:id="575481468">
      <w:bodyDiv w:val="1"/>
      <w:marLeft w:val="0"/>
      <w:marRight w:val="0"/>
      <w:marTop w:val="0"/>
      <w:marBottom w:val="0"/>
      <w:divBdr>
        <w:top w:val="none" w:sz="0" w:space="0" w:color="auto"/>
        <w:left w:val="none" w:sz="0" w:space="0" w:color="auto"/>
        <w:bottom w:val="none" w:sz="0" w:space="0" w:color="auto"/>
        <w:right w:val="none" w:sz="0" w:space="0" w:color="auto"/>
      </w:divBdr>
    </w:div>
    <w:div w:id="581139598">
      <w:bodyDiv w:val="1"/>
      <w:marLeft w:val="0"/>
      <w:marRight w:val="0"/>
      <w:marTop w:val="0"/>
      <w:marBottom w:val="0"/>
      <w:divBdr>
        <w:top w:val="none" w:sz="0" w:space="0" w:color="auto"/>
        <w:left w:val="none" w:sz="0" w:space="0" w:color="auto"/>
        <w:bottom w:val="none" w:sz="0" w:space="0" w:color="auto"/>
        <w:right w:val="none" w:sz="0" w:space="0" w:color="auto"/>
      </w:divBdr>
    </w:div>
    <w:div w:id="603003747">
      <w:bodyDiv w:val="1"/>
      <w:marLeft w:val="0"/>
      <w:marRight w:val="0"/>
      <w:marTop w:val="0"/>
      <w:marBottom w:val="0"/>
      <w:divBdr>
        <w:top w:val="none" w:sz="0" w:space="0" w:color="auto"/>
        <w:left w:val="none" w:sz="0" w:space="0" w:color="auto"/>
        <w:bottom w:val="none" w:sz="0" w:space="0" w:color="auto"/>
        <w:right w:val="none" w:sz="0" w:space="0" w:color="auto"/>
      </w:divBdr>
    </w:div>
    <w:div w:id="656567970">
      <w:bodyDiv w:val="1"/>
      <w:marLeft w:val="0"/>
      <w:marRight w:val="0"/>
      <w:marTop w:val="0"/>
      <w:marBottom w:val="0"/>
      <w:divBdr>
        <w:top w:val="none" w:sz="0" w:space="0" w:color="auto"/>
        <w:left w:val="none" w:sz="0" w:space="0" w:color="auto"/>
        <w:bottom w:val="none" w:sz="0" w:space="0" w:color="auto"/>
        <w:right w:val="none" w:sz="0" w:space="0" w:color="auto"/>
      </w:divBdr>
    </w:div>
    <w:div w:id="698089948">
      <w:bodyDiv w:val="1"/>
      <w:marLeft w:val="0"/>
      <w:marRight w:val="0"/>
      <w:marTop w:val="0"/>
      <w:marBottom w:val="0"/>
      <w:divBdr>
        <w:top w:val="none" w:sz="0" w:space="0" w:color="auto"/>
        <w:left w:val="none" w:sz="0" w:space="0" w:color="auto"/>
        <w:bottom w:val="none" w:sz="0" w:space="0" w:color="auto"/>
        <w:right w:val="none" w:sz="0" w:space="0" w:color="auto"/>
      </w:divBdr>
    </w:div>
    <w:div w:id="707800263">
      <w:bodyDiv w:val="1"/>
      <w:marLeft w:val="0"/>
      <w:marRight w:val="0"/>
      <w:marTop w:val="0"/>
      <w:marBottom w:val="0"/>
      <w:divBdr>
        <w:top w:val="none" w:sz="0" w:space="0" w:color="auto"/>
        <w:left w:val="none" w:sz="0" w:space="0" w:color="auto"/>
        <w:bottom w:val="none" w:sz="0" w:space="0" w:color="auto"/>
        <w:right w:val="none" w:sz="0" w:space="0" w:color="auto"/>
      </w:divBdr>
    </w:div>
    <w:div w:id="722946638">
      <w:bodyDiv w:val="1"/>
      <w:marLeft w:val="0"/>
      <w:marRight w:val="0"/>
      <w:marTop w:val="0"/>
      <w:marBottom w:val="0"/>
      <w:divBdr>
        <w:top w:val="none" w:sz="0" w:space="0" w:color="auto"/>
        <w:left w:val="none" w:sz="0" w:space="0" w:color="auto"/>
        <w:bottom w:val="none" w:sz="0" w:space="0" w:color="auto"/>
        <w:right w:val="none" w:sz="0" w:space="0" w:color="auto"/>
      </w:divBdr>
      <w:divsChild>
        <w:div w:id="696659670">
          <w:marLeft w:val="0"/>
          <w:marRight w:val="0"/>
          <w:marTop w:val="0"/>
          <w:marBottom w:val="0"/>
          <w:divBdr>
            <w:top w:val="none" w:sz="0" w:space="0" w:color="auto"/>
            <w:left w:val="none" w:sz="0" w:space="0" w:color="auto"/>
            <w:bottom w:val="none" w:sz="0" w:space="0" w:color="auto"/>
            <w:right w:val="none" w:sz="0" w:space="0" w:color="auto"/>
          </w:divBdr>
        </w:div>
        <w:div w:id="1584028787">
          <w:marLeft w:val="0"/>
          <w:marRight w:val="0"/>
          <w:marTop w:val="0"/>
          <w:marBottom w:val="0"/>
          <w:divBdr>
            <w:top w:val="none" w:sz="0" w:space="0" w:color="auto"/>
            <w:left w:val="none" w:sz="0" w:space="0" w:color="auto"/>
            <w:bottom w:val="none" w:sz="0" w:space="0" w:color="auto"/>
            <w:right w:val="none" w:sz="0" w:space="0" w:color="auto"/>
          </w:divBdr>
        </w:div>
        <w:div w:id="1133408424">
          <w:marLeft w:val="0"/>
          <w:marRight w:val="0"/>
          <w:marTop w:val="0"/>
          <w:marBottom w:val="0"/>
          <w:divBdr>
            <w:top w:val="none" w:sz="0" w:space="0" w:color="auto"/>
            <w:left w:val="none" w:sz="0" w:space="0" w:color="auto"/>
            <w:bottom w:val="none" w:sz="0" w:space="0" w:color="auto"/>
            <w:right w:val="none" w:sz="0" w:space="0" w:color="auto"/>
          </w:divBdr>
        </w:div>
        <w:div w:id="2000032854">
          <w:marLeft w:val="0"/>
          <w:marRight w:val="0"/>
          <w:marTop w:val="0"/>
          <w:marBottom w:val="0"/>
          <w:divBdr>
            <w:top w:val="none" w:sz="0" w:space="0" w:color="auto"/>
            <w:left w:val="none" w:sz="0" w:space="0" w:color="auto"/>
            <w:bottom w:val="none" w:sz="0" w:space="0" w:color="auto"/>
            <w:right w:val="none" w:sz="0" w:space="0" w:color="auto"/>
          </w:divBdr>
        </w:div>
      </w:divsChild>
    </w:div>
    <w:div w:id="729571629">
      <w:bodyDiv w:val="1"/>
      <w:marLeft w:val="0"/>
      <w:marRight w:val="0"/>
      <w:marTop w:val="0"/>
      <w:marBottom w:val="0"/>
      <w:divBdr>
        <w:top w:val="none" w:sz="0" w:space="0" w:color="auto"/>
        <w:left w:val="none" w:sz="0" w:space="0" w:color="auto"/>
        <w:bottom w:val="none" w:sz="0" w:space="0" w:color="auto"/>
        <w:right w:val="none" w:sz="0" w:space="0" w:color="auto"/>
      </w:divBdr>
    </w:div>
    <w:div w:id="743380155">
      <w:bodyDiv w:val="1"/>
      <w:marLeft w:val="0"/>
      <w:marRight w:val="0"/>
      <w:marTop w:val="0"/>
      <w:marBottom w:val="0"/>
      <w:divBdr>
        <w:top w:val="none" w:sz="0" w:space="0" w:color="auto"/>
        <w:left w:val="none" w:sz="0" w:space="0" w:color="auto"/>
        <w:bottom w:val="none" w:sz="0" w:space="0" w:color="auto"/>
        <w:right w:val="none" w:sz="0" w:space="0" w:color="auto"/>
      </w:divBdr>
    </w:div>
    <w:div w:id="746343442">
      <w:bodyDiv w:val="1"/>
      <w:marLeft w:val="0"/>
      <w:marRight w:val="0"/>
      <w:marTop w:val="0"/>
      <w:marBottom w:val="0"/>
      <w:divBdr>
        <w:top w:val="none" w:sz="0" w:space="0" w:color="auto"/>
        <w:left w:val="none" w:sz="0" w:space="0" w:color="auto"/>
        <w:bottom w:val="none" w:sz="0" w:space="0" w:color="auto"/>
        <w:right w:val="none" w:sz="0" w:space="0" w:color="auto"/>
      </w:divBdr>
    </w:div>
    <w:div w:id="863206754">
      <w:bodyDiv w:val="1"/>
      <w:marLeft w:val="0"/>
      <w:marRight w:val="0"/>
      <w:marTop w:val="0"/>
      <w:marBottom w:val="0"/>
      <w:divBdr>
        <w:top w:val="none" w:sz="0" w:space="0" w:color="auto"/>
        <w:left w:val="none" w:sz="0" w:space="0" w:color="auto"/>
        <w:bottom w:val="none" w:sz="0" w:space="0" w:color="auto"/>
        <w:right w:val="none" w:sz="0" w:space="0" w:color="auto"/>
      </w:divBdr>
    </w:div>
    <w:div w:id="899246388">
      <w:bodyDiv w:val="1"/>
      <w:marLeft w:val="0"/>
      <w:marRight w:val="0"/>
      <w:marTop w:val="0"/>
      <w:marBottom w:val="0"/>
      <w:divBdr>
        <w:top w:val="none" w:sz="0" w:space="0" w:color="auto"/>
        <w:left w:val="none" w:sz="0" w:space="0" w:color="auto"/>
        <w:bottom w:val="none" w:sz="0" w:space="0" w:color="auto"/>
        <w:right w:val="none" w:sz="0" w:space="0" w:color="auto"/>
      </w:divBdr>
    </w:div>
    <w:div w:id="917784309">
      <w:bodyDiv w:val="1"/>
      <w:marLeft w:val="0"/>
      <w:marRight w:val="0"/>
      <w:marTop w:val="0"/>
      <w:marBottom w:val="0"/>
      <w:divBdr>
        <w:top w:val="none" w:sz="0" w:space="0" w:color="auto"/>
        <w:left w:val="none" w:sz="0" w:space="0" w:color="auto"/>
        <w:bottom w:val="none" w:sz="0" w:space="0" w:color="auto"/>
        <w:right w:val="none" w:sz="0" w:space="0" w:color="auto"/>
      </w:divBdr>
    </w:div>
    <w:div w:id="970674026">
      <w:bodyDiv w:val="1"/>
      <w:marLeft w:val="0"/>
      <w:marRight w:val="0"/>
      <w:marTop w:val="0"/>
      <w:marBottom w:val="0"/>
      <w:divBdr>
        <w:top w:val="none" w:sz="0" w:space="0" w:color="auto"/>
        <w:left w:val="none" w:sz="0" w:space="0" w:color="auto"/>
        <w:bottom w:val="none" w:sz="0" w:space="0" w:color="auto"/>
        <w:right w:val="none" w:sz="0" w:space="0" w:color="auto"/>
      </w:divBdr>
    </w:div>
    <w:div w:id="971596878">
      <w:bodyDiv w:val="1"/>
      <w:marLeft w:val="0"/>
      <w:marRight w:val="0"/>
      <w:marTop w:val="0"/>
      <w:marBottom w:val="0"/>
      <w:divBdr>
        <w:top w:val="none" w:sz="0" w:space="0" w:color="auto"/>
        <w:left w:val="none" w:sz="0" w:space="0" w:color="auto"/>
        <w:bottom w:val="none" w:sz="0" w:space="0" w:color="auto"/>
        <w:right w:val="none" w:sz="0" w:space="0" w:color="auto"/>
      </w:divBdr>
    </w:div>
    <w:div w:id="986202263">
      <w:bodyDiv w:val="1"/>
      <w:marLeft w:val="0"/>
      <w:marRight w:val="0"/>
      <w:marTop w:val="0"/>
      <w:marBottom w:val="0"/>
      <w:divBdr>
        <w:top w:val="none" w:sz="0" w:space="0" w:color="auto"/>
        <w:left w:val="none" w:sz="0" w:space="0" w:color="auto"/>
        <w:bottom w:val="none" w:sz="0" w:space="0" w:color="auto"/>
        <w:right w:val="none" w:sz="0" w:space="0" w:color="auto"/>
      </w:divBdr>
    </w:div>
    <w:div w:id="1050808891">
      <w:bodyDiv w:val="1"/>
      <w:marLeft w:val="0"/>
      <w:marRight w:val="0"/>
      <w:marTop w:val="0"/>
      <w:marBottom w:val="0"/>
      <w:divBdr>
        <w:top w:val="none" w:sz="0" w:space="0" w:color="auto"/>
        <w:left w:val="none" w:sz="0" w:space="0" w:color="auto"/>
        <w:bottom w:val="none" w:sz="0" w:space="0" w:color="auto"/>
        <w:right w:val="none" w:sz="0" w:space="0" w:color="auto"/>
      </w:divBdr>
    </w:div>
    <w:div w:id="1073510918">
      <w:bodyDiv w:val="1"/>
      <w:marLeft w:val="0"/>
      <w:marRight w:val="0"/>
      <w:marTop w:val="0"/>
      <w:marBottom w:val="0"/>
      <w:divBdr>
        <w:top w:val="none" w:sz="0" w:space="0" w:color="auto"/>
        <w:left w:val="none" w:sz="0" w:space="0" w:color="auto"/>
        <w:bottom w:val="none" w:sz="0" w:space="0" w:color="auto"/>
        <w:right w:val="none" w:sz="0" w:space="0" w:color="auto"/>
      </w:divBdr>
    </w:div>
    <w:div w:id="1078592951">
      <w:bodyDiv w:val="1"/>
      <w:marLeft w:val="0"/>
      <w:marRight w:val="0"/>
      <w:marTop w:val="0"/>
      <w:marBottom w:val="0"/>
      <w:divBdr>
        <w:top w:val="none" w:sz="0" w:space="0" w:color="auto"/>
        <w:left w:val="none" w:sz="0" w:space="0" w:color="auto"/>
        <w:bottom w:val="none" w:sz="0" w:space="0" w:color="auto"/>
        <w:right w:val="none" w:sz="0" w:space="0" w:color="auto"/>
      </w:divBdr>
    </w:div>
    <w:div w:id="1094128835">
      <w:bodyDiv w:val="1"/>
      <w:marLeft w:val="0"/>
      <w:marRight w:val="0"/>
      <w:marTop w:val="0"/>
      <w:marBottom w:val="0"/>
      <w:divBdr>
        <w:top w:val="none" w:sz="0" w:space="0" w:color="auto"/>
        <w:left w:val="none" w:sz="0" w:space="0" w:color="auto"/>
        <w:bottom w:val="none" w:sz="0" w:space="0" w:color="auto"/>
        <w:right w:val="none" w:sz="0" w:space="0" w:color="auto"/>
      </w:divBdr>
    </w:div>
    <w:div w:id="1140804489">
      <w:bodyDiv w:val="1"/>
      <w:marLeft w:val="0"/>
      <w:marRight w:val="0"/>
      <w:marTop w:val="0"/>
      <w:marBottom w:val="0"/>
      <w:divBdr>
        <w:top w:val="none" w:sz="0" w:space="0" w:color="auto"/>
        <w:left w:val="none" w:sz="0" w:space="0" w:color="auto"/>
        <w:bottom w:val="none" w:sz="0" w:space="0" w:color="auto"/>
        <w:right w:val="none" w:sz="0" w:space="0" w:color="auto"/>
      </w:divBdr>
    </w:div>
    <w:div w:id="1153452700">
      <w:bodyDiv w:val="1"/>
      <w:marLeft w:val="0"/>
      <w:marRight w:val="0"/>
      <w:marTop w:val="0"/>
      <w:marBottom w:val="0"/>
      <w:divBdr>
        <w:top w:val="none" w:sz="0" w:space="0" w:color="auto"/>
        <w:left w:val="none" w:sz="0" w:space="0" w:color="auto"/>
        <w:bottom w:val="none" w:sz="0" w:space="0" w:color="auto"/>
        <w:right w:val="none" w:sz="0" w:space="0" w:color="auto"/>
      </w:divBdr>
    </w:div>
    <w:div w:id="1165240184">
      <w:bodyDiv w:val="1"/>
      <w:marLeft w:val="0"/>
      <w:marRight w:val="0"/>
      <w:marTop w:val="0"/>
      <w:marBottom w:val="0"/>
      <w:divBdr>
        <w:top w:val="none" w:sz="0" w:space="0" w:color="auto"/>
        <w:left w:val="none" w:sz="0" w:space="0" w:color="auto"/>
        <w:bottom w:val="none" w:sz="0" w:space="0" w:color="auto"/>
        <w:right w:val="none" w:sz="0" w:space="0" w:color="auto"/>
      </w:divBdr>
    </w:div>
    <w:div w:id="1176844353">
      <w:bodyDiv w:val="1"/>
      <w:marLeft w:val="0"/>
      <w:marRight w:val="0"/>
      <w:marTop w:val="0"/>
      <w:marBottom w:val="0"/>
      <w:divBdr>
        <w:top w:val="none" w:sz="0" w:space="0" w:color="auto"/>
        <w:left w:val="none" w:sz="0" w:space="0" w:color="auto"/>
        <w:bottom w:val="none" w:sz="0" w:space="0" w:color="auto"/>
        <w:right w:val="none" w:sz="0" w:space="0" w:color="auto"/>
      </w:divBdr>
    </w:div>
    <w:div w:id="1182083856">
      <w:bodyDiv w:val="1"/>
      <w:marLeft w:val="0"/>
      <w:marRight w:val="0"/>
      <w:marTop w:val="0"/>
      <w:marBottom w:val="0"/>
      <w:divBdr>
        <w:top w:val="none" w:sz="0" w:space="0" w:color="auto"/>
        <w:left w:val="none" w:sz="0" w:space="0" w:color="auto"/>
        <w:bottom w:val="none" w:sz="0" w:space="0" w:color="auto"/>
        <w:right w:val="none" w:sz="0" w:space="0" w:color="auto"/>
      </w:divBdr>
    </w:div>
    <w:div w:id="1232036877">
      <w:bodyDiv w:val="1"/>
      <w:marLeft w:val="0"/>
      <w:marRight w:val="0"/>
      <w:marTop w:val="0"/>
      <w:marBottom w:val="0"/>
      <w:divBdr>
        <w:top w:val="none" w:sz="0" w:space="0" w:color="auto"/>
        <w:left w:val="none" w:sz="0" w:space="0" w:color="auto"/>
        <w:bottom w:val="none" w:sz="0" w:space="0" w:color="auto"/>
        <w:right w:val="none" w:sz="0" w:space="0" w:color="auto"/>
      </w:divBdr>
    </w:div>
    <w:div w:id="1325285044">
      <w:bodyDiv w:val="1"/>
      <w:marLeft w:val="0"/>
      <w:marRight w:val="0"/>
      <w:marTop w:val="0"/>
      <w:marBottom w:val="0"/>
      <w:divBdr>
        <w:top w:val="none" w:sz="0" w:space="0" w:color="auto"/>
        <w:left w:val="none" w:sz="0" w:space="0" w:color="auto"/>
        <w:bottom w:val="none" w:sz="0" w:space="0" w:color="auto"/>
        <w:right w:val="none" w:sz="0" w:space="0" w:color="auto"/>
      </w:divBdr>
    </w:div>
    <w:div w:id="1328942456">
      <w:bodyDiv w:val="1"/>
      <w:marLeft w:val="0"/>
      <w:marRight w:val="0"/>
      <w:marTop w:val="0"/>
      <w:marBottom w:val="0"/>
      <w:divBdr>
        <w:top w:val="none" w:sz="0" w:space="0" w:color="auto"/>
        <w:left w:val="none" w:sz="0" w:space="0" w:color="auto"/>
        <w:bottom w:val="none" w:sz="0" w:space="0" w:color="auto"/>
        <w:right w:val="none" w:sz="0" w:space="0" w:color="auto"/>
      </w:divBdr>
    </w:div>
    <w:div w:id="1402213988">
      <w:bodyDiv w:val="1"/>
      <w:marLeft w:val="0"/>
      <w:marRight w:val="0"/>
      <w:marTop w:val="0"/>
      <w:marBottom w:val="0"/>
      <w:divBdr>
        <w:top w:val="none" w:sz="0" w:space="0" w:color="auto"/>
        <w:left w:val="none" w:sz="0" w:space="0" w:color="auto"/>
        <w:bottom w:val="none" w:sz="0" w:space="0" w:color="auto"/>
        <w:right w:val="none" w:sz="0" w:space="0" w:color="auto"/>
      </w:divBdr>
    </w:div>
    <w:div w:id="1416391172">
      <w:bodyDiv w:val="1"/>
      <w:marLeft w:val="0"/>
      <w:marRight w:val="0"/>
      <w:marTop w:val="0"/>
      <w:marBottom w:val="0"/>
      <w:divBdr>
        <w:top w:val="none" w:sz="0" w:space="0" w:color="auto"/>
        <w:left w:val="none" w:sz="0" w:space="0" w:color="auto"/>
        <w:bottom w:val="none" w:sz="0" w:space="0" w:color="auto"/>
        <w:right w:val="none" w:sz="0" w:space="0" w:color="auto"/>
      </w:divBdr>
    </w:div>
    <w:div w:id="1425496101">
      <w:bodyDiv w:val="1"/>
      <w:marLeft w:val="0"/>
      <w:marRight w:val="0"/>
      <w:marTop w:val="0"/>
      <w:marBottom w:val="0"/>
      <w:divBdr>
        <w:top w:val="none" w:sz="0" w:space="0" w:color="auto"/>
        <w:left w:val="none" w:sz="0" w:space="0" w:color="auto"/>
        <w:bottom w:val="none" w:sz="0" w:space="0" w:color="auto"/>
        <w:right w:val="none" w:sz="0" w:space="0" w:color="auto"/>
      </w:divBdr>
    </w:div>
    <w:div w:id="1463576664">
      <w:bodyDiv w:val="1"/>
      <w:marLeft w:val="0"/>
      <w:marRight w:val="0"/>
      <w:marTop w:val="0"/>
      <w:marBottom w:val="0"/>
      <w:divBdr>
        <w:top w:val="none" w:sz="0" w:space="0" w:color="auto"/>
        <w:left w:val="none" w:sz="0" w:space="0" w:color="auto"/>
        <w:bottom w:val="none" w:sz="0" w:space="0" w:color="auto"/>
        <w:right w:val="none" w:sz="0" w:space="0" w:color="auto"/>
      </w:divBdr>
    </w:div>
    <w:div w:id="1484159500">
      <w:bodyDiv w:val="1"/>
      <w:marLeft w:val="0"/>
      <w:marRight w:val="0"/>
      <w:marTop w:val="0"/>
      <w:marBottom w:val="0"/>
      <w:divBdr>
        <w:top w:val="none" w:sz="0" w:space="0" w:color="auto"/>
        <w:left w:val="none" w:sz="0" w:space="0" w:color="auto"/>
        <w:bottom w:val="none" w:sz="0" w:space="0" w:color="auto"/>
        <w:right w:val="none" w:sz="0" w:space="0" w:color="auto"/>
      </w:divBdr>
    </w:div>
    <w:div w:id="1498039699">
      <w:bodyDiv w:val="1"/>
      <w:marLeft w:val="0"/>
      <w:marRight w:val="0"/>
      <w:marTop w:val="0"/>
      <w:marBottom w:val="0"/>
      <w:divBdr>
        <w:top w:val="none" w:sz="0" w:space="0" w:color="auto"/>
        <w:left w:val="none" w:sz="0" w:space="0" w:color="auto"/>
        <w:bottom w:val="none" w:sz="0" w:space="0" w:color="auto"/>
        <w:right w:val="none" w:sz="0" w:space="0" w:color="auto"/>
      </w:divBdr>
    </w:div>
    <w:div w:id="1526673708">
      <w:bodyDiv w:val="1"/>
      <w:marLeft w:val="0"/>
      <w:marRight w:val="0"/>
      <w:marTop w:val="0"/>
      <w:marBottom w:val="0"/>
      <w:divBdr>
        <w:top w:val="none" w:sz="0" w:space="0" w:color="auto"/>
        <w:left w:val="none" w:sz="0" w:space="0" w:color="auto"/>
        <w:bottom w:val="none" w:sz="0" w:space="0" w:color="auto"/>
        <w:right w:val="none" w:sz="0" w:space="0" w:color="auto"/>
      </w:divBdr>
    </w:div>
    <w:div w:id="1555043789">
      <w:bodyDiv w:val="1"/>
      <w:marLeft w:val="0"/>
      <w:marRight w:val="0"/>
      <w:marTop w:val="0"/>
      <w:marBottom w:val="0"/>
      <w:divBdr>
        <w:top w:val="none" w:sz="0" w:space="0" w:color="auto"/>
        <w:left w:val="none" w:sz="0" w:space="0" w:color="auto"/>
        <w:bottom w:val="none" w:sz="0" w:space="0" w:color="auto"/>
        <w:right w:val="none" w:sz="0" w:space="0" w:color="auto"/>
      </w:divBdr>
    </w:div>
    <w:div w:id="1594238674">
      <w:bodyDiv w:val="1"/>
      <w:marLeft w:val="0"/>
      <w:marRight w:val="0"/>
      <w:marTop w:val="0"/>
      <w:marBottom w:val="0"/>
      <w:divBdr>
        <w:top w:val="none" w:sz="0" w:space="0" w:color="auto"/>
        <w:left w:val="none" w:sz="0" w:space="0" w:color="auto"/>
        <w:bottom w:val="none" w:sz="0" w:space="0" w:color="auto"/>
        <w:right w:val="none" w:sz="0" w:space="0" w:color="auto"/>
      </w:divBdr>
    </w:div>
    <w:div w:id="1623488538">
      <w:bodyDiv w:val="1"/>
      <w:marLeft w:val="0"/>
      <w:marRight w:val="0"/>
      <w:marTop w:val="0"/>
      <w:marBottom w:val="0"/>
      <w:divBdr>
        <w:top w:val="none" w:sz="0" w:space="0" w:color="auto"/>
        <w:left w:val="none" w:sz="0" w:space="0" w:color="auto"/>
        <w:bottom w:val="none" w:sz="0" w:space="0" w:color="auto"/>
        <w:right w:val="none" w:sz="0" w:space="0" w:color="auto"/>
      </w:divBdr>
    </w:div>
    <w:div w:id="1651519215">
      <w:bodyDiv w:val="1"/>
      <w:marLeft w:val="0"/>
      <w:marRight w:val="0"/>
      <w:marTop w:val="0"/>
      <w:marBottom w:val="0"/>
      <w:divBdr>
        <w:top w:val="none" w:sz="0" w:space="0" w:color="auto"/>
        <w:left w:val="none" w:sz="0" w:space="0" w:color="auto"/>
        <w:bottom w:val="none" w:sz="0" w:space="0" w:color="auto"/>
        <w:right w:val="none" w:sz="0" w:space="0" w:color="auto"/>
      </w:divBdr>
    </w:div>
    <w:div w:id="1654749270">
      <w:bodyDiv w:val="1"/>
      <w:marLeft w:val="0"/>
      <w:marRight w:val="0"/>
      <w:marTop w:val="0"/>
      <w:marBottom w:val="0"/>
      <w:divBdr>
        <w:top w:val="none" w:sz="0" w:space="0" w:color="auto"/>
        <w:left w:val="none" w:sz="0" w:space="0" w:color="auto"/>
        <w:bottom w:val="none" w:sz="0" w:space="0" w:color="auto"/>
        <w:right w:val="none" w:sz="0" w:space="0" w:color="auto"/>
      </w:divBdr>
    </w:div>
    <w:div w:id="1675106751">
      <w:bodyDiv w:val="1"/>
      <w:marLeft w:val="0"/>
      <w:marRight w:val="0"/>
      <w:marTop w:val="0"/>
      <w:marBottom w:val="0"/>
      <w:divBdr>
        <w:top w:val="none" w:sz="0" w:space="0" w:color="auto"/>
        <w:left w:val="none" w:sz="0" w:space="0" w:color="auto"/>
        <w:bottom w:val="none" w:sz="0" w:space="0" w:color="auto"/>
        <w:right w:val="none" w:sz="0" w:space="0" w:color="auto"/>
      </w:divBdr>
    </w:div>
    <w:div w:id="1684625520">
      <w:bodyDiv w:val="1"/>
      <w:marLeft w:val="0"/>
      <w:marRight w:val="0"/>
      <w:marTop w:val="0"/>
      <w:marBottom w:val="0"/>
      <w:divBdr>
        <w:top w:val="none" w:sz="0" w:space="0" w:color="auto"/>
        <w:left w:val="none" w:sz="0" w:space="0" w:color="auto"/>
        <w:bottom w:val="none" w:sz="0" w:space="0" w:color="auto"/>
        <w:right w:val="none" w:sz="0" w:space="0" w:color="auto"/>
      </w:divBdr>
    </w:div>
    <w:div w:id="1691251341">
      <w:bodyDiv w:val="1"/>
      <w:marLeft w:val="0"/>
      <w:marRight w:val="0"/>
      <w:marTop w:val="0"/>
      <w:marBottom w:val="0"/>
      <w:divBdr>
        <w:top w:val="none" w:sz="0" w:space="0" w:color="auto"/>
        <w:left w:val="none" w:sz="0" w:space="0" w:color="auto"/>
        <w:bottom w:val="none" w:sz="0" w:space="0" w:color="auto"/>
        <w:right w:val="none" w:sz="0" w:space="0" w:color="auto"/>
      </w:divBdr>
    </w:div>
    <w:div w:id="1752848502">
      <w:bodyDiv w:val="1"/>
      <w:marLeft w:val="0"/>
      <w:marRight w:val="0"/>
      <w:marTop w:val="0"/>
      <w:marBottom w:val="0"/>
      <w:divBdr>
        <w:top w:val="none" w:sz="0" w:space="0" w:color="auto"/>
        <w:left w:val="none" w:sz="0" w:space="0" w:color="auto"/>
        <w:bottom w:val="none" w:sz="0" w:space="0" w:color="auto"/>
        <w:right w:val="none" w:sz="0" w:space="0" w:color="auto"/>
      </w:divBdr>
    </w:div>
    <w:div w:id="1848252574">
      <w:bodyDiv w:val="1"/>
      <w:marLeft w:val="0"/>
      <w:marRight w:val="0"/>
      <w:marTop w:val="0"/>
      <w:marBottom w:val="0"/>
      <w:divBdr>
        <w:top w:val="none" w:sz="0" w:space="0" w:color="auto"/>
        <w:left w:val="none" w:sz="0" w:space="0" w:color="auto"/>
        <w:bottom w:val="none" w:sz="0" w:space="0" w:color="auto"/>
        <w:right w:val="none" w:sz="0" w:space="0" w:color="auto"/>
      </w:divBdr>
    </w:div>
    <w:div w:id="1873182372">
      <w:bodyDiv w:val="1"/>
      <w:marLeft w:val="0"/>
      <w:marRight w:val="0"/>
      <w:marTop w:val="0"/>
      <w:marBottom w:val="0"/>
      <w:divBdr>
        <w:top w:val="none" w:sz="0" w:space="0" w:color="auto"/>
        <w:left w:val="none" w:sz="0" w:space="0" w:color="auto"/>
        <w:bottom w:val="none" w:sz="0" w:space="0" w:color="auto"/>
        <w:right w:val="none" w:sz="0" w:space="0" w:color="auto"/>
      </w:divBdr>
    </w:div>
    <w:div w:id="1884636473">
      <w:bodyDiv w:val="1"/>
      <w:marLeft w:val="0"/>
      <w:marRight w:val="0"/>
      <w:marTop w:val="0"/>
      <w:marBottom w:val="0"/>
      <w:divBdr>
        <w:top w:val="none" w:sz="0" w:space="0" w:color="auto"/>
        <w:left w:val="none" w:sz="0" w:space="0" w:color="auto"/>
        <w:bottom w:val="none" w:sz="0" w:space="0" w:color="auto"/>
        <w:right w:val="none" w:sz="0" w:space="0" w:color="auto"/>
      </w:divBdr>
    </w:div>
    <w:div w:id="1886528558">
      <w:bodyDiv w:val="1"/>
      <w:marLeft w:val="0"/>
      <w:marRight w:val="0"/>
      <w:marTop w:val="0"/>
      <w:marBottom w:val="0"/>
      <w:divBdr>
        <w:top w:val="none" w:sz="0" w:space="0" w:color="auto"/>
        <w:left w:val="none" w:sz="0" w:space="0" w:color="auto"/>
        <w:bottom w:val="none" w:sz="0" w:space="0" w:color="auto"/>
        <w:right w:val="none" w:sz="0" w:space="0" w:color="auto"/>
      </w:divBdr>
    </w:div>
    <w:div w:id="1939409228">
      <w:bodyDiv w:val="1"/>
      <w:marLeft w:val="0"/>
      <w:marRight w:val="0"/>
      <w:marTop w:val="0"/>
      <w:marBottom w:val="0"/>
      <w:divBdr>
        <w:top w:val="none" w:sz="0" w:space="0" w:color="auto"/>
        <w:left w:val="none" w:sz="0" w:space="0" w:color="auto"/>
        <w:bottom w:val="none" w:sz="0" w:space="0" w:color="auto"/>
        <w:right w:val="none" w:sz="0" w:space="0" w:color="auto"/>
      </w:divBdr>
    </w:div>
    <w:div w:id="1974368485">
      <w:bodyDiv w:val="1"/>
      <w:marLeft w:val="0"/>
      <w:marRight w:val="0"/>
      <w:marTop w:val="0"/>
      <w:marBottom w:val="0"/>
      <w:divBdr>
        <w:top w:val="none" w:sz="0" w:space="0" w:color="auto"/>
        <w:left w:val="none" w:sz="0" w:space="0" w:color="auto"/>
        <w:bottom w:val="none" w:sz="0" w:space="0" w:color="auto"/>
        <w:right w:val="none" w:sz="0" w:space="0" w:color="auto"/>
      </w:divBdr>
    </w:div>
    <w:div w:id="1990018803">
      <w:bodyDiv w:val="1"/>
      <w:marLeft w:val="0"/>
      <w:marRight w:val="0"/>
      <w:marTop w:val="0"/>
      <w:marBottom w:val="0"/>
      <w:divBdr>
        <w:top w:val="none" w:sz="0" w:space="0" w:color="auto"/>
        <w:left w:val="none" w:sz="0" w:space="0" w:color="auto"/>
        <w:bottom w:val="none" w:sz="0" w:space="0" w:color="auto"/>
        <w:right w:val="none" w:sz="0" w:space="0" w:color="auto"/>
      </w:divBdr>
    </w:div>
    <w:div w:id="2042432528">
      <w:bodyDiv w:val="1"/>
      <w:marLeft w:val="0"/>
      <w:marRight w:val="0"/>
      <w:marTop w:val="0"/>
      <w:marBottom w:val="0"/>
      <w:divBdr>
        <w:top w:val="none" w:sz="0" w:space="0" w:color="auto"/>
        <w:left w:val="none" w:sz="0" w:space="0" w:color="auto"/>
        <w:bottom w:val="none" w:sz="0" w:space="0" w:color="auto"/>
        <w:right w:val="none" w:sz="0" w:space="0" w:color="auto"/>
      </w:divBdr>
    </w:div>
    <w:div w:id="2051605268">
      <w:bodyDiv w:val="1"/>
      <w:marLeft w:val="0"/>
      <w:marRight w:val="0"/>
      <w:marTop w:val="0"/>
      <w:marBottom w:val="0"/>
      <w:divBdr>
        <w:top w:val="none" w:sz="0" w:space="0" w:color="auto"/>
        <w:left w:val="none" w:sz="0" w:space="0" w:color="auto"/>
        <w:bottom w:val="none" w:sz="0" w:space="0" w:color="auto"/>
        <w:right w:val="none" w:sz="0" w:space="0" w:color="auto"/>
      </w:divBdr>
    </w:div>
    <w:div w:id="2064671716">
      <w:bodyDiv w:val="1"/>
      <w:marLeft w:val="0"/>
      <w:marRight w:val="0"/>
      <w:marTop w:val="0"/>
      <w:marBottom w:val="0"/>
      <w:divBdr>
        <w:top w:val="none" w:sz="0" w:space="0" w:color="auto"/>
        <w:left w:val="none" w:sz="0" w:space="0" w:color="auto"/>
        <w:bottom w:val="none" w:sz="0" w:space="0" w:color="auto"/>
        <w:right w:val="none" w:sz="0" w:space="0" w:color="auto"/>
      </w:divBdr>
    </w:div>
    <w:div w:id="2106731218">
      <w:bodyDiv w:val="1"/>
      <w:marLeft w:val="0"/>
      <w:marRight w:val="0"/>
      <w:marTop w:val="0"/>
      <w:marBottom w:val="0"/>
      <w:divBdr>
        <w:top w:val="none" w:sz="0" w:space="0" w:color="auto"/>
        <w:left w:val="none" w:sz="0" w:space="0" w:color="auto"/>
        <w:bottom w:val="none" w:sz="0" w:space="0" w:color="auto"/>
        <w:right w:val="none" w:sz="0" w:space="0" w:color="auto"/>
      </w:divBdr>
    </w:div>
    <w:div w:id="2117021955">
      <w:bodyDiv w:val="1"/>
      <w:marLeft w:val="0"/>
      <w:marRight w:val="0"/>
      <w:marTop w:val="0"/>
      <w:marBottom w:val="0"/>
      <w:divBdr>
        <w:top w:val="none" w:sz="0" w:space="0" w:color="auto"/>
        <w:left w:val="none" w:sz="0" w:space="0" w:color="auto"/>
        <w:bottom w:val="none" w:sz="0" w:space="0" w:color="auto"/>
        <w:right w:val="none" w:sz="0" w:space="0" w:color="auto"/>
      </w:divBdr>
    </w:div>
    <w:div w:id="2128431068">
      <w:bodyDiv w:val="1"/>
      <w:marLeft w:val="0"/>
      <w:marRight w:val="0"/>
      <w:marTop w:val="0"/>
      <w:marBottom w:val="0"/>
      <w:divBdr>
        <w:top w:val="none" w:sz="0" w:space="0" w:color="auto"/>
        <w:left w:val="none" w:sz="0" w:space="0" w:color="auto"/>
        <w:bottom w:val="none" w:sz="0" w:space="0" w:color="auto"/>
        <w:right w:val="none" w:sz="0" w:space="0" w:color="auto"/>
      </w:divBdr>
    </w:div>
    <w:div w:id="214592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en.wikipedia.org/wiki/Logic_puzz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file:///C:\Sugandha\Academics%204B\SYDE%20556\Sharma.ProjectReport.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Sugandha\Academics%204B\SYDE%20556\Sharma.ProjectRepor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neuroblog.stanford.edu/?p=4541" TargetMode="External"/><Relationship Id="rId8" Type="http://schemas.openxmlformats.org/officeDocument/2006/relationships/hyperlink" Target="file:///C:\Sugandha\Academics%204B\SYDE%20556\Sharma.ProjectReport.docx" TargetMode="Externa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mindmodeling.org/cogsci2013/papers/0058/paper0058.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5E7131-AA9A-434C-9325-131EDA0B8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33</Pages>
  <Words>8133</Words>
  <Characters>46364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Research In Motion Limited</Company>
  <LinksUpToDate>false</LinksUpToDate>
  <CharactersWithSpaces>54389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Satyam</cp:lastModifiedBy>
  <cp:revision>100</cp:revision>
  <cp:lastPrinted>2015-04-24T02:46:00Z</cp:lastPrinted>
  <dcterms:created xsi:type="dcterms:W3CDTF">2015-04-24T00:19:00Z</dcterms:created>
  <dcterms:modified xsi:type="dcterms:W3CDTF">2015-04-24T02:47:00Z</dcterms:modified>
</cp:coreProperties>
</file>