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6C" w:rsidRDefault="00387F80" w:rsidP="00387F80">
      <w:pPr>
        <w:pStyle w:val="2"/>
      </w:pPr>
      <w:r>
        <w:rPr>
          <w:rFonts w:hint="eastAsia"/>
        </w:rPr>
        <w:t>97个结直肠癌相关E</w:t>
      </w:r>
      <w:r>
        <w:t>MT</w:t>
      </w:r>
      <w:r>
        <w:rPr>
          <w:rFonts w:hint="eastAsia"/>
        </w:rPr>
        <w:t>分析</w:t>
      </w:r>
    </w:p>
    <w:p w:rsidR="00387F80" w:rsidRDefault="00387F80" w:rsidP="00387F80">
      <w:pPr>
        <w:jc w:val="center"/>
      </w:pPr>
      <w:r>
        <w:rPr>
          <w:rFonts w:hint="eastAsia"/>
        </w:rPr>
        <w:t>表1</w:t>
      </w:r>
      <w:r>
        <w:t xml:space="preserve"> EMT</w:t>
      </w:r>
      <w:r>
        <w:rPr>
          <w:rFonts w:hint="eastAsia"/>
        </w:rPr>
        <w:t>的富集通路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386"/>
        <w:gridCol w:w="1260"/>
        <w:gridCol w:w="1660"/>
        <w:gridCol w:w="2320"/>
        <w:gridCol w:w="2140"/>
      </w:tblGrid>
      <w:tr w:rsidR="0053186A" w:rsidRPr="0053186A" w:rsidTr="0053186A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#Term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Database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Input number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Background number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Corrected P-Value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Proteoglycans in cancer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3.29E-20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Signal Transduction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Reactome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2448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1.05E-18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Pathways in cancer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397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1.20E-18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MicroRNAs in cancer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1.48E-16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Developmental Biology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Reactome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841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6.30E-14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Angiogenesis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PANTHER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6.21E-13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Chemokine signaling pathway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187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2.92E-09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PI3K-Akt signaling pathway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342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2.92E-09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Signaling pathways regulating pluripotency of stem cells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5.40E-09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Rheumatoid arthritis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5.40E-09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CCKR signaling map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PANTHER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175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2.69E-08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Axon guidance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2.69E-08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@@Axon guidance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Reactome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549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7.95E-06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Cytokine-cytokine receptor interaction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265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4.36E-08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Platelet activation, signaling and aggregation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Reactome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277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6.11E-08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Diseases of signal transduction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Reactome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282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6.73E-08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Cellular responses to stress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Reactome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387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8.62E-08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Interleukin signaling pathway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PANTHER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9.79E-08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Hepatitis 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146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1.03E-07</w:t>
            </w:r>
          </w:p>
        </w:tc>
      </w:tr>
      <w:tr w:rsidR="0053186A" w:rsidRPr="0053186A" w:rsidTr="0053186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Hippo signaling pathway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PATHWAY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53186A" w:rsidRDefault="0053186A" w:rsidP="005318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53186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1.46E-07</w:t>
            </w:r>
          </w:p>
        </w:tc>
      </w:tr>
    </w:tbl>
    <w:p w:rsidR="00387F80" w:rsidRDefault="00387F80" w:rsidP="00387F80">
      <w:pPr>
        <w:jc w:val="center"/>
      </w:pPr>
    </w:p>
    <w:p w:rsidR="00CD6045" w:rsidRDefault="00CD6045" w:rsidP="00387F80">
      <w:pPr>
        <w:jc w:val="center"/>
      </w:pPr>
    </w:p>
    <w:p w:rsidR="00CD6045" w:rsidRDefault="00CD6045" w:rsidP="00387F80">
      <w:pPr>
        <w:jc w:val="center"/>
      </w:pPr>
    </w:p>
    <w:p w:rsidR="00CD6045" w:rsidRDefault="00CD6045" w:rsidP="00387F80">
      <w:pPr>
        <w:jc w:val="center"/>
      </w:pPr>
      <w:r>
        <w:rPr>
          <w:rFonts w:hint="eastAsia"/>
        </w:rPr>
        <w:t>表2</w:t>
      </w:r>
      <w:r>
        <w:t xml:space="preserve"> EMT</w:t>
      </w:r>
      <w:r>
        <w:rPr>
          <w:rFonts w:hint="eastAsia"/>
        </w:rPr>
        <w:t>富集的疾病</w:t>
      </w:r>
    </w:p>
    <w:tbl>
      <w:tblPr>
        <w:tblW w:w="8968" w:type="dxa"/>
        <w:tblLook w:val="04A0" w:firstRow="1" w:lastRow="0" w:firstColumn="1" w:lastColumn="0" w:noHBand="0" w:noVBand="1"/>
      </w:tblPr>
      <w:tblGrid>
        <w:gridCol w:w="1588"/>
        <w:gridCol w:w="1531"/>
        <w:gridCol w:w="1389"/>
        <w:gridCol w:w="2320"/>
        <w:gridCol w:w="2140"/>
      </w:tblGrid>
      <w:tr w:rsidR="0053186A" w:rsidRPr="00CD6045" w:rsidTr="00DE227B">
        <w:trPr>
          <w:trHeight w:val="285"/>
        </w:trPr>
        <w:tc>
          <w:tcPr>
            <w:tcW w:w="15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#Term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Database</w:t>
            </w:r>
          </w:p>
        </w:tc>
        <w:tc>
          <w:tcPr>
            <w:tcW w:w="13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Input number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Background number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Corrected P-Value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Cancers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211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4.79E-07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Head and neck cancers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4.80E-05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Ovarian cancer, somatic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OMIM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7.15E-05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Colorectal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NHGRI GWAS Catalog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7.39E-05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@@Colorectal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OMIM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0.000694649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@@Colorectal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0.004525582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Hepatocellular carcinoma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0.000230167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Cancers of the digestive system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0.000236424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Thyroid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0.000347818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Gastric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0.000517329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@@Gastric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NHGRI GWAS Catalog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0.003971678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Digestive system diseases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0.000517329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Immune system diseases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243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0.000536688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Breast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OMIM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0.000587051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@@Breast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0.003134562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@@Breast cancer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NHGRI GWAS Catalog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0.247498826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Cancers of the breast and female genital organs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0.000604396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Allergies and autoimmune diseases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0.000856787</w:t>
            </w:r>
          </w:p>
        </w:tc>
      </w:tr>
      <w:tr w:rsidR="0053186A" w:rsidRPr="00CD6045" w:rsidTr="00DE227B">
        <w:trPr>
          <w:trHeight w:val="285"/>
        </w:trPr>
        <w:tc>
          <w:tcPr>
            <w:tcW w:w="15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Cancers of endocrine organs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KEGG DISEASE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53186A" w:rsidRPr="00CD6045" w:rsidRDefault="0053186A" w:rsidP="00DE227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CD604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0.001369381</w:t>
            </w:r>
          </w:p>
        </w:tc>
      </w:tr>
    </w:tbl>
    <w:p w:rsidR="00CD6045" w:rsidRDefault="00CD6045" w:rsidP="00553970"/>
    <w:p w:rsidR="00553970" w:rsidRDefault="00553970" w:rsidP="00553970"/>
    <w:p w:rsidR="00553970" w:rsidRPr="00387F80" w:rsidRDefault="00553970" w:rsidP="00553970">
      <w:pPr>
        <w:pStyle w:val="2"/>
        <w:rPr>
          <w:rFonts w:hint="eastAsia"/>
        </w:rPr>
      </w:pPr>
      <w:r>
        <w:rPr>
          <w:rFonts w:hint="eastAsia"/>
        </w:rPr>
        <w:t>G</w:t>
      </w:r>
      <w:r>
        <w:t>EO</w:t>
      </w:r>
      <w:r>
        <w:rPr>
          <w:rFonts w:hint="eastAsia"/>
        </w:rPr>
        <w:t>分析</w:t>
      </w:r>
      <w:bookmarkStart w:id="0" w:name="_GoBack"/>
      <w:bookmarkEnd w:id="0"/>
    </w:p>
    <w:sectPr w:rsidR="00553970" w:rsidRPr="00387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D67" w:rsidRDefault="00E61D67" w:rsidP="00387F80">
      <w:r>
        <w:separator/>
      </w:r>
    </w:p>
  </w:endnote>
  <w:endnote w:type="continuationSeparator" w:id="0">
    <w:p w:rsidR="00E61D67" w:rsidRDefault="00E61D67" w:rsidP="0038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D67" w:rsidRDefault="00E61D67" w:rsidP="00387F80">
      <w:r>
        <w:separator/>
      </w:r>
    </w:p>
  </w:footnote>
  <w:footnote w:type="continuationSeparator" w:id="0">
    <w:p w:rsidR="00E61D67" w:rsidRDefault="00E61D67" w:rsidP="00387F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18"/>
    <w:rsid w:val="00387F80"/>
    <w:rsid w:val="0053186A"/>
    <w:rsid w:val="00553970"/>
    <w:rsid w:val="006E7318"/>
    <w:rsid w:val="00CD6045"/>
    <w:rsid w:val="00DF006C"/>
    <w:rsid w:val="00E6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71523"/>
  <w15:chartTrackingRefBased/>
  <w15:docId w15:val="{BB58E722-BB35-4CB0-BA65-D8740486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7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F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F8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87F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桑浩凯</dc:creator>
  <cp:keywords/>
  <dc:description/>
  <cp:lastModifiedBy>桑浩凯</cp:lastModifiedBy>
  <cp:revision>5</cp:revision>
  <dcterms:created xsi:type="dcterms:W3CDTF">2018-10-09T03:28:00Z</dcterms:created>
  <dcterms:modified xsi:type="dcterms:W3CDTF">2018-10-09T03:35:00Z</dcterms:modified>
</cp:coreProperties>
</file>