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7C50" w:rsidRDefault="00994FC1" w:rsidP="00994FC1">
      <w:pPr>
        <w:pStyle w:val="KeinLeerraum"/>
        <w:jc w:val="center"/>
        <w:rPr>
          <w:b/>
          <w:sz w:val="32"/>
          <w:lang w:val="en-US"/>
        </w:rPr>
      </w:pPr>
      <w:r w:rsidRPr="00994FC1">
        <w:rPr>
          <w:b/>
          <w:sz w:val="32"/>
          <w:lang w:val="en-US"/>
        </w:rPr>
        <w:t xml:space="preserve">The </w:t>
      </w:r>
      <w:r w:rsidR="00A17C50" w:rsidRPr="00A17C50">
        <w:rPr>
          <w:rFonts w:cstheme="minorHAnsi"/>
          <w:b/>
          <w:sz w:val="32"/>
          <w:lang w:val="en-US"/>
        </w:rPr>
        <w:t>Pokémon</w:t>
      </w:r>
      <w:r w:rsidR="00A17C50" w:rsidRPr="00A17C50">
        <w:rPr>
          <w:sz w:val="32"/>
          <w:lang w:val="en-US"/>
        </w:rPr>
        <w:t xml:space="preserve"> </w:t>
      </w:r>
      <w:r w:rsidRPr="00994FC1">
        <w:rPr>
          <w:b/>
          <w:sz w:val="32"/>
          <w:lang w:val="en-US"/>
        </w:rPr>
        <w:t xml:space="preserve">Reality Gear </w:t>
      </w:r>
    </w:p>
    <w:p w:rsidR="00FB4AD3" w:rsidRDefault="00037900" w:rsidP="00994FC1">
      <w:pPr>
        <w:pStyle w:val="KeinLeerraum"/>
        <w:jc w:val="center"/>
        <w:rPr>
          <w:b/>
          <w:sz w:val="32"/>
          <w:lang w:val="en-US"/>
        </w:rPr>
      </w:pPr>
      <w:r>
        <w:rPr>
          <w:b/>
          <w:sz w:val="32"/>
          <w:lang w:val="en-US"/>
        </w:rPr>
        <w:t>Instruction Manual</w:t>
      </w:r>
    </w:p>
    <w:p w:rsidR="00994FC1" w:rsidRDefault="00994FC1" w:rsidP="00994FC1">
      <w:pPr>
        <w:pStyle w:val="KeinLeerraum"/>
        <w:jc w:val="center"/>
        <w:rPr>
          <w:b/>
          <w:sz w:val="32"/>
          <w:lang w:val="en-US"/>
        </w:rPr>
      </w:pPr>
    </w:p>
    <w:p w:rsidR="00994FC1" w:rsidRDefault="00994FC1" w:rsidP="00994FC1">
      <w:pPr>
        <w:pStyle w:val="KeinLeerraum"/>
        <w:jc w:val="both"/>
        <w:rPr>
          <w:b/>
          <w:sz w:val="32"/>
          <w:lang w:val="en-US"/>
        </w:rPr>
      </w:pPr>
    </w:p>
    <w:p w:rsidR="008D7E80" w:rsidRPr="00022C3C" w:rsidRDefault="00994FC1" w:rsidP="00022C3C">
      <w:pPr>
        <w:pStyle w:val="berschrift2"/>
        <w:rPr>
          <w:rFonts w:asciiTheme="minorHAnsi" w:hAnsiTheme="minorHAnsi"/>
          <w:b/>
          <w:color w:val="auto"/>
          <w:sz w:val="28"/>
          <w:lang w:val="en-US"/>
        </w:rPr>
      </w:pPr>
      <w:r w:rsidRPr="00022C3C">
        <w:rPr>
          <w:rFonts w:asciiTheme="minorHAnsi" w:hAnsiTheme="minorHAnsi"/>
          <w:b/>
          <w:color w:val="auto"/>
          <w:sz w:val="28"/>
          <w:lang w:val="en-US"/>
        </w:rPr>
        <w:t>Table of Contents</w:t>
      </w:r>
      <w:r w:rsidR="008D7E80" w:rsidRPr="00022C3C">
        <w:rPr>
          <w:rFonts w:asciiTheme="minorHAnsi" w:hAnsiTheme="minorHAnsi"/>
          <w:b/>
          <w:color w:val="auto"/>
          <w:sz w:val="28"/>
          <w:lang w:val="en-US"/>
        </w:rPr>
        <w:t xml:space="preserve">  </w:t>
      </w:r>
    </w:p>
    <w:p w:rsidR="00022C3C" w:rsidRPr="00022C3C" w:rsidRDefault="00022C3C" w:rsidP="00022C3C">
      <w:pPr>
        <w:rPr>
          <w:lang w:val="en-US"/>
        </w:rPr>
      </w:pPr>
    </w:p>
    <w:p w:rsidR="00994FC1" w:rsidRDefault="00994FC1" w:rsidP="00691F6F">
      <w:pPr>
        <w:pStyle w:val="KeinLeerraum"/>
        <w:numPr>
          <w:ilvl w:val="0"/>
          <w:numId w:val="1"/>
        </w:numPr>
        <w:rPr>
          <w:lang w:val="en-US"/>
        </w:rPr>
      </w:pPr>
      <w:r>
        <w:rPr>
          <w:lang w:val="en-US"/>
        </w:rPr>
        <w:t xml:space="preserve">About </w:t>
      </w:r>
      <w:r w:rsidR="00691F6F" w:rsidRPr="00691F6F">
        <w:rPr>
          <w:rFonts w:cstheme="minorHAnsi"/>
        </w:rPr>
        <w:t>Pokémon</w:t>
      </w:r>
      <w:r w:rsidR="00691F6F">
        <w:rPr>
          <w:lang w:val="en-US"/>
        </w:rPr>
        <w:t xml:space="preserve"> </w:t>
      </w:r>
      <w:r>
        <w:rPr>
          <w:lang w:val="en-US"/>
        </w:rPr>
        <w:t>Reality Gear</w:t>
      </w:r>
    </w:p>
    <w:p w:rsidR="00A4357B" w:rsidRPr="00A4357B" w:rsidRDefault="00A4357B" w:rsidP="00A4357B">
      <w:pPr>
        <w:pStyle w:val="KeinLeerraum"/>
        <w:numPr>
          <w:ilvl w:val="0"/>
          <w:numId w:val="1"/>
        </w:numPr>
        <w:rPr>
          <w:lang w:val="en-US"/>
        </w:rPr>
      </w:pPr>
      <w:r>
        <w:rPr>
          <w:lang w:val="en-US"/>
        </w:rPr>
        <w:t xml:space="preserve">Before using the </w:t>
      </w:r>
      <w:r w:rsidRPr="006B4322">
        <w:rPr>
          <w:rFonts w:cstheme="minorHAnsi"/>
          <w:lang w:val="en-US"/>
        </w:rPr>
        <w:t>Pokémon Reality Gear</w:t>
      </w:r>
    </w:p>
    <w:p w:rsidR="00CC0C77" w:rsidRDefault="00CC0C77" w:rsidP="00691F6F">
      <w:pPr>
        <w:pStyle w:val="KeinLeerraum"/>
        <w:numPr>
          <w:ilvl w:val="0"/>
          <w:numId w:val="1"/>
        </w:numPr>
        <w:rPr>
          <w:lang w:val="en-US"/>
        </w:rPr>
      </w:pPr>
      <w:r>
        <w:rPr>
          <w:lang w:val="en-US"/>
        </w:rPr>
        <w:t>Warnings</w:t>
      </w:r>
    </w:p>
    <w:p w:rsidR="00994FC1" w:rsidRDefault="00994FC1" w:rsidP="00691F6F">
      <w:pPr>
        <w:pStyle w:val="KeinLeerraum"/>
        <w:numPr>
          <w:ilvl w:val="0"/>
          <w:numId w:val="1"/>
        </w:numPr>
        <w:rPr>
          <w:lang w:val="en-US"/>
        </w:rPr>
      </w:pPr>
      <w:r>
        <w:rPr>
          <w:lang w:val="en-US"/>
        </w:rPr>
        <w:t>What’s inside the box?</w:t>
      </w:r>
    </w:p>
    <w:p w:rsidR="00994FC1" w:rsidRDefault="00403522" w:rsidP="00691F6F">
      <w:pPr>
        <w:pStyle w:val="KeinLeerraum"/>
        <w:numPr>
          <w:ilvl w:val="0"/>
          <w:numId w:val="1"/>
        </w:numPr>
        <w:rPr>
          <w:lang w:val="en-US"/>
        </w:rPr>
      </w:pPr>
      <w:r>
        <w:rPr>
          <w:lang w:val="en-US"/>
        </w:rPr>
        <w:t>Part names</w:t>
      </w:r>
    </w:p>
    <w:p w:rsidR="00403522" w:rsidRDefault="00403522" w:rsidP="00403522">
      <w:pPr>
        <w:pStyle w:val="KeinLeerraum"/>
        <w:numPr>
          <w:ilvl w:val="0"/>
          <w:numId w:val="1"/>
        </w:numPr>
        <w:rPr>
          <w:lang w:val="en-US"/>
        </w:rPr>
      </w:pPr>
      <w:r>
        <w:rPr>
          <w:lang w:val="en-US"/>
        </w:rPr>
        <w:t>Putting the headset on</w:t>
      </w:r>
    </w:p>
    <w:p w:rsidR="00FF1C84" w:rsidRDefault="00FF1C84" w:rsidP="00691F6F">
      <w:pPr>
        <w:pStyle w:val="KeinLeerraum"/>
        <w:numPr>
          <w:ilvl w:val="0"/>
          <w:numId w:val="1"/>
        </w:numPr>
        <w:rPr>
          <w:lang w:val="en-US"/>
        </w:rPr>
      </w:pPr>
      <w:r w:rsidRPr="00691F6F">
        <w:rPr>
          <w:rFonts w:cstheme="minorHAnsi"/>
          <w:lang w:val="en-US"/>
        </w:rPr>
        <w:t>Pokémon</w:t>
      </w:r>
      <w:r>
        <w:rPr>
          <w:lang w:val="en-US"/>
        </w:rPr>
        <w:t xml:space="preserve"> VR Gear </w:t>
      </w:r>
      <w:r>
        <w:rPr>
          <w:rFonts w:cstheme="minorHAnsi"/>
          <w:lang w:val="en-US"/>
        </w:rPr>
        <w:t>functions</w:t>
      </w:r>
    </w:p>
    <w:p w:rsidR="00691F6F" w:rsidRDefault="00FF6DB8" w:rsidP="00691F6F">
      <w:pPr>
        <w:pStyle w:val="KeinLeerraum"/>
        <w:numPr>
          <w:ilvl w:val="0"/>
          <w:numId w:val="1"/>
        </w:numPr>
        <w:rPr>
          <w:lang w:val="en-US"/>
        </w:rPr>
      </w:pPr>
      <w:r>
        <w:rPr>
          <w:lang w:val="en-US"/>
        </w:rPr>
        <w:t>Calibration of</w:t>
      </w:r>
      <w:r w:rsidR="00691F6F">
        <w:rPr>
          <w:lang w:val="en-US"/>
        </w:rPr>
        <w:t xml:space="preserve"> the </w:t>
      </w:r>
      <w:r w:rsidR="00340616">
        <w:rPr>
          <w:lang w:val="en-US"/>
        </w:rPr>
        <w:t xml:space="preserve">interpupillary </w:t>
      </w:r>
      <w:r w:rsidR="00691F6F" w:rsidRPr="00691F6F">
        <w:rPr>
          <w:lang w:val="en-US"/>
        </w:rPr>
        <w:t>distance</w:t>
      </w:r>
      <w:r w:rsidR="00FF1C84">
        <w:rPr>
          <w:lang w:val="en-US"/>
        </w:rPr>
        <w:t>/Calibration Slot</w:t>
      </w:r>
    </w:p>
    <w:p w:rsidR="00C251BB" w:rsidRDefault="00C251BB" w:rsidP="00691F6F">
      <w:pPr>
        <w:pStyle w:val="KeinLeerraum"/>
        <w:numPr>
          <w:ilvl w:val="0"/>
          <w:numId w:val="1"/>
        </w:numPr>
        <w:rPr>
          <w:lang w:val="en-US"/>
        </w:rPr>
      </w:pPr>
      <w:r>
        <w:rPr>
          <w:lang w:val="en-US"/>
        </w:rPr>
        <w:t>Connecting the headset to your computer</w:t>
      </w:r>
    </w:p>
    <w:p w:rsidR="00DD67DF" w:rsidRPr="00CC0C77" w:rsidRDefault="00C34BE1" w:rsidP="00994FC1">
      <w:pPr>
        <w:pStyle w:val="KeinLeerraum"/>
        <w:numPr>
          <w:ilvl w:val="0"/>
          <w:numId w:val="1"/>
        </w:numPr>
        <w:rPr>
          <w:lang w:val="en-US"/>
        </w:rPr>
      </w:pPr>
      <w:r>
        <w:rPr>
          <w:rFonts w:cstheme="minorHAnsi"/>
          <w:lang w:val="en-US"/>
        </w:rPr>
        <w:t>Cleaning the Headset</w:t>
      </w:r>
      <w:r w:rsidR="00DD67DF">
        <w:rPr>
          <w:lang w:val="en-US"/>
        </w:rPr>
        <w:t xml:space="preserve"> </w:t>
      </w:r>
      <w:r w:rsidR="0048414C">
        <w:rPr>
          <w:lang w:val="en-US"/>
        </w:rPr>
        <w:t>and Lenses</w:t>
      </w:r>
    </w:p>
    <w:p w:rsidR="00E90A6C" w:rsidRDefault="00DD67DF" w:rsidP="008C0220">
      <w:pPr>
        <w:pStyle w:val="KeinLeerraum"/>
        <w:numPr>
          <w:ilvl w:val="0"/>
          <w:numId w:val="1"/>
        </w:numPr>
        <w:rPr>
          <w:lang w:val="en-US"/>
        </w:rPr>
      </w:pPr>
      <w:r w:rsidRPr="00E90A6C">
        <w:rPr>
          <w:lang w:val="en-US"/>
        </w:rPr>
        <w:t>Setting up the device</w:t>
      </w:r>
      <w:r w:rsidR="00E90A6C">
        <w:rPr>
          <w:lang w:val="en-US"/>
        </w:rPr>
        <w:t xml:space="preserve">  </w:t>
      </w:r>
      <w:r w:rsidR="00E90A6C">
        <w:rPr>
          <w:lang w:val="en-US"/>
        </w:rPr>
        <w:tab/>
      </w:r>
      <w:r w:rsidR="00E90A6C">
        <w:rPr>
          <w:lang w:val="en-US"/>
        </w:rPr>
        <w:tab/>
      </w:r>
      <w:r w:rsidR="00E90A6C">
        <w:rPr>
          <w:lang w:val="en-US"/>
        </w:rPr>
        <w:tab/>
      </w:r>
      <w:r w:rsidR="00E90A6C">
        <w:rPr>
          <w:lang w:val="en-US"/>
        </w:rPr>
        <w:tab/>
        <w:t>---</w:t>
      </w:r>
    </w:p>
    <w:p w:rsidR="00FF1C84" w:rsidRPr="00E90A6C" w:rsidRDefault="00FF1C84" w:rsidP="008C0220">
      <w:pPr>
        <w:pStyle w:val="KeinLeerraum"/>
        <w:numPr>
          <w:ilvl w:val="0"/>
          <w:numId w:val="1"/>
        </w:numPr>
        <w:rPr>
          <w:lang w:val="en-US"/>
        </w:rPr>
      </w:pPr>
      <w:r w:rsidRPr="00E90A6C">
        <w:rPr>
          <w:lang w:val="en-US"/>
        </w:rPr>
        <w:t>The Game</w:t>
      </w:r>
      <w:r w:rsidR="00E90A6C">
        <w:rPr>
          <w:lang w:val="en-US"/>
        </w:rPr>
        <w:tab/>
      </w:r>
      <w:r w:rsidR="00E90A6C">
        <w:rPr>
          <w:lang w:val="en-US"/>
        </w:rPr>
        <w:tab/>
      </w:r>
      <w:r w:rsidR="00E90A6C">
        <w:rPr>
          <w:lang w:val="en-US"/>
        </w:rPr>
        <w:tab/>
      </w:r>
      <w:r w:rsidR="00E90A6C">
        <w:rPr>
          <w:lang w:val="en-US"/>
        </w:rPr>
        <w:tab/>
      </w:r>
      <w:r w:rsidR="00E90A6C">
        <w:rPr>
          <w:lang w:val="en-US"/>
        </w:rPr>
        <w:tab/>
        <w:t>---</w:t>
      </w:r>
    </w:p>
    <w:p w:rsidR="00CC0C77" w:rsidRPr="00437C19" w:rsidRDefault="00CC0C77">
      <w:pPr>
        <w:rPr>
          <w:sz w:val="24"/>
          <w:lang w:val="en-US"/>
        </w:rPr>
      </w:pPr>
    </w:p>
    <w:p w:rsidR="00CC0C77" w:rsidRPr="00437C19" w:rsidRDefault="00CC0C77" w:rsidP="00CC0C77">
      <w:pPr>
        <w:pStyle w:val="Listenabsatz"/>
        <w:numPr>
          <w:ilvl w:val="0"/>
          <w:numId w:val="6"/>
        </w:numPr>
        <w:rPr>
          <w:b/>
          <w:sz w:val="24"/>
          <w:lang w:val="en-US"/>
        </w:rPr>
      </w:pPr>
      <w:r w:rsidRPr="00437C19">
        <w:rPr>
          <w:b/>
          <w:sz w:val="24"/>
          <w:lang w:val="en-US"/>
        </w:rPr>
        <w:t xml:space="preserve">About </w:t>
      </w:r>
      <w:r w:rsidRPr="00E90A6C">
        <w:rPr>
          <w:rFonts w:cstheme="minorHAnsi"/>
          <w:b/>
          <w:sz w:val="24"/>
          <w:lang w:val="en-US"/>
        </w:rPr>
        <w:t>Pokémon</w:t>
      </w:r>
      <w:r w:rsidRPr="00437C19">
        <w:rPr>
          <w:b/>
          <w:sz w:val="24"/>
          <w:lang w:val="en-US"/>
        </w:rPr>
        <w:t xml:space="preserve"> Reality Gear</w:t>
      </w:r>
    </w:p>
    <w:p w:rsidR="00CC0C77" w:rsidRDefault="009D2465" w:rsidP="00CC0C77">
      <w:pPr>
        <w:pStyle w:val="Listenabsatz"/>
        <w:rPr>
          <w:lang w:val="en-US"/>
        </w:rPr>
      </w:pPr>
      <w:r>
        <w:rPr>
          <w:noProof/>
          <w:lang w:eastAsia="de-DE"/>
        </w:rPr>
        <w:drawing>
          <wp:anchor distT="0" distB="0" distL="114300" distR="114300" simplePos="0" relativeHeight="251686912" behindDoc="0" locked="0" layoutInCell="1" allowOverlap="1">
            <wp:simplePos x="0" y="0"/>
            <wp:positionH relativeFrom="margin">
              <wp:align>center</wp:align>
            </wp:positionH>
            <wp:positionV relativeFrom="paragraph">
              <wp:posOffset>602088</wp:posOffset>
            </wp:positionV>
            <wp:extent cx="3950970" cy="2622550"/>
            <wp:effectExtent l="0" t="0" r="0" b="6350"/>
            <wp:wrapTopAndBottom/>
            <wp:docPr id="1" name="Grafik 1" descr="https://developer3.oculus.com/images/documentation/landing/best-pract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3.oculus.com/images/documentation/landing/best-practic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0970" cy="2622550"/>
                    </a:xfrm>
                    <a:prstGeom prst="rect">
                      <a:avLst/>
                    </a:prstGeom>
                    <a:noFill/>
                    <a:ln>
                      <a:noFill/>
                    </a:ln>
                  </pic:spPr>
                </pic:pic>
              </a:graphicData>
            </a:graphic>
            <wp14:sizeRelH relativeFrom="page">
              <wp14:pctWidth>0</wp14:pctWidth>
            </wp14:sizeRelH>
            <wp14:sizeRelV relativeFrom="page">
              <wp14:pctHeight>0</wp14:pctHeight>
            </wp14:sizeRelV>
          </wp:anchor>
        </w:drawing>
      </w:r>
      <w:r w:rsidR="00CC0C77">
        <w:rPr>
          <w:lang w:val="en-US"/>
        </w:rPr>
        <w:t xml:space="preserve">The </w:t>
      </w:r>
      <w:r w:rsidR="00CC0C77" w:rsidRPr="00CC0C77">
        <w:rPr>
          <w:rFonts w:cstheme="minorHAnsi"/>
          <w:lang w:val="en-US"/>
        </w:rPr>
        <w:t>Pokémon</w:t>
      </w:r>
      <w:r w:rsidR="00CC0C77">
        <w:rPr>
          <w:lang w:val="en-US"/>
        </w:rPr>
        <w:t xml:space="preserve"> Reality Gear is a virtual reality device that enables you to look and move around a virtual environment providing an immersive experience for all users. Once connected to a compatible device you can start playing </w:t>
      </w:r>
      <w:r w:rsidR="00CC0C77" w:rsidRPr="00CC0C77">
        <w:rPr>
          <w:rFonts w:cstheme="minorHAnsi"/>
          <w:lang w:val="en-US"/>
        </w:rPr>
        <w:t>Pokémon</w:t>
      </w:r>
      <w:r w:rsidR="00CC0C77">
        <w:rPr>
          <w:rFonts w:cstheme="minorHAnsi"/>
          <w:lang w:val="en-US"/>
        </w:rPr>
        <w:t xml:space="preserve"> right away. </w:t>
      </w:r>
      <w:r w:rsidR="00CC0C77">
        <w:rPr>
          <w:lang w:val="en-US"/>
        </w:rPr>
        <w:t xml:space="preserve"> </w:t>
      </w:r>
    </w:p>
    <w:p w:rsidR="00A4357B" w:rsidRDefault="00A4357B" w:rsidP="00CC0C77">
      <w:pPr>
        <w:pStyle w:val="Listenabsatz"/>
        <w:rPr>
          <w:lang w:val="en-US"/>
        </w:rPr>
      </w:pPr>
    </w:p>
    <w:p w:rsidR="00A4357B" w:rsidRPr="00437C19" w:rsidRDefault="00A4357B" w:rsidP="00A4357B">
      <w:pPr>
        <w:pStyle w:val="KeinLeerraum"/>
        <w:numPr>
          <w:ilvl w:val="0"/>
          <w:numId w:val="6"/>
        </w:numPr>
        <w:rPr>
          <w:b/>
          <w:sz w:val="24"/>
          <w:lang w:val="en-US"/>
        </w:rPr>
      </w:pPr>
      <w:r w:rsidRPr="00437C19">
        <w:rPr>
          <w:b/>
          <w:sz w:val="24"/>
          <w:lang w:val="en-US"/>
        </w:rPr>
        <w:t xml:space="preserve">Before using the </w:t>
      </w:r>
      <w:r w:rsidRPr="00437C19">
        <w:rPr>
          <w:rFonts w:cstheme="minorHAnsi"/>
          <w:b/>
          <w:sz w:val="24"/>
          <w:lang w:val="en-US"/>
        </w:rPr>
        <w:t>Pokémon Reality Gear</w:t>
      </w:r>
    </w:p>
    <w:p w:rsidR="00A4357B" w:rsidRPr="00A4357B" w:rsidRDefault="00F27311" w:rsidP="00A4357B">
      <w:pPr>
        <w:pStyle w:val="KeinLeerraum"/>
        <w:numPr>
          <w:ilvl w:val="0"/>
          <w:numId w:val="10"/>
        </w:numPr>
        <w:rPr>
          <w:lang w:val="en-US"/>
        </w:rPr>
      </w:pPr>
      <w:r>
        <w:rPr>
          <w:lang w:val="en-US"/>
        </w:rPr>
        <w:t>Carefully r</w:t>
      </w:r>
      <w:r w:rsidR="00A4357B">
        <w:rPr>
          <w:lang w:val="en-US"/>
        </w:rPr>
        <w:t xml:space="preserve">ead and follow all the instructions provided with the </w:t>
      </w:r>
      <w:r w:rsidR="00A4357B" w:rsidRPr="00A4357B">
        <w:rPr>
          <w:rFonts w:cstheme="minorHAnsi"/>
          <w:lang w:val="en-US"/>
        </w:rPr>
        <w:t>Pokémon</w:t>
      </w:r>
      <w:r w:rsidR="00A4357B">
        <w:rPr>
          <w:rFonts w:cstheme="minorHAnsi"/>
          <w:lang w:val="en-US"/>
        </w:rPr>
        <w:t xml:space="preserve"> Gear</w:t>
      </w:r>
      <w:r>
        <w:rPr>
          <w:rFonts w:cstheme="minorHAnsi"/>
          <w:lang w:val="en-US"/>
        </w:rPr>
        <w:t xml:space="preserve"> before using the product</w:t>
      </w:r>
      <w:r w:rsidR="00A4357B">
        <w:rPr>
          <w:rFonts w:cstheme="minorHAnsi"/>
          <w:lang w:val="en-US"/>
        </w:rPr>
        <w:t>.</w:t>
      </w:r>
    </w:p>
    <w:p w:rsidR="00A4357B" w:rsidRDefault="00A4357B" w:rsidP="00A4357B">
      <w:pPr>
        <w:pStyle w:val="KeinLeerraum"/>
        <w:numPr>
          <w:ilvl w:val="0"/>
          <w:numId w:val="10"/>
        </w:numPr>
        <w:rPr>
          <w:lang w:val="en-US"/>
        </w:rPr>
      </w:pPr>
      <w:r>
        <w:rPr>
          <w:lang w:val="en-US"/>
        </w:rPr>
        <w:t>Please read the warnings below before using the headset to reduce risk of injury</w:t>
      </w:r>
      <w:r w:rsidR="00A5131A">
        <w:rPr>
          <w:lang w:val="en-US"/>
        </w:rPr>
        <w:t xml:space="preserve"> or damage of the device</w:t>
      </w:r>
      <w:r>
        <w:rPr>
          <w:lang w:val="en-US"/>
        </w:rPr>
        <w:t>.</w:t>
      </w:r>
    </w:p>
    <w:p w:rsidR="00CC0C77" w:rsidRDefault="00A4357B" w:rsidP="00022C3C">
      <w:pPr>
        <w:pStyle w:val="KeinLeerraum"/>
        <w:numPr>
          <w:ilvl w:val="0"/>
          <w:numId w:val="10"/>
        </w:numPr>
        <w:rPr>
          <w:lang w:val="en-US"/>
        </w:rPr>
      </w:pPr>
      <w:r>
        <w:rPr>
          <w:lang w:val="en-US"/>
        </w:rPr>
        <w:t>It is recommended to see a doctor if you are pregnant, elderly, or suffer from a mental illness or another medical condition.</w:t>
      </w:r>
    </w:p>
    <w:p w:rsidR="00022C3C" w:rsidRPr="00437C19" w:rsidRDefault="00022C3C" w:rsidP="00022C3C">
      <w:pPr>
        <w:pStyle w:val="KeinLeerraum"/>
        <w:ind w:left="1440"/>
        <w:rPr>
          <w:sz w:val="24"/>
          <w:lang w:val="en-US"/>
        </w:rPr>
      </w:pPr>
    </w:p>
    <w:p w:rsidR="00CC0C77" w:rsidRPr="00437C19" w:rsidRDefault="00CC0C77" w:rsidP="00CC0C77">
      <w:pPr>
        <w:pStyle w:val="Listenabsatz"/>
        <w:numPr>
          <w:ilvl w:val="0"/>
          <w:numId w:val="6"/>
        </w:numPr>
        <w:rPr>
          <w:b/>
          <w:sz w:val="24"/>
          <w:lang w:val="en-US"/>
        </w:rPr>
      </w:pPr>
      <w:r w:rsidRPr="00437C19">
        <w:rPr>
          <w:b/>
          <w:sz w:val="24"/>
          <w:lang w:val="en-US"/>
        </w:rPr>
        <w:t>Warnings</w:t>
      </w:r>
    </w:p>
    <w:p w:rsidR="00A4357B" w:rsidRPr="00A5131A" w:rsidRDefault="00A4357B" w:rsidP="00A4357B">
      <w:pPr>
        <w:pStyle w:val="Listenabsatz"/>
        <w:numPr>
          <w:ilvl w:val="0"/>
          <w:numId w:val="12"/>
        </w:numPr>
        <w:rPr>
          <w:b/>
          <w:lang w:val="en-US"/>
        </w:rPr>
      </w:pPr>
      <w:r>
        <w:rPr>
          <w:lang w:val="en-US"/>
        </w:rPr>
        <w:t xml:space="preserve">The headset together with the game produce an immersive virtual reality, which is </w:t>
      </w:r>
      <w:r w:rsidR="00A5131A">
        <w:rPr>
          <w:lang w:val="en-US"/>
        </w:rPr>
        <w:t xml:space="preserve">at times </w:t>
      </w:r>
      <w:r>
        <w:rPr>
          <w:lang w:val="en-US"/>
        </w:rPr>
        <w:t xml:space="preserve">hard to </w:t>
      </w:r>
      <w:r w:rsidR="00A5131A" w:rsidRPr="00A5131A">
        <w:rPr>
          <w:lang w:val="en-US"/>
        </w:rPr>
        <w:t>differentiate</w:t>
      </w:r>
      <w:r w:rsidR="00A5131A">
        <w:rPr>
          <w:b/>
          <w:lang w:val="en-US"/>
        </w:rPr>
        <w:t xml:space="preserve"> </w:t>
      </w:r>
      <w:r w:rsidR="00A5131A">
        <w:rPr>
          <w:lang w:val="en-US"/>
        </w:rPr>
        <w:t xml:space="preserve">from reality. </w:t>
      </w:r>
      <w:r w:rsidR="00340616">
        <w:rPr>
          <w:lang w:val="en-US"/>
        </w:rPr>
        <w:t>To</w:t>
      </w:r>
      <w:r w:rsidR="00A5131A">
        <w:rPr>
          <w:lang w:val="en-US"/>
        </w:rPr>
        <w:t xml:space="preserve"> avoid possible accidents while playing </w:t>
      </w:r>
      <w:r w:rsidR="00A5131A" w:rsidRPr="000D1607">
        <w:rPr>
          <w:rFonts w:cstheme="minorHAnsi"/>
          <w:lang w:val="en-US"/>
        </w:rPr>
        <w:t>Pokémon</w:t>
      </w:r>
      <w:r w:rsidR="00A5131A">
        <w:rPr>
          <w:rFonts w:cstheme="minorHAnsi"/>
          <w:lang w:val="en-US"/>
        </w:rPr>
        <w:t xml:space="preserve"> stay away from stairs, balconies, windows etc.</w:t>
      </w:r>
    </w:p>
    <w:p w:rsidR="00A5131A" w:rsidRPr="00A5131A" w:rsidRDefault="00A5131A" w:rsidP="00A4357B">
      <w:pPr>
        <w:pStyle w:val="Listenabsatz"/>
        <w:numPr>
          <w:ilvl w:val="0"/>
          <w:numId w:val="12"/>
        </w:numPr>
        <w:rPr>
          <w:b/>
          <w:lang w:val="en-US"/>
        </w:rPr>
      </w:pPr>
      <w:r>
        <w:rPr>
          <w:rFonts w:cstheme="minorHAnsi"/>
          <w:lang w:val="en-US"/>
        </w:rPr>
        <w:t xml:space="preserve">Do not use the device for longer than 2 hours without breaks. </w:t>
      </w:r>
    </w:p>
    <w:p w:rsidR="00A5131A" w:rsidRPr="00DC406C" w:rsidRDefault="00A5131A" w:rsidP="00A4357B">
      <w:pPr>
        <w:pStyle w:val="Listenabsatz"/>
        <w:numPr>
          <w:ilvl w:val="0"/>
          <w:numId w:val="12"/>
        </w:numPr>
        <w:rPr>
          <w:b/>
          <w:lang w:val="en-US"/>
        </w:rPr>
      </w:pPr>
      <w:r>
        <w:rPr>
          <w:rFonts w:cstheme="minorHAnsi"/>
          <w:lang w:val="en-US"/>
        </w:rPr>
        <w:t>Children under the age of 12 and psychologically u</w:t>
      </w:r>
      <w:r w:rsidR="00F27311">
        <w:rPr>
          <w:rFonts w:cstheme="minorHAnsi"/>
          <w:lang w:val="en-US"/>
        </w:rPr>
        <w:t>nstable users must disable the N</w:t>
      </w:r>
      <w:r w:rsidR="00C32AD7">
        <w:rPr>
          <w:rFonts w:cstheme="minorHAnsi"/>
          <w:lang w:val="en-US"/>
        </w:rPr>
        <w:t>euro-S</w:t>
      </w:r>
      <w:r>
        <w:rPr>
          <w:rFonts w:cstheme="minorHAnsi"/>
          <w:lang w:val="en-US"/>
        </w:rPr>
        <w:t>timulators.</w:t>
      </w:r>
    </w:p>
    <w:p w:rsidR="00CC0C77" w:rsidRPr="000D1607" w:rsidRDefault="000D1607" w:rsidP="000D1607">
      <w:pPr>
        <w:pStyle w:val="Listenabsatz"/>
        <w:numPr>
          <w:ilvl w:val="0"/>
          <w:numId w:val="7"/>
        </w:numPr>
        <w:rPr>
          <w:lang w:val="en-US"/>
        </w:rPr>
      </w:pPr>
      <w:r>
        <w:rPr>
          <w:lang w:val="en-US"/>
        </w:rPr>
        <w:t xml:space="preserve">You can wear glasses inside the Gear, they should however be removed in case of discomfort. Keeping the glasses on while experiencing discomfort may cause facial injuries. Users with poor eyesight are recommended to wear contact lenses while wearing the </w:t>
      </w:r>
      <w:r w:rsidRPr="000D1607">
        <w:rPr>
          <w:rFonts w:cstheme="minorHAnsi"/>
          <w:lang w:val="en-US"/>
        </w:rPr>
        <w:t>Pokémon</w:t>
      </w:r>
      <w:r>
        <w:rPr>
          <w:rFonts w:cstheme="minorHAnsi"/>
          <w:lang w:val="en-US"/>
        </w:rPr>
        <w:t xml:space="preserve"> Gear.</w:t>
      </w:r>
    </w:p>
    <w:p w:rsidR="000D1607" w:rsidRPr="000D1607" w:rsidRDefault="000D1607" w:rsidP="000D1607">
      <w:pPr>
        <w:pStyle w:val="Listenabsatz"/>
        <w:numPr>
          <w:ilvl w:val="0"/>
          <w:numId w:val="7"/>
        </w:numPr>
        <w:rPr>
          <w:lang w:val="en-US"/>
        </w:rPr>
      </w:pPr>
      <w:r>
        <w:rPr>
          <w:rFonts w:cstheme="minorHAnsi"/>
          <w:lang w:val="en-US"/>
        </w:rPr>
        <w:t xml:space="preserve">The </w:t>
      </w:r>
      <w:r w:rsidRPr="000D1607">
        <w:rPr>
          <w:rFonts w:cstheme="minorHAnsi"/>
          <w:lang w:val="en-US"/>
        </w:rPr>
        <w:t xml:space="preserve">Pokémon Gear can be affected </w:t>
      </w:r>
      <w:r>
        <w:rPr>
          <w:rFonts w:cstheme="minorHAnsi"/>
          <w:lang w:val="en-US"/>
        </w:rPr>
        <w:t>by magnetic interference created by devices, such as computers or televisions. Avoid using the Gear in areas affected by magnetic interference.</w:t>
      </w:r>
    </w:p>
    <w:p w:rsidR="00A4357B" w:rsidRDefault="00A17C50" w:rsidP="00A17C50">
      <w:pPr>
        <w:pStyle w:val="Listenabsatz"/>
        <w:numPr>
          <w:ilvl w:val="0"/>
          <w:numId w:val="7"/>
        </w:numPr>
        <w:rPr>
          <w:rFonts w:cstheme="minorHAnsi"/>
          <w:lang w:val="en-US"/>
        </w:rPr>
      </w:pPr>
      <w:r>
        <w:rPr>
          <w:rFonts w:cstheme="minorHAnsi"/>
          <w:lang w:val="en-US"/>
        </w:rPr>
        <w:t>Direct sunlight pointed to the lenses of the headset may cause damage to the display. When not using the headset, make sure to store it with the lenses pointed away from direct sunlight.</w:t>
      </w:r>
    </w:p>
    <w:p w:rsidR="00A17C50" w:rsidRPr="001A0947" w:rsidRDefault="00A17C50" w:rsidP="001A0947">
      <w:pPr>
        <w:rPr>
          <w:rFonts w:cstheme="minorHAnsi"/>
          <w:lang w:val="en-US"/>
        </w:rPr>
      </w:pPr>
    </w:p>
    <w:p w:rsidR="00A17C50" w:rsidRPr="00437C19" w:rsidRDefault="00A17C50" w:rsidP="00A17C50">
      <w:pPr>
        <w:pStyle w:val="Listenabsatz"/>
        <w:numPr>
          <w:ilvl w:val="0"/>
          <w:numId w:val="6"/>
        </w:numPr>
        <w:rPr>
          <w:b/>
          <w:sz w:val="24"/>
          <w:lang w:val="en-US"/>
        </w:rPr>
      </w:pPr>
      <w:r w:rsidRPr="00437C19">
        <w:rPr>
          <w:b/>
          <w:sz w:val="24"/>
          <w:lang w:val="en-US"/>
        </w:rPr>
        <w:t>What’s inside the box?</w:t>
      </w:r>
    </w:p>
    <w:p w:rsidR="00DC406C" w:rsidRDefault="00DC406C" w:rsidP="00DC406C">
      <w:pPr>
        <w:pStyle w:val="Listenabsatz"/>
        <w:rPr>
          <w:lang w:val="en-US"/>
        </w:rPr>
      </w:pPr>
    </w:p>
    <w:tbl>
      <w:tblPr>
        <w:tblStyle w:val="Gitternetztabelle4Akzent1"/>
        <w:tblW w:w="9400" w:type="dxa"/>
        <w:tblLook w:val="04A0" w:firstRow="1" w:lastRow="0" w:firstColumn="1" w:lastColumn="0" w:noHBand="0" w:noVBand="1"/>
      </w:tblPr>
      <w:tblGrid>
        <w:gridCol w:w="4700"/>
        <w:gridCol w:w="4700"/>
      </w:tblGrid>
      <w:tr w:rsidR="006B4322" w:rsidTr="00710B02">
        <w:trPr>
          <w:cnfStyle w:val="100000000000" w:firstRow="1" w:lastRow="0" w:firstColumn="0" w:lastColumn="0" w:oddVBand="0" w:evenVBand="0" w:oddHBand="0"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4700" w:type="dxa"/>
          </w:tcPr>
          <w:p w:rsidR="006B4322" w:rsidRDefault="006B4322" w:rsidP="006B4322">
            <w:pPr>
              <w:pStyle w:val="Listenabsatz"/>
              <w:ind w:left="0"/>
              <w:rPr>
                <w:lang w:val="en-US"/>
              </w:rPr>
            </w:pPr>
            <w:r>
              <w:rPr>
                <w:lang w:val="en-US"/>
              </w:rPr>
              <w:t xml:space="preserve">Main Component </w:t>
            </w:r>
          </w:p>
        </w:tc>
        <w:tc>
          <w:tcPr>
            <w:tcW w:w="4700" w:type="dxa"/>
          </w:tcPr>
          <w:p w:rsidR="006B4322" w:rsidRDefault="006B4322" w:rsidP="006B4322">
            <w:pPr>
              <w:pStyle w:val="Listenabsatz"/>
              <w:ind w:left="0"/>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Accessories </w:t>
            </w:r>
          </w:p>
        </w:tc>
      </w:tr>
      <w:tr w:rsidR="006B4322" w:rsidTr="00710B02">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4700" w:type="dxa"/>
          </w:tcPr>
          <w:p w:rsidR="006B4322" w:rsidRPr="006B4322" w:rsidRDefault="006B4322" w:rsidP="006B4322">
            <w:pPr>
              <w:pStyle w:val="Listenabsatz"/>
              <w:ind w:left="0"/>
              <w:rPr>
                <w:b w:val="0"/>
                <w:lang w:val="en-US"/>
              </w:rPr>
            </w:pPr>
            <w:r w:rsidRPr="006B4322">
              <w:rPr>
                <w:rFonts w:cstheme="minorHAnsi"/>
                <w:b w:val="0"/>
              </w:rPr>
              <w:t>Pokémon Headset</w:t>
            </w:r>
          </w:p>
        </w:tc>
        <w:tc>
          <w:tcPr>
            <w:tcW w:w="4700" w:type="dxa"/>
          </w:tcPr>
          <w:p w:rsidR="006B4322" w:rsidRDefault="006B4322" w:rsidP="006B4322">
            <w:pPr>
              <w:pStyle w:val="Listenabsatz"/>
              <w:numPr>
                <w:ilvl w:val="0"/>
                <w:numId w:val="8"/>
              </w:numPr>
              <w:cnfStyle w:val="000000100000" w:firstRow="0" w:lastRow="0" w:firstColumn="0" w:lastColumn="0" w:oddVBand="0" w:evenVBand="0" w:oddHBand="1" w:evenHBand="0" w:firstRowFirstColumn="0" w:firstRowLastColumn="0" w:lastRowFirstColumn="0" w:lastRowLastColumn="0"/>
              <w:rPr>
                <w:lang w:val="en-US"/>
              </w:rPr>
            </w:pPr>
            <w:r>
              <w:rPr>
                <w:lang w:val="en-US"/>
              </w:rPr>
              <w:t>Cable (attached)</w:t>
            </w:r>
          </w:p>
          <w:p w:rsidR="006B4322" w:rsidRDefault="006B4322" w:rsidP="006B4322">
            <w:pPr>
              <w:pStyle w:val="Listenabsatz"/>
              <w:numPr>
                <w:ilvl w:val="0"/>
                <w:numId w:val="8"/>
              </w:numPr>
              <w:cnfStyle w:val="000000100000" w:firstRow="0" w:lastRow="0" w:firstColumn="0" w:lastColumn="0" w:oddVBand="0" w:evenVBand="0" w:oddHBand="1" w:evenHBand="0" w:firstRowFirstColumn="0" w:firstRowLastColumn="0" w:lastRowFirstColumn="0" w:lastRowLastColumn="0"/>
              <w:rPr>
                <w:lang w:val="en-US"/>
              </w:rPr>
            </w:pPr>
            <w:r>
              <w:rPr>
                <w:lang w:val="en-US"/>
              </w:rPr>
              <w:t>Earphones (Attached)</w:t>
            </w:r>
          </w:p>
          <w:p w:rsidR="006B4322" w:rsidRPr="00DC406C" w:rsidRDefault="006B4322" w:rsidP="00DC406C">
            <w:pPr>
              <w:pStyle w:val="Listenabsatz"/>
              <w:numPr>
                <w:ilvl w:val="0"/>
                <w:numId w:val="8"/>
              </w:numPr>
              <w:cnfStyle w:val="000000100000" w:firstRow="0" w:lastRow="0" w:firstColumn="0" w:lastColumn="0" w:oddVBand="0" w:evenVBand="0" w:oddHBand="1" w:evenHBand="0" w:firstRowFirstColumn="0" w:firstRowLastColumn="0" w:lastRowFirstColumn="0" w:lastRowLastColumn="0"/>
              <w:rPr>
                <w:lang w:val="en-US"/>
              </w:rPr>
            </w:pPr>
            <w:r>
              <w:rPr>
                <w:lang w:val="en-US"/>
              </w:rPr>
              <w:t>Lenses (2) and cleaning cloth</w:t>
            </w:r>
          </w:p>
        </w:tc>
      </w:tr>
      <w:tr w:rsidR="00DC406C" w:rsidTr="00710B02">
        <w:trPr>
          <w:trHeight w:val="657"/>
        </w:trPr>
        <w:tc>
          <w:tcPr>
            <w:cnfStyle w:val="001000000000" w:firstRow="0" w:lastRow="0" w:firstColumn="1" w:lastColumn="0" w:oddVBand="0" w:evenVBand="0" w:oddHBand="0" w:evenHBand="0" w:firstRowFirstColumn="0" w:firstRowLastColumn="0" w:lastRowFirstColumn="0" w:lastRowLastColumn="0"/>
            <w:tcW w:w="4700" w:type="dxa"/>
          </w:tcPr>
          <w:p w:rsidR="00DC406C" w:rsidRPr="006B4322" w:rsidRDefault="00DC406C" w:rsidP="006B4322">
            <w:pPr>
              <w:pStyle w:val="Listenabsatz"/>
              <w:ind w:left="0"/>
              <w:rPr>
                <w:rFonts w:cstheme="minorHAnsi"/>
                <w:b w:val="0"/>
              </w:rPr>
            </w:pPr>
            <w:r>
              <w:rPr>
                <w:rFonts w:cstheme="minorHAnsi"/>
                <w:b w:val="0"/>
              </w:rPr>
              <w:t>Link Box</w:t>
            </w:r>
          </w:p>
        </w:tc>
        <w:tc>
          <w:tcPr>
            <w:tcW w:w="4700" w:type="dxa"/>
          </w:tcPr>
          <w:p w:rsidR="00DC406C" w:rsidRPr="00BC41F1" w:rsidRDefault="00DC406C" w:rsidP="00BC41F1">
            <w:pPr>
              <w:pStyle w:val="Listenabsatz"/>
              <w:numPr>
                <w:ilvl w:val="0"/>
                <w:numId w:val="8"/>
              </w:numPr>
              <w:cnfStyle w:val="000000000000" w:firstRow="0" w:lastRow="0" w:firstColumn="0" w:lastColumn="0" w:oddVBand="0" w:evenVBand="0" w:oddHBand="0" w:evenHBand="0" w:firstRowFirstColumn="0" w:firstRowLastColumn="0" w:lastRowFirstColumn="0" w:lastRowLastColumn="0"/>
              <w:rPr>
                <w:lang w:val="en-US"/>
              </w:rPr>
            </w:pPr>
            <w:r>
              <w:rPr>
                <w:lang w:val="en-US"/>
              </w:rPr>
              <w:t>Headset cable</w:t>
            </w:r>
          </w:p>
          <w:p w:rsidR="00DC406C" w:rsidRDefault="00DC406C" w:rsidP="006B4322">
            <w:pPr>
              <w:pStyle w:val="Listenabsatz"/>
              <w:numPr>
                <w:ilvl w:val="0"/>
                <w:numId w:val="8"/>
              </w:numPr>
              <w:cnfStyle w:val="000000000000" w:firstRow="0" w:lastRow="0" w:firstColumn="0" w:lastColumn="0" w:oddVBand="0" w:evenVBand="0" w:oddHBand="0" w:evenHBand="0" w:firstRowFirstColumn="0" w:firstRowLastColumn="0" w:lastRowFirstColumn="0" w:lastRowLastColumn="0"/>
              <w:rPr>
                <w:lang w:val="en-US"/>
              </w:rPr>
            </w:pPr>
            <w:r>
              <w:rPr>
                <w:lang w:val="en-US"/>
              </w:rPr>
              <w:t>USB cable</w:t>
            </w:r>
          </w:p>
        </w:tc>
      </w:tr>
    </w:tbl>
    <w:p w:rsidR="00B559CE" w:rsidRDefault="00B559CE" w:rsidP="009E138B">
      <w:pPr>
        <w:rPr>
          <w:b/>
          <w:lang w:val="en-US"/>
        </w:rPr>
      </w:pPr>
    </w:p>
    <w:p w:rsidR="00037900" w:rsidRPr="00403522" w:rsidRDefault="00CB0C01" w:rsidP="00403522">
      <w:pPr>
        <w:pStyle w:val="Listenabsatz"/>
        <w:numPr>
          <w:ilvl w:val="0"/>
          <w:numId w:val="6"/>
        </w:numPr>
        <w:rPr>
          <w:b/>
          <w:lang w:val="en-US"/>
        </w:rPr>
      </w:pPr>
      <w:r>
        <w:rPr>
          <w:b/>
          <w:noProof/>
          <w:sz w:val="24"/>
          <w:lang w:eastAsia="de-DE"/>
        </w:rPr>
        <w:lastRenderedPageBreak/>
        <w:drawing>
          <wp:anchor distT="0" distB="0" distL="114300" distR="114300" simplePos="0" relativeHeight="251683840" behindDoc="0" locked="0" layoutInCell="1" allowOverlap="1">
            <wp:simplePos x="0" y="0"/>
            <wp:positionH relativeFrom="margin">
              <wp:align>right</wp:align>
            </wp:positionH>
            <wp:positionV relativeFrom="paragraph">
              <wp:posOffset>413672</wp:posOffset>
            </wp:positionV>
            <wp:extent cx="5760720" cy="3549650"/>
            <wp:effectExtent l="0" t="0" r="0" b="0"/>
            <wp:wrapTopAndBottom/>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A8D65C.tmp"/>
                    <pic:cNvPicPr/>
                  </pic:nvPicPr>
                  <pic:blipFill>
                    <a:blip r:embed="rId9">
                      <a:extLst>
                        <a:ext uri="{28A0092B-C50C-407E-A947-70E740481C1C}">
                          <a14:useLocalDpi xmlns:a14="http://schemas.microsoft.com/office/drawing/2010/main" val="0"/>
                        </a:ext>
                      </a:extLst>
                    </a:blip>
                    <a:stretch>
                      <a:fillRect/>
                    </a:stretch>
                  </pic:blipFill>
                  <pic:spPr>
                    <a:xfrm>
                      <a:off x="0" y="0"/>
                      <a:ext cx="5760720" cy="3549650"/>
                    </a:xfrm>
                    <a:prstGeom prst="rect">
                      <a:avLst/>
                    </a:prstGeom>
                  </pic:spPr>
                </pic:pic>
              </a:graphicData>
            </a:graphic>
            <wp14:sizeRelH relativeFrom="page">
              <wp14:pctWidth>0</wp14:pctWidth>
            </wp14:sizeRelH>
            <wp14:sizeRelV relativeFrom="page">
              <wp14:pctHeight>0</wp14:pctHeight>
            </wp14:sizeRelV>
          </wp:anchor>
        </w:drawing>
      </w:r>
      <w:r w:rsidR="00FF1C84" w:rsidRPr="00403522">
        <w:rPr>
          <w:rFonts w:cstheme="minorHAnsi"/>
          <w:b/>
          <w:sz w:val="24"/>
          <w:lang w:val="en-US"/>
        </w:rPr>
        <w:t>Part names</w:t>
      </w:r>
    </w:p>
    <w:p w:rsidR="00922BD5" w:rsidRPr="00437C19" w:rsidRDefault="00922BD5" w:rsidP="00922BD5">
      <w:pPr>
        <w:pStyle w:val="Listenabsatz"/>
        <w:rPr>
          <w:b/>
          <w:sz w:val="24"/>
          <w:lang w:val="en-US"/>
        </w:rPr>
      </w:pPr>
    </w:p>
    <w:p w:rsidR="00CB0C01" w:rsidRDefault="00CB0C01" w:rsidP="00E34F39">
      <w:pPr>
        <w:rPr>
          <w:noProof/>
          <w:lang w:eastAsia="de-DE"/>
        </w:rPr>
      </w:pPr>
    </w:p>
    <w:p w:rsidR="00CB0C01" w:rsidRDefault="00B87393" w:rsidP="00E34F39">
      <w:pPr>
        <w:rPr>
          <w:noProof/>
          <w:lang w:eastAsia="de-DE"/>
        </w:rPr>
      </w:pPr>
      <w:bookmarkStart w:id="0" w:name="_GoBack"/>
      <w:r>
        <w:rPr>
          <w:noProof/>
          <w:lang w:eastAsia="de-DE"/>
        </w:rPr>
        <w:drawing>
          <wp:anchor distT="0" distB="0" distL="114300" distR="114300" simplePos="0" relativeHeight="251684864" behindDoc="0" locked="0" layoutInCell="1" allowOverlap="1">
            <wp:simplePos x="0" y="0"/>
            <wp:positionH relativeFrom="margin">
              <wp:align>center</wp:align>
            </wp:positionH>
            <wp:positionV relativeFrom="paragraph">
              <wp:posOffset>301601</wp:posOffset>
            </wp:positionV>
            <wp:extent cx="5097780" cy="3264535"/>
            <wp:effectExtent l="0" t="0" r="7620" b="0"/>
            <wp:wrapTopAndBottom/>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3A857D4.tmp"/>
                    <pic:cNvPicPr/>
                  </pic:nvPicPr>
                  <pic:blipFill>
                    <a:blip r:embed="rId10">
                      <a:extLst>
                        <a:ext uri="{28A0092B-C50C-407E-A947-70E740481C1C}">
                          <a14:useLocalDpi xmlns:a14="http://schemas.microsoft.com/office/drawing/2010/main" val="0"/>
                        </a:ext>
                      </a:extLst>
                    </a:blip>
                    <a:stretch>
                      <a:fillRect/>
                    </a:stretch>
                  </pic:blipFill>
                  <pic:spPr>
                    <a:xfrm>
                      <a:off x="0" y="0"/>
                      <a:ext cx="5097780" cy="3264535"/>
                    </a:xfrm>
                    <a:prstGeom prst="rect">
                      <a:avLst/>
                    </a:prstGeom>
                  </pic:spPr>
                </pic:pic>
              </a:graphicData>
            </a:graphic>
            <wp14:sizeRelH relativeFrom="page">
              <wp14:pctWidth>0</wp14:pctWidth>
            </wp14:sizeRelH>
            <wp14:sizeRelV relativeFrom="page">
              <wp14:pctHeight>0</wp14:pctHeight>
            </wp14:sizeRelV>
          </wp:anchor>
        </w:drawing>
      </w:r>
      <w:bookmarkEnd w:id="0"/>
    </w:p>
    <w:p w:rsidR="00CB0C01" w:rsidRDefault="00CB0C01" w:rsidP="00E34F39">
      <w:pPr>
        <w:rPr>
          <w:noProof/>
          <w:lang w:eastAsia="de-DE"/>
        </w:rPr>
      </w:pPr>
    </w:p>
    <w:p w:rsidR="00CB0C01" w:rsidRDefault="00CB0C01" w:rsidP="00E34F39">
      <w:pPr>
        <w:rPr>
          <w:noProof/>
          <w:lang w:eastAsia="de-DE"/>
        </w:rPr>
      </w:pPr>
    </w:p>
    <w:p w:rsidR="00CB0C01" w:rsidRDefault="00CB0C01" w:rsidP="00E34F39">
      <w:pPr>
        <w:rPr>
          <w:noProof/>
          <w:lang w:eastAsia="de-DE"/>
        </w:rPr>
      </w:pPr>
    </w:p>
    <w:p w:rsidR="002B7625" w:rsidRPr="006A2F83" w:rsidRDefault="002B7625" w:rsidP="00E34F39">
      <w:pPr>
        <w:rPr>
          <w:noProof/>
          <w:lang w:eastAsia="de-DE"/>
        </w:rPr>
      </w:pPr>
    </w:p>
    <w:p w:rsidR="009D2465" w:rsidRDefault="009D2465" w:rsidP="009D2465">
      <w:pPr>
        <w:pStyle w:val="Listenabsatz"/>
        <w:rPr>
          <w:lang w:val="en-US"/>
        </w:rPr>
      </w:pPr>
      <w:r>
        <w:rPr>
          <w:noProof/>
          <w:lang w:eastAsia="de-DE"/>
        </w:rPr>
        <w:lastRenderedPageBreak/>
        <w:drawing>
          <wp:anchor distT="0" distB="0" distL="114300" distR="114300" simplePos="0" relativeHeight="251685888" behindDoc="0" locked="0" layoutInCell="1" allowOverlap="1">
            <wp:simplePos x="0" y="0"/>
            <wp:positionH relativeFrom="margin">
              <wp:posOffset>-138022</wp:posOffset>
            </wp:positionH>
            <wp:positionV relativeFrom="paragraph">
              <wp:posOffset>0</wp:posOffset>
            </wp:positionV>
            <wp:extent cx="5760720" cy="3377565"/>
            <wp:effectExtent l="0" t="0" r="0" b="0"/>
            <wp:wrapTopAndBottom/>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3A834D6.tmp"/>
                    <pic:cNvPicPr/>
                  </pic:nvPicPr>
                  <pic:blipFill>
                    <a:blip r:embed="rId11">
                      <a:extLst>
                        <a:ext uri="{28A0092B-C50C-407E-A947-70E740481C1C}">
                          <a14:useLocalDpi xmlns:a14="http://schemas.microsoft.com/office/drawing/2010/main" val="0"/>
                        </a:ext>
                      </a:extLst>
                    </a:blip>
                    <a:stretch>
                      <a:fillRect/>
                    </a:stretch>
                  </pic:blipFill>
                  <pic:spPr>
                    <a:xfrm>
                      <a:off x="0" y="0"/>
                      <a:ext cx="5760720" cy="3377565"/>
                    </a:xfrm>
                    <a:prstGeom prst="rect">
                      <a:avLst/>
                    </a:prstGeom>
                  </pic:spPr>
                </pic:pic>
              </a:graphicData>
            </a:graphic>
            <wp14:sizeRelH relativeFrom="page">
              <wp14:pctWidth>0</wp14:pctWidth>
            </wp14:sizeRelH>
            <wp14:sizeRelV relativeFrom="page">
              <wp14:pctHeight>0</wp14:pctHeight>
            </wp14:sizeRelV>
          </wp:anchor>
        </w:drawing>
      </w:r>
    </w:p>
    <w:p w:rsidR="009D2465" w:rsidRDefault="009D2465" w:rsidP="009D2465">
      <w:pPr>
        <w:pStyle w:val="Listenabsatz"/>
        <w:rPr>
          <w:lang w:val="en-US"/>
        </w:rPr>
      </w:pPr>
    </w:p>
    <w:p w:rsidR="009D2465" w:rsidRDefault="009D2465" w:rsidP="009D2465">
      <w:pPr>
        <w:pStyle w:val="Listenabsatz"/>
        <w:rPr>
          <w:lang w:val="en-US"/>
        </w:rPr>
      </w:pPr>
    </w:p>
    <w:p w:rsidR="009D2465" w:rsidRDefault="009D2465" w:rsidP="009D2465">
      <w:pPr>
        <w:pStyle w:val="Listenabsatz"/>
        <w:rPr>
          <w:lang w:val="en-US"/>
        </w:rPr>
      </w:pPr>
    </w:p>
    <w:p w:rsidR="002B7625" w:rsidRDefault="002B7625" w:rsidP="002B7625">
      <w:pPr>
        <w:pStyle w:val="Listenabsatz"/>
        <w:numPr>
          <w:ilvl w:val="0"/>
          <w:numId w:val="25"/>
        </w:numPr>
        <w:rPr>
          <w:lang w:val="en-US"/>
        </w:rPr>
      </w:pPr>
      <w:r>
        <w:rPr>
          <w:lang w:val="en-US"/>
        </w:rPr>
        <w:t>USB Connector</w:t>
      </w:r>
    </w:p>
    <w:p w:rsidR="00403522" w:rsidRDefault="00403522" w:rsidP="002B7625">
      <w:pPr>
        <w:pStyle w:val="Listenabsatz"/>
        <w:numPr>
          <w:ilvl w:val="0"/>
          <w:numId w:val="25"/>
        </w:numPr>
        <w:rPr>
          <w:lang w:val="en-US"/>
        </w:rPr>
        <w:sectPr w:rsidR="00403522">
          <w:pgSz w:w="11906" w:h="16838"/>
          <w:pgMar w:top="1417" w:right="1417" w:bottom="1134" w:left="1417" w:header="708" w:footer="708" w:gutter="0"/>
          <w:cols w:space="708"/>
          <w:docGrid w:linePitch="360"/>
        </w:sectPr>
      </w:pPr>
    </w:p>
    <w:p w:rsidR="002B7625" w:rsidRDefault="002B7625" w:rsidP="002B7625">
      <w:pPr>
        <w:pStyle w:val="Listenabsatz"/>
        <w:numPr>
          <w:ilvl w:val="0"/>
          <w:numId w:val="25"/>
        </w:numPr>
        <w:rPr>
          <w:lang w:val="en-US"/>
        </w:rPr>
      </w:pPr>
      <w:r>
        <w:rPr>
          <w:lang w:val="en-US"/>
        </w:rPr>
        <w:t>Calibration Slot</w:t>
      </w:r>
    </w:p>
    <w:p w:rsidR="002B7625" w:rsidRDefault="00B87393" w:rsidP="002B7625">
      <w:pPr>
        <w:pStyle w:val="Listenabsatz"/>
        <w:numPr>
          <w:ilvl w:val="0"/>
          <w:numId w:val="25"/>
        </w:numPr>
        <w:rPr>
          <w:lang w:val="en-US"/>
        </w:rPr>
      </w:pPr>
      <w:r>
        <w:rPr>
          <w:lang w:val="en-US"/>
        </w:rPr>
        <w:t>Tape</w:t>
      </w:r>
    </w:p>
    <w:p w:rsidR="002B7625" w:rsidRDefault="002B7625" w:rsidP="002B7625">
      <w:pPr>
        <w:pStyle w:val="Listenabsatz"/>
        <w:numPr>
          <w:ilvl w:val="0"/>
          <w:numId w:val="25"/>
        </w:numPr>
        <w:rPr>
          <w:lang w:val="en-US"/>
        </w:rPr>
      </w:pPr>
      <w:r>
        <w:rPr>
          <w:lang w:val="en-US"/>
        </w:rPr>
        <w:t>Left Neuro-Stimulator</w:t>
      </w:r>
    </w:p>
    <w:p w:rsidR="002B7625" w:rsidRDefault="002B7625" w:rsidP="002B7625">
      <w:pPr>
        <w:pStyle w:val="Listenabsatz"/>
        <w:numPr>
          <w:ilvl w:val="0"/>
          <w:numId w:val="25"/>
        </w:numPr>
        <w:rPr>
          <w:lang w:val="en-US"/>
        </w:rPr>
      </w:pPr>
      <w:r>
        <w:rPr>
          <w:lang w:val="en-US"/>
        </w:rPr>
        <w:t>Right Neuro-Stimulator</w:t>
      </w:r>
    </w:p>
    <w:p w:rsidR="002B7625" w:rsidRDefault="002B7625" w:rsidP="002B7625">
      <w:pPr>
        <w:pStyle w:val="Listenabsatz"/>
        <w:numPr>
          <w:ilvl w:val="0"/>
          <w:numId w:val="25"/>
        </w:numPr>
        <w:rPr>
          <w:lang w:val="en-US"/>
        </w:rPr>
      </w:pPr>
      <w:r>
        <w:rPr>
          <w:lang w:val="en-US"/>
        </w:rPr>
        <w:t>Charging Port</w:t>
      </w:r>
    </w:p>
    <w:p w:rsidR="002B7625" w:rsidRDefault="006A2F83" w:rsidP="002B7625">
      <w:pPr>
        <w:pStyle w:val="Listenabsatz"/>
        <w:numPr>
          <w:ilvl w:val="0"/>
          <w:numId w:val="25"/>
        </w:numPr>
        <w:rPr>
          <w:lang w:val="en-US"/>
        </w:rPr>
      </w:pPr>
      <w:r>
        <w:rPr>
          <w:lang w:val="en-US"/>
        </w:rPr>
        <w:t xml:space="preserve">On/Off </w:t>
      </w:r>
      <w:r w:rsidR="00B87393">
        <w:rPr>
          <w:lang w:val="en-US"/>
        </w:rPr>
        <w:t>Button</w:t>
      </w:r>
    </w:p>
    <w:p w:rsidR="002B7625" w:rsidRDefault="006A2F83" w:rsidP="002B7625">
      <w:pPr>
        <w:pStyle w:val="Listenabsatz"/>
        <w:numPr>
          <w:ilvl w:val="0"/>
          <w:numId w:val="25"/>
        </w:numPr>
        <w:rPr>
          <w:lang w:val="en-US"/>
        </w:rPr>
      </w:pPr>
      <w:r>
        <w:rPr>
          <w:lang w:val="en-US"/>
        </w:rPr>
        <w:t xml:space="preserve">Foam Cushioning </w:t>
      </w:r>
    </w:p>
    <w:p w:rsidR="002B7625" w:rsidRDefault="006A2F83" w:rsidP="002B7625">
      <w:pPr>
        <w:pStyle w:val="Listenabsatz"/>
        <w:numPr>
          <w:ilvl w:val="0"/>
          <w:numId w:val="25"/>
        </w:numPr>
        <w:rPr>
          <w:lang w:val="en-US"/>
        </w:rPr>
      </w:pPr>
      <w:r>
        <w:rPr>
          <w:lang w:val="en-US"/>
        </w:rPr>
        <w:t>Lenses</w:t>
      </w:r>
    </w:p>
    <w:p w:rsidR="002B7625" w:rsidRDefault="00B87393" w:rsidP="002B7625">
      <w:pPr>
        <w:pStyle w:val="Listenabsatz"/>
        <w:numPr>
          <w:ilvl w:val="0"/>
          <w:numId w:val="25"/>
        </w:numPr>
        <w:rPr>
          <w:lang w:val="en-US"/>
        </w:rPr>
      </w:pPr>
      <w:r>
        <w:rPr>
          <w:lang w:val="en-US"/>
        </w:rPr>
        <w:t>Tap</w:t>
      </w:r>
    </w:p>
    <w:p w:rsidR="002B7625" w:rsidRDefault="006A2F83" w:rsidP="002B7625">
      <w:pPr>
        <w:pStyle w:val="Listenabsatz"/>
        <w:numPr>
          <w:ilvl w:val="0"/>
          <w:numId w:val="25"/>
        </w:numPr>
        <w:rPr>
          <w:lang w:val="en-US"/>
        </w:rPr>
      </w:pPr>
      <w:r>
        <w:rPr>
          <w:lang w:val="en-US"/>
        </w:rPr>
        <w:t>Back Key</w:t>
      </w:r>
    </w:p>
    <w:p w:rsidR="002B7625" w:rsidRDefault="006A2F83" w:rsidP="002B7625">
      <w:pPr>
        <w:pStyle w:val="Listenabsatz"/>
        <w:numPr>
          <w:ilvl w:val="0"/>
          <w:numId w:val="25"/>
        </w:numPr>
        <w:rPr>
          <w:lang w:val="en-US"/>
        </w:rPr>
      </w:pPr>
      <w:r>
        <w:rPr>
          <w:lang w:val="en-US"/>
        </w:rPr>
        <w:t>Calibration Slot</w:t>
      </w:r>
    </w:p>
    <w:p w:rsidR="002B7625" w:rsidRDefault="006A2F83" w:rsidP="002B7625">
      <w:pPr>
        <w:pStyle w:val="Listenabsatz"/>
        <w:numPr>
          <w:ilvl w:val="0"/>
          <w:numId w:val="25"/>
        </w:numPr>
        <w:rPr>
          <w:lang w:val="en-US"/>
        </w:rPr>
      </w:pPr>
      <w:r>
        <w:rPr>
          <w:lang w:val="en-US"/>
        </w:rPr>
        <w:t>Touchpad</w:t>
      </w:r>
    </w:p>
    <w:p w:rsidR="00E17081" w:rsidRDefault="006A2F83" w:rsidP="00E17081">
      <w:pPr>
        <w:pStyle w:val="Listenabsatz"/>
        <w:numPr>
          <w:ilvl w:val="0"/>
          <w:numId w:val="25"/>
        </w:numPr>
        <w:rPr>
          <w:lang w:val="en-US"/>
        </w:rPr>
      </w:pPr>
      <w:r>
        <w:rPr>
          <w:lang w:val="en-US"/>
        </w:rPr>
        <w:t xml:space="preserve">Volume </w:t>
      </w:r>
      <w:r w:rsidR="00B87393">
        <w:rPr>
          <w:lang w:val="en-US"/>
        </w:rPr>
        <w:t>Button</w:t>
      </w:r>
    </w:p>
    <w:p w:rsidR="00E17081" w:rsidRPr="00E17081" w:rsidRDefault="006A2F83" w:rsidP="00E17081">
      <w:pPr>
        <w:pStyle w:val="Listenabsatz"/>
        <w:numPr>
          <w:ilvl w:val="0"/>
          <w:numId w:val="25"/>
        </w:numPr>
        <w:rPr>
          <w:lang w:val="en-US"/>
        </w:rPr>
        <w:sectPr w:rsidR="00E17081" w:rsidRPr="00E17081" w:rsidSect="00403522">
          <w:type w:val="continuous"/>
          <w:pgSz w:w="11906" w:h="16838"/>
          <w:pgMar w:top="1417" w:right="1417" w:bottom="1134" w:left="1417" w:header="708" w:footer="708" w:gutter="0"/>
          <w:cols w:num="2" w:space="708"/>
          <w:docGrid w:linePitch="360"/>
        </w:sectPr>
      </w:pPr>
      <w:r>
        <w:rPr>
          <w:lang w:val="en-US"/>
        </w:rPr>
        <w:t>Front Cover</w:t>
      </w:r>
    </w:p>
    <w:p w:rsidR="002B7625" w:rsidRDefault="002B7625" w:rsidP="002B7625">
      <w:pPr>
        <w:pStyle w:val="Listenabsatz"/>
        <w:rPr>
          <w:lang w:val="en-US"/>
        </w:rPr>
      </w:pPr>
    </w:p>
    <w:p w:rsidR="00E34F39" w:rsidRPr="002B7625" w:rsidRDefault="00E34F39" w:rsidP="002B7625">
      <w:pPr>
        <w:pStyle w:val="Listenabsatz"/>
        <w:numPr>
          <w:ilvl w:val="0"/>
          <w:numId w:val="25"/>
        </w:numPr>
        <w:rPr>
          <w:lang w:val="en-US"/>
        </w:rPr>
      </w:pPr>
      <w:r w:rsidRPr="002B7625">
        <w:rPr>
          <w:b/>
          <w:sz w:val="24"/>
          <w:lang w:val="en-US"/>
        </w:rPr>
        <w:br w:type="page"/>
      </w:r>
    </w:p>
    <w:p w:rsidR="00403522" w:rsidRPr="00437C19" w:rsidRDefault="00403522" w:rsidP="00403522">
      <w:pPr>
        <w:pStyle w:val="Listenabsatz"/>
        <w:numPr>
          <w:ilvl w:val="0"/>
          <w:numId w:val="6"/>
        </w:numPr>
        <w:rPr>
          <w:b/>
          <w:sz w:val="24"/>
          <w:lang w:val="en-US"/>
        </w:rPr>
      </w:pPr>
      <w:r w:rsidRPr="00437C19">
        <w:rPr>
          <w:noProof/>
          <w:sz w:val="24"/>
          <w:lang w:eastAsia="de-DE"/>
        </w:rPr>
        <w:lastRenderedPageBreak/>
        <w:drawing>
          <wp:anchor distT="0" distB="0" distL="114300" distR="114300" simplePos="0" relativeHeight="251678720" behindDoc="0" locked="0" layoutInCell="1" allowOverlap="1" wp14:anchorId="39655DC4" wp14:editId="00CAFEC0">
            <wp:simplePos x="0" y="0"/>
            <wp:positionH relativeFrom="margin">
              <wp:align>center</wp:align>
            </wp:positionH>
            <wp:positionV relativeFrom="paragraph">
              <wp:posOffset>302907</wp:posOffset>
            </wp:positionV>
            <wp:extent cx="3467819" cy="2775555"/>
            <wp:effectExtent l="0" t="0" r="0" b="635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C4B256.tmp"/>
                    <pic:cNvPicPr/>
                  </pic:nvPicPr>
                  <pic:blipFill>
                    <a:blip r:embed="rId12">
                      <a:extLst>
                        <a:ext uri="{28A0092B-C50C-407E-A947-70E740481C1C}">
                          <a14:useLocalDpi xmlns:a14="http://schemas.microsoft.com/office/drawing/2010/main" val="0"/>
                        </a:ext>
                      </a:extLst>
                    </a:blip>
                    <a:stretch>
                      <a:fillRect/>
                    </a:stretch>
                  </pic:blipFill>
                  <pic:spPr>
                    <a:xfrm>
                      <a:off x="0" y="0"/>
                      <a:ext cx="3467819" cy="2775555"/>
                    </a:xfrm>
                    <a:prstGeom prst="rect">
                      <a:avLst/>
                    </a:prstGeom>
                  </pic:spPr>
                </pic:pic>
              </a:graphicData>
            </a:graphic>
            <wp14:sizeRelH relativeFrom="page">
              <wp14:pctWidth>0</wp14:pctWidth>
            </wp14:sizeRelH>
            <wp14:sizeRelV relativeFrom="page">
              <wp14:pctHeight>0</wp14:pctHeight>
            </wp14:sizeRelV>
          </wp:anchor>
        </w:drawing>
      </w:r>
      <w:r w:rsidRPr="00437C19">
        <w:rPr>
          <w:b/>
          <w:sz w:val="24"/>
          <w:lang w:val="en-US"/>
        </w:rPr>
        <w:t xml:space="preserve">Putting the </w:t>
      </w:r>
      <w:r w:rsidRPr="00437C19">
        <w:rPr>
          <w:rFonts w:cstheme="minorHAnsi"/>
          <w:b/>
          <w:sz w:val="24"/>
        </w:rPr>
        <w:t>Headset on</w:t>
      </w:r>
    </w:p>
    <w:p w:rsidR="00403522" w:rsidRPr="00B559CE" w:rsidRDefault="00403522" w:rsidP="00403522">
      <w:pPr>
        <w:pStyle w:val="Listenabsatz"/>
        <w:numPr>
          <w:ilvl w:val="0"/>
          <w:numId w:val="17"/>
        </w:numPr>
        <w:rPr>
          <w:b/>
          <w:lang w:val="en-US"/>
        </w:rPr>
      </w:pPr>
      <w:r>
        <w:rPr>
          <w:lang w:val="en-US"/>
        </w:rPr>
        <w:t xml:space="preserve">The </w:t>
      </w:r>
      <w:r w:rsidRPr="00B559CE">
        <w:rPr>
          <w:rFonts w:cstheme="minorHAnsi"/>
          <w:lang w:val="en-US"/>
        </w:rPr>
        <w:t>Pokémon</w:t>
      </w:r>
      <w:r>
        <w:rPr>
          <w:lang w:val="en-US"/>
        </w:rPr>
        <w:t xml:space="preserve"> Gear should be placed properly on your head during use.</w:t>
      </w:r>
    </w:p>
    <w:p w:rsidR="00403522" w:rsidRPr="00B559CE" w:rsidRDefault="00403522" w:rsidP="00403522">
      <w:pPr>
        <w:pStyle w:val="Listenabsatz"/>
        <w:numPr>
          <w:ilvl w:val="0"/>
          <w:numId w:val="19"/>
        </w:numPr>
        <w:rPr>
          <w:b/>
          <w:lang w:val="en-US"/>
        </w:rPr>
      </w:pPr>
      <w:r>
        <w:rPr>
          <w:lang w:val="en-US"/>
        </w:rPr>
        <w:t>Pull the headset down until your eyes are on the same level with the lenses.</w:t>
      </w:r>
    </w:p>
    <w:p w:rsidR="00403522" w:rsidRPr="00B559CE" w:rsidRDefault="00403522" w:rsidP="00403522">
      <w:pPr>
        <w:pStyle w:val="Listenabsatz"/>
        <w:numPr>
          <w:ilvl w:val="0"/>
          <w:numId w:val="19"/>
        </w:numPr>
        <w:rPr>
          <w:b/>
          <w:lang w:val="en-US"/>
        </w:rPr>
      </w:pPr>
      <w:r>
        <w:rPr>
          <w:lang w:val="en-US"/>
        </w:rPr>
        <w:t>Slide the head belt to the back of your head and fasten it so that it fits well. Make sure it is not too tight.</w:t>
      </w:r>
    </w:p>
    <w:p w:rsidR="00403522" w:rsidRPr="00C32AD7" w:rsidRDefault="00403522" w:rsidP="00403522">
      <w:pPr>
        <w:pStyle w:val="Listenabsatz"/>
        <w:numPr>
          <w:ilvl w:val="0"/>
          <w:numId w:val="19"/>
        </w:numPr>
        <w:rPr>
          <w:b/>
          <w:lang w:val="en-US"/>
        </w:rPr>
      </w:pPr>
      <w:r>
        <w:rPr>
          <w:lang w:val="en-US"/>
        </w:rPr>
        <w:t>Afterwards regularly check the headset’s fit so that you feel well while playing.</w:t>
      </w:r>
    </w:p>
    <w:p w:rsidR="00403522" w:rsidRPr="00403522" w:rsidRDefault="00403522" w:rsidP="00403522">
      <w:pPr>
        <w:pStyle w:val="Listenabsatz"/>
        <w:rPr>
          <w:b/>
          <w:sz w:val="24"/>
          <w:lang w:val="en-US"/>
        </w:rPr>
      </w:pPr>
    </w:p>
    <w:p w:rsidR="00710B02" w:rsidRPr="00403522" w:rsidRDefault="00710B02" w:rsidP="00403522">
      <w:pPr>
        <w:pStyle w:val="Listenabsatz"/>
        <w:numPr>
          <w:ilvl w:val="0"/>
          <w:numId w:val="6"/>
        </w:numPr>
        <w:rPr>
          <w:b/>
          <w:sz w:val="24"/>
          <w:lang w:val="en-US"/>
        </w:rPr>
      </w:pPr>
      <w:r w:rsidRPr="00403522">
        <w:rPr>
          <w:rFonts w:cstheme="minorHAnsi"/>
          <w:b/>
          <w:sz w:val="24"/>
          <w:lang w:val="en-US"/>
        </w:rPr>
        <w:t>Pokémon</w:t>
      </w:r>
      <w:r w:rsidRPr="00403522">
        <w:rPr>
          <w:b/>
          <w:sz w:val="24"/>
          <w:lang w:val="en-US"/>
        </w:rPr>
        <w:t xml:space="preserve"> VR Gear </w:t>
      </w:r>
      <w:r w:rsidRPr="00403522">
        <w:rPr>
          <w:rFonts w:cstheme="minorHAnsi"/>
          <w:b/>
          <w:sz w:val="24"/>
          <w:lang w:val="en-US"/>
        </w:rPr>
        <w:t>functions</w:t>
      </w:r>
      <w:r w:rsidRPr="00403522">
        <w:rPr>
          <w:b/>
          <w:sz w:val="24"/>
          <w:lang w:val="en-US"/>
        </w:rPr>
        <w:t xml:space="preserve"> </w:t>
      </w:r>
    </w:p>
    <w:p w:rsidR="003156C5" w:rsidRPr="00437C19" w:rsidRDefault="003156C5" w:rsidP="003156C5">
      <w:pPr>
        <w:pStyle w:val="Listenabsatz"/>
        <w:rPr>
          <w:b/>
          <w:sz w:val="24"/>
          <w:lang w:val="en-US"/>
        </w:rPr>
      </w:pPr>
    </w:p>
    <w:p w:rsidR="00710B02" w:rsidRDefault="00710B02" w:rsidP="00710B02">
      <w:pPr>
        <w:pStyle w:val="Listenabsatz"/>
        <w:rPr>
          <w:b/>
          <w:lang w:val="en-US"/>
        </w:rPr>
      </w:pPr>
    </w:p>
    <w:tbl>
      <w:tblPr>
        <w:tblStyle w:val="Gitternetztabelle1hellAkzent1"/>
        <w:tblW w:w="9292" w:type="dxa"/>
        <w:tblLook w:val="04A0" w:firstRow="1" w:lastRow="0" w:firstColumn="1" w:lastColumn="0" w:noHBand="0" w:noVBand="1"/>
      </w:tblPr>
      <w:tblGrid>
        <w:gridCol w:w="4646"/>
        <w:gridCol w:w="4646"/>
      </w:tblGrid>
      <w:tr w:rsidR="004D27A2" w:rsidTr="004D27A2">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646" w:type="dxa"/>
          </w:tcPr>
          <w:p w:rsidR="004D27A2" w:rsidRPr="004D27A2" w:rsidRDefault="004D27A2" w:rsidP="00710B02">
            <w:pPr>
              <w:pStyle w:val="Listenabsatz"/>
              <w:ind w:left="0"/>
              <w:rPr>
                <w:lang w:val="en-US"/>
              </w:rPr>
            </w:pPr>
            <w:r w:rsidRPr="003824D3">
              <w:rPr>
                <w:sz w:val="24"/>
                <w:lang w:val="en-US"/>
              </w:rPr>
              <w:t xml:space="preserve">Button </w:t>
            </w:r>
          </w:p>
        </w:tc>
        <w:tc>
          <w:tcPr>
            <w:tcW w:w="4646" w:type="dxa"/>
          </w:tcPr>
          <w:p w:rsidR="004D27A2" w:rsidRPr="003824D3" w:rsidRDefault="004D27A2" w:rsidP="00710B02">
            <w:pPr>
              <w:pStyle w:val="Listenabsatz"/>
              <w:ind w:left="0"/>
              <w:cnfStyle w:val="100000000000" w:firstRow="1" w:lastRow="0" w:firstColumn="0" w:lastColumn="0" w:oddVBand="0" w:evenVBand="0" w:oddHBand="0" w:evenHBand="0" w:firstRowFirstColumn="0" w:firstRowLastColumn="0" w:lastRowFirstColumn="0" w:lastRowLastColumn="0"/>
              <w:rPr>
                <w:sz w:val="24"/>
                <w:lang w:val="en-US"/>
              </w:rPr>
            </w:pPr>
            <w:r w:rsidRPr="003824D3">
              <w:rPr>
                <w:sz w:val="24"/>
                <w:lang w:val="en-US"/>
              </w:rPr>
              <w:t xml:space="preserve">Function </w:t>
            </w:r>
          </w:p>
        </w:tc>
      </w:tr>
      <w:tr w:rsidR="004D27A2" w:rsidRPr="00B87393" w:rsidTr="004D27A2">
        <w:trPr>
          <w:trHeight w:val="570"/>
        </w:trPr>
        <w:tc>
          <w:tcPr>
            <w:cnfStyle w:val="001000000000" w:firstRow="0" w:lastRow="0" w:firstColumn="1" w:lastColumn="0" w:oddVBand="0" w:evenVBand="0" w:oddHBand="0" w:evenHBand="0" w:firstRowFirstColumn="0" w:firstRowLastColumn="0" w:lastRowFirstColumn="0" w:lastRowLastColumn="0"/>
            <w:tcW w:w="4646" w:type="dxa"/>
          </w:tcPr>
          <w:p w:rsidR="004D27A2" w:rsidRPr="007849C5" w:rsidRDefault="00D9416C" w:rsidP="00710B02">
            <w:pPr>
              <w:pStyle w:val="Listenabsatz"/>
              <w:ind w:left="0"/>
              <w:rPr>
                <w:color w:val="FF0000"/>
                <w:lang w:val="en-US"/>
              </w:rPr>
            </w:pPr>
            <w:r>
              <w:rPr>
                <w:noProof/>
                <w:lang w:eastAsia="de-DE"/>
              </w:rPr>
              <w:drawing>
                <wp:anchor distT="0" distB="0" distL="114300" distR="114300" simplePos="0" relativeHeight="251664384" behindDoc="1" locked="0" layoutInCell="1" allowOverlap="1">
                  <wp:simplePos x="0" y="0"/>
                  <wp:positionH relativeFrom="column">
                    <wp:posOffset>3175</wp:posOffset>
                  </wp:positionH>
                  <wp:positionV relativeFrom="paragraph">
                    <wp:posOffset>635</wp:posOffset>
                  </wp:positionV>
                  <wp:extent cx="439420" cy="434975"/>
                  <wp:effectExtent l="0" t="0" r="0" b="3175"/>
                  <wp:wrapTight wrapText="bothSides">
                    <wp:wrapPolygon edited="0">
                      <wp:start x="0" y="0"/>
                      <wp:lineTo x="0" y="20812"/>
                      <wp:lineTo x="20601" y="20812"/>
                      <wp:lineTo x="20601" y="0"/>
                      <wp:lineTo x="0"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C421D.tmp"/>
                          <pic:cNvPicPr/>
                        </pic:nvPicPr>
                        <pic:blipFill>
                          <a:blip r:embed="rId13">
                            <a:extLst>
                              <a:ext uri="{28A0092B-C50C-407E-A947-70E740481C1C}">
                                <a14:useLocalDpi xmlns:a14="http://schemas.microsoft.com/office/drawing/2010/main" val="0"/>
                              </a:ext>
                            </a:extLst>
                          </a:blip>
                          <a:stretch>
                            <a:fillRect/>
                          </a:stretch>
                        </pic:blipFill>
                        <pic:spPr>
                          <a:xfrm>
                            <a:off x="0" y="0"/>
                            <a:ext cx="439420" cy="434975"/>
                          </a:xfrm>
                          <a:prstGeom prst="rect">
                            <a:avLst/>
                          </a:prstGeom>
                        </pic:spPr>
                      </pic:pic>
                    </a:graphicData>
                  </a:graphic>
                  <wp14:sizeRelH relativeFrom="page">
                    <wp14:pctWidth>0</wp14:pctWidth>
                  </wp14:sizeRelH>
                  <wp14:sizeRelV relativeFrom="page">
                    <wp14:pctHeight>0</wp14:pctHeight>
                  </wp14:sizeRelV>
                </wp:anchor>
              </w:drawing>
            </w:r>
            <w:r>
              <w:rPr>
                <w:b w:val="0"/>
                <w:lang w:val="en-US"/>
              </w:rPr>
              <w:t xml:space="preserve">  </w:t>
            </w:r>
            <w:r w:rsidR="001B18D8">
              <w:rPr>
                <w:b w:val="0"/>
                <w:lang w:val="en-US"/>
              </w:rPr>
              <w:t xml:space="preserve"> </w:t>
            </w:r>
            <w:r w:rsidR="003938A3">
              <w:rPr>
                <w:b w:val="0"/>
                <w:lang w:val="en-US"/>
              </w:rPr>
              <w:t xml:space="preserve">     </w:t>
            </w:r>
            <w:r w:rsidR="001B18D8">
              <w:rPr>
                <w:b w:val="0"/>
                <w:lang w:val="en-US"/>
              </w:rPr>
              <w:t xml:space="preserve"> </w:t>
            </w:r>
            <w:r w:rsidR="001B18D8">
              <w:rPr>
                <w:lang w:val="en-US"/>
              </w:rPr>
              <w:t>On/Off</w:t>
            </w:r>
            <w:r w:rsidR="007849C5">
              <w:rPr>
                <w:lang w:val="en-US"/>
              </w:rPr>
              <w:t xml:space="preserve">   </w:t>
            </w:r>
          </w:p>
        </w:tc>
        <w:tc>
          <w:tcPr>
            <w:tcW w:w="4646" w:type="dxa"/>
          </w:tcPr>
          <w:p w:rsidR="004D27A2" w:rsidRPr="001B18D8" w:rsidRDefault="001B18D8" w:rsidP="001B18D8">
            <w:pPr>
              <w:pStyle w:val="Listenabsatz"/>
              <w:numPr>
                <w:ilvl w:val="0"/>
                <w:numId w:val="17"/>
              </w:numPr>
              <w:cnfStyle w:val="000000000000" w:firstRow="0" w:lastRow="0" w:firstColumn="0" w:lastColumn="0" w:oddVBand="0" w:evenVBand="0" w:oddHBand="0" w:evenHBand="0" w:firstRowFirstColumn="0" w:firstRowLastColumn="0" w:lastRowFirstColumn="0" w:lastRowLastColumn="0"/>
              <w:rPr>
                <w:lang w:val="en-US"/>
              </w:rPr>
            </w:pPr>
            <w:r>
              <w:rPr>
                <w:lang w:val="en-US"/>
              </w:rPr>
              <w:t>Press to turn the headset on or off.</w:t>
            </w:r>
          </w:p>
        </w:tc>
      </w:tr>
      <w:tr w:rsidR="004D27A2" w:rsidRPr="00B87393" w:rsidTr="004D27A2">
        <w:trPr>
          <w:trHeight w:val="600"/>
        </w:trPr>
        <w:tc>
          <w:tcPr>
            <w:cnfStyle w:val="001000000000" w:firstRow="0" w:lastRow="0" w:firstColumn="1" w:lastColumn="0" w:oddVBand="0" w:evenVBand="0" w:oddHBand="0" w:evenHBand="0" w:firstRowFirstColumn="0" w:firstRowLastColumn="0" w:lastRowFirstColumn="0" w:lastRowLastColumn="0"/>
            <w:tcW w:w="4646" w:type="dxa"/>
          </w:tcPr>
          <w:p w:rsidR="004D27A2" w:rsidRPr="001B18D8" w:rsidRDefault="001B18D8" w:rsidP="00710B02">
            <w:pPr>
              <w:pStyle w:val="Listenabsatz"/>
              <w:ind w:left="0"/>
              <w:rPr>
                <w:lang w:val="en-US"/>
              </w:rPr>
            </w:pPr>
            <w:r>
              <w:rPr>
                <w:noProof/>
                <w:lang w:eastAsia="de-DE"/>
              </w:rPr>
              <w:drawing>
                <wp:anchor distT="0" distB="0" distL="114300" distR="114300" simplePos="0" relativeHeight="251665408" behindDoc="1" locked="0" layoutInCell="1" allowOverlap="1">
                  <wp:simplePos x="0" y="0"/>
                  <wp:positionH relativeFrom="column">
                    <wp:posOffset>-48895</wp:posOffset>
                  </wp:positionH>
                  <wp:positionV relativeFrom="paragraph">
                    <wp:posOffset>22225</wp:posOffset>
                  </wp:positionV>
                  <wp:extent cx="655320" cy="474345"/>
                  <wp:effectExtent l="0" t="0" r="0" b="1905"/>
                  <wp:wrapTight wrapText="bothSides">
                    <wp:wrapPolygon edited="0">
                      <wp:start x="0" y="0"/>
                      <wp:lineTo x="0" y="20819"/>
                      <wp:lineTo x="20721" y="20819"/>
                      <wp:lineTo x="20721" y="0"/>
                      <wp:lineTo x="0"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C479EA.tmp"/>
                          <pic:cNvPicPr/>
                        </pic:nvPicPr>
                        <pic:blipFill>
                          <a:blip r:embed="rId14">
                            <a:extLst>
                              <a:ext uri="{28A0092B-C50C-407E-A947-70E740481C1C}">
                                <a14:useLocalDpi xmlns:a14="http://schemas.microsoft.com/office/drawing/2010/main" val="0"/>
                              </a:ext>
                            </a:extLst>
                          </a:blip>
                          <a:stretch>
                            <a:fillRect/>
                          </a:stretch>
                        </pic:blipFill>
                        <pic:spPr>
                          <a:xfrm>
                            <a:off x="0" y="0"/>
                            <a:ext cx="655320" cy="474345"/>
                          </a:xfrm>
                          <a:prstGeom prst="rect">
                            <a:avLst/>
                          </a:prstGeom>
                        </pic:spPr>
                      </pic:pic>
                    </a:graphicData>
                  </a:graphic>
                  <wp14:sizeRelH relativeFrom="page">
                    <wp14:pctWidth>0</wp14:pctWidth>
                  </wp14:sizeRelH>
                  <wp14:sizeRelV relativeFrom="page">
                    <wp14:pctHeight>0</wp14:pctHeight>
                  </wp14:sizeRelV>
                </wp:anchor>
              </w:drawing>
            </w:r>
            <w:r>
              <w:rPr>
                <w:b w:val="0"/>
                <w:lang w:val="en-US"/>
              </w:rPr>
              <w:t xml:space="preserve">  </w:t>
            </w:r>
            <w:r w:rsidR="003938A3">
              <w:rPr>
                <w:b w:val="0"/>
                <w:lang w:val="en-US"/>
              </w:rPr>
              <w:t xml:space="preserve">   </w:t>
            </w:r>
            <w:r>
              <w:rPr>
                <w:lang w:val="en-US"/>
              </w:rPr>
              <w:t>Back</w:t>
            </w:r>
          </w:p>
        </w:tc>
        <w:tc>
          <w:tcPr>
            <w:tcW w:w="4646" w:type="dxa"/>
          </w:tcPr>
          <w:p w:rsidR="001B18D8" w:rsidRPr="001B18D8" w:rsidRDefault="001B18D8" w:rsidP="001B18D8">
            <w:pPr>
              <w:pStyle w:val="Listenabsatz"/>
              <w:numPr>
                <w:ilvl w:val="0"/>
                <w:numId w:val="17"/>
              </w:numPr>
              <w:cnfStyle w:val="000000000000" w:firstRow="0" w:lastRow="0" w:firstColumn="0" w:lastColumn="0" w:oddVBand="0" w:evenVBand="0" w:oddHBand="0" w:evenHBand="0" w:firstRowFirstColumn="0" w:firstRowLastColumn="0" w:lastRowFirstColumn="0" w:lastRowLastColumn="0"/>
              <w:rPr>
                <w:b/>
                <w:lang w:val="en-US"/>
              </w:rPr>
            </w:pPr>
            <w:r>
              <w:rPr>
                <w:lang w:val="en-US"/>
              </w:rPr>
              <w:t>Press and hold to enter the main menu.</w:t>
            </w:r>
          </w:p>
          <w:p w:rsidR="004D27A2" w:rsidRPr="001B18D8" w:rsidRDefault="001B18D8" w:rsidP="001B18D8">
            <w:pPr>
              <w:pStyle w:val="Listenabsatz"/>
              <w:numPr>
                <w:ilvl w:val="0"/>
                <w:numId w:val="17"/>
              </w:numPr>
              <w:cnfStyle w:val="000000000000" w:firstRow="0" w:lastRow="0" w:firstColumn="0" w:lastColumn="0" w:oddVBand="0" w:evenVBand="0" w:oddHBand="0" w:evenHBand="0" w:firstRowFirstColumn="0" w:firstRowLastColumn="0" w:lastRowFirstColumn="0" w:lastRowLastColumn="0"/>
              <w:rPr>
                <w:b/>
                <w:lang w:val="en-US"/>
              </w:rPr>
            </w:pPr>
            <w:r>
              <w:rPr>
                <w:lang w:val="en-US"/>
              </w:rPr>
              <w:t>Press to return to the previous screen.</w:t>
            </w:r>
          </w:p>
          <w:p w:rsidR="001B18D8" w:rsidRPr="001B18D8" w:rsidRDefault="001B18D8" w:rsidP="001B18D8">
            <w:pPr>
              <w:ind w:left="360"/>
              <w:cnfStyle w:val="000000000000" w:firstRow="0" w:lastRow="0" w:firstColumn="0" w:lastColumn="0" w:oddVBand="0" w:evenVBand="0" w:oddHBand="0" w:evenHBand="0" w:firstRowFirstColumn="0" w:firstRowLastColumn="0" w:lastRowFirstColumn="0" w:lastRowLastColumn="0"/>
              <w:rPr>
                <w:b/>
                <w:lang w:val="en-US"/>
              </w:rPr>
            </w:pPr>
          </w:p>
        </w:tc>
      </w:tr>
      <w:tr w:rsidR="00B05B51" w:rsidRPr="00B87393" w:rsidTr="004D27A2">
        <w:trPr>
          <w:trHeight w:val="600"/>
        </w:trPr>
        <w:tc>
          <w:tcPr>
            <w:cnfStyle w:val="001000000000" w:firstRow="0" w:lastRow="0" w:firstColumn="1" w:lastColumn="0" w:oddVBand="0" w:evenVBand="0" w:oddHBand="0" w:evenHBand="0" w:firstRowFirstColumn="0" w:firstRowLastColumn="0" w:lastRowFirstColumn="0" w:lastRowLastColumn="0"/>
            <w:tcW w:w="4646" w:type="dxa"/>
          </w:tcPr>
          <w:p w:rsidR="00B05B51" w:rsidRDefault="00974DF1" w:rsidP="00710B02">
            <w:pPr>
              <w:pStyle w:val="Listenabsatz"/>
              <w:ind w:left="0"/>
              <w:rPr>
                <w:noProof/>
                <w:lang w:eastAsia="de-DE"/>
              </w:rPr>
            </w:pPr>
            <w:r>
              <w:rPr>
                <w:noProof/>
                <w:lang w:eastAsia="de-DE"/>
              </w:rPr>
              <w:drawing>
                <wp:anchor distT="0" distB="0" distL="114300" distR="114300" simplePos="0" relativeHeight="251676672" behindDoc="1" locked="0" layoutInCell="1" allowOverlap="1">
                  <wp:simplePos x="0" y="0"/>
                  <wp:positionH relativeFrom="column">
                    <wp:posOffset>-31486</wp:posOffset>
                  </wp:positionH>
                  <wp:positionV relativeFrom="paragraph">
                    <wp:posOffset>52070</wp:posOffset>
                  </wp:positionV>
                  <wp:extent cx="809625" cy="260985"/>
                  <wp:effectExtent l="0" t="0" r="9525" b="5715"/>
                  <wp:wrapTight wrapText="bothSides">
                    <wp:wrapPolygon edited="0">
                      <wp:start x="0" y="0"/>
                      <wp:lineTo x="0" y="20496"/>
                      <wp:lineTo x="21346" y="20496"/>
                      <wp:lineTo x="21346"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C0D28E.tmp"/>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09625" cy="260985"/>
                          </a:xfrm>
                          <a:prstGeom prst="rect">
                            <a:avLst/>
                          </a:prstGeom>
                        </pic:spPr>
                      </pic:pic>
                    </a:graphicData>
                  </a:graphic>
                  <wp14:sizeRelH relativeFrom="page">
                    <wp14:pctWidth>0</wp14:pctWidth>
                  </wp14:sizeRelH>
                  <wp14:sizeRelV relativeFrom="page">
                    <wp14:pctHeight>0</wp14:pctHeight>
                  </wp14:sizeRelV>
                </wp:anchor>
              </w:drawing>
            </w:r>
            <w:r w:rsidR="0015406F">
              <w:rPr>
                <w:noProof/>
                <w:lang w:eastAsia="de-DE"/>
              </w:rPr>
              <w:t>Volume Key</w:t>
            </w:r>
          </w:p>
        </w:tc>
        <w:tc>
          <w:tcPr>
            <w:tcW w:w="4646" w:type="dxa"/>
          </w:tcPr>
          <w:p w:rsidR="00B05B51" w:rsidRDefault="00F036B7" w:rsidP="001B18D8">
            <w:pPr>
              <w:pStyle w:val="Listenabsatz"/>
              <w:numPr>
                <w:ilvl w:val="0"/>
                <w:numId w:val="17"/>
              </w:numPr>
              <w:cnfStyle w:val="000000000000" w:firstRow="0" w:lastRow="0" w:firstColumn="0" w:lastColumn="0" w:oddVBand="0" w:evenVBand="0" w:oddHBand="0" w:evenHBand="0" w:firstRowFirstColumn="0" w:firstRowLastColumn="0" w:lastRowFirstColumn="0" w:lastRowLastColumn="0"/>
              <w:rPr>
                <w:lang w:val="en-US"/>
              </w:rPr>
            </w:pPr>
            <w:r>
              <w:rPr>
                <w:lang w:val="en-US"/>
              </w:rPr>
              <w:t>Press + to turn the volume.</w:t>
            </w:r>
          </w:p>
          <w:p w:rsidR="00F036B7" w:rsidRDefault="00F036B7" w:rsidP="001B18D8">
            <w:pPr>
              <w:pStyle w:val="Listenabsatz"/>
              <w:numPr>
                <w:ilvl w:val="0"/>
                <w:numId w:val="17"/>
              </w:numPr>
              <w:cnfStyle w:val="000000000000" w:firstRow="0" w:lastRow="0" w:firstColumn="0" w:lastColumn="0" w:oddVBand="0" w:evenVBand="0" w:oddHBand="0" w:evenHBand="0" w:firstRowFirstColumn="0" w:firstRowLastColumn="0" w:lastRowFirstColumn="0" w:lastRowLastColumn="0"/>
              <w:rPr>
                <w:lang w:val="en-US"/>
              </w:rPr>
            </w:pPr>
            <w:r>
              <w:rPr>
                <w:lang w:val="en-US"/>
              </w:rPr>
              <w:t>Press – to turn the volume down.</w:t>
            </w:r>
          </w:p>
        </w:tc>
      </w:tr>
      <w:tr w:rsidR="004D27A2" w:rsidRPr="00B87393" w:rsidTr="009D37C3">
        <w:trPr>
          <w:trHeight w:val="875"/>
        </w:trPr>
        <w:tc>
          <w:tcPr>
            <w:cnfStyle w:val="001000000000" w:firstRow="0" w:lastRow="0" w:firstColumn="1" w:lastColumn="0" w:oddVBand="0" w:evenVBand="0" w:oddHBand="0" w:evenHBand="0" w:firstRowFirstColumn="0" w:firstRowLastColumn="0" w:lastRowFirstColumn="0" w:lastRowLastColumn="0"/>
            <w:tcW w:w="4646" w:type="dxa"/>
          </w:tcPr>
          <w:p w:rsidR="009D37C3" w:rsidRDefault="009D37C3" w:rsidP="00710B02">
            <w:pPr>
              <w:pStyle w:val="Listenabsatz"/>
              <w:ind w:left="0"/>
              <w:rPr>
                <w:lang w:val="en-US"/>
              </w:rPr>
            </w:pPr>
            <w:r>
              <w:rPr>
                <w:noProof/>
                <w:lang w:eastAsia="de-DE"/>
              </w:rPr>
              <w:drawing>
                <wp:anchor distT="0" distB="0" distL="114300" distR="114300" simplePos="0" relativeHeight="251667456" behindDoc="1" locked="0" layoutInCell="1" allowOverlap="1" wp14:anchorId="6DF928D8" wp14:editId="0AA0D704">
                  <wp:simplePos x="0" y="0"/>
                  <wp:positionH relativeFrom="column">
                    <wp:posOffset>-65141</wp:posOffset>
                  </wp:positionH>
                  <wp:positionV relativeFrom="paragraph">
                    <wp:posOffset>24226</wp:posOffset>
                  </wp:positionV>
                  <wp:extent cx="828040" cy="414020"/>
                  <wp:effectExtent l="0" t="0" r="0" b="5080"/>
                  <wp:wrapTight wrapText="bothSides">
                    <wp:wrapPolygon edited="0">
                      <wp:start x="0" y="0"/>
                      <wp:lineTo x="0" y="20871"/>
                      <wp:lineTo x="20871" y="20871"/>
                      <wp:lineTo x="20871" y="0"/>
                      <wp:lineTo x="0" y="0"/>
                    </wp:wrapPolygon>
                  </wp:wrapTight>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C485B.tmp"/>
                          <pic:cNvPicPr/>
                        </pic:nvPicPr>
                        <pic:blipFill>
                          <a:blip r:embed="rId16">
                            <a:extLst>
                              <a:ext uri="{28A0092B-C50C-407E-A947-70E740481C1C}">
                                <a14:useLocalDpi xmlns:a14="http://schemas.microsoft.com/office/drawing/2010/main" val="0"/>
                              </a:ext>
                            </a:extLst>
                          </a:blip>
                          <a:stretch>
                            <a:fillRect/>
                          </a:stretch>
                        </pic:blipFill>
                        <pic:spPr>
                          <a:xfrm>
                            <a:off x="0" y="0"/>
                            <a:ext cx="828040" cy="414020"/>
                          </a:xfrm>
                          <a:prstGeom prst="rect">
                            <a:avLst/>
                          </a:prstGeom>
                        </pic:spPr>
                      </pic:pic>
                    </a:graphicData>
                  </a:graphic>
                  <wp14:sizeRelH relativeFrom="page">
                    <wp14:pctWidth>0</wp14:pctWidth>
                  </wp14:sizeRelH>
                  <wp14:sizeRelV relativeFrom="page">
                    <wp14:pctHeight>0</wp14:pctHeight>
                  </wp14:sizeRelV>
                </wp:anchor>
              </w:drawing>
            </w:r>
          </w:p>
          <w:p w:rsidR="004D27A2" w:rsidRDefault="001B18D8" w:rsidP="00710B02">
            <w:pPr>
              <w:pStyle w:val="Listenabsatz"/>
              <w:ind w:left="0"/>
              <w:rPr>
                <w:b w:val="0"/>
                <w:lang w:val="en-US"/>
              </w:rPr>
            </w:pPr>
            <w:r>
              <w:rPr>
                <w:lang w:val="en-US"/>
              </w:rPr>
              <w:t>Calibration Slot</w:t>
            </w:r>
          </w:p>
        </w:tc>
        <w:tc>
          <w:tcPr>
            <w:tcW w:w="4646" w:type="dxa"/>
          </w:tcPr>
          <w:p w:rsidR="0039176A" w:rsidRDefault="0039176A" w:rsidP="0039176A">
            <w:pPr>
              <w:pStyle w:val="Listenabsatz"/>
              <w:cnfStyle w:val="000000000000" w:firstRow="0" w:lastRow="0" w:firstColumn="0" w:lastColumn="0" w:oddVBand="0" w:evenVBand="0" w:oddHBand="0" w:evenHBand="0" w:firstRowFirstColumn="0" w:firstRowLastColumn="0" w:lastRowFirstColumn="0" w:lastRowLastColumn="0"/>
              <w:rPr>
                <w:lang w:val="en-US"/>
              </w:rPr>
            </w:pPr>
          </w:p>
          <w:p w:rsidR="004D27A2" w:rsidRPr="001B18D8" w:rsidRDefault="001B18D8" w:rsidP="001B18D8">
            <w:pPr>
              <w:pStyle w:val="Listenabsatz"/>
              <w:numPr>
                <w:ilvl w:val="0"/>
                <w:numId w:val="20"/>
              </w:numPr>
              <w:cnfStyle w:val="000000000000" w:firstRow="0" w:lastRow="0" w:firstColumn="0" w:lastColumn="0" w:oddVBand="0" w:evenVBand="0" w:oddHBand="0" w:evenHBand="0" w:firstRowFirstColumn="0" w:firstRowLastColumn="0" w:lastRowFirstColumn="0" w:lastRowLastColumn="0"/>
              <w:rPr>
                <w:lang w:val="en-US"/>
              </w:rPr>
            </w:pPr>
            <w:r>
              <w:rPr>
                <w:lang w:val="en-US"/>
              </w:rPr>
              <w:t>Rotate to focus the view.</w:t>
            </w:r>
          </w:p>
        </w:tc>
      </w:tr>
      <w:tr w:rsidR="004D27A2" w:rsidRPr="00B87393" w:rsidTr="001B18D8">
        <w:trPr>
          <w:trHeight w:val="998"/>
        </w:trPr>
        <w:tc>
          <w:tcPr>
            <w:cnfStyle w:val="001000000000" w:firstRow="0" w:lastRow="0" w:firstColumn="1" w:lastColumn="0" w:oddVBand="0" w:evenVBand="0" w:oddHBand="0" w:evenHBand="0" w:firstRowFirstColumn="0" w:firstRowLastColumn="0" w:lastRowFirstColumn="0" w:lastRowLastColumn="0"/>
            <w:tcW w:w="4646" w:type="dxa"/>
          </w:tcPr>
          <w:p w:rsidR="009D37C3" w:rsidRDefault="001B18D8" w:rsidP="00710B02">
            <w:pPr>
              <w:pStyle w:val="Listenabsatz"/>
              <w:ind w:left="0"/>
              <w:rPr>
                <w:lang w:val="en-US"/>
              </w:rPr>
            </w:pPr>
            <w:r w:rsidRPr="001B18D8">
              <w:rPr>
                <w:noProof/>
                <w:lang w:eastAsia="de-DE"/>
              </w:rPr>
              <w:drawing>
                <wp:anchor distT="0" distB="0" distL="114300" distR="114300" simplePos="0" relativeHeight="251668480" behindDoc="1" locked="0" layoutInCell="1" allowOverlap="1">
                  <wp:simplePos x="0" y="0"/>
                  <wp:positionH relativeFrom="column">
                    <wp:posOffset>3175</wp:posOffset>
                  </wp:positionH>
                  <wp:positionV relativeFrom="paragraph">
                    <wp:posOffset>53029</wp:posOffset>
                  </wp:positionV>
                  <wp:extent cx="678815" cy="577850"/>
                  <wp:effectExtent l="0" t="0" r="6985" b="0"/>
                  <wp:wrapTight wrapText="bothSides">
                    <wp:wrapPolygon edited="0">
                      <wp:start x="0" y="0"/>
                      <wp:lineTo x="0" y="20651"/>
                      <wp:lineTo x="21216" y="20651"/>
                      <wp:lineTo x="21216" y="0"/>
                      <wp:lineTo x="0" y="0"/>
                    </wp:wrapPolygon>
                  </wp:wrapTight>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C4389B.tmp"/>
                          <pic:cNvPicPr/>
                        </pic:nvPicPr>
                        <pic:blipFill>
                          <a:blip r:embed="rId17">
                            <a:extLst>
                              <a:ext uri="{28A0092B-C50C-407E-A947-70E740481C1C}">
                                <a14:useLocalDpi xmlns:a14="http://schemas.microsoft.com/office/drawing/2010/main" val="0"/>
                              </a:ext>
                            </a:extLst>
                          </a:blip>
                          <a:stretch>
                            <a:fillRect/>
                          </a:stretch>
                        </pic:blipFill>
                        <pic:spPr>
                          <a:xfrm>
                            <a:off x="0" y="0"/>
                            <a:ext cx="678815" cy="577850"/>
                          </a:xfrm>
                          <a:prstGeom prst="rect">
                            <a:avLst/>
                          </a:prstGeom>
                        </pic:spPr>
                      </pic:pic>
                    </a:graphicData>
                  </a:graphic>
                  <wp14:sizeRelH relativeFrom="page">
                    <wp14:pctWidth>0</wp14:pctWidth>
                  </wp14:sizeRelH>
                  <wp14:sizeRelV relativeFrom="page">
                    <wp14:pctHeight>0</wp14:pctHeight>
                  </wp14:sizeRelV>
                </wp:anchor>
              </w:drawing>
            </w:r>
            <w:r w:rsidR="003938A3">
              <w:rPr>
                <w:lang w:val="en-US"/>
              </w:rPr>
              <w:t xml:space="preserve"> </w:t>
            </w:r>
          </w:p>
          <w:p w:rsidR="004D27A2" w:rsidRPr="001B18D8" w:rsidRDefault="009D37C3" w:rsidP="00710B02">
            <w:pPr>
              <w:pStyle w:val="Listenabsatz"/>
              <w:ind w:left="0"/>
              <w:rPr>
                <w:lang w:val="en-US"/>
              </w:rPr>
            </w:pPr>
            <w:r>
              <w:rPr>
                <w:lang w:val="en-US"/>
              </w:rPr>
              <w:t xml:space="preserve"> </w:t>
            </w:r>
            <w:r w:rsidR="003938A3">
              <w:rPr>
                <w:lang w:val="en-US"/>
              </w:rPr>
              <w:t xml:space="preserve"> </w:t>
            </w:r>
            <w:r w:rsidR="001B18D8" w:rsidRPr="001B18D8">
              <w:rPr>
                <w:lang w:val="en-US"/>
              </w:rPr>
              <w:t>Touchpad</w:t>
            </w:r>
          </w:p>
        </w:tc>
        <w:tc>
          <w:tcPr>
            <w:tcW w:w="4646" w:type="dxa"/>
          </w:tcPr>
          <w:p w:rsidR="004D27A2" w:rsidRPr="001B18D8" w:rsidRDefault="003938A3" w:rsidP="001B18D8">
            <w:pPr>
              <w:pStyle w:val="Listenabsatz"/>
              <w:numPr>
                <w:ilvl w:val="0"/>
                <w:numId w:val="20"/>
              </w:numPr>
              <w:cnfStyle w:val="000000000000" w:firstRow="0" w:lastRow="0" w:firstColumn="0" w:lastColumn="0" w:oddVBand="0" w:evenVBand="0" w:oddHBand="0" w:evenHBand="0" w:firstRowFirstColumn="0" w:firstRowLastColumn="0" w:lastRowFirstColumn="0" w:lastRowLastColumn="0"/>
              <w:rPr>
                <w:b/>
                <w:lang w:val="en-US"/>
              </w:rPr>
            </w:pPr>
            <w:r>
              <w:rPr>
                <w:lang w:val="en-US"/>
              </w:rPr>
              <w:t>Tap</w:t>
            </w:r>
            <w:r w:rsidR="001B18D8">
              <w:rPr>
                <w:lang w:val="en-US"/>
              </w:rPr>
              <w:t xml:space="preserve"> to select.</w:t>
            </w:r>
          </w:p>
          <w:p w:rsidR="001B18D8" w:rsidRDefault="001B18D8" w:rsidP="001B18D8">
            <w:pPr>
              <w:pStyle w:val="Listenabsatz"/>
              <w:numPr>
                <w:ilvl w:val="0"/>
                <w:numId w:val="20"/>
              </w:numPr>
              <w:cnfStyle w:val="000000000000" w:firstRow="0" w:lastRow="0" w:firstColumn="0" w:lastColumn="0" w:oddVBand="0" w:evenVBand="0" w:oddHBand="0" w:evenHBand="0" w:firstRowFirstColumn="0" w:firstRowLastColumn="0" w:lastRowFirstColumn="0" w:lastRowLastColumn="0"/>
              <w:rPr>
                <w:b/>
                <w:lang w:val="en-US"/>
              </w:rPr>
            </w:pPr>
            <w:r>
              <w:rPr>
                <w:lang w:val="en-US"/>
              </w:rPr>
              <w:t>Swipe across to move around the screen.</w:t>
            </w:r>
          </w:p>
        </w:tc>
      </w:tr>
      <w:tr w:rsidR="004D27A2" w:rsidRPr="00B87393" w:rsidTr="003938A3">
        <w:trPr>
          <w:trHeight w:val="843"/>
        </w:trPr>
        <w:tc>
          <w:tcPr>
            <w:cnfStyle w:val="001000000000" w:firstRow="0" w:lastRow="0" w:firstColumn="1" w:lastColumn="0" w:oddVBand="0" w:evenVBand="0" w:oddHBand="0" w:evenHBand="0" w:firstRowFirstColumn="0" w:firstRowLastColumn="0" w:lastRowFirstColumn="0" w:lastRowLastColumn="0"/>
            <w:tcW w:w="4646" w:type="dxa"/>
          </w:tcPr>
          <w:p w:rsidR="009D37C3" w:rsidRDefault="003938A3" w:rsidP="00710B02">
            <w:pPr>
              <w:pStyle w:val="Listenabsatz"/>
              <w:ind w:left="0"/>
              <w:rPr>
                <w:b w:val="0"/>
                <w:lang w:val="en-US"/>
              </w:rPr>
            </w:pPr>
            <w:r>
              <w:rPr>
                <w:b w:val="0"/>
                <w:lang w:val="en-US"/>
              </w:rPr>
              <w:t xml:space="preserve">   </w:t>
            </w:r>
          </w:p>
          <w:p w:rsidR="005235F5" w:rsidRDefault="005235F5" w:rsidP="00710B02">
            <w:pPr>
              <w:pStyle w:val="Listenabsatz"/>
              <w:ind w:left="0"/>
              <w:rPr>
                <w:b w:val="0"/>
                <w:lang w:val="en-US"/>
              </w:rPr>
            </w:pPr>
            <w:r>
              <w:rPr>
                <w:noProof/>
                <w:lang w:eastAsia="de-DE"/>
              </w:rPr>
              <w:drawing>
                <wp:anchor distT="0" distB="0" distL="114300" distR="114300" simplePos="0" relativeHeight="251669504" behindDoc="1" locked="0" layoutInCell="1" allowOverlap="1">
                  <wp:simplePos x="0" y="0"/>
                  <wp:positionH relativeFrom="column">
                    <wp:posOffset>-12964</wp:posOffset>
                  </wp:positionH>
                  <wp:positionV relativeFrom="paragraph">
                    <wp:posOffset>85090</wp:posOffset>
                  </wp:positionV>
                  <wp:extent cx="664234" cy="442823"/>
                  <wp:effectExtent l="0" t="0" r="2540" b="0"/>
                  <wp:wrapTight wrapText="bothSides">
                    <wp:wrapPolygon edited="0">
                      <wp:start x="0" y="0"/>
                      <wp:lineTo x="0" y="20453"/>
                      <wp:lineTo x="21063" y="20453"/>
                      <wp:lineTo x="21063" y="0"/>
                      <wp:lineTo x="0" y="0"/>
                    </wp:wrapPolygon>
                  </wp:wrapTight>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C4EE4F.tmp"/>
                          <pic:cNvPicPr/>
                        </pic:nvPicPr>
                        <pic:blipFill>
                          <a:blip r:embed="rId18">
                            <a:extLst>
                              <a:ext uri="{28A0092B-C50C-407E-A947-70E740481C1C}">
                                <a14:useLocalDpi xmlns:a14="http://schemas.microsoft.com/office/drawing/2010/main" val="0"/>
                              </a:ext>
                            </a:extLst>
                          </a:blip>
                          <a:stretch>
                            <a:fillRect/>
                          </a:stretch>
                        </pic:blipFill>
                        <pic:spPr>
                          <a:xfrm>
                            <a:off x="0" y="0"/>
                            <a:ext cx="664234" cy="442823"/>
                          </a:xfrm>
                          <a:prstGeom prst="rect">
                            <a:avLst/>
                          </a:prstGeom>
                        </pic:spPr>
                      </pic:pic>
                    </a:graphicData>
                  </a:graphic>
                  <wp14:sizeRelH relativeFrom="page">
                    <wp14:pctWidth>0</wp14:pctWidth>
                  </wp14:sizeRelH>
                  <wp14:sizeRelV relativeFrom="page">
                    <wp14:pctHeight>0</wp14:pctHeight>
                  </wp14:sizeRelV>
                </wp:anchor>
              </w:drawing>
            </w:r>
            <w:r w:rsidR="009D37C3">
              <w:rPr>
                <w:b w:val="0"/>
                <w:lang w:val="en-US"/>
              </w:rPr>
              <w:t xml:space="preserve"> </w:t>
            </w:r>
          </w:p>
          <w:p w:rsidR="004D27A2" w:rsidRPr="003938A3" w:rsidRDefault="009D37C3" w:rsidP="00710B02">
            <w:pPr>
              <w:pStyle w:val="Listenabsatz"/>
              <w:ind w:left="0"/>
              <w:rPr>
                <w:lang w:val="en-US"/>
              </w:rPr>
            </w:pPr>
            <w:r>
              <w:rPr>
                <w:b w:val="0"/>
                <w:lang w:val="en-US"/>
              </w:rPr>
              <w:t xml:space="preserve">  </w:t>
            </w:r>
            <w:r w:rsidR="003938A3">
              <w:rPr>
                <w:lang w:val="en-US"/>
              </w:rPr>
              <w:t>Neuro-Stimulator On/Off</w:t>
            </w:r>
          </w:p>
        </w:tc>
        <w:tc>
          <w:tcPr>
            <w:tcW w:w="4646" w:type="dxa"/>
          </w:tcPr>
          <w:p w:rsidR="004D27A2" w:rsidRPr="003938A3" w:rsidRDefault="003938A3" w:rsidP="003938A3">
            <w:pPr>
              <w:pStyle w:val="Listenabsatz"/>
              <w:numPr>
                <w:ilvl w:val="0"/>
                <w:numId w:val="21"/>
              </w:numPr>
              <w:cnfStyle w:val="000000000000" w:firstRow="0" w:lastRow="0" w:firstColumn="0" w:lastColumn="0" w:oddVBand="0" w:evenVBand="0" w:oddHBand="0" w:evenHBand="0" w:firstRowFirstColumn="0" w:firstRowLastColumn="0" w:lastRowFirstColumn="0" w:lastRowLastColumn="0"/>
              <w:rPr>
                <w:b/>
                <w:lang w:val="en-US"/>
              </w:rPr>
            </w:pPr>
            <w:r>
              <w:rPr>
                <w:lang w:val="en-US"/>
              </w:rPr>
              <w:t>Press the green button to turn the Neuro-Stimulators on. When turned on, the light of the button turns on.</w:t>
            </w:r>
          </w:p>
          <w:p w:rsidR="003938A3" w:rsidRDefault="006C4F60" w:rsidP="003938A3">
            <w:pPr>
              <w:pStyle w:val="Listenabsatz"/>
              <w:numPr>
                <w:ilvl w:val="0"/>
                <w:numId w:val="21"/>
              </w:numPr>
              <w:cnfStyle w:val="000000000000" w:firstRow="0" w:lastRow="0" w:firstColumn="0" w:lastColumn="0" w:oddVBand="0" w:evenVBand="0" w:oddHBand="0" w:evenHBand="0" w:firstRowFirstColumn="0" w:firstRowLastColumn="0" w:lastRowFirstColumn="0" w:lastRowLastColumn="0"/>
              <w:rPr>
                <w:b/>
                <w:lang w:val="en-US"/>
              </w:rPr>
            </w:pPr>
            <w:r>
              <w:rPr>
                <w:lang w:val="en-US"/>
              </w:rPr>
              <w:t>Press the red button to turn the Neuro-Stimulators off.</w:t>
            </w:r>
            <w:r w:rsidR="00D4580A">
              <w:rPr>
                <w:lang w:val="en-US"/>
              </w:rPr>
              <w:t xml:space="preserve">  When turned off, the green light goes off.</w:t>
            </w:r>
          </w:p>
        </w:tc>
      </w:tr>
    </w:tbl>
    <w:p w:rsidR="003156C5" w:rsidRDefault="003156C5" w:rsidP="00403522">
      <w:pPr>
        <w:rPr>
          <w:b/>
          <w:lang w:val="en-US"/>
        </w:rPr>
      </w:pPr>
    </w:p>
    <w:p w:rsidR="00691F6F" w:rsidRPr="003156C5" w:rsidRDefault="00691F6F" w:rsidP="00403522">
      <w:pPr>
        <w:pStyle w:val="Listenabsatz"/>
        <w:numPr>
          <w:ilvl w:val="0"/>
          <w:numId w:val="6"/>
        </w:numPr>
        <w:rPr>
          <w:b/>
          <w:lang w:val="en-US"/>
        </w:rPr>
      </w:pPr>
      <w:r w:rsidRPr="003156C5">
        <w:rPr>
          <w:b/>
          <w:lang w:val="en-US"/>
        </w:rPr>
        <w:t xml:space="preserve"> Calibrating the interpupillary distance</w:t>
      </w:r>
      <w:r w:rsidR="00844412" w:rsidRPr="003156C5">
        <w:rPr>
          <w:b/>
          <w:lang w:val="en-US"/>
        </w:rPr>
        <w:t xml:space="preserve"> (IPD)</w:t>
      </w:r>
    </w:p>
    <w:p w:rsidR="00844412" w:rsidRDefault="00844412" w:rsidP="00691F6F">
      <w:pPr>
        <w:pStyle w:val="KeinLeerraum"/>
        <w:rPr>
          <w:lang w:val="en-US"/>
        </w:rPr>
      </w:pPr>
    </w:p>
    <w:p w:rsidR="00691F6F" w:rsidRDefault="00691F6F" w:rsidP="00691F6F">
      <w:pPr>
        <w:pStyle w:val="KeinLeerraum"/>
        <w:rPr>
          <w:rFonts w:cstheme="minorHAnsi"/>
          <w:lang w:val="en-US"/>
        </w:rPr>
      </w:pPr>
      <w:r>
        <w:rPr>
          <w:lang w:val="en-US"/>
        </w:rPr>
        <w:t>Everyone has a differently shaped head. To have the best exper</w:t>
      </w:r>
      <w:r w:rsidR="006C1A0E">
        <w:rPr>
          <w:lang w:val="en-US"/>
        </w:rPr>
        <w:t>ience it is necessary that the s</w:t>
      </w:r>
      <w:r>
        <w:rPr>
          <w:lang w:val="en-US"/>
        </w:rPr>
        <w:t xml:space="preserve">hift in the game corresponds to the shift in </w:t>
      </w:r>
      <w:r w:rsidR="00340616">
        <w:rPr>
          <w:lang w:val="en-US"/>
        </w:rPr>
        <w:t>the real world</w:t>
      </w:r>
      <w:r>
        <w:rPr>
          <w:lang w:val="en-US"/>
        </w:rPr>
        <w:t xml:space="preserve">. That is why we </w:t>
      </w:r>
      <w:r w:rsidR="006C1A0E">
        <w:rPr>
          <w:lang w:val="en-US"/>
        </w:rPr>
        <w:t>must</w:t>
      </w:r>
      <w:r>
        <w:rPr>
          <w:lang w:val="en-US"/>
        </w:rPr>
        <w:t xml:space="preserve"> know your interpupillary distance</w:t>
      </w:r>
      <w:r w:rsidR="00844412">
        <w:rPr>
          <w:lang w:val="en-US"/>
        </w:rPr>
        <w:t>.</w:t>
      </w:r>
      <w:r w:rsidR="00E6328C">
        <w:rPr>
          <w:lang w:val="en-US"/>
        </w:rPr>
        <w:t xml:space="preserve"> </w:t>
      </w:r>
      <w:r w:rsidR="00E6328C" w:rsidRPr="00E6328C">
        <w:rPr>
          <w:b/>
          <w:bCs/>
          <w:lang w:val="en-US"/>
        </w:rPr>
        <w:t>Interpupillary distance (IPD)</w:t>
      </w:r>
      <w:r w:rsidR="00E6328C" w:rsidRPr="00E6328C">
        <w:rPr>
          <w:lang w:val="en-US"/>
        </w:rPr>
        <w:t xml:space="preserve"> is the distance between the center of the pupils of the two eyes.</w:t>
      </w:r>
      <w:r w:rsidR="00E6328C">
        <w:rPr>
          <w:lang w:val="en-US"/>
        </w:rPr>
        <w:t xml:space="preserve"> </w:t>
      </w:r>
      <w:r w:rsidR="00844412">
        <w:rPr>
          <w:lang w:val="en-US"/>
        </w:rPr>
        <w:t xml:space="preserve"> The </w:t>
      </w:r>
      <w:r w:rsidR="00844412" w:rsidRPr="00844412">
        <w:rPr>
          <w:rFonts w:cstheme="minorHAnsi"/>
          <w:lang w:val="en-US"/>
        </w:rPr>
        <w:t xml:space="preserve">Pokémon </w:t>
      </w:r>
      <w:r w:rsidR="00E6328C">
        <w:rPr>
          <w:rFonts w:cstheme="minorHAnsi"/>
          <w:lang w:val="en-US"/>
        </w:rPr>
        <w:t>Gear has an attached Calibration</w:t>
      </w:r>
      <w:r w:rsidR="00844412" w:rsidRPr="00844412">
        <w:rPr>
          <w:rFonts w:cstheme="minorHAnsi"/>
          <w:lang w:val="en-US"/>
        </w:rPr>
        <w:t xml:space="preserve"> function so that you can measure</w:t>
      </w:r>
      <w:r w:rsidR="00844412">
        <w:rPr>
          <w:rFonts w:cstheme="minorHAnsi"/>
          <w:lang w:val="en-US"/>
        </w:rPr>
        <w:t xml:space="preserve"> your IPD without the help of an optician.</w:t>
      </w:r>
      <w:r w:rsidR="00BB6D76">
        <w:rPr>
          <w:rFonts w:cstheme="minorHAnsi"/>
          <w:lang w:val="en-US"/>
        </w:rPr>
        <w:t xml:space="preserve"> Follow the steps below after you have worn and turned the headset on.</w:t>
      </w:r>
    </w:p>
    <w:p w:rsidR="00E6328C" w:rsidRDefault="00CC0C77" w:rsidP="00CC0C77">
      <w:pPr>
        <w:pStyle w:val="KeinLeerraum"/>
        <w:numPr>
          <w:ilvl w:val="0"/>
          <w:numId w:val="3"/>
        </w:numPr>
        <w:rPr>
          <w:lang w:val="en-US"/>
        </w:rPr>
      </w:pPr>
      <w:r>
        <w:rPr>
          <w:lang w:val="en-US"/>
        </w:rPr>
        <w:t xml:space="preserve">Using the </w:t>
      </w:r>
      <w:r w:rsidR="00FF6DB8">
        <w:rPr>
          <w:lang w:val="en-US"/>
        </w:rPr>
        <w:t>Calibration</w:t>
      </w:r>
      <w:r>
        <w:rPr>
          <w:lang w:val="en-US"/>
        </w:rPr>
        <w:t xml:space="preserve"> function</w:t>
      </w:r>
    </w:p>
    <w:p w:rsidR="00E6328C" w:rsidRDefault="00E6328C" w:rsidP="00E6328C">
      <w:pPr>
        <w:pStyle w:val="KeinLeerraum"/>
        <w:numPr>
          <w:ilvl w:val="0"/>
          <w:numId w:val="22"/>
        </w:numPr>
        <w:rPr>
          <w:lang w:val="en-US"/>
        </w:rPr>
      </w:pPr>
      <w:r>
        <w:rPr>
          <w:lang w:val="en-US"/>
        </w:rPr>
        <w:t xml:space="preserve">Go to the main menu by pressing and holding the Back button. Tap “vr_calibration” and then Enter. The calibration screen will </w:t>
      </w:r>
      <w:r w:rsidR="00340616">
        <w:rPr>
          <w:lang w:val="en-US"/>
        </w:rPr>
        <w:t>open</w:t>
      </w:r>
      <w:r>
        <w:rPr>
          <w:lang w:val="en-US"/>
        </w:rPr>
        <w:t xml:space="preserve"> and a piece of text will appear in front of you.</w:t>
      </w:r>
    </w:p>
    <w:p w:rsidR="00E6328C" w:rsidRDefault="00E6328C" w:rsidP="00E6328C">
      <w:pPr>
        <w:pStyle w:val="KeinLeerraum"/>
        <w:numPr>
          <w:ilvl w:val="0"/>
          <w:numId w:val="22"/>
        </w:numPr>
        <w:rPr>
          <w:lang w:val="en-US"/>
        </w:rPr>
      </w:pPr>
      <w:r>
        <w:rPr>
          <w:lang w:val="en-US"/>
        </w:rPr>
        <w:t xml:space="preserve">Start rotating </w:t>
      </w:r>
      <w:r w:rsidRPr="002B7625">
        <w:rPr>
          <w:lang w:val="en-US"/>
        </w:rPr>
        <w:t>the</w:t>
      </w:r>
      <w:r w:rsidRPr="002B7625">
        <w:rPr>
          <w:b/>
          <w:lang w:val="en-US"/>
        </w:rPr>
        <w:t xml:space="preserve"> Calibration Slot</w:t>
      </w:r>
      <w:r w:rsidR="00885B8E">
        <w:rPr>
          <w:b/>
          <w:lang w:val="en-US"/>
        </w:rPr>
        <w:t xml:space="preserve"> </w:t>
      </w:r>
      <w:r w:rsidR="00885B8E" w:rsidRPr="00885B8E">
        <w:rPr>
          <w:lang w:val="en-US"/>
        </w:rPr>
        <w:t>(No. 2)</w:t>
      </w:r>
      <w:r>
        <w:rPr>
          <w:lang w:val="en-US"/>
        </w:rPr>
        <w:t xml:space="preserve"> so that the text in front of you is as sharp as possible. </w:t>
      </w:r>
    </w:p>
    <w:p w:rsidR="00E6328C" w:rsidRDefault="00E6328C" w:rsidP="00E6328C">
      <w:pPr>
        <w:pStyle w:val="KeinLeerraum"/>
        <w:numPr>
          <w:ilvl w:val="0"/>
          <w:numId w:val="22"/>
        </w:numPr>
        <w:rPr>
          <w:lang w:val="en-US"/>
        </w:rPr>
      </w:pPr>
      <w:r>
        <w:rPr>
          <w:lang w:val="en-US"/>
        </w:rPr>
        <w:t>Follow this procedure twice for both eyes.</w:t>
      </w:r>
    </w:p>
    <w:p w:rsidR="00E6328C" w:rsidRDefault="00E6328C" w:rsidP="00E6328C">
      <w:pPr>
        <w:pStyle w:val="KeinLeerraum"/>
        <w:numPr>
          <w:ilvl w:val="0"/>
          <w:numId w:val="22"/>
        </w:numPr>
        <w:rPr>
          <w:lang w:val="en-US"/>
        </w:rPr>
      </w:pPr>
      <w:r>
        <w:rPr>
          <w:lang w:val="en-US"/>
        </w:rPr>
        <w:t>After you have followed the procedure tap “OK”.</w:t>
      </w:r>
    </w:p>
    <w:p w:rsidR="00844412" w:rsidRDefault="00E6328C" w:rsidP="00E6328C">
      <w:pPr>
        <w:pStyle w:val="KeinLeerraum"/>
        <w:numPr>
          <w:ilvl w:val="0"/>
          <w:numId w:val="22"/>
        </w:numPr>
        <w:rPr>
          <w:lang w:val="en-US"/>
        </w:rPr>
      </w:pPr>
      <w:r>
        <w:rPr>
          <w:lang w:val="en-US"/>
        </w:rPr>
        <w:t>The measured IPD will automatically be saved for further use.</w:t>
      </w:r>
    </w:p>
    <w:p w:rsidR="006A77F5" w:rsidRDefault="00885B8E" w:rsidP="006A77F5">
      <w:pPr>
        <w:pStyle w:val="KeinLeerraum"/>
        <w:rPr>
          <w:sz w:val="24"/>
          <w:lang w:val="en-US"/>
        </w:rPr>
      </w:pPr>
      <w:r>
        <w:rPr>
          <w:noProof/>
          <w:sz w:val="24"/>
          <w:lang w:eastAsia="de-DE"/>
        </w:rPr>
        <w:drawing>
          <wp:anchor distT="0" distB="0" distL="114300" distR="114300" simplePos="0" relativeHeight="251682816" behindDoc="0" locked="0" layoutInCell="1" allowOverlap="1">
            <wp:simplePos x="0" y="0"/>
            <wp:positionH relativeFrom="margin">
              <wp:align>center</wp:align>
            </wp:positionH>
            <wp:positionV relativeFrom="paragraph">
              <wp:posOffset>261524</wp:posOffset>
            </wp:positionV>
            <wp:extent cx="4006850" cy="2561590"/>
            <wp:effectExtent l="0" t="0" r="0" b="0"/>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A86B89.tmp"/>
                    <pic:cNvPicPr/>
                  </pic:nvPicPr>
                  <pic:blipFill>
                    <a:blip r:embed="rId19">
                      <a:extLst>
                        <a:ext uri="{28A0092B-C50C-407E-A947-70E740481C1C}">
                          <a14:useLocalDpi xmlns:a14="http://schemas.microsoft.com/office/drawing/2010/main" val="0"/>
                        </a:ext>
                      </a:extLst>
                    </a:blip>
                    <a:stretch>
                      <a:fillRect/>
                    </a:stretch>
                  </pic:blipFill>
                  <pic:spPr>
                    <a:xfrm>
                      <a:off x="0" y="0"/>
                      <a:ext cx="4006850" cy="2561590"/>
                    </a:xfrm>
                    <a:prstGeom prst="rect">
                      <a:avLst/>
                    </a:prstGeom>
                  </pic:spPr>
                </pic:pic>
              </a:graphicData>
            </a:graphic>
            <wp14:sizeRelH relativeFrom="page">
              <wp14:pctWidth>0</wp14:pctWidth>
            </wp14:sizeRelH>
            <wp14:sizeRelV relativeFrom="page">
              <wp14:pctHeight>0</wp14:pctHeight>
            </wp14:sizeRelV>
          </wp:anchor>
        </w:drawing>
      </w:r>
    </w:p>
    <w:p w:rsidR="00885B8E" w:rsidRPr="00C251BB" w:rsidRDefault="00885B8E" w:rsidP="009D2465">
      <w:pPr>
        <w:rPr>
          <w:sz w:val="24"/>
          <w:lang w:val="en-US"/>
        </w:rPr>
      </w:pPr>
      <w:r>
        <w:rPr>
          <w:sz w:val="24"/>
          <w:lang w:val="en-US"/>
        </w:rPr>
        <w:br w:type="page"/>
      </w:r>
    </w:p>
    <w:p w:rsidR="006A77F5" w:rsidRDefault="00C251BB" w:rsidP="00C251BB">
      <w:pPr>
        <w:pStyle w:val="KeinLeerraum"/>
        <w:numPr>
          <w:ilvl w:val="0"/>
          <w:numId w:val="6"/>
        </w:numPr>
        <w:rPr>
          <w:b/>
          <w:sz w:val="24"/>
          <w:lang w:val="en-US"/>
        </w:rPr>
      </w:pPr>
      <w:r w:rsidRPr="00C251BB">
        <w:rPr>
          <w:b/>
          <w:sz w:val="24"/>
          <w:lang w:val="en-US"/>
        </w:rPr>
        <w:lastRenderedPageBreak/>
        <w:t>Connecting the headset to your computer</w:t>
      </w:r>
    </w:p>
    <w:p w:rsidR="00C251BB" w:rsidRPr="00C251BB" w:rsidRDefault="00C251BB" w:rsidP="00C251BB">
      <w:pPr>
        <w:pStyle w:val="KeinLeerraum"/>
        <w:numPr>
          <w:ilvl w:val="0"/>
          <w:numId w:val="27"/>
        </w:numPr>
        <w:rPr>
          <w:lang w:val="en-US"/>
        </w:rPr>
      </w:pPr>
      <w:r>
        <w:rPr>
          <w:lang w:val="en-US"/>
        </w:rPr>
        <w:t xml:space="preserve">Unwrap the cables that come with the </w:t>
      </w:r>
      <w:r w:rsidRPr="00B559CE">
        <w:rPr>
          <w:rFonts w:cstheme="minorHAnsi"/>
          <w:lang w:val="en-US"/>
        </w:rPr>
        <w:t>Pokémon</w:t>
      </w:r>
      <w:r>
        <w:rPr>
          <w:lang w:val="en-US"/>
        </w:rPr>
        <w:t xml:space="preserve"> VR Gear. There is a</w:t>
      </w:r>
      <w:r w:rsidR="00277D60">
        <w:rPr>
          <w:lang w:val="en-US"/>
        </w:rPr>
        <w:t xml:space="preserve"> headset,</w:t>
      </w:r>
      <w:r>
        <w:rPr>
          <w:lang w:val="en-US"/>
        </w:rPr>
        <w:t xml:space="preserve"> USB </w:t>
      </w:r>
      <w:r w:rsidR="00277D60">
        <w:rPr>
          <w:lang w:val="en-US"/>
        </w:rPr>
        <w:t xml:space="preserve">and </w:t>
      </w:r>
      <w:r>
        <w:rPr>
          <w:lang w:val="en-US"/>
        </w:rPr>
        <w:t>a power coble.</w:t>
      </w:r>
    </w:p>
    <w:p w:rsidR="00C251BB" w:rsidRDefault="00C251BB" w:rsidP="00C251BB">
      <w:pPr>
        <w:pStyle w:val="KeinLeerraum"/>
        <w:numPr>
          <w:ilvl w:val="0"/>
          <w:numId w:val="27"/>
        </w:numPr>
        <w:rPr>
          <w:lang w:val="en-US"/>
        </w:rPr>
      </w:pPr>
      <w:r>
        <w:rPr>
          <w:lang w:val="en-US"/>
        </w:rPr>
        <w:t xml:space="preserve">Plug the power cable into the charging port (No. 6) and then the other side of the cable to a power source. </w:t>
      </w:r>
    </w:p>
    <w:p w:rsidR="00C251BB" w:rsidRPr="00C251BB" w:rsidRDefault="00C251BB" w:rsidP="00C251BB">
      <w:pPr>
        <w:pStyle w:val="KeinLeerraum"/>
        <w:numPr>
          <w:ilvl w:val="0"/>
          <w:numId w:val="27"/>
        </w:numPr>
        <w:rPr>
          <w:lang w:val="en-US"/>
        </w:rPr>
      </w:pPr>
      <w:r>
        <w:rPr>
          <w:lang w:val="en-US"/>
        </w:rPr>
        <w:t>Insert the USB cable on the right USB port of your computer.</w:t>
      </w:r>
    </w:p>
    <w:p w:rsidR="00C251BB" w:rsidRPr="00C251BB" w:rsidRDefault="00277D60" w:rsidP="00C251BB">
      <w:pPr>
        <w:pStyle w:val="KeinLeerraum"/>
        <w:ind w:left="720"/>
        <w:rPr>
          <w:lang w:val="en-US"/>
        </w:rPr>
      </w:pPr>
      <w:r>
        <w:rPr>
          <w:noProof/>
          <w:lang w:eastAsia="de-DE"/>
        </w:rPr>
        <w:drawing>
          <wp:anchor distT="0" distB="0" distL="114300" distR="114300" simplePos="0" relativeHeight="251680768" behindDoc="0" locked="0" layoutInCell="1" allowOverlap="1">
            <wp:simplePos x="0" y="0"/>
            <wp:positionH relativeFrom="margin">
              <wp:align>center</wp:align>
            </wp:positionH>
            <wp:positionV relativeFrom="paragraph">
              <wp:posOffset>328930</wp:posOffset>
            </wp:positionV>
            <wp:extent cx="5063490" cy="3174365"/>
            <wp:effectExtent l="0" t="0" r="3810" b="6985"/>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A81F63.tmp"/>
                    <pic:cNvPicPr/>
                  </pic:nvPicPr>
                  <pic:blipFill>
                    <a:blip r:embed="rId20">
                      <a:extLst>
                        <a:ext uri="{28A0092B-C50C-407E-A947-70E740481C1C}">
                          <a14:useLocalDpi xmlns:a14="http://schemas.microsoft.com/office/drawing/2010/main" val="0"/>
                        </a:ext>
                      </a:extLst>
                    </a:blip>
                    <a:stretch>
                      <a:fillRect/>
                    </a:stretch>
                  </pic:blipFill>
                  <pic:spPr>
                    <a:xfrm>
                      <a:off x="0" y="0"/>
                      <a:ext cx="5063490" cy="3174365"/>
                    </a:xfrm>
                    <a:prstGeom prst="rect">
                      <a:avLst/>
                    </a:prstGeom>
                  </pic:spPr>
                </pic:pic>
              </a:graphicData>
            </a:graphic>
            <wp14:sizeRelH relativeFrom="page">
              <wp14:pctWidth>0</wp14:pctWidth>
            </wp14:sizeRelH>
            <wp14:sizeRelV relativeFrom="page">
              <wp14:pctHeight>0</wp14:pctHeight>
            </wp14:sizeRelV>
          </wp:anchor>
        </w:drawing>
      </w:r>
    </w:p>
    <w:p w:rsidR="00C34BE1" w:rsidRPr="009D2465" w:rsidRDefault="00C34BE1" w:rsidP="009D2465">
      <w:pPr>
        <w:pStyle w:val="Listenabsatz"/>
        <w:numPr>
          <w:ilvl w:val="0"/>
          <w:numId w:val="6"/>
        </w:numPr>
        <w:rPr>
          <w:lang w:val="en-US"/>
        </w:rPr>
      </w:pPr>
      <w:r w:rsidRPr="009D2465">
        <w:rPr>
          <w:b/>
          <w:sz w:val="24"/>
          <w:lang w:val="en-US"/>
        </w:rPr>
        <w:t>Cleaning the Headset</w:t>
      </w:r>
      <w:r w:rsidR="0048414C" w:rsidRPr="009D2465">
        <w:rPr>
          <w:b/>
          <w:sz w:val="24"/>
          <w:lang w:val="en-US"/>
        </w:rPr>
        <w:t xml:space="preserve"> and Lenses</w:t>
      </w:r>
    </w:p>
    <w:p w:rsidR="00546BA6" w:rsidRDefault="00546BA6" w:rsidP="00546BA6">
      <w:pPr>
        <w:pStyle w:val="KeinLeerraum"/>
        <w:ind w:left="720"/>
        <w:rPr>
          <w:b/>
          <w:sz w:val="24"/>
          <w:lang w:val="en-US"/>
        </w:rPr>
      </w:pPr>
    </w:p>
    <w:p w:rsidR="00BC41F1" w:rsidRDefault="00546BA6" w:rsidP="00BC41F1">
      <w:pPr>
        <w:pStyle w:val="KeinLeerraum"/>
        <w:ind w:left="720"/>
        <w:rPr>
          <w:b/>
          <w:sz w:val="24"/>
          <w:lang w:val="en-US"/>
        </w:rPr>
      </w:pPr>
      <w:r>
        <w:rPr>
          <w:b/>
          <w:sz w:val="24"/>
          <w:lang w:val="en-US"/>
        </w:rPr>
        <w:t>The Headset</w:t>
      </w:r>
    </w:p>
    <w:p w:rsidR="00BC41F1" w:rsidRDefault="00922BD5" w:rsidP="00922BD5">
      <w:pPr>
        <w:pStyle w:val="KeinLeerraum"/>
        <w:numPr>
          <w:ilvl w:val="0"/>
          <w:numId w:val="3"/>
        </w:numPr>
        <w:rPr>
          <w:lang w:val="en-US"/>
        </w:rPr>
      </w:pPr>
      <w:r>
        <w:rPr>
          <w:lang w:val="en-US"/>
        </w:rPr>
        <w:t>Wet the cleaning cloth that comes in the package with water to wipe the headset and lenses clean. Do not use any other cleaning liquid. Other liquids may cause damage to the headset.</w:t>
      </w:r>
    </w:p>
    <w:p w:rsidR="00922BD5" w:rsidRDefault="0048414C" w:rsidP="00922BD5">
      <w:pPr>
        <w:pStyle w:val="KeinLeerraum"/>
        <w:numPr>
          <w:ilvl w:val="0"/>
          <w:numId w:val="3"/>
        </w:numPr>
        <w:rPr>
          <w:lang w:val="en-US"/>
        </w:rPr>
      </w:pPr>
      <w:r>
        <w:rPr>
          <w:lang w:val="en-US"/>
        </w:rPr>
        <w:t xml:space="preserve">The foam cushioning may get dirty if your face is sweating while wearing the </w:t>
      </w:r>
      <w:r w:rsidRPr="00B559CE">
        <w:rPr>
          <w:rFonts w:cstheme="minorHAnsi"/>
          <w:lang w:val="en-US"/>
        </w:rPr>
        <w:t>Pokémon</w:t>
      </w:r>
      <w:r>
        <w:rPr>
          <w:rFonts w:cstheme="minorHAnsi"/>
          <w:lang w:val="en-US"/>
        </w:rPr>
        <w:t xml:space="preserve"> Virtual Reality</w:t>
      </w:r>
      <w:r>
        <w:rPr>
          <w:lang w:val="en-US"/>
        </w:rPr>
        <w:t xml:space="preserve"> Gear. This may harm the foam cushioning. Make sure that you keep your face and especially your forehead clean and dry while wearing the headset.</w:t>
      </w:r>
    </w:p>
    <w:p w:rsidR="00546BA6" w:rsidRDefault="00546BA6" w:rsidP="00546BA6">
      <w:pPr>
        <w:pStyle w:val="KeinLeerraum"/>
        <w:ind w:left="720"/>
        <w:rPr>
          <w:lang w:val="en-US"/>
        </w:rPr>
      </w:pPr>
    </w:p>
    <w:p w:rsidR="00546BA6" w:rsidRDefault="00546BA6" w:rsidP="00546BA6">
      <w:pPr>
        <w:pStyle w:val="KeinLeerraum"/>
        <w:ind w:left="720"/>
        <w:rPr>
          <w:b/>
          <w:sz w:val="24"/>
          <w:lang w:val="en-US"/>
        </w:rPr>
      </w:pPr>
      <w:r>
        <w:rPr>
          <w:b/>
          <w:noProof/>
          <w:sz w:val="24"/>
          <w:lang w:eastAsia="de-DE"/>
        </w:rPr>
        <w:drawing>
          <wp:anchor distT="0" distB="0" distL="114300" distR="114300" simplePos="0" relativeHeight="251672576" behindDoc="1" locked="0" layoutInCell="1" allowOverlap="1">
            <wp:simplePos x="0" y="0"/>
            <wp:positionH relativeFrom="margin">
              <wp:align>right</wp:align>
            </wp:positionH>
            <wp:positionV relativeFrom="paragraph">
              <wp:posOffset>42222</wp:posOffset>
            </wp:positionV>
            <wp:extent cx="2605405" cy="1920240"/>
            <wp:effectExtent l="0" t="0" r="4445" b="3810"/>
            <wp:wrapTight wrapText="bothSides">
              <wp:wrapPolygon edited="0">
                <wp:start x="0" y="0"/>
                <wp:lineTo x="0" y="21429"/>
                <wp:lineTo x="21479" y="21429"/>
                <wp:lineTo x="21479" y="0"/>
                <wp:lineTo x="0" y="0"/>
              </wp:wrapPolygon>
            </wp:wrapTight>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C414BA.tmp"/>
                    <pic:cNvPicPr/>
                  </pic:nvPicPr>
                  <pic:blipFill>
                    <a:blip r:embed="rId21">
                      <a:extLst>
                        <a:ext uri="{28A0092B-C50C-407E-A947-70E740481C1C}">
                          <a14:useLocalDpi xmlns:a14="http://schemas.microsoft.com/office/drawing/2010/main" val="0"/>
                        </a:ext>
                      </a:extLst>
                    </a:blip>
                    <a:stretch>
                      <a:fillRect/>
                    </a:stretch>
                  </pic:blipFill>
                  <pic:spPr>
                    <a:xfrm>
                      <a:off x="0" y="0"/>
                      <a:ext cx="2605405" cy="1920240"/>
                    </a:xfrm>
                    <a:prstGeom prst="rect">
                      <a:avLst/>
                    </a:prstGeom>
                  </pic:spPr>
                </pic:pic>
              </a:graphicData>
            </a:graphic>
            <wp14:sizeRelH relativeFrom="page">
              <wp14:pctWidth>0</wp14:pctWidth>
            </wp14:sizeRelH>
            <wp14:sizeRelV relativeFrom="page">
              <wp14:pctHeight>0</wp14:pctHeight>
            </wp14:sizeRelV>
          </wp:anchor>
        </w:drawing>
      </w:r>
      <w:r w:rsidRPr="00546BA6">
        <w:rPr>
          <w:b/>
          <w:sz w:val="24"/>
          <w:lang w:val="en-US"/>
        </w:rPr>
        <w:t>The Lenses</w:t>
      </w:r>
    </w:p>
    <w:p w:rsidR="00546BA6" w:rsidRPr="00546BA6" w:rsidRDefault="00546BA6" w:rsidP="00546BA6">
      <w:pPr>
        <w:pStyle w:val="KeinLeerraum"/>
        <w:numPr>
          <w:ilvl w:val="0"/>
          <w:numId w:val="3"/>
        </w:numPr>
        <w:rPr>
          <w:b/>
          <w:sz w:val="24"/>
          <w:lang w:val="en-US"/>
        </w:rPr>
      </w:pPr>
      <w:r>
        <w:rPr>
          <w:lang w:val="en-US"/>
        </w:rPr>
        <w:t>Use the same cleaning cloth provided in the package</w:t>
      </w:r>
    </w:p>
    <w:p w:rsidR="00546BA6" w:rsidRPr="00546BA6" w:rsidRDefault="00546BA6" w:rsidP="00546BA6">
      <w:pPr>
        <w:pStyle w:val="KeinLeerraum"/>
        <w:numPr>
          <w:ilvl w:val="0"/>
          <w:numId w:val="3"/>
        </w:numPr>
        <w:rPr>
          <w:b/>
          <w:sz w:val="24"/>
          <w:lang w:val="en-US"/>
        </w:rPr>
      </w:pPr>
      <w:r>
        <w:rPr>
          <w:lang w:val="en-US"/>
        </w:rPr>
        <w:t>Wet the cloth with a lens cleaner or similar cleaning liquid.</w:t>
      </w:r>
    </w:p>
    <w:p w:rsidR="00546BA6" w:rsidRPr="00546BA6" w:rsidRDefault="00546BA6" w:rsidP="00546BA6">
      <w:pPr>
        <w:pStyle w:val="KeinLeerraum"/>
        <w:numPr>
          <w:ilvl w:val="0"/>
          <w:numId w:val="3"/>
        </w:numPr>
        <w:rPr>
          <w:b/>
          <w:sz w:val="24"/>
          <w:lang w:val="en-US"/>
        </w:rPr>
      </w:pPr>
      <w:r>
        <w:rPr>
          <w:lang w:val="en-US"/>
        </w:rPr>
        <w:t>Wipe in circular motion without scratching the lenses.</w:t>
      </w:r>
    </w:p>
    <w:p w:rsidR="00546BA6" w:rsidRPr="00546BA6" w:rsidRDefault="00546BA6" w:rsidP="00546BA6">
      <w:pPr>
        <w:pStyle w:val="KeinLeerraum"/>
        <w:ind w:left="720"/>
        <w:rPr>
          <w:b/>
          <w:sz w:val="24"/>
          <w:lang w:val="en-US"/>
        </w:rPr>
      </w:pPr>
    </w:p>
    <w:p w:rsidR="00546BA6" w:rsidRDefault="00546BA6" w:rsidP="00546BA6">
      <w:pPr>
        <w:pStyle w:val="KeinLeerraum"/>
        <w:ind w:left="720"/>
        <w:rPr>
          <w:lang w:val="en-US"/>
        </w:rPr>
      </w:pPr>
    </w:p>
    <w:p w:rsidR="00C34BE1" w:rsidRDefault="00C34BE1" w:rsidP="00C34BE1">
      <w:pPr>
        <w:pStyle w:val="KeinLeerraum"/>
        <w:rPr>
          <w:b/>
          <w:sz w:val="24"/>
          <w:lang w:val="en-US"/>
        </w:rPr>
      </w:pPr>
    </w:p>
    <w:p w:rsidR="009D2465" w:rsidRDefault="009D2465" w:rsidP="00C34BE1">
      <w:pPr>
        <w:pStyle w:val="KeinLeerraum"/>
        <w:rPr>
          <w:b/>
          <w:sz w:val="24"/>
          <w:lang w:val="en-US"/>
        </w:rPr>
      </w:pPr>
    </w:p>
    <w:p w:rsidR="009D2465" w:rsidRDefault="009D2465" w:rsidP="00C34BE1">
      <w:pPr>
        <w:pStyle w:val="KeinLeerraum"/>
        <w:rPr>
          <w:b/>
          <w:sz w:val="24"/>
          <w:lang w:val="en-US"/>
        </w:rPr>
      </w:pPr>
    </w:p>
    <w:p w:rsidR="00C34BE1" w:rsidRDefault="00C34BE1" w:rsidP="00403522">
      <w:pPr>
        <w:pStyle w:val="KeinLeerraum"/>
        <w:numPr>
          <w:ilvl w:val="0"/>
          <w:numId w:val="6"/>
        </w:numPr>
        <w:rPr>
          <w:b/>
          <w:sz w:val="24"/>
          <w:lang w:val="en-US"/>
        </w:rPr>
      </w:pPr>
      <w:r>
        <w:rPr>
          <w:b/>
          <w:sz w:val="24"/>
          <w:lang w:val="en-US"/>
        </w:rPr>
        <w:t>Setting up the device</w:t>
      </w:r>
    </w:p>
    <w:p w:rsidR="00546BA6" w:rsidRPr="00C34BE1" w:rsidRDefault="00546BA6" w:rsidP="00546BA6">
      <w:pPr>
        <w:pStyle w:val="KeinLeerraum"/>
        <w:ind w:left="720"/>
        <w:rPr>
          <w:b/>
          <w:sz w:val="24"/>
          <w:lang w:val="en-US"/>
        </w:rPr>
      </w:pPr>
      <w:r>
        <w:rPr>
          <w:b/>
          <w:sz w:val="24"/>
          <w:lang w:val="en-US"/>
        </w:rPr>
        <w:t>…</w:t>
      </w:r>
    </w:p>
    <w:p w:rsidR="007629D0" w:rsidRPr="007629D0" w:rsidRDefault="007629D0" w:rsidP="00D9416C">
      <w:pPr>
        <w:rPr>
          <w:lang w:val="en-US"/>
        </w:rPr>
      </w:pPr>
    </w:p>
    <w:sectPr w:rsidR="007629D0" w:rsidRPr="007629D0" w:rsidSect="00403522">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547A" w:rsidRDefault="00A4547A" w:rsidP="003D673D">
      <w:pPr>
        <w:spacing w:after="0" w:line="240" w:lineRule="auto"/>
      </w:pPr>
      <w:r>
        <w:separator/>
      </w:r>
    </w:p>
  </w:endnote>
  <w:endnote w:type="continuationSeparator" w:id="0">
    <w:p w:rsidR="00A4547A" w:rsidRDefault="00A4547A" w:rsidP="003D6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547A" w:rsidRDefault="00A4547A" w:rsidP="003D673D">
      <w:pPr>
        <w:spacing w:after="0" w:line="240" w:lineRule="auto"/>
      </w:pPr>
      <w:r>
        <w:separator/>
      </w:r>
    </w:p>
  </w:footnote>
  <w:footnote w:type="continuationSeparator" w:id="0">
    <w:p w:rsidR="00A4547A" w:rsidRDefault="00A4547A" w:rsidP="003D67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90DB4"/>
    <w:multiLevelType w:val="hybridMultilevel"/>
    <w:tmpl w:val="5C02337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6995153"/>
    <w:multiLevelType w:val="hybridMultilevel"/>
    <w:tmpl w:val="1DD49E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4646EA6"/>
    <w:multiLevelType w:val="hybridMultilevel"/>
    <w:tmpl w:val="341EBB4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 w15:restartNumberingAfterBreak="0">
    <w:nsid w:val="172F129E"/>
    <w:multiLevelType w:val="hybridMultilevel"/>
    <w:tmpl w:val="F93888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8995849"/>
    <w:multiLevelType w:val="hybridMultilevel"/>
    <w:tmpl w:val="BA863C96"/>
    <w:lvl w:ilvl="0" w:tplc="C77441B8">
      <w:start w:val="1"/>
      <w:numFmt w:val="decimal"/>
      <w:lvlText w:val="%1."/>
      <w:lvlJc w:val="left"/>
      <w:pPr>
        <w:ind w:left="1080" w:hanging="360"/>
      </w:pPr>
      <w:rPr>
        <w:rFonts w:hint="default"/>
        <w:b w:val="0"/>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5" w15:restartNumberingAfterBreak="0">
    <w:nsid w:val="1CC579FD"/>
    <w:multiLevelType w:val="hybridMultilevel"/>
    <w:tmpl w:val="0792CA48"/>
    <w:lvl w:ilvl="0" w:tplc="9FA02EE8">
      <w:start w:val="8"/>
      <w:numFmt w:val="decimal"/>
      <w:lvlText w:val="%1"/>
      <w:lvlJc w:val="left"/>
      <w:pPr>
        <w:ind w:left="720" w:hanging="360"/>
      </w:pPr>
      <w:rPr>
        <w:rFonts w:cstheme="minorHAnsi"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47D10E8"/>
    <w:multiLevelType w:val="hybridMultilevel"/>
    <w:tmpl w:val="837CC500"/>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7" w15:restartNumberingAfterBreak="0">
    <w:nsid w:val="26E855BE"/>
    <w:multiLevelType w:val="hybridMultilevel"/>
    <w:tmpl w:val="31806A60"/>
    <w:lvl w:ilvl="0" w:tplc="8572E0AE">
      <w:start w:val="1"/>
      <w:numFmt w:val="decimal"/>
      <w:lvlText w:val="%1."/>
      <w:lvlJc w:val="left"/>
      <w:pPr>
        <w:ind w:left="1080" w:hanging="360"/>
      </w:pPr>
      <w:rPr>
        <w:rFonts w:hint="default"/>
        <w:b w:val="0"/>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8" w15:restartNumberingAfterBreak="0">
    <w:nsid w:val="304921FB"/>
    <w:multiLevelType w:val="hybridMultilevel"/>
    <w:tmpl w:val="F2206E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0BC6076"/>
    <w:multiLevelType w:val="hybridMultilevel"/>
    <w:tmpl w:val="9A645836"/>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15:restartNumberingAfterBreak="0">
    <w:nsid w:val="336A218B"/>
    <w:multiLevelType w:val="hybridMultilevel"/>
    <w:tmpl w:val="5C02337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62E2EBB"/>
    <w:multiLevelType w:val="hybridMultilevel"/>
    <w:tmpl w:val="E5160B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CC8769C"/>
    <w:multiLevelType w:val="hybridMultilevel"/>
    <w:tmpl w:val="912A84E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1150694"/>
    <w:multiLevelType w:val="hybridMultilevel"/>
    <w:tmpl w:val="1B8E6C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3986ADA"/>
    <w:multiLevelType w:val="hybridMultilevel"/>
    <w:tmpl w:val="CE925C3C"/>
    <w:lvl w:ilvl="0" w:tplc="DCF8CB1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5" w15:restartNumberingAfterBreak="0">
    <w:nsid w:val="4A2A623E"/>
    <w:multiLevelType w:val="hybridMultilevel"/>
    <w:tmpl w:val="827E98AE"/>
    <w:lvl w:ilvl="0" w:tplc="EB688388">
      <w:start w:val="1"/>
      <w:numFmt w:val="decimal"/>
      <w:lvlText w:val="%1."/>
      <w:lvlJc w:val="left"/>
      <w:pPr>
        <w:ind w:left="1069" w:hanging="360"/>
      </w:pPr>
      <w:rPr>
        <w:rFonts w:hint="default"/>
        <w:b/>
        <w:sz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4EAA2215"/>
    <w:multiLevelType w:val="hybridMultilevel"/>
    <w:tmpl w:val="5C02337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FF6581D"/>
    <w:multiLevelType w:val="hybridMultilevel"/>
    <w:tmpl w:val="46D6D390"/>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8" w15:restartNumberingAfterBreak="0">
    <w:nsid w:val="53D842E4"/>
    <w:multiLevelType w:val="hybridMultilevel"/>
    <w:tmpl w:val="A99C5BE8"/>
    <w:lvl w:ilvl="0" w:tplc="BD0040CC">
      <w:start w:val="6"/>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7646753"/>
    <w:multiLevelType w:val="hybridMultilevel"/>
    <w:tmpl w:val="17440F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B3F3AE4"/>
    <w:multiLevelType w:val="hybridMultilevel"/>
    <w:tmpl w:val="3B104F1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091753B"/>
    <w:multiLevelType w:val="hybridMultilevel"/>
    <w:tmpl w:val="0B563F2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28A05B5"/>
    <w:multiLevelType w:val="hybridMultilevel"/>
    <w:tmpl w:val="5CDA8676"/>
    <w:lvl w:ilvl="0" w:tplc="B01A4340">
      <w:start w:val="6"/>
      <w:numFmt w:val="decimal"/>
      <w:lvlText w:val="%1."/>
      <w:lvlJc w:val="left"/>
      <w:pPr>
        <w:ind w:left="1080" w:hanging="360"/>
      </w:pPr>
      <w:rPr>
        <w:rFonts w:cstheme="minorHAnsi"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3" w15:restartNumberingAfterBreak="0">
    <w:nsid w:val="66B32A04"/>
    <w:multiLevelType w:val="hybridMultilevel"/>
    <w:tmpl w:val="3454CB26"/>
    <w:lvl w:ilvl="0" w:tplc="E87C7496">
      <w:start w:val="6"/>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70030286"/>
    <w:multiLevelType w:val="hybridMultilevel"/>
    <w:tmpl w:val="2340A0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4DD128F"/>
    <w:multiLevelType w:val="hybridMultilevel"/>
    <w:tmpl w:val="62909A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BAF42D5"/>
    <w:multiLevelType w:val="hybridMultilevel"/>
    <w:tmpl w:val="D72C6B7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6"/>
  </w:num>
  <w:num w:numId="3">
    <w:abstractNumId w:val="24"/>
  </w:num>
  <w:num w:numId="4">
    <w:abstractNumId w:val="6"/>
  </w:num>
  <w:num w:numId="5">
    <w:abstractNumId w:val="12"/>
  </w:num>
  <w:num w:numId="6">
    <w:abstractNumId w:val="15"/>
  </w:num>
  <w:num w:numId="7">
    <w:abstractNumId w:val="17"/>
  </w:num>
  <w:num w:numId="8">
    <w:abstractNumId w:val="3"/>
  </w:num>
  <w:num w:numId="9">
    <w:abstractNumId w:val="11"/>
  </w:num>
  <w:num w:numId="10">
    <w:abstractNumId w:val="9"/>
  </w:num>
  <w:num w:numId="11">
    <w:abstractNumId w:val="23"/>
  </w:num>
  <w:num w:numId="12">
    <w:abstractNumId w:val="2"/>
  </w:num>
  <w:num w:numId="13">
    <w:abstractNumId w:val="10"/>
  </w:num>
  <w:num w:numId="14">
    <w:abstractNumId w:val="5"/>
  </w:num>
  <w:num w:numId="15">
    <w:abstractNumId w:val="18"/>
  </w:num>
  <w:num w:numId="16">
    <w:abstractNumId w:val="20"/>
  </w:num>
  <w:num w:numId="17">
    <w:abstractNumId w:val="1"/>
  </w:num>
  <w:num w:numId="18">
    <w:abstractNumId w:val="4"/>
  </w:num>
  <w:num w:numId="19">
    <w:abstractNumId w:val="7"/>
  </w:num>
  <w:num w:numId="20">
    <w:abstractNumId w:val="19"/>
  </w:num>
  <w:num w:numId="21">
    <w:abstractNumId w:val="13"/>
  </w:num>
  <w:num w:numId="22">
    <w:abstractNumId w:val="14"/>
  </w:num>
  <w:num w:numId="23">
    <w:abstractNumId w:val="25"/>
  </w:num>
  <w:num w:numId="24">
    <w:abstractNumId w:val="21"/>
  </w:num>
  <w:num w:numId="25">
    <w:abstractNumId w:val="26"/>
  </w:num>
  <w:num w:numId="26">
    <w:abstractNumId w:val="22"/>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FC1"/>
    <w:rsid w:val="00022C3C"/>
    <w:rsid w:val="00037900"/>
    <w:rsid w:val="000D1607"/>
    <w:rsid w:val="001242C7"/>
    <w:rsid w:val="0015406F"/>
    <w:rsid w:val="00165E29"/>
    <w:rsid w:val="001A0947"/>
    <w:rsid w:val="001A7958"/>
    <w:rsid w:val="001B18D8"/>
    <w:rsid w:val="001F1D70"/>
    <w:rsid w:val="00255BB4"/>
    <w:rsid w:val="00277D60"/>
    <w:rsid w:val="002B7625"/>
    <w:rsid w:val="003156C5"/>
    <w:rsid w:val="00340616"/>
    <w:rsid w:val="003824D3"/>
    <w:rsid w:val="0039176A"/>
    <w:rsid w:val="003938A3"/>
    <w:rsid w:val="003D673D"/>
    <w:rsid w:val="00403522"/>
    <w:rsid w:val="00437C19"/>
    <w:rsid w:val="0048414C"/>
    <w:rsid w:val="004D27A2"/>
    <w:rsid w:val="004F2FC0"/>
    <w:rsid w:val="0050798D"/>
    <w:rsid w:val="00510067"/>
    <w:rsid w:val="005235F5"/>
    <w:rsid w:val="00546BA6"/>
    <w:rsid w:val="005A6708"/>
    <w:rsid w:val="00691F6F"/>
    <w:rsid w:val="006A2F83"/>
    <w:rsid w:val="006A77F5"/>
    <w:rsid w:val="006B4322"/>
    <w:rsid w:val="006C1A0E"/>
    <w:rsid w:val="006C4F60"/>
    <w:rsid w:val="00710B02"/>
    <w:rsid w:val="007629D0"/>
    <w:rsid w:val="0078193B"/>
    <w:rsid w:val="007849C5"/>
    <w:rsid w:val="007B42E7"/>
    <w:rsid w:val="00844412"/>
    <w:rsid w:val="00877278"/>
    <w:rsid w:val="00885B8E"/>
    <w:rsid w:val="008D7E80"/>
    <w:rsid w:val="00922BD5"/>
    <w:rsid w:val="00974DF1"/>
    <w:rsid w:val="00994FC1"/>
    <w:rsid w:val="009D2465"/>
    <w:rsid w:val="009D37C3"/>
    <w:rsid w:val="009E138B"/>
    <w:rsid w:val="00A17C50"/>
    <w:rsid w:val="00A4357B"/>
    <w:rsid w:val="00A4547A"/>
    <w:rsid w:val="00A5131A"/>
    <w:rsid w:val="00B05B51"/>
    <w:rsid w:val="00B559CE"/>
    <w:rsid w:val="00B87393"/>
    <w:rsid w:val="00BB6D76"/>
    <w:rsid w:val="00BC41F1"/>
    <w:rsid w:val="00C251BB"/>
    <w:rsid w:val="00C32AD7"/>
    <w:rsid w:val="00C34BE1"/>
    <w:rsid w:val="00CB0C01"/>
    <w:rsid w:val="00CC0C77"/>
    <w:rsid w:val="00D4580A"/>
    <w:rsid w:val="00D9416C"/>
    <w:rsid w:val="00DC406C"/>
    <w:rsid w:val="00DC7098"/>
    <w:rsid w:val="00DD2913"/>
    <w:rsid w:val="00DD67DF"/>
    <w:rsid w:val="00E17081"/>
    <w:rsid w:val="00E34F39"/>
    <w:rsid w:val="00E6328C"/>
    <w:rsid w:val="00E90A6C"/>
    <w:rsid w:val="00F036B7"/>
    <w:rsid w:val="00F27311"/>
    <w:rsid w:val="00F528AE"/>
    <w:rsid w:val="00FB4AD3"/>
    <w:rsid w:val="00FF1C84"/>
    <w:rsid w:val="00FF6DB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9CB8C"/>
  <w15:chartTrackingRefBased/>
  <w15:docId w15:val="{037F4907-5C07-4E4B-8AC3-C57707979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91F6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994FC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691F6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994FC1"/>
    <w:pPr>
      <w:spacing w:after="0" w:line="240" w:lineRule="auto"/>
    </w:pPr>
  </w:style>
  <w:style w:type="character" w:customStyle="1" w:styleId="berschrift2Zchn">
    <w:name w:val="Überschrift 2 Zchn"/>
    <w:basedOn w:val="Absatz-Standardschriftart"/>
    <w:link w:val="berschrift2"/>
    <w:uiPriority w:val="9"/>
    <w:rsid w:val="00994FC1"/>
    <w:rPr>
      <w:rFonts w:asciiTheme="majorHAnsi" w:eastAsiaTheme="majorEastAsia" w:hAnsiTheme="majorHAnsi" w:cstheme="majorBidi"/>
      <w:color w:val="365F91" w:themeColor="accent1" w:themeShade="BF"/>
      <w:sz w:val="26"/>
      <w:szCs w:val="26"/>
    </w:rPr>
  </w:style>
  <w:style w:type="character" w:customStyle="1" w:styleId="berschrift3Zchn">
    <w:name w:val="Überschrift 3 Zchn"/>
    <w:basedOn w:val="Absatz-Standardschriftart"/>
    <w:link w:val="berschrift3"/>
    <w:uiPriority w:val="9"/>
    <w:rsid w:val="00691F6F"/>
    <w:rPr>
      <w:rFonts w:asciiTheme="majorHAnsi" w:eastAsiaTheme="majorEastAsia" w:hAnsiTheme="majorHAnsi" w:cstheme="majorBidi"/>
      <w:color w:val="243F60" w:themeColor="accent1" w:themeShade="7F"/>
      <w:sz w:val="24"/>
      <w:szCs w:val="24"/>
    </w:rPr>
  </w:style>
  <w:style w:type="character" w:styleId="Hyperlink">
    <w:name w:val="Hyperlink"/>
    <w:basedOn w:val="Absatz-Standardschriftart"/>
    <w:uiPriority w:val="99"/>
    <w:unhideWhenUsed/>
    <w:rsid w:val="00691F6F"/>
    <w:rPr>
      <w:color w:val="0000FF"/>
      <w:u w:val="single"/>
    </w:rPr>
  </w:style>
  <w:style w:type="character" w:customStyle="1" w:styleId="berschrift1Zchn">
    <w:name w:val="Überschrift 1 Zchn"/>
    <w:basedOn w:val="Absatz-Standardschriftart"/>
    <w:link w:val="berschrift1"/>
    <w:uiPriority w:val="9"/>
    <w:rsid w:val="00691F6F"/>
    <w:rPr>
      <w:rFonts w:asciiTheme="majorHAnsi" w:eastAsiaTheme="majorEastAsia" w:hAnsiTheme="majorHAnsi" w:cstheme="majorBidi"/>
      <w:color w:val="365F91" w:themeColor="accent1" w:themeShade="BF"/>
      <w:sz w:val="32"/>
      <w:szCs w:val="32"/>
    </w:rPr>
  </w:style>
  <w:style w:type="paragraph" w:styleId="Listenabsatz">
    <w:name w:val="List Paragraph"/>
    <w:basedOn w:val="Standard"/>
    <w:uiPriority w:val="34"/>
    <w:qFormat/>
    <w:rsid w:val="00CC0C77"/>
    <w:pPr>
      <w:ind w:left="720"/>
      <w:contextualSpacing/>
    </w:pPr>
  </w:style>
  <w:style w:type="table" w:styleId="Tabellenraster">
    <w:name w:val="Table Grid"/>
    <w:basedOn w:val="NormaleTabelle"/>
    <w:uiPriority w:val="59"/>
    <w:unhideWhenUsed/>
    <w:rsid w:val="006B43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1">
    <w:name w:val="Grid Table 4 Accent 1"/>
    <w:basedOn w:val="NormaleTabelle"/>
    <w:uiPriority w:val="49"/>
    <w:rsid w:val="006B432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5dunkelAkzent1">
    <w:name w:val="Grid Table 5 Dark Accent 1"/>
    <w:basedOn w:val="NormaleTabelle"/>
    <w:uiPriority w:val="50"/>
    <w:rsid w:val="006B43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itternetztabelle3Akzent1">
    <w:name w:val="Grid Table 3 Accent 1"/>
    <w:basedOn w:val="NormaleTabelle"/>
    <w:uiPriority w:val="48"/>
    <w:rsid w:val="006B432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itternetztabelle6farbigAkzent1">
    <w:name w:val="Grid Table 6 Colorful Accent 1"/>
    <w:basedOn w:val="NormaleTabelle"/>
    <w:uiPriority w:val="51"/>
    <w:rsid w:val="006B4322"/>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Kopfzeile">
    <w:name w:val="header"/>
    <w:basedOn w:val="Standard"/>
    <w:link w:val="KopfzeileZchn"/>
    <w:uiPriority w:val="99"/>
    <w:unhideWhenUsed/>
    <w:rsid w:val="003D673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D673D"/>
  </w:style>
  <w:style w:type="paragraph" w:styleId="Fuzeile">
    <w:name w:val="footer"/>
    <w:basedOn w:val="Standard"/>
    <w:link w:val="FuzeileZchn"/>
    <w:uiPriority w:val="99"/>
    <w:unhideWhenUsed/>
    <w:rsid w:val="003D673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D673D"/>
  </w:style>
  <w:style w:type="table" w:styleId="Gitternetztabelle1hellAkzent1">
    <w:name w:val="Grid Table 1 Light Accent 1"/>
    <w:basedOn w:val="NormaleTabelle"/>
    <w:uiPriority w:val="46"/>
    <w:rsid w:val="004D27A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276978">
      <w:bodyDiv w:val="1"/>
      <w:marLeft w:val="0"/>
      <w:marRight w:val="0"/>
      <w:marTop w:val="0"/>
      <w:marBottom w:val="0"/>
      <w:divBdr>
        <w:top w:val="none" w:sz="0" w:space="0" w:color="auto"/>
        <w:left w:val="none" w:sz="0" w:space="0" w:color="auto"/>
        <w:bottom w:val="none" w:sz="0" w:space="0" w:color="auto"/>
        <w:right w:val="none" w:sz="0" w:space="0" w:color="auto"/>
      </w:divBdr>
    </w:div>
    <w:div w:id="86007531">
      <w:bodyDiv w:val="1"/>
      <w:marLeft w:val="0"/>
      <w:marRight w:val="0"/>
      <w:marTop w:val="0"/>
      <w:marBottom w:val="0"/>
      <w:divBdr>
        <w:top w:val="none" w:sz="0" w:space="0" w:color="auto"/>
        <w:left w:val="none" w:sz="0" w:space="0" w:color="auto"/>
        <w:bottom w:val="none" w:sz="0" w:space="0" w:color="auto"/>
        <w:right w:val="none" w:sz="0" w:space="0" w:color="auto"/>
      </w:divBdr>
    </w:div>
    <w:div w:id="255328830">
      <w:bodyDiv w:val="1"/>
      <w:marLeft w:val="0"/>
      <w:marRight w:val="0"/>
      <w:marTop w:val="0"/>
      <w:marBottom w:val="0"/>
      <w:divBdr>
        <w:top w:val="none" w:sz="0" w:space="0" w:color="auto"/>
        <w:left w:val="none" w:sz="0" w:space="0" w:color="auto"/>
        <w:bottom w:val="none" w:sz="0" w:space="0" w:color="auto"/>
        <w:right w:val="none" w:sz="0" w:space="0" w:color="auto"/>
      </w:divBdr>
    </w:div>
    <w:div w:id="1843621954">
      <w:bodyDiv w:val="1"/>
      <w:marLeft w:val="0"/>
      <w:marRight w:val="0"/>
      <w:marTop w:val="0"/>
      <w:marBottom w:val="0"/>
      <w:divBdr>
        <w:top w:val="none" w:sz="0" w:space="0" w:color="auto"/>
        <w:left w:val="none" w:sz="0" w:space="0" w:color="auto"/>
        <w:bottom w:val="none" w:sz="0" w:space="0" w:color="auto"/>
        <w:right w:val="none" w:sz="0" w:space="0" w:color="auto"/>
      </w:divBdr>
    </w:div>
    <w:div w:id="1857382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tmp"/><Relationship Id="rId18" Type="http://schemas.openxmlformats.org/officeDocument/2006/relationships/image" Target="media/image11.tmp"/><Relationship Id="rId3" Type="http://schemas.openxmlformats.org/officeDocument/2006/relationships/styles" Target="styles.xml"/><Relationship Id="rId21" Type="http://schemas.openxmlformats.org/officeDocument/2006/relationships/image" Target="media/image14.tmp"/><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tmp"/><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image" Target="media/image13.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tmp"/><Relationship Id="rId19" Type="http://schemas.openxmlformats.org/officeDocument/2006/relationships/image" Target="media/image12.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E04593-E4F5-445E-8867-2131189CD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752</Words>
  <Characters>4741</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ms776713</dc:creator>
  <cp:keywords/>
  <dc:description/>
  <cp:lastModifiedBy>ms776713</cp:lastModifiedBy>
  <cp:revision>43</cp:revision>
  <dcterms:created xsi:type="dcterms:W3CDTF">2016-11-20T19:03:00Z</dcterms:created>
  <dcterms:modified xsi:type="dcterms:W3CDTF">2016-11-24T19:45:00Z</dcterms:modified>
</cp:coreProperties>
</file>