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20917"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0462"/>
        <w:gridCol w:w="10454"/>
      </w:tblGrid>
      <w:tr>
        <w:trPr>
          <w:trHeight w:val="300" w:hRule="atLeast"/>
        </w:trPr>
        <w:tc>
          <w:tcPr>
            <w:tcW w:w="20916" w:type="dxa"/>
            <w:gridSpan w:val="2"/>
            <w:tcBorders>
              <w:right w:val="single" w:sz="6" w:space="0" w:color="000000"/>
            </w:tcBorders>
          </w:tcPr>
          <w:p>
            <w:pPr>
              <w:pStyle w:val="Normal"/>
              <w:widowControl w:val="false"/>
              <w:suppressAutoHyphens w:val="true"/>
              <w:spacing w:lineRule="auto" w:line="240" w:before="0" w:after="0"/>
              <w:jc w:val="left"/>
              <w:rPr>
                <w:rFonts w:ascii="Times New Roman" w:hAnsi="Times New Roman"/>
                <w:sz w:val="22"/>
                <w:szCs w:val="22"/>
              </w:rPr>
            </w:pPr>
            <w:r>
              <w:rPr>
                <w:rFonts w:eastAsia="Calibri" w:cs="" w:ascii="Times New Roman" w:hAnsi="Times New Roman"/>
                <w:kern w:val="0"/>
                <w:sz w:val="22"/>
                <w:szCs w:val="22"/>
                <w:lang w:val="de-DE" w:eastAsia="en-US" w:bidi="ar-SA"/>
              </w:rPr>
              <w:t>Problemlösung A3 Report,</w:t>
            </w:r>
            <w:bookmarkStart w:id="0" w:name="page3R_mcid0"/>
            <w:bookmarkEnd w:id="0"/>
            <w:r>
              <w:rPr>
                <w:rFonts w:eastAsia="Calibri" w:cs="" w:ascii="Times New Roman" w:hAnsi="Times New Roman"/>
                <w:kern w:val="0"/>
                <w:sz w:val="22"/>
                <w:szCs w:val="22"/>
                <w:lang w:val="de-DE" w:eastAsia="en-US" w:bidi="ar-SA"/>
              </w:rPr>
              <w:t xml:space="preserve"> </w:t>
            </w:r>
            <w:r>
              <w:rPr>
                <w:rFonts w:ascii="Times New Roman" w:hAnsi="Times New Roman"/>
                <w:sz w:val="22"/>
                <w:szCs w:val="22"/>
              </w:rPr>
              <w:t xml:space="preserve">4. Beleg SoSe 2023 – GPM „Prozessanalyse“, </w:t>
            </w:r>
            <w:r>
              <w:rPr>
                <w:rFonts w:eastAsia="Calibri" w:cs="" w:ascii="Times New Roman" w:hAnsi="Times New Roman"/>
                <w:kern w:val="0"/>
                <w:sz w:val="22"/>
                <w:szCs w:val="22"/>
                <w:lang w:val="de-DE" w:eastAsia="en-US" w:bidi="ar-SA"/>
              </w:rPr>
              <w:t>Duy Tien Nguyen, 47464, s80287</w:t>
            </w:r>
          </w:p>
          <w:p>
            <w:pPr>
              <w:pStyle w:val="Normal"/>
              <w:widowControl w:val="false"/>
              <w:suppressAutoHyphens w:val="true"/>
              <w:spacing w:lineRule="auto" w:line="240" w:before="0" w:after="0"/>
              <w:jc w:val="left"/>
              <w:rPr>
                <w:rFonts w:ascii="Times New Roman" w:hAnsi="Times New Roman"/>
                <w:sz w:val="22"/>
                <w:szCs w:val="22"/>
              </w:rPr>
            </w:pPr>
            <w:r>
              <w:rPr>
                <w:rFonts w:eastAsia="Calibri" w:cs="" w:ascii="Times New Roman" w:hAnsi="Times New Roman"/>
                <w:kern w:val="0"/>
                <w:sz w:val="22"/>
                <w:szCs w:val="22"/>
                <w:lang w:val="de-DE" w:eastAsia="en-US" w:bidi="ar-SA"/>
              </w:rPr>
              <w:t>Titel des Problems: Qualitätsproblem in der Fertigung in der Kistenschieber AG</w:t>
            </w:r>
          </w:p>
          <w:p>
            <w:pPr>
              <w:pStyle w:val="Normal"/>
              <w:widowControl w:val="false"/>
              <w:suppressAutoHyphens w:val="true"/>
              <w:spacing w:lineRule="auto" w:line="240" w:before="0" w:after="0"/>
              <w:jc w:val="left"/>
              <w:rPr>
                <w:rFonts w:ascii="Times New Roman" w:hAnsi="Times New Roman"/>
                <w:sz w:val="22"/>
                <w:szCs w:val="22"/>
              </w:rPr>
            </w:pPr>
            <w:r>
              <w:rPr>
                <w:rFonts w:eastAsia="Calibri" w:cs="" w:ascii="Times New Roman" w:hAnsi="Times New Roman"/>
                <w:kern w:val="0"/>
                <w:sz w:val="22"/>
                <w:szCs w:val="22"/>
                <w:lang w:val="de-DE" w:eastAsia="en-US" w:bidi="ar-SA"/>
              </w:rPr>
              <w:t>Ort und Datum: Dresden, 14.05.2023</w:t>
            </w:r>
          </w:p>
        </w:tc>
      </w:tr>
      <w:tr>
        <w:trPr>
          <w:trHeight w:val="300" w:hRule="atLeast"/>
        </w:trPr>
        <w:tc>
          <w:tcPr>
            <w:tcW w:w="10462" w:type="dxa"/>
            <w:tcBorders/>
          </w:tcPr>
          <w:p>
            <w:pPr>
              <w:pStyle w:val="Normal"/>
              <w:widowControl w:val="false"/>
              <w:suppressAutoHyphens w:val="true"/>
              <w:spacing w:lineRule="auto" w:line="240" w:before="0" w:after="0"/>
              <w:ind w:left="0" w:hanging="0"/>
              <w:jc w:val="center"/>
              <w:rPr>
                <w:rFonts w:ascii="Times New Roman" w:hAnsi="Times New Roman"/>
                <w:sz w:val="22"/>
                <w:szCs w:val="22"/>
              </w:rPr>
            </w:pPr>
            <w:r>
              <w:rPr>
                <w:rFonts w:eastAsia="Calibri" w:cs="" w:ascii="Times New Roman" w:hAnsi="Times New Roman"/>
                <w:kern w:val="0"/>
                <w:sz w:val="22"/>
                <w:szCs w:val="22"/>
                <w:lang w:val="de-DE" w:eastAsia="en-US" w:bidi="ar-SA"/>
              </w:rPr>
              <w:t>1. PLAN</w:t>
            </w:r>
          </w:p>
        </w:tc>
        <w:tc>
          <w:tcPr>
            <w:tcW w:w="10454" w:type="dxa"/>
            <w:tcBorders>
              <w:right w:val="single" w:sz="6" w:space="0" w:color="000000"/>
            </w:tcBorders>
          </w:tcPr>
          <w:p>
            <w:pPr>
              <w:pStyle w:val="Normal"/>
              <w:widowControl w:val="false"/>
              <w:suppressAutoHyphens w:val="true"/>
              <w:spacing w:lineRule="auto" w:line="240" w:before="0" w:after="0"/>
              <w:jc w:val="center"/>
              <w:rPr>
                <w:rFonts w:ascii="Times New Roman" w:hAnsi="Times New Roman"/>
                <w:sz w:val="22"/>
                <w:szCs w:val="22"/>
              </w:rPr>
            </w:pPr>
            <w:r>
              <w:rPr>
                <w:rFonts w:eastAsia="Calibri" w:cs="" w:ascii="Times New Roman" w:hAnsi="Times New Roman"/>
                <w:kern w:val="0"/>
                <w:sz w:val="22"/>
                <w:szCs w:val="22"/>
                <w:lang w:val="de-DE" w:eastAsia="en-US" w:bidi="ar-SA"/>
              </w:rPr>
              <w:t>2. DO</w:t>
            </w:r>
          </w:p>
        </w:tc>
      </w:tr>
      <w:tr>
        <w:trPr>
          <w:trHeight w:val="2466" w:hRule="atLeast"/>
        </w:trPr>
        <w:tc>
          <w:tcPr>
            <w:tcW w:w="10462" w:type="dxa"/>
            <w:tcBorders/>
          </w:tcPr>
          <w:p>
            <w:pPr>
              <w:pStyle w:val="Normal"/>
              <w:widowControl w:val="false"/>
              <w:suppressAutoHyphens w:val="true"/>
              <w:spacing w:lineRule="auto" w:line="240" w:before="0" w:after="0"/>
              <w:jc w:val="left"/>
              <w:rPr>
                <w:rFonts w:ascii="Times New Roman" w:hAnsi="Times New Roman"/>
                <w:b/>
                <w:bCs/>
                <w:sz w:val="22"/>
                <w:szCs w:val="22"/>
              </w:rPr>
            </w:pPr>
            <w:r>
              <w:rPr>
                <w:rFonts w:eastAsia="Calibri" w:cs="" w:ascii="Times New Roman" w:hAnsi="Times New Roman"/>
                <w:b/>
                <w:bCs/>
                <w:kern w:val="0"/>
                <w:sz w:val="22"/>
                <w:szCs w:val="22"/>
                <w:lang w:val="de-DE" w:eastAsia="en-US" w:bidi="ar-SA"/>
              </w:rPr>
              <w:t>Hintergrund und Problembeschreibung</w:t>
            </w:r>
          </w:p>
          <w:p>
            <w:pPr>
              <w:pStyle w:val="Normal"/>
              <w:widowControl w:val="false"/>
              <w:suppressAutoHyphens w:val="true"/>
              <w:spacing w:lineRule="auto" w:line="240" w:before="0" w:after="0"/>
              <w:jc w:val="left"/>
              <w:rPr>
                <w:rFonts w:ascii="Times New Roman" w:hAnsi="Times New Roman"/>
                <w:sz w:val="22"/>
                <w:szCs w:val="22"/>
              </w:rPr>
            </w:pPr>
            <w:r>
              <w:rPr>
                <w:rFonts w:eastAsia="Calibri" w:cs="" w:ascii="Times New Roman" w:hAnsi="Times New Roman"/>
                <w:kern w:val="0"/>
                <w:sz w:val="22"/>
                <w:szCs w:val="22"/>
                <w:lang w:val="de-DE" w:eastAsia="en-US" w:bidi="ar-SA"/>
              </w:rPr>
              <w:t xml:space="preserve">- Problem: </w:t>
            </w:r>
            <w:bookmarkStart w:id="1" w:name="page3R_mcid2"/>
            <w:bookmarkEnd w:id="1"/>
            <w:r>
              <w:rPr>
                <w:rFonts w:ascii="Times New Roman" w:hAnsi="Times New Roman"/>
                <w:sz w:val="22"/>
                <w:szCs w:val="22"/>
              </w:rPr>
              <w:t xml:space="preserve">In der Kistenschieber AG kam es in letzter Zeit zu einer Vielzahl von Qualitätsproblemen in der Fertigung </w:t>
            </w:r>
          </w:p>
          <w:p>
            <w:pPr>
              <w:pStyle w:val="Normal"/>
              <w:widowControl w:val="false"/>
              <w:suppressAutoHyphens w:val="true"/>
              <w:spacing w:lineRule="auto" w:line="240" w:before="0" w:after="0"/>
              <w:jc w:val="left"/>
              <w:rPr>
                <w:rFonts w:ascii="Times New Roman" w:hAnsi="Times New Roman" w:eastAsia="Calibri" w:cs=""/>
                <w:kern w:val="0"/>
                <w:sz w:val="22"/>
                <w:szCs w:val="22"/>
                <w:lang w:val="de-DE" w:eastAsia="en-US" w:bidi="ar-SA"/>
              </w:rPr>
            </w:pPr>
            <w:r>
              <w:rPr>
                <w:rFonts w:eastAsia="Calibri" w:cs="" w:ascii="Times New Roman" w:hAnsi="Times New Roman"/>
                <w:kern w:val="0"/>
                <w:sz w:val="22"/>
                <w:szCs w:val="22"/>
                <w:lang w:val="de-DE" w:eastAsia="en-US" w:bidi="ar-SA"/>
              </w:rPr>
            </w:r>
          </w:p>
          <w:p>
            <w:pPr>
              <w:pStyle w:val="Normal"/>
              <w:widowControl w:val="false"/>
              <w:suppressAutoHyphens w:val="true"/>
              <w:spacing w:lineRule="auto" w:line="240" w:before="0" w:after="0"/>
              <w:jc w:val="left"/>
              <w:rPr>
                <w:rFonts w:ascii="Times New Roman" w:hAnsi="Times New Roman"/>
                <w:sz w:val="22"/>
                <w:szCs w:val="22"/>
              </w:rPr>
            </w:pPr>
            <w:r>
              <w:rPr>
                <w:rFonts w:eastAsia="Calibri" w:cs="" w:ascii="Times New Roman" w:hAnsi="Times New Roman"/>
                <w:kern w:val="0"/>
                <w:sz w:val="22"/>
                <w:szCs w:val="22"/>
                <w:lang w:val="de-DE" w:eastAsia="en-US" w:bidi="ar-SA"/>
              </w:rPr>
              <w:t xml:space="preserve">- Hintergrund: </w:t>
            </w:r>
            <w:bookmarkStart w:id="2" w:name="page3R_mcid2_Copy_1"/>
            <w:bookmarkEnd w:id="2"/>
            <w:r>
              <w:rPr>
                <w:rFonts w:ascii="Times New Roman" w:hAnsi="Times New Roman"/>
                <w:sz w:val="22"/>
                <w:szCs w:val="22"/>
              </w:rPr>
              <w:t xml:space="preserve">Ursache waren häufig fehlerhafte Teile eines Lieferanten. Die Fehler wurden erst in der Qualitätssicherung (nach der Fertigung) festgestellt </w:t>
            </w:r>
          </w:p>
        </w:tc>
        <w:tc>
          <w:tcPr>
            <w:tcW w:w="10454" w:type="dxa"/>
            <w:tcBorders>
              <w:right w:val="single" w:sz="6" w:space="0" w:color="000000"/>
            </w:tcBorders>
          </w:tcPr>
          <w:p>
            <w:pPr>
              <w:pStyle w:val="Normal"/>
              <w:widowControl w:val="false"/>
              <w:suppressAutoHyphens w:val="true"/>
              <w:spacing w:lineRule="auto" w:line="240" w:before="0" w:after="0"/>
              <w:jc w:val="left"/>
              <w:rPr>
                <w:rFonts w:ascii="Times New Roman" w:hAnsi="Times New Roman"/>
                <w:b/>
                <w:bCs/>
                <w:sz w:val="22"/>
                <w:szCs w:val="22"/>
              </w:rPr>
            </w:pPr>
            <w:r>
              <w:rPr>
                <w:rFonts w:eastAsia="Calibri" w:cs="" w:ascii="Times New Roman" w:hAnsi="Times New Roman"/>
                <w:b/>
                <w:bCs/>
                <w:kern w:val="0"/>
                <w:sz w:val="22"/>
                <w:szCs w:val="22"/>
                <w:lang w:val="de-DE" w:eastAsia="en-US" w:bidi="ar-SA"/>
              </w:rPr>
              <w:t>Gegenmaßnahme</w:t>
            </w:r>
          </w:p>
          <w:tbl>
            <w:tblPr>
              <w:tblStyle w:val="TableGrid"/>
              <w:tblW w:w="10246"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811"/>
              <w:gridCol w:w="1510"/>
              <w:gridCol w:w="1899"/>
              <w:gridCol w:w="2976"/>
              <w:gridCol w:w="2050"/>
            </w:tblGrid>
            <w:tr>
              <w:trPr>
                <w:trHeight w:val="300" w:hRule="atLeast"/>
              </w:trPr>
              <w:tc>
                <w:tcPr>
                  <w:tcW w:w="1811" w:type="dxa"/>
                  <w:tcBorders/>
                </w:tcPr>
                <w:p>
                  <w:pPr>
                    <w:pStyle w:val="Normal"/>
                    <w:widowControl w:val="false"/>
                    <w:suppressAutoHyphens w:val="true"/>
                    <w:spacing w:lineRule="auto" w:line="240" w:before="0" w:after="0"/>
                    <w:jc w:val="left"/>
                    <w:rPr>
                      <w:rFonts w:ascii="Times New Roman" w:hAnsi="Times New Roman"/>
                      <w:sz w:val="22"/>
                      <w:szCs w:val="22"/>
                    </w:rPr>
                  </w:pPr>
                  <w:r>
                    <w:rPr>
                      <w:rFonts w:eastAsia="Calibri" w:cs="" w:ascii="Times New Roman" w:hAnsi="Times New Roman"/>
                      <w:kern w:val="0"/>
                      <w:sz w:val="22"/>
                      <w:szCs w:val="22"/>
                      <w:lang w:val="de-DE" w:eastAsia="en-US" w:bidi="ar-SA"/>
                    </w:rPr>
                    <w:t>Was?</w:t>
                  </w:r>
                </w:p>
              </w:tc>
              <w:tc>
                <w:tcPr>
                  <w:tcW w:w="1510" w:type="dxa"/>
                  <w:tcBorders/>
                </w:tcPr>
                <w:p>
                  <w:pPr>
                    <w:pStyle w:val="Normal"/>
                    <w:widowControl w:val="false"/>
                    <w:suppressAutoHyphens w:val="true"/>
                    <w:spacing w:lineRule="auto" w:line="240" w:before="0" w:after="0"/>
                    <w:jc w:val="left"/>
                    <w:rPr>
                      <w:rFonts w:ascii="Times New Roman" w:hAnsi="Times New Roman"/>
                      <w:sz w:val="22"/>
                      <w:szCs w:val="22"/>
                    </w:rPr>
                  </w:pPr>
                  <w:r>
                    <w:rPr>
                      <w:rFonts w:eastAsia="Calibri" w:cs="" w:ascii="Times New Roman" w:hAnsi="Times New Roman"/>
                      <w:kern w:val="0"/>
                      <w:sz w:val="22"/>
                      <w:szCs w:val="22"/>
                      <w:lang w:val="de-DE" w:eastAsia="en-US" w:bidi="ar-SA"/>
                    </w:rPr>
                    <w:t>Wo?</w:t>
                  </w:r>
                </w:p>
              </w:tc>
              <w:tc>
                <w:tcPr>
                  <w:tcW w:w="1899" w:type="dxa"/>
                  <w:tcBorders/>
                </w:tcPr>
                <w:p>
                  <w:pPr>
                    <w:pStyle w:val="Normal"/>
                    <w:widowControl w:val="false"/>
                    <w:suppressAutoHyphens w:val="true"/>
                    <w:spacing w:lineRule="auto" w:line="240" w:before="0" w:after="0"/>
                    <w:jc w:val="left"/>
                    <w:rPr>
                      <w:rFonts w:ascii="Times New Roman" w:hAnsi="Times New Roman"/>
                      <w:sz w:val="22"/>
                      <w:szCs w:val="22"/>
                    </w:rPr>
                  </w:pPr>
                  <w:r>
                    <w:rPr>
                      <w:rFonts w:eastAsia="Calibri" w:cs="" w:ascii="Times New Roman" w:hAnsi="Times New Roman"/>
                      <w:kern w:val="0"/>
                      <w:sz w:val="22"/>
                      <w:szCs w:val="22"/>
                      <w:lang w:val="de-DE" w:eastAsia="en-US" w:bidi="ar-SA"/>
                    </w:rPr>
                    <w:t>Wer?</w:t>
                  </w:r>
                </w:p>
              </w:tc>
              <w:tc>
                <w:tcPr>
                  <w:tcW w:w="2976" w:type="dxa"/>
                  <w:tcBorders/>
                </w:tcPr>
                <w:p>
                  <w:pPr>
                    <w:pStyle w:val="Normal"/>
                    <w:widowControl w:val="false"/>
                    <w:suppressAutoHyphens w:val="true"/>
                    <w:spacing w:lineRule="auto" w:line="240" w:before="0" w:after="0"/>
                    <w:jc w:val="left"/>
                    <w:rPr>
                      <w:rFonts w:ascii="Times New Roman" w:hAnsi="Times New Roman"/>
                      <w:sz w:val="22"/>
                      <w:szCs w:val="22"/>
                    </w:rPr>
                  </w:pPr>
                  <w:r>
                    <w:rPr>
                      <w:rFonts w:eastAsia="Calibri" w:cs="" w:ascii="Times New Roman" w:hAnsi="Times New Roman"/>
                      <w:kern w:val="0"/>
                      <w:sz w:val="22"/>
                      <w:szCs w:val="22"/>
                      <w:lang w:val="de-DE" w:eastAsia="en-US" w:bidi="ar-SA"/>
                    </w:rPr>
                    <w:t>Wie?</w:t>
                  </w:r>
                </w:p>
              </w:tc>
              <w:tc>
                <w:tcPr>
                  <w:tcW w:w="2050" w:type="dxa"/>
                  <w:tcBorders/>
                </w:tcPr>
                <w:p>
                  <w:pPr>
                    <w:pStyle w:val="Normal"/>
                    <w:widowControl w:val="false"/>
                    <w:suppressAutoHyphens w:val="true"/>
                    <w:spacing w:lineRule="auto" w:line="240" w:before="0" w:after="0"/>
                    <w:jc w:val="left"/>
                    <w:rPr>
                      <w:rFonts w:ascii="Times New Roman" w:hAnsi="Times New Roman"/>
                      <w:sz w:val="22"/>
                      <w:szCs w:val="22"/>
                    </w:rPr>
                  </w:pPr>
                  <w:r>
                    <w:rPr>
                      <w:rFonts w:eastAsia="Calibri" w:cs="" w:ascii="Times New Roman" w:hAnsi="Times New Roman"/>
                      <w:kern w:val="0"/>
                      <w:sz w:val="22"/>
                      <w:szCs w:val="22"/>
                      <w:lang w:val="de-DE" w:eastAsia="en-US" w:bidi="ar-SA"/>
                    </w:rPr>
                    <w:t>Wann?</w:t>
                  </w:r>
                </w:p>
              </w:tc>
            </w:tr>
            <w:tr>
              <w:trPr>
                <w:trHeight w:val="300" w:hRule="atLeast"/>
              </w:trPr>
              <w:tc>
                <w:tcPr>
                  <w:tcW w:w="1811" w:type="dxa"/>
                  <w:tcBorders/>
                </w:tcPr>
                <w:p>
                  <w:pPr>
                    <w:pStyle w:val="Normal"/>
                    <w:widowControl w:val="false"/>
                    <w:suppressAutoHyphens w:val="true"/>
                    <w:spacing w:lineRule="auto" w:line="240" w:before="0" w:after="0"/>
                    <w:jc w:val="left"/>
                    <w:rPr>
                      <w:rFonts w:ascii="Times New Roman" w:hAnsi="Times New Roman" w:eastAsia="Calibri" w:cs=""/>
                      <w:kern w:val="0"/>
                      <w:sz w:val="22"/>
                      <w:szCs w:val="22"/>
                      <w:lang w:val="de-DE" w:eastAsia="en-US" w:bidi="ar-SA"/>
                    </w:rPr>
                  </w:pPr>
                  <w:r>
                    <w:rPr>
                      <w:rFonts w:eastAsia="Calibri" w:cs="" w:ascii="Times New Roman" w:hAnsi="Times New Roman"/>
                      <w:kern w:val="0"/>
                      <w:sz w:val="22"/>
                      <w:szCs w:val="22"/>
                      <w:lang w:val="de-DE" w:eastAsia="en-US" w:bidi="ar-SA"/>
                    </w:rPr>
                    <w:t>Material überprüfen</w:t>
                  </w:r>
                </w:p>
              </w:tc>
              <w:tc>
                <w:tcPr>
                  <w:tcW w:w="1510" w:type="dxa"/>
                  <w:tcBorders/>
                </w:tcPr>
                <w:p>
                  <w:pPr>
                    <w:pStyle w:val="Normal"/>
                    <w:widowControl w:val="false"/>
                    <w:suppressAutoHyphens w:val="true"/>
                    <w:spacing w:lineRule="auto" w:line="240" w:before="0" w:after="0"/>
                    <w:jc w:val="left"/>
                    <w:rPr>
                      <w:rFonts w:ascii="Times New Roman" w:hAnsi="Times New Roman" w:eastAsia="Calibri" w:cs=""/>
                      <w:kern w:val="0"/>
                      <w:sz w:val="22"/>
                      <w:szCs w:val="22"/>
                      <w:lang w:val="de-DE" w:eastAsia="en-US" w:bidi="ar-SA"/>
                    </w:rPr>
                  </w:pPr>
                  <w:r>
                    <w:rPr>
                      <w:rFonts w:eastAsia="Calibri" w:cs="" w:ascii="Times New Roman" w:hAnsi="Times New Roman"/>
                      <w:kern w:val="0"/>
                      <w:sz w:val="22"/>
                      <w:szCs w:val="22"/>
                      <w:lang w:val="de-DE" w:eastAsia="en-US" w:bidi="ar-SA"/>
                    </w:rPr>
                    <w:t>Lager, Fertigung</w:t>
                  </w:r>
                </w:p>
              </w:tc>
              <w:tc>
                <w:tcPr>
                  <w:tcW w:w="1899" w:type="dxa"/>
                  <w:tcBorders/>
                </w:tcPr>
                <w:p>
                  <w:pPr>
                    <w:pStyle w:val="Normal"/>
                    <w:widowControl w:val="false"/>
                    <w:suppressAutoHyphens w:val="true"/>
                    <w:spacing w:lineRule="auto" w:line="240" w:before="0" w:after="0"/>
                    <w:jc w:val="left"/>
                    <w:rPr>
                      <w:rFonts w:ascii="Times New Roman" w:hAnsi="Times New Roman" w:eastAsia="Calibri" w:cs=""/>
                      <w:kern w:val="0"/>
                      <w:sz w:val="22"/>
                      <w:szCs w:val="22"/>
                      <w:lang w:val="de-DE" w:eastAsia="en-US" w:bidi="ar-SA"/>
                    </w:rPr>
                  </w:pPr>
                  <w:r>
                    <w:rPr>
                      <w:rFonts w:eastAsia="Calibri" w:cs="" w:ascii="Times New Roman" w:hAnsi="Times New Roman"/>
                      <w:kern w:val="0"/>
                      <w:sz w:val="22"/>
                      <w:szCs w:val="22"/>
                      <w:lang w:val="de-DE" w:eastAsia="en-US" w:bidi="ar-SA"/>
                    </w:rPr>
                    <w:t>Materialverantwortlicher</w:t>
                  </w:r>
                </w:p>
              </w:tc>
              <w:tc>
                <w:tcPr>
                  <w:tcW w:w="2976" w:type="dxa"/>
                  <w:tcBorders/>
                </w:tcPr>
                <w:p>
                  <w:pPr>
                    <w:pStyle w:val="Normal"/>
                    <w:widowControl w:val="false"/>
                    <w:suppressAutoHyphens w:val="true"/>
                    <w:spacing w:lineRule="auto" w:line="240" w:before="0" w:after="0"/>
                    <w:jc w:val="left"/>
                    <w:rPr>
                      <w:rFonts w:ascii="Times New Roman" w:hAnsi="Times New Roman" w:eastAsia="Calibri" w:cs=""/>
                      <w:kern w:val="0"/>
                      <w:sz w:val="22"/>
                      <w:szCs w:val="22"/>
                      <w:lang w:val="de-DE" w:eastAsia="en-US" w:bidi="ar-SA"/>
                    </w:rPr>
                  </w:pPr>
                  <w:r>
                    <w:rPr>
                      <w:rFonts w:eastAsia="Calibri" w:cs="" w:ascii="Times New Roman" w:hAnsi="Times New Roman"/>
                      <w:kern w:val="0"/>
                      <w:sz w:val="22"/>
                      <w:szCs w:val="22"/>
                      <w:lang w:val="de-DE" w:eastAsia="en-US" w:bidi="ar-SA"/>
                    </w:rPr>
                    <w:t>Einen Verantwortlicher für Material einstellen, Materialstandard erstellen</w:t>
                  </w:r>
                </w:p>
              </w:tc>
              <w:tc>
                <w:tcPr>
                  <w:tcW w:w="2050" w:type="dxa"/>
                  <w:tcBorders/>
                </w:tcPr>
                <w:p>
                  <w:pPr>
                    <w:pStyle w:val="Normal"/>
                    <w:widowControl w:val="false"/>
                    <w:suppressAutoHyphens w:val="true"/>
                    <w:spacing w:lineRule="auto" w:line="240" w:before="0" w:after="0"/>
                    <w:jc w:val="left"/>
                    <w:rPr>
                      <w:rFonts w:ascii="Times New Roman" w:hAnsi="Times New Roman" w:eastAsia="Calibri" w:cs=""/>
                      <w:kern w:val="0"/>
                      <w:sz w:val="22"/>
                      <w:szCs w:val="22"/>
                      <w:lang w:val="de-DE" w:eastAsia="en-US" w:bidi="ar-SA"/>
                    </w:rPr>
                  </w:pPr>
                  <w:r>
                    <w:rPr>
                      <w:rFonts w:eastAsia="Calibri" w:cs="" w:ascii="Times New Roman" w:hAnsi="Times New Roman"/>
                      <w:kern w:val="0"/>
                      <w:sz w:val="22"/>
                      <w:szCs w:val="22"/>
                      <w:lang w:val="de-DE" w:eastAsia="en-US" w:bidi="ar-SA"/>
                    </w:rPr>
                    <w:t>Bei Bereitstellung der Waren bei Lager und bei Fertigung</w:t>
                  </w:r>
                </w:p>
              </w:tc>
            </w:tr>
            <w:tr>
              <w:trPr>
                <w:trHeight w:val="300" w:hRule="atLeast"/>
              </w:trPr>
              <w:tc>
                <w:tcPr>
                  <w:tcW w:w="1811" w:type="dxa"/>
                  <w:tcBorders/>
                </w:tcPr>
                <w:p>
                  <w:pPr>
                    <w:pStyle w:val="Normal"/>
                    <w:widowControl w:val="false"/>
                    <w:suppressAutoHyphens w:val="true"/>
                    <w:spacing w:lineRule="auto" w:line="240" w:before="0" w:after="0"/>
                    <w:jc w:val="left"/>
                    <w:rPr>
                      <w:rFonts w:ascii="Times New Roman" w:hAnsi="Times New Roman" w:eastAsia="Calibri" w:cs=""/>
                      <w:kern w:val="0"/>
                      <w:sz w:val="22"/>
                      <w:szCs w:val="22"/>
                      <w:lang w:val="de-DE" w:eastAsia="en-US" w:bidi="ar-SA"/>
                    </w:rPr>
                  </w:pPr>
                  <w:r>
                    <w:rPr>
                      <w:rFonts w:eastAsia="Calibri" w:cs="" w:ascii="Times New Roman" w:hAnsi="Times New Roman"/>
                      <w:kern w:val="0"/>
                      <w:sz w:val="22"/>
                      <w:szCs w:val="22"/>
                      <w:lang w:val="de-DE" w:eastAsia="en-US" w:bidi="ar-SA"/>
                    </w:rPr>
                    <w:t>Fehlerhafte Teile erkennen</w:t>
                  </w:r>
                </w:p>
              </w:tc>
              <w:tc>
                <w:tcPr>
                  <w:tcW w:w="1510" w:type="dxa"/>
                  <w:tcBorders/>
                </w:tcPr>
                <w:p>
                  <w:pPr>
                    <w:pStyle w:val="Normal"/>
                    <w:widowControl w:val="false"/>
                    <w:suppressAutoHyphens w:val="true"/>
                    <w:spacing w:lineRule="auto" w:line="240" w:before="0" w:after="0"/>
                    <w:jc w:val="left"/>
                    <w:rPr>
                      <w:rFonts w:ascii="Times New Roman" w:hAnsi="Times New Roman" w:eastAsia="Calibri" w:cs=""/>
                      <w:kern w:val="0"/>
                      <w:sz w:val="22"/>
                      <w:szCs w:val="22"/>
                      <w:lang w:val="de-DE" w:eastAsia="en-US" w:bidi="ar-SA"/>
                    </w:rPr>
                  </w:pPr>
                  <w:r>
                    <w:rPr>
                      <w:rFonts w:eastAsia="Calibri" w:cs="" w:ascii="Times New Roman" w:hAnsi="Times New Roman"/>
                      <w:kern w:val="0"/>
                      <w:sz w:val="22"/>
                      <w:szCs w:val="22"/>
                      <w:lang w:val="de-DE" w:eastAsia="en-US" w:bidi="ar-SA"/>
                    </w:rPr>
                    <w:t>Fertigung</w:t>
                  </w:r>
                </w:p>
              </w:tc>
              <w:tc>
                <w:tcPr>
                  <w:tcW w:w="1899" w:type="dxa"/>
                  <w:tcBorders/>
                </w:tcPr>
                <w:p>
                  <w:pPr>
                    <w:pStyle w:val="Normal"/>
                    <w:widowControl w:val="false"/>
                    <w:suppressAutoHyphens w:val="true"/>
                    <w:spacing w:lineRule="auto" w:line="240" w:before="0" w:after="0"/>
                    <w:jc w:val="left"/>
                    <w:rPr>
                      <w:rFonts w:ascii="Times New Roman" w:hAnsi="Times New Roman" w:eastAsia="Calibri" w:cs=""/>
                      <w:kern w:val="0"/>
                      <w:sz w:val="22"/>
                      <w:szCs w:val="22"/>
                      <w:lang w:val="de-DE" w:eastAsia="en-US" w:bidi="ar-SA"/>
                    </w:rPr>
                  </w:pPr>
                  <w:r>
                    <w:rPr>
                      <w:rFonts w:eastAsia="Calibri" w:cs="" w:ascii="Times New Roman" w:hAnsi="Times New Roman"/>
                      <w:kern w:val="0"/>
                      <w:sz w:val="22"/>
                      <w:szCs w:val="22"/>
                      <w:lang w:val="de-DE" w:eastAsia="en-US" w:bidi="ar-SA"/>
                    </w:rPr>
                    <w:t>Maschine, Mitarbeiter</w:t>
                  </w:r>
                </w:p>
              </w:tc>
              <w:tc>
                <w:tcPr>
                  <w:tcW w:w="2976" w:type="dxa"/>
                  <w:tcBorders/>
                </w:tcPr>
                <w:p>
                  <w:pPr>
                    <w:pStyle w:val="Normal"/>
                    <w:widowControl w:val="false"/>
                    <w:suppressAutoHyphens w:val="true"/>
                    <w:spacing w:lineRule="auto" w:line="240" w:before="0" w:after="0"/>
                    <w:jc w:val="left"/>
                    <w:rPr>
                      <w:rFonts w:ascii="Times New Roman" w:hAnsi="Times New Roman" w:eastAsia="Calibri" w:cs=""/>
                      <w:kern w:val="0"/>
                      <w:sz w:val="22"/>
                      <w:szCs w:val="22"/>
                      <w:lang w:val="de-DE" w:eastAsia="en-US" w:bidi="ar-SA"/>
                    </w:rPr>
                  </w:pPr>
                  <w:r>
                    <w:rPr>
                      <w:rFonts w:eastAsia="Calibri" w:cs="" w:ascii="Times New Roman" w:hAnsi="Times New Roman"/>
                      <w:kern w:val="0"/>
                      <w:sz w:val="22"/>
                      <w:szCs w:val="22"/>
                      <w:lang w:val="de-DE" w:eastAsia="en-US" w:bidi="ar-SA"/>
                    </w:rPr>
                    <w:t>Mitarbeiter lehren, Funktion zur Maschine hinzufügen</w:t>
                  </w:r>
                </w:p>
              </w:tc>
              <w:tc>
                <w:tcPr>
                  <w:tcW w:w="2050" w:type="dxa"/>
                  <w:tcBorders/>
                </w:tcPr>
                <w:p>
                  <w:pPr>
                    <w:pStyle w:val="Normal"/>
                    <w:widowControl w:val="false"/>
                    <w:suppressAutoHyphens w:val="true"/>
                    <w:spacing w:lineRule="auto" w:line="240" w:before="0" w:after="0"/>
                    <w:jc w:val="left"/>
                    <w:rPr>
                      <w:rFonts w:ascii="Times New Roman" w:hAnsi="Times New Roman" w:eastAsia="Calibri" w:cs=""/>
                      <w:kern w:val="0"/>
                      <w:sz w:val="22"/>
                      <w:szCs w:val="22"/>
                      <w:lang w:val="de-DE" w:eastAsia="en-US" w:bidi="ar-SA"/>
                    </w:rPr>
                  </w:pPr>
                  <w:r>
                    <w:rPr>
                      <w:rFonts w:eastAsia="Calibri" w:cs="" w:ascii="Times New Roman" w:hAnsi="Times New Roman"/>
                      <w:kern w:val="0"/>
                      <w:sz w:val="22"/>
                      <w:szCs w:val="22"/>
                      <w:lang w:val="de-DE" w:eastAsia="en-US" w:bidi="ar-SA"/>
                    </w:rPr>
                    <w:t>Während der Fertigung</w:t>
                  </w:r>
                </w:p>
              </w:tc>
            </w:tr>
            <w:tr>
              <w:trPr>
                <w:trHeight w:val="300" w:hRule="atLeast"/>
              </w:trPr>
              <w:tc>
                <w:tcPr>
                  <w:tcW w:w="1811" w:type="dxa"/>
                  <w:tcBorders>
                    <w:top w:val="nil"/>
                  </w:tcBorders>
                </w:tcPr>
                <w:p>
                  <w:pPr>
                    <w:pStyle w:val="Normal"/>
                    <w:widowControl w:val="false"/>
                    <w:suppressAutoHyphens w:val="true"/>
                    <w:spacing w:lineRule="auto" w:line="240" w:before="0" w:after="0"/>
                    <w:jc w:val="left"/>
                    <w:rPr>
                      <w:rFonts w:ascii="Times New Roman" w:hAnsi="Times New Roman" w:eastAsia="Calibri" w:cs=""/>
                      <w:kern w:val="0"/>
                      <w:sz w:val="22"/>
                      <w:szCs w:val="22"/>
                      <w:lang w:val="de-DE" w:eastAsia="en-US" w:bidi="ar-SA"/>
                    </w:rPr>
                  </w:pPr>
                  <w:r>
                    <w:rPr>
                      <w:rFonts w:eastAsia="Calibri" w:cs="" w:ascii="Times New Roman" w:hAnsi="Times New Roman"/>
                      <w:kern w:val="0"/>
                      <w:sz w:val="22"/>
                      <w:szCs w:val="22"/>
                      <w:lang w:val="de-DE" w:eastAsia="en-US" w:bidi="ar-SA"/>
                    </w:rPr>
                    <w:t>Lieferanten wechseln</w:t>
                  </w:r>
                </w:p>
              </w:tc>
              <w:tc>
                <w:tcPr>
                  <w:tcW w:w="1510" w:type="dxa"/>
                  <w:tcBorders>
                    <w:top w:val="nil"/>
                  </w:tcBorders>
                </w:tcPr>
                <w:p>
                  <w:pPr>
                    <w:pStyle w:val="Normal"/>
                    <w:widowControl w:val="false"/>
                    <w:suppressAutoHyphens w:val="true"/>
                    <w:spacing w:lineRule="auto" w:line="240" w:before="0" w:after="0"/>
                    <w:jc w:val="left"/>
                    <w:rPr>
                      <w:rFonts w:ascii="Times New Roman" w:hAnsi="Times New Roman" w:eastAsia="Calibri" w:cs=""/>
                      <w:kern w:val="0"/>
                      <w:sz w:val="22"/>
                      <w:szCs w:val="22"/>
                      <w:lang w:val="de-DE" w:eastAsia="en-US" w:bidi="ar-SA"/>
                    </w:rPr>
                  </w:pPr>
                  <w:r>
                    <w:rPr>
                      <w:rFonts w:eastAsia="Calibri" w:cs="" w:ascii="Times New Roman" w:hAnsi="Times New Roman"/>
                      <w:kern w:val="0"/>
                      <w:sz w:val="22"/>
                      <w:szCs w:val="22"/>
                      <w:lang w:val="de-DE" w:eastAsia="en-US" w:bidi="ar-SA"/>
                    </w:rPr>
                    <w:t>Logistiker</w:t>
                  </w:r>
                </w:p>
              </w:tc>
              <w:tc>
                <w:tcPr>
                  <w:tcW w:w="1899" w:type="dxa"/>
                  <w:tcBorders>
                    <w:top w:val="nil"/>
                  </w:tcBorders>
                </w:tcPr>
                <w:p>
                  <w:pPr>
                    <w:pStyle w:val="Normal"/>
                    <w:widowControl w:val="false"/>
                    <w:suppressAutoHyphens w:val="true"/>
                    <w:spacing w:lineRule="auto" w:line="240" w:before="0" w:after="0"/>
                    <w:jc w:val="left"/>
                    <w:rPr>
                      <w:rFonts w:ascii="Times New Roman" w:hAnsi="Times New Roman" w:eastAsia="Calibri" w:cs=""/>
                      <w:kern w:val="0"/>
                      <w:sz w:val="22"/>
                      <w:szCs w:val="22"/>
                      <w:lang w:val="de-DE" w:eastAsia="en-US" w:bidi="ar-SA"/>
                    </w:rPr>
                  </w:pPr>
                  <w:r>
                    <w:rPr>
                      <w:rFonts w:eastAsia="Calibri" w:cs="" w:ascii="Times New Roman" w:hAnsi="Times New Roman"/>
                      <w:kern w:val="0"/>
                      <w:sz w:val="22"/>
                      <w:szCs w:val="22"/>
                      <w:lang w:val="de-DE" w:eastAsia="en-US" w:bidi="ar-SA"/>
                    </w:rPr>
                  </w:r>
                </w:p>
              </w:tc>
              <w:tc>
                <w:tcPr>
                  <w:tcW w:w="2976" w:type="dxa"/>
                  <w:tcBorders>
                    <w:top w:val="nil"/>
                  </w:tcBorders>
                </w:tcPr>
                <w:p>
                  <w:pPr>
                    <w:pStyle w:val="Normal"/>
                    <w:widowControl w:val="false"/>
                    <w:suppressAutoHyphens w:val="true"/>
                    <w:spacing w:lineRule="auto" w:line="240" w:before="0" w:after="0"/>
                    <w:jc w:val="left"/>
                    <w:rPr>
                      <w:rFonts w:ascii="Times New Roman" w:hAnsi="Times New Roman" w:eastAsia="Calibri" w:cs=""/>
                      <w:kern w:val="0"/>
                      <w:sz w:val="22"/>
                      <w:szCs w:val="22"/>
                      <w:lang w:val="de-DE" w:eastAsia="en-US" w:bidi="ar-SA"/>
                    </w:rPr>
                  </w:pPr>
                  <w:r>
                    <w:rPr>
                      <w:rFonts w:eastAsia="Calibri" w:cs="" w:ascii="Times New Roman" w:hAnsi="Times New Roman"/>
                      <w:kern w:val="0"/>
                      <w:sz w:val="22"/>
                      <w:szCs w:val="22"/>
                      <w:lang w:val="de-DE" w:eastAsia="en-US" w:bidi="ar-SA"/>
                    </w:rPr>
                  </w:r>
                </w:p>
              </w:tc>
              <w:tc>
                <w:tcPr>
                  <w:tcW w:w="2050" w:type="dxa"/>
                  <w:tcBorders>
                    <w:top w:val="nil"/>
                  </w:tcBorders>
                </w:tcPr>
                <w:p>
                  <w:pPr>
                    <w:pStyle w:val="Normal"/>
                    <w:widowControl w:val="false"/>
                    <w:suppressAutoHyphens w:val="true"/>
                    <w:spacing w:lineRule="auto" w:line="240" w:before="0" w:after="0"/>
                    <w:jc w:val="left"/>
                    <w:rPr>
                      <w:rFonts w:ascii="Times New Roman" w:hAnsi="Times New Roman" w:eastAsia="Calibri" w:cs=""/>
                      <w:kern w:val="0"/>
                      <w:sz w:val="22"/>
                      <w:szCs w:val="22"/>
                      <w:lang w:val="de-DE" w:eastAsia="en-US" w:bidi="ar-SA"/>
                    </w:rPr>
                  </w:pPr>
                  <w:r>
                    <w:rPr>
                      <w:rFonts w:eastAsia="Calibri" w:cs="" w:ascii="Times New Roman" w:hAnsi="Times New Roman"/>
                      <w:kern w:val="0"/>
                      <w:sz w:val="22"/>
                      <w:szCs w:val="22"/>
                      <w:lang w:val="de-DE" w:eastAsia="en-US" w:bidi="ar-SA"/>
                    </w:rPr>
                    <w:t>So früh wie möglich</w:t>
                  </w:r>
                </w:p>
              </w:tc>
            </w:tr>
          </w:tbl>
          <w:p>
            <w:pPr>
              <w:pStyle w:val="Normal"/>
              <w:widowControl w:val="false"/>
              <w:suppressAutoHyphens w:val="true"/>
              <w:spacing w:lineRule="auto" w:line="240" w:before="0" w:after="0"/>
              <w:jc w:val="left"/>
              <w:rPr>
                <w:rFonts w:ascii="Times New Roman" w:hAnsi="Times New Roman" w:eastAsia="Calibri" w:cs=""/>
                <w:kern w:val="0"/>
                <w:sz w:val="22"/>
                <w:szCs w:val="22"/>
                <w:lang w:val="de-DE" w:eastAsia="en-US" w:bidi="ar-SA"/>
              </w:rPr>
            </w:pPr>
            <w:r>
              <w:rPr>
                <w:rFonts w:eastAsia="Calibri" w:cs="" w:ascii="Times New Roman" w:hAnsi="Times New Roman"/>
                <w:kern w:val="0"/>
                <w:sz w:val="22"/>
                <w:szCs w:val="22"/>
                <w:lang w:val="de-DE" w:eastAsia="en-US" w:bidi="ar-SA"/>
              </w:rPr>
            </w:r>
          </w:p>
        </w:tc>
      </w:tr>
      <w:tr>
        <w:trPr>
          <w:trHeight w:val="315" w:hRule="atLeast"/>
        </w:trPr>
        <w:tc>
          <w:tcPr>
            <w:tcW w:w="10462" w:type="dxa"/>
            <w:vMerge w:val="restart"/>
            <w:tcBorders/>
          </w:tcPr>
          <w:p>
            <w:pPr>
              <w:pStyle w:val="Normal"/>
              <w:widowControl w:val="false"/>
              <w:suppressAutoHyphens w:val="true"/>
              <w:spacing w:lineRule="auto" w:line="240" w:before="0" w:after="0"/>
              <w:jc w:val="left"/>
              <w:rPr>
                <w:rFonts w:ascii="Times New Roman" w:hAnsi="Times New Roman"/>
                <w:b/>
                <w:bCs/>
                <w:sz w:val="22"/>
                <w:szCs w:val="22"/>
              </w:rPr>
            </w:pPr>
            <w:r>
              <w:rPr>
                <w:rFonts w:eastAsia="Calibri" w:cs="" w:ascii="Times New Roman" w:hAnsi="Times New Roman"/>
                <w:b/>
                <w:bCs/>
                <w:kern w:val="0"/>
                <w:sz w:val="22"/>
                <w:szCs w:val="22"/>
                <w:lang w:val="de-DE" w:eastAsia="en-US" w:bidi="ar-SA"/>
              </w:rPr>
              <w:t>Aktuelle Situationserfassung</w:t>
            </w:r>
          </w:p>
          <w:p>
            <w:pPr>
              <w:pStyle w:val="Normal"/>
              <w:widowControl w:val="false"/>
              <w:suppressAutoHyphens w:val="true"/>
              <w:spacing w:lineRule="auto" w:line="240" w:before="0" w:after="0"/>
              <w:jc w:val="left"/>
              <w:rPr>
                <w:rFonts w:ascii="Times New Roman" w:hAnsi="Times New Roman"/>
                <w:sz w:val="22"/>
                <w:szCs w:val="22"/>
              </w:rPr>
            </w:pPr>
            <w:bookmarkStart w:id="3" w:name="page27R_mcid54"/>
            <w:bookmarkEnd w:id="3"/>
            <w:r>
              <w:rPr>
                <w:rFonts w:eastAsia="Calibri" w:cs="" w:ascii="Times New Roman" w:hAnsi="Times New Roman"/>
                <w:kern w:val="0"/>
                <w:sz w:val="22"/>
                <w:szCs w:val="22"/>
                <w:lang w:val="de-DE" w:eastAsia="en-US" w:bidi="ar-SA"/>
              </w:rPr>
              <w:t>Das Lager stellt</w:t>
            </w:r>
            <w:bookmarkStart w:id="4" w:name="page27R_mcid56"/>
            <w:bookmarkEnd w:id="4"/>
            <w:r>
              <w:rPr>
                <w:rFonts w:eastAsia="Calibri" w:cs="" w:ascii="Times New Roman" w:hAnsi="Times New Roman"/>
                <w:kern w:val="0"/>
                <w:sz w:val="22"/>
                <w:szCs w:val="22"/>
                <w:lang w:val="de-DE" w:eastAsia="en-US" w:bidi="ar-SA"/>
              </w:rPr>
              <w:t xml:space="preserve"> das Material</w:t>
            </w:r>
            <w:bookmarkStart w:id="5" w:name="page27R_mcid58"/>
            <w:bookmarkEnd w:id="5"/>
            <w:r>
              <w:rPr>
                <w:rFonts w:eastAsia="Calibri" w:cs="" w:ascii="Times New Roman" w:hAnsi="Times New Roman"/>
                <w:kern w:val="0"/>
                <w:sz w:val="22"/>
                <w:szCs w:val="22"/>
                <w:lang w:val="de-DE" w:eastAsia="en-US" w:bidi="ar-SA"/>
              </w:rPr>
              <w:t xml:space="preserve"> zur</w:t>
            </w:r>
            <w:bookmarkStart w:id="6" w:name="page27R_mcid59"/>
            <w:bookmarkEnd w:id="6"/>
            <w:r>
              <w:rPr>
                <w:rFonts w:eastAsia="Calibri" w:cs="" w:ascii="Times New Roman" w:hAnsi="Times New Roman"/>
                <w:kern w:val="0"/>
                <w:sz w:val="22"/>
                <w:szCs w:val="22"/>
                <w:lang w:val="de-DE" w:eastAsia="en-US" w:bidi="ar-SA"/>
              </w:rPr>
              <w:t xml:space="preserve"> Verfügung</w:t>
            </w:r>
            <w:bookmarkStart w:id="7" w:name="page27R_mcid60"/>
            <w:bookmarkEnd w:id="7"/>
            <w:r>
              <w:rPr>
                <w:rFonts w:eastAsia="Calibri" w:cs="" w:ascii="Times New Roman" w:hAnsi="Times New Roman"/>
                <w:kern w:val="0"/>
                <w:sz w:val="22"/>
                <w:szCs w:val="22"/>
                <w:lang w:val="de-DE" w:eastAsia="en-US" w:bidi="ar-SA"/>
              </w:rPr>
              <w:t xml:space="preserve"> und</w:t>
            </w:r>
            <w:bookmarkStart w:id="8" w:name="page27R_mcid61"/>
            <w:bookmarkEnd w:id="8"/>
            <w:r>
              <w:rPr>
                <w:rFonts w:eastAsia="Calibri" w:cs="" w:ascii="Times New Roman" w:hAnsi="Times New Roman"/>
                <w:kern w:val="0"/>
                <w:sz w:val="22"/>
                <w:szCs w:val="22"/>
                <w:lang w:val="de-DE" w:eastAsia="en-US" w:bidi="ar-SA"/>
              </w:rPr>
              <w:t xml:space="preserve"> informiert</w:t>
            </w:r>
            <w:bookmarkStart w:id="9" w:name="page27R_mcid62"/>
            <w:bookmarkEnd w:id="9"/>
            <w:r>
              <w:rPr>
                <w:rFonts w:eastAsia="Calibri" w:cs="" w:ascii="Times New Roman" w:hAnsi="Times New Roman"/>
                <w:kern w:val="0"/>
                <w:sz w:val="22"/>
                <w:szCs w:val="22"/>
                <w:lang w:val="de-DE" w:eastAsia="en-US" w:bidi="ar-SA"/>
              </w:rPr>
              <w:t xml:space="preserve"> die Logistik</w:t>
            </w:r>
            <w:bookmarkStart w:id="10" w:name="page27R_mcid64"/>
            <w:bookmarkEnd w:id="10"/>
            <w:r>
              <w:rPr>
                <w:rFonts w:eastAsia="Calibri" w:cs="" w:ascii="Times New Roman" w:hAnsi="Times New Roman"/>
                <w:kern w:val="0"/>
                <w:sz w:val="22"/>
                <w:szCs w:val="22"/>
                <w:lang w:val="de-DE" w:eastAsia="en-US" w:bidi="ar-SA"/>
              </w:rPr>
              <w:t xml:space="preserve"> darüber</w:t>
            </w:r>
            <w:bookmarkStart w:id="11" w:name="page27R_mcid67"/>
            <w:bookmarkEnd w:id="11"/>
            <w:r>
              <w:rPr>
                <w:rFonts w:eastAsia="Calibri" w:cs="" w:ascii="Times New Roman" w:hAnsi="Times New Roman"/>
                <w:kern w:val="0"/>
                <w:sz w:val="22"/>
                <w:szCs w:val="22"/>
                <w:lang w:val="de-DE" w:eastAsia="en-US" w:bidi="ar-SA"/>
              </w:rPr>
              <w:t>.</w:t>
            </w:r>
            <w:bookmarkStart w:id="12" w:name="page27R_mcid68"/>
            <w:bookmarkEnd w:id="12"/>
            <w:r>
              <w:rPr>
                <w:rFonts w:eastAsia="Calibri" w:cs="" w:ascii="Times New Roman" w:hAnsi="Times New Roman"/>
                <w:kern w:val="0"/>
                <w:sz w:val="22"/>
                <w:szCs w:val="22"/>
                <w:lang w:val="de-DE" w:eastAsia="en-US" w:bidi="ar-SA"/>
              </w:rPr>
              <w:t xml:space="preserve"> Mit</w:t>
            </w:r>
            <w:bookmarkStart w:id="13" w:name="page27R_mcid69"/>
            <w:bookmarkEnd w:id="13"/>
            <w:r>
              <w:rPr>
                <w:rFonts w:eastAsia="Calibri" w:cs="" w:ascii="Times New Roman" w:hAnsi="Times New Roman"/>
                <w:kern w:val="0"/>
                <w:sz w:val="22"/>
                <w:szCs w:val="22"/>
                <w:lang w:val="de-DE" w:eastAsia="en-US" w:bidi="ar-SA"/>
              </w:rPr>
              <w:t xml:space="preserve"> der</w:t>
            </w:r>
            <w:bookmarkStart w:id="14" w:name="page27R_mcid70"/>
            <w:bookmarkEnd w:id="14"/>
            <w:r>
              <w:rPr>
                <w:rFonts w:eastAsia="Calibri" w:cs="" w:ascii="Times New Roman" w:hAnsi="Times New Roman"/>
                <w:kern w:val="0"/>
                <w:sz w:val="22"/>
                <w:szCs w:val="22"/>
                <w:lang w:val="de-DE" w:eastAsia="en-US" w:bidi="ar-SA"/>
              </w:rPr>
              <w:t xml:space="preserve"> Bereitstellung</w:t>
            </w:r>
            <w:bookmarkStart w:id="15" w:name="page27R_mcid71"/>
            <w:bookmarkEnd w:id="15"/>
            <w:r>
              <w:rPr>
                <w:rFonts w:eastAsia="Calibri" w:cs="" w:ascii="Times New Roman" w:hAnsi="Times New Roman"/>
                <w:kern w:val="0"/>
                <w:sz w:val="22"/>
                <w:szCs w:val="22"/>
                <w:lang w:val="de-DE" w:eastAsia="en-US" w:bidi="ar-SA"/>
              </w:rPr>
              <w:t xml:space="preserve"> des</w:t>
            </w:r>
            <w:bookmarkStart w:id="16" w:name="page27R_mcid72"/>
            <w:bookmarkEnd w:id="16"/>
            <w:r>
              <w:rPr>
                <w:rFonts w:eastAsia="Calibri" w:cs="" w:ascii="Times New Roman" w:hAnsi="Times New Roman"/>
                <w:kern w:val="0"/>
                <w:sz w:val="22"/>
                <w:szCs w:val="22"/>
                <w:lang w:val="de-DE" w:eastAsia="en-US" w:bidi="ar-SA"/>
              </w:rPr>
              <w:t xml:space="preserve"> Materials</w:t>
            </w:r>
            <w:bookmarkStart w:id="17" w:name="page27R_mcid73"/>
            <w:bookmarkEnd w:id="17"/>
            <w:r>
              <w:rPr>
                <w:rFonts w:eastAsia="Calibri" w:cs="" w:ascii="Times New Roman" w:hAnsi="Times New Roman"/>
                <w:kern w:val="0"/>
                <w:sz w:val="22"/>
                <w:szCs w:val="22"/>
                <w:lang w:val="de-DE" w:eastAsia="en-US" w:bidi="ar-SA"/>
              </w:rPr>
              <w:t xml:space="preserve"> beginnt</w:t>
            </w:r>
            <w:bookmarkStart w:id="18" w:name="page27R_mcid74"/>
            <w:bookmarkEnd w:id="18"/>
            <w:r>
              <w:rPr>
                <w:rFonts w:eastAsia="Calibri" w:cs="" w:ascii="Times New Roman" w:hAnsi="Times New Roman"/>
                <w:kern w:val="0"/>
                <w:sz w:val="22"/>
                <w:szCs w:val="22"/>
                <w:lang w:val="de-DE" w:eastAsia="en-US" w:bidi="ar-SA"/>
              </w:rPr>
              <w:t xml:space="preserve"> die</w:t>
            </w:r>
            <w:bookmarkStart w:id="19" w:name="page27R_mcid75"/>
            <w:bookmarkEnd w:id="19"/>
            <w:r>
              <w:rPr>
                <w:rFonts w:eastAsia="Calibri" w:cs="" w:ascii="Times New Roman" w:hAnsi="Times New Roman"/>
                <w:kern w:val="0"/>
                <w:sz w:val="22"/>
                <w:szCs w:val="22"/>
                <w:lang w:val="de-DE" w:eastAsia="en-US" w:bidi="ar-SA"/>
              </w:rPr>
              <w:t xml:space="preserve"> Fertigung</w:t>
            </w:r>
            <w:bookmarkStart w:id="20" w:name="page27R_mcid76"/>
            <w:bookmarkEnd w:id="20"/>
            <w:r>
              <w:rPr>
                <w:rFonts w:eastAsia="Calibri" w:cs="" w:ascii="Times New Roman" w:hAnsi="Times New Roman"/>
                <w:kern w:val="0"/>
                <w:sz w:val="22"/>
                <w:szCs w:val="22"/>
                <w:lang w:val="de-DE" w:eastAsia="en-US" w:bidi="ar-SA"/>
              </w:rPr>
              <w:t>. Nach</w:t>
            </w:r>
            <w:bookmarkStart w:id="21" w:name="page27R_mcid78"/>
            <w:bookmarkEnd w:id="21"/>
            <w:r>
              <w:rPr>
                <w:rFonts w:eastAsia="Calibri" w:cs="" w:ascii="Times New Roman" w:hAnsi="Times New Roman"/>
                <w:kern w:val="0"/>
                <w:sz w:val="22"/>
                <w:szCs w:val="22"/>
                <w:lang w:val="de-DE" w:eastAsia="en-US" w:bidi="ar-SA"/>
              </w:rPr>
              <w:t xml:space="preserve"> der</w:t>
            </w:r>
            <w:bookmarkStart w:id="22" w:name="page27R_mcid79"/>
            <w:bookmarkEnd w:id="22"/>
            <w:r>
              <w:rPr>
                <w:rFonts w:eastAsia="Calibri" w:cs="" w:ascii="Times New Roman" w:hAnsi="Times New Roman"/>
                <w:kern w:val="0"/>
                <w:sz w:val="22"/>
                <w:szCs w:val="22"/>
                <w:lang w:val="de-DE" w:eastAsia="en-US" w:bidi="ar-SA"/>
              </w:rPr>
              <w:t xml:space="preserve"> Fertigung</w:t>
            </w:r>
            <w:bookmarkStart w:id="23" w:name="page27R_mcid80"/>
            <w:bookmarkEnd w:id="23"/>
            <w:r>
              <w:rPr>
                <w:rFonts w:eastAsia="Calibri" w:cs="" w:ascii="Times New Roman" w:hAnsi="Times New Roman"/>
                <w:kern w:val="0"/>
                <w:sz w:val="22"/>
                <w:szCs w:val="22"/>
                <w:lang w:val="de-DE" w:eastAsia="en-US" w:bidi="ar-SA"/>
              </w:rPr>
              <w:t xml:space="preserve"> erfolgt</w:t>
            </w:r>
            <w:bookmarkStart w:id="24" w:name="page27R_mcid81"/>
            <w:bookmarkEnd w:id="24"/>
            <w:r>
              <w:rPr>
                <w:rFonts w:eastAsia="Calibri" w:cs="" w:ascii="Times New Roman" w:hAnsi="Times New Roman"/>
                <w:kern w:val="0"/>
                <w:sz w:val="22"/>
                <w:szCs w:val="22"/>
                <w:lang w:val="de-DE" w:eastAsia="en-US" w:bidi="ar-SA"/>
              </w:rPr>
              <w:t xml:space="preserve"> die</w:t>
            </w:r>
            <w:bookmarkStart w:id="25" w:name="page27R_mcid82"/>
            <w:bookmarkEnd w:id="25"/>
            <w:r>
              <w:rPr>
                <w:rFonts w:eastAsia="Calibri" w:cs="" w:ascii="Times New Roman" w:hAnsi="Times New Roman"/>
                <w:kern w:val="0"/>
                <w:sz w:val="22"/>
                <w:szCs w:val="22"/>
                <w:lang w:val="de-DE" w:eastAsia="en-US" w:bidi="ar-SA"/>
              </w:rPr>
              <w:t xml:space="preserve"> Qualitätsprüfung</w:t>
            </w:r>
            <w:bookmarkStart w:id="26" w:name="page27R_mcid83"/>
            <w:bookmarkEnd w:id="26"/>
            <w:r>
              <w:rPr>
                <w:rFonts w:eastAsia="Calibri" w:cs="" w:ascii="Times New Roman" w:hAnsi="Times New Roman"/>
                <w:kern w:val="0"/>
                <w:sz w:val="22"/>
                <w:szCs w:val="22"/>
                <w:lang w:val="de-DE" w:eastAsia="en-US" w:bidi="ar-SA"/>
              </w:rPr>
              <w:t>.</w:t>
            </w:r>
            <w:bookmarkStart w:id="27" w:name="page27R_mcid84"/>
            <w:bookmarkEnd w:id="27"/>
            <w:r>
              <w:rPr>
                <w:rFonts w:eastAsia="Calibri" w:cs="" w:ascii="Times New Roman" w:hAnsi="Times New Roman"/>
                <w:kern w:val="0"/>
                <w:sz w:val="22"/>
                <w:szCs w:val="22"/>
                <w:lang w:val="de-DE" w:eastAsia="en-US" w:bidi="ar-SA"/>
              </w:rPr>
              <w:t xml:space="preserve"> Wenn</w:t>
            </w:r>
            <w:bookmarkStart w:id="28" w:name="page27R_mcid85"/>
            <w:bookmarkEnd w:id="28"/>
            <w:r>
              <w:rPr>
                <w:rFonts w:eastAsia="Calibri" w:cs="" w:ascii="Times New Roman" w:hAnsi="Times New Roman"/>
                <w:kern w:val="0"/>
                <w:sz w:val="22"/>
                <w:szCs w:val="22"/>
                <w:lang w:val="de-DE" w:eastAsia="en-US" w:bidi="ar-SA"/>
              </w:rPr>
              <w:t xml:space="preserve"> das</w:t>
            </w:r>
            <w:bookmarkStart w:id="29" w:name="page27R_mcid86"/>
            <w:bookmarkEnd w:id="29"/>
            <w:r>
              <w:rPr>
                <w:rFonts w:eastAsia="Calibri" w:cs="" w:ascii="Times New Roman" w:hAnsi="Times New Roman"/>
                <w:kern w:val="0"/>
                <w:sz w:val="22"/>
                <w:szCs w:val="22"/>
                <w:lang w:val="de-DE" w:eastAsia="en-US" w:bidi="ar-SA"/>
              </w:rPr>
              <w:t xml:space="preserve"> Ergebnis nicht</w:t>
            </w:r>
            <w:bookmarkStart w:id="30" w:name="page27R_mcid88"/>
            <w:bookmarkEnd w:id="30"/>
            <w:r>
              <w:rPr>
                <w:rFonts w:eastAsia="Calibri" w:cs="" w:ascii="Times New Roman" w:hAnsi="Times New Roman"/>
                <w:kern w:val="0"/>
                <w:sz w:val="22"/>
                <w:szCs w:val="22"/>
                <w:lang w:val="de-DE" w:eastAsia="en-US" w:bidi="ar-SA"/>
              </w:rPr>
              <w:t xml:space="preserve"> den</w:t>
            </w:r>
            <w:bookmarkStart w:id="31" w:name="page27R_mcid89"/>
            <w:bookmarkEnd w:id="31"/>
            <w:r>
              <w:rPr>
                <w:rFonts w:eastAsia="Calibri" w:cs="" w:ascii="Times New Roman" w:hAnsi="Times New Roman"/>
                <w:kern w:val="0"/>
                <w:sz w:val="22"/>
                <w:szCs w:val="22"/>
                <w:lang w:val="de-DE" w:eastAsia="en-US" w:bidi="ar-SA"/>
              </w:rPr>
              <w:t xml:space="preserve"> Qualitätsanforderungen</w:t>
            </w:r>
            <w:bookmarkStart w:id="32" w:name="page27R_mcid90"/>
            <w:bookmarkEnd w:id="32"/>
            <w:r>
              <w:rPr>
                <w:rFonts w:eastAsia="Calibri" w:cs="" w:ascii="Times New Roman" w:hAnsi="Times New Roman"/>
                <w:kern w:val="0"/>
                <w:sz w:val="22"/>
                <w:szCs w:val="22"/>
                <w:lang w:val="de-DE" w:eastAsia="en-US" w:bidi="ar-SA"/>
              </w:rPr>
              <w:t xml:space="preserve"> entspricht,</w:t>
            </w:r>
            <w:bookmarkStart w:id="33" w:name="page27R_mcid91"/>
            <w:bookmarkEnd w:id="33"/>
            <w:r>
              <w:rPr>
                <w:rFonts w:eastAsia="Calibri" w:cs="" w:ascii="Times New Roman" w:hAnsi="Times New Roman"/>
                <w:kern w:val="0"/>
                <w:sz w:val="22"/>
                <w:szCs w:val="22"/>
                <w:lang w:val="de-DE" w:eastAsia="en-US" w:bidi="ar-SA"/>
              </w:rPr>
              <w:t xml:space="preserve"> muss</w:t>
            </w:r>
            <w:bookmarkStart w:id="34" w:name="page27R_mcid92"/>
            <w:bookmarkEnd w:id="34"/>
            <w:r>
              <w:rPr>
                <w:rFonts w:eastAsia="Calibri" w:cs="" w:ascii="Times New Roman" w:hAnsi="Times New Roman"/>
                <w:kern w:val="0"/>
                <w:sz w:val="22"/>
                <w:szCs w:val="22"/>
                <w:lang w:val="de-DE" w:eastAsia="en-US" w:bidi="ar-SA"/>
              </w:rPr>
              <w:t xml:space="preserve"> dies</w:t>
            </w:r>
            <w:bookmarkStart w:id="35" w:name="page27R_mcid93"/>
            <w:bookmarkEnd w:id="35"/>
            <w:r>
              <w:rPr>
                <w:rFonts w:eastAsia="Calibri" w:cs="" w:ascii="Times New Roman" w:hAnsi="Times New Roman"/>
                <w:kern w:val="0"/>
                <w:sz w:val="22"/>
                <w:szCs w:val="22"/>
                <w:lang w:val="de-DE" w:eastAsia="en-US" w:bidi="ar-SA"/>
              </w:rPr>
              <w:t xml:space="preserve"> nachgearbeitet werden</w:t>
            </w:r>
            <w:bookmarkStart w:id="36" w:name="page27R_mcid95"/>
            <w:bookmarkEnd w:id="36"/>
            <w:r>
              <w:rPr>
                <w:rFonts w:eastAsia="Calibri" w:cs="" w:ascii="Times New Roman" w:hAnsi="Times New Roman"/>
                <w:kern w:val="0"/>
                <w:sz w:val="22"/>
                <w:szCs w:val="22"/>
                <w:lang w:val="de-DE" w:eastAsia="en-US" w:bidi="ar-SA"/>
              </w:rPr>
              <w:t xml:space="preserve"> und</w:t>
            </w:r>
            <w:bookmarkStart w:id="37" w:name="page27R_mcid96"/>
            <w:bookmarkEnd w:id="37"/>
            <w:r>
              <w:rPr>
                <w:rFonts w:eastAsia="Calibri" w:cs="" w:ascii="Times New Roman" w:hAnsi="Times New Roman"/>
                <w:kern w:val="0"/>
                <w:sz w:val="22"/>
                <w:szCs w:val="22"/>
                <w:lang w:val="de-DE" w:eastAsia="en-US" w:bidi="ar-SA"/>
              </w:rPr>
              <w:t xml:space="preserve"> wird</w:t>
            </w:r>
            <w:bookmarkStart w:id="38" w:name="page27R_mcid97"/>
            <w:bookmarkEnd w:id="38"/>
            <w:r>
              <w:rPr>
                <w:rFonts w:eastAsia="Calibri" w:cs="" w:ascii="Times New Roman" w:hAnsi="Times New Roman"/>
                <w:kern w:val="0"/>
                <w:sz w:val="22"/>
                <w:szCs w:val="22"/>
                <w:lang w:val="de-DE" w:eastAsia="en-US" w:bidi="ar-SA"/>
              </w:rPr>
              <w:t xml:space="preserve"> erneut</w:t>
            </w:r>
            <w:bookmarkStart w:id="39" w:name="page27R_mcid98"/>
            <w:bookmarkEnd w:id="39"/>
            <w:r>
              <w:rPr>
                <w:rFonts w:eastAsia="Calibri" w:cs="" w:ascii="Times New Roman" w:hAnsi="Times New Roman"/>
                <w:kern w:val="0"/>
                <w:sz w:val="22"/>
                <w:szCs w:val="22"/>
                <w:lang w:val="de-DE" w:eastAsia="en-US" w:bidi="ar-SA"/>
              </w:rPr>
              <w:t xml:space="preserve"> geprüft</w:t>
            </w:r>
            <w:bookmarkStart w:id="40" w:name="page27R_mcid99"/>
            <w:bookmarkEnd w:id="40"/>
            <w:r>
              <w:rPr>
                <w:rFonts w:eastAsia="Calibri" w:cs="" w:ascii="Times New Roman" w:hAnsi="Times New Roman"/>
                <w:kern w:val="0"/>
                <w:sz w:val="22"/>
                <w:szCs w:val="22"/>
                <w:lang w:val="de-DE" w:eastAsia="en-US" w:bidi="ar-SA"/>
              </w:rPr>
              <w:t>.</w:t>
            </w:r>
            <w:bookmarkStart w:id="41" w:name="page27R_mcid100"/>
            <w:bookmarkEnd w:id="41"/>
            <w:r>
              <w:rPr>
                <w:rFonts w:eastAsia="Calibri" w:cs="" w:ascii="Times New Roman" w:hAnsi="Times New Roman"/>
                <w:kern w:val="0"/>
                <w:sz w:val="22"/>
                <w:szCs w:val="22"/>
                <w:lang w:val="de-DE" w:eastAsia="en-US" w:bidi="ar-SA"/>
              </w:rPr>
              <w:t xml:space="preserve"> </w:t>
            </w:r>
          </w:p>
          <w:p>
            <w:pPr>
              <w:pStyle w:val="Normal"/>
              <w:widowControl w:val="false"/>
              <w:suppressAutoHyphens w:val="true"/>
              <w:spacing w:lineRule="auto" w:line="240" w:before="0" w:after="0"/>
              <w:jc w:val="left"/>
              <w:rPr>
                <w:rFonts w:ascii="Times New Roman" w:hAnsi="Times New Roman" w:eastAsia="Calibri" w:cs=""/>
                <w:kern w:val="0"/>
                <w:sz w:val="22"/>
                <w:szCs w:val="22"/>
                <w:lang w:val="de-DE" w:eastAsia="en-US" w:bidi="ar-SA"/>
              </w:rPr>
            </w:pPr>
            <w:r>
              <w:rPr>
                <w:rFonts w:eastAsia="Calibri" w:cs="" w:ascii="Times New Roman" w:hAnsi="Times New Roman"/>
                <w:kern w:val="0"/>
                <w:sz w:val="22"/>
                <w:szCs w:val="22"/>
                <w:lang w:val="de-DE" w:eastAsia="en-US" w:bidi="ar-SA"/>
              </w:rPr>
            </w:r>
          </w:p>
          <w:p>
            <w:pPr>
              <w:pStyle w:val="Normal"/>
              <w:widowControl w:val="false"/>
              <w:suppressAutoHyphens w:val="true"/>
              <w:spacing w:lineRule="auto" w:line="240" w:before="0" w:after="0"/>
              <w:jc w:val="left"/>
              <w:rPr>
                <w:rFonts w:ascii="Times New Roman" w:hAnsi="Times New Roman"/>
                <w:sz w:val="22"/>
                <w:szCs w:val="22"/>
              </w:rPr>
            </w:pPr>
            <w:r>
              <w:rPr>
                <w:rFonts w:eastAsia="Calibri" w:cs="" w:ascii="Times New Roman" w:hAnsi="Times New Roman"/>
                <w:kern w:val="0"/>
                <w:sz w:val="22"/>
                <w:szCs w:val="22"/>
                <w:lang w:val="de-DE" w:eastAsia="en-US" w:bidi="ar-SA"/>
              </w:rPr>
              <w:t>Die fehlerhafte Teile eines Lieferanten werden erst nach der Fertigung erkannt, obwohl sie schon vor der Fertigung beim Wareneingang erkannt werden könnten. Es folgen die Nacharbeit und eine geminderte Produktsqualität, die Zeit, Arbeit und Geld kosten.</w:t>
            </w:r>
          </w:p>
        </w:tc>
        <w:tc>
          <w:tcPr>
            <w:tcW w:w="10454" w:type="dxa"/>
            <w:tcBorders>
              <w:right w:val="single" w:sz="6" w:space="0" w:color="000000"/>
            </w:tcBorders>
          </w:tcPr>
          <w:p>
            <w:pPr>
              <w:pStyle w:val="Normal"/>
              <w:widowControl w:val="false"/>
              <w:suppressAutoHyphens w:val="true"/>
              <w:spacing w:lineRule="auto" w:line="240" w:before="0" w:after="0"/>
              <w:jc w:val="center"/>
              <w:rPr>
                <w:rFonts w:ascii="Times New Roman" w:hAnsi="Times New Roman"/>
                <w:sz w:val="22"/>
                <w:szCs w:val="22"/>
              </w:rPr>
            </w:pPr>
            <w:r>
              <w:rPr>
                <w:rFonts w:eastAsia="Calibri" w:cs="" w:ascii="Times New Roman" w:hAnsi="Times New Roman"/>
                <w:kern w:val="0"/>
                <w:sz w:val="22"/>
                <w:szCs w:val="22"/>
                <w:lang w:val="de-DE" w:eastAsia="en-US" w:bidi="ar-SA"/>
              </w:rPr>
              <w:t>3. CHECK</w:t>
            </w:r>
          </w:p>
        </w:tc>
      </w:tr>
      <w:tr>
        <w:trPr>
          <w:trHeight w:val="1731" w:hRule="atLeast"/>
        </w:trPr>
        <w:tc>
          <w:tcPr>
            <w:tcW w:w="10462" w:type="dxa"/>
            <w:vMerge w:val="continue"/>
            <w:tcBorders/>
          </w:tcPr>
          <w:p>
            <w:pPr>
              <w:pStyle w:val="Normal"/>
              <w:widowControl w:val="false"/>
              <w:suppressAutoHyphens w:val="true"/>
              <w:spacing w:lineRule="auto" w:line="240" w:before="0" w:after="0"/>
              <w:jc w:val="left"/>
              <w:rPr>
                <w:rFonts w:ascii="Times New Roman" w:hAnsi="Times New Roman" w:eastAsia="Calibri" w:cs=""/>
                <w:kern w:val="0"/>
                <w:sz w:val="22"/>
                <w:szCs w:val="22"/>
                <w:lang w:val="de-DE" w:eastAsia="en-US" w:bidi="ar-SA"/>
              </w:rPr>
            </w:pPr>
            <w:r>
              <w:rPr>
                <w:rFonts w:eastAsia="Calibri" w:cs="" w:ascii="Times New Roman" w:hAnsi="Times New Roman"/>
                <w:kern w:val="0"/>
                <w:sz w:val="22"/>
                <w:szCs w:val="22"/>
                <w:lang w:val="de-DE" w:eastAsia="en-US" w:bidi="ar-SA"/>
              </w:rPr>
            </w:r>
          </w:p>
        </w:tc>
        <w:tc>
          <w:tcPr>
            <w:tcW w:w="10454" w:type="dxa"/>
            <w:tcBorders>
              <w:right w:val="single" w:sz="6" w:space="0" w:color="000000"/>
            </w:tcBorders>
          </w:tcPr>
          <w:p>
            <w:pPr>
              <w:pStyle w:val="Normal"/>
              <w:widowControl w:val="false"/>
              <w:suppressAutoHyphens w:val="true"/>
              <w:spacing w:lineRule="auto" w:line="240" w:before="0" w:after="0"/>
              <w:jc w:val="left"/>
              <w:rPr>
                <w:rFonts w:ascii="Times New Roman" w:hAnsi="Times New Roman" w:eastAsia="Calibri" w:cs=""/>
                <w:b/>
                <w:bCs/>
                <w:kern w:val="0"/>
                <w:sz w:val="22"/>
                <w:szCs w:val="22"/>
                <w:lang w:val="de-DE" w:eastAsia="en-US" w:bidi="ar-SA"/>
              </w:rPr>
            </w:pPr>
            <w:r>
              <w:rPr>
                <w:rFonts w:eastAsia="Calibri" w:cs="" w:ascii="Times New Roman" w:hAnsi="Times New Roman"/>
                <w:b/>
                <w:bCs/>
                <w:kern w:val="0"/>
                <w:sz w:val="22"/>
                <w:szCs w:val="22"/>
                <w:lang w:val="de-DE" w:eastAsia="en-US" w:bidi="ar-SA"/>
              </w:rPr>
              <w:t>Erfolgswirkung</w:t>
            </w:r>
          </w:p>
          <w:p>
            <w:pPr>
              <w:pStyle w:val="Normal"/>
              <w:widowControl w:val="false"/>
              <w:suppressAutoHyphens w:val="true"/>
              <w:spacing w:lineRule="auto" w:line="240" w:before="0" w:after="0"/>
              <w:jc w:val="left"/>
              <w:rPr>
                <w:rFonts w:ascii="Times New Roman" w:hAnsi="Times New Roman" w:eastAsia="Calibri" w:cs=""/>
                <w:kern w:val="0"/>
                <w:sz w:val="22"/>
                <w:szCs w:val="22"/>
                <w:lang w:val="de-DE" w:eastAsia="en-US" w:bidi="ar-SA"/>
              </w:rPr>
            </w:pPr>
            <w:r>
              <w:rPr>
                <w:rFonts w:eastAsia="Calibri" w:cs="" w:ascii="Times New Roman" w:hAnsi="Times New Roman"/>
                <w:kern w:val="0"/>
                <w:sz w:val="22"/>
                <w:szCs w:val="22"/>
                <w:lang w:val="de-DE" w:eastAsia="en-US" w:bidi="ar-SA"/>
              </w:rPr>
              <w:t>- Überprüfung der Maßnahme</w:t>
            </w:r>
          </w:p>
          <w:p>
            <w:pPr>
              <w:pStyle w:val="Normal"/>
              <w:widowControl w:val="false"/>
              <w:suppressAutoHyphens w:val="true"/>
              <w:spacing w:lineRule="auto" w:line="240" w:before="0" w:after="0"/>
              <w:jc w:val="left"/>
              <w:rPr>
                <w:rFonts w:ascii="Times New Roman" w:hAnsi="Times New Roman" w:eastAsia="Calibri" w:cs=""/>
                <w:kern w:val="0"/>
                <w:sz w:val="22"/>
                <w:szCs w:val="22"/>
                <w:lang w:val="de-DE" w:eastAsia="en-US" w:bidi="ar-SA"/>
              </w:rPr>
            </w:pPr>
            <w:r>
              <w:rPr>
                <w:rFonts w:eastAsia="Calibri" w:cs="" w:ascii="Times New Roman" w:hAnsi="Times New Roman"/>
                <w:kern w:val="0"/>
                <w:sz w:val="22"/>
                <w:szCs w:val="22"/>
                <w:lang w:val="de-DE" w:eastAsia="en-US" w:bidi="ar-SA"/>
              </w:rPr>
              <w:t>- Soll-Ist-Vergleich</w:t>
            </w:r>
          </w:p>
        </w:tc>
      </w:tr>
      <w:tr>
        <w:trPr>
          <w:trHeight w:val="600" w:hRule="atLeast"/>
        </w:trPr>
        <w:tc>
          <w:tcPr>
            <w:tcW w:w="10462" w:type="dxa"/>
            <w:vMerge w:val="restart"/>
            <w:tcBorders/>
          </w:tcPr>
          <w:p>
            <w:pPr>
              <w:pStyle w:val="Normal"/>
              <w:widowControl w:val="false"/>
              <w:suppressAutoHyphens w:val="true"/>
              <w:spacing w:lineRule="auto" w:line="240" w:before="0" w:after="0"/>
              <w:jc w:val="left"/>
              <w:rPr>
                <w:rFonts w:ascii="Times New Roman" w:hAnsi="Times New Roman"/>
                <w:b/>
                <w:bCs/>
                <w:sz w:val="22"/>
                <w:szCs w:val="22"/>
              </w:rPr>
            </w:pPr>
            <w:r>
              <w:rPr>
                <w:rFonts w:eastAsia="Calibri" w:cs="" w:ascii="Times New Roman" w:hAnsi="Times New Roman"/>
                <w:b/>
                <w:bCs/>
                <w:kern w:val="0"/>
                <w:sz w:val="22"/>
                <w:szCs w:val="22"/>
                <w:lang w:val="de-DE" w:eastAsia="en-US" w:bidi="ar-SA"/>
              </w:rPr>
              <w:t>Zielzustand</w:t>
            </w:r>
          </w:p>
          <w:p>
            <w:pPr>
              <w:pStyle w:val="Normal"/>
              <w:widowControl w:val="false"/>
              <w:suppressAutoHyphens w:val="true"/>
              <w:spacing w:lineRule="auto" w:line="240" w:before="0" w:after="0"/>
              <w:jc w:val="left"/>
              <w:rPr>
                <w:rFonts w:ascii="Times New Roman" w:hAnsi="Times New Roman"/>
                <w:sz w:val="22"/>
                <w:szCs w:val="22"/>
              </w:rPr>
            </w:pPr>
            <w:r>
              <w:rPr>
                <w:rFonts w:eastAsia="Calibri" w:cs="" w:ascii="Times New Roman" w:hAnsi="Times New Roman"/>
                <w:kern w:val="0"/>
                <w:sz w:val="22"/>
                <w:szCs w:val="22"/>
                <w:lang w:val="de-DE" w:eastAsia="en-US" w:bidi="ar-SA"/>
              </w:rPr>
              <w:t>- schnellmögliches Erkennen von fehlerhaften Teilen</w:t>
            </w:r>
          </w:p>
          <w:p>
            <w:pPr>
              <w:pStyle w:val="Normal"/>
              <w:widowControl w:val="false"/>
              <w:suppressAutoHyphens w:val="true"/>
              <w:spacing w:lineRule="auto" w:line="240" w:before="0" w:after="0"/>
              <w:jc w:val="left"/>
              <w:rPr>
                <w:rFonts w:ascii="Times New Roman" w:hAnsi="Times New Roman"/>
                <w:sz w:val="22"/>
                <w:szCs w:val="22"/>
              </w:rPr>
            </w:pPr>
            <w:r>
              <w:rPr>
                <w:rFonts w:eastAsia="Calibri" w:cs="" w:ascii="Times New Roman" w:hAnsi="Times New Roman"/>
                <w:kern w:val="0"/>
                <w:sz w:val="22"/>
                <w:szCs w:val="22"/>
                <w:lang w:val="de-DE" w:eastAsia="en-US" w:bidi="ar-SA"/>
              </w:rPr>
              <w:t>- Reduzieren der Anzahl von fehlerhaften Teilen</w:t>
            </w:r>
          </w:p>
          <w:p>
            <w:pPr>
              <w:pStyle w:val="Normal"/>
              <w:widowControl w:val="false"/>
              <w:suppressAutoHyphens w:val="true"/>
              <w:spacing w:lineRule="auto" w:line="240" w:before="0" w:after="0"/>
              <w:jc w:val="left"/>
              <w:rPr>
                <w:rFonts w:ascii="Times New Roman" w:hAnsi="Times New Roman"/>
                <w:sz w:val="22"/>
                <w:szCs w:val="22"/>
              </w:rPr>
            </w:pPr>
            <w:r>
              <w:rPr>
                <w:rFonts w:eastAsia="Calibri" w:cs="" w:ascii="Times New Roman" w:hAnsi="Times New Roman"/>
                <w:kern w:val="0"/>
                <w:sz w:val="22"/>
                <w:szCs w:val="22"/>
                <w:lang w:val="de-DE" w:eastAsia="en-US" w:bidi="ar-SA"/>
              </w:rPr>
              <w:t xml:space="preserve">→ </w:t>
            </w:r>
            <w:r>
              <w:rPr>
                <w:rFonts w:eastAsia="Calibri" w:cs="" w:ascii="Times New Roman" w:hAnsi="Times New Roman"/>
                <w:kern w:val="0"/>
                <w:sz w:val="22"/>
                <w:szCs w:val="22"/>
                <w:lang w:val="de-DE" w:eastAsia="en-US" w:bidi="ar-SA"/>
              </w:rPr>
              <w:t>Verbesserung der Produktionsqualität + Reduktion der Nacharbeit</w:t>
            </w:r>
          </w:p>
        </w:tc>
        <w:tc>
          <w:tcPr>
            <w:tcW w:w="10454" w:type="dxa"/>
            <w:tcBorders>
              <w:right w:val="single" w:sz="6" w:space="0" w:color="000000"/>
            </w:tcBorders>
          </w:tcPr>
          <w:p>
            <w:pPr>
              <w:pStyle w:val="Normal"/>
              <w:widowControl w:val="false"/>
              <w:suppressAutoHyphens w:val="true"/>
              <w:spacing w:lineRule="auto" w:line="240" w:before="0" w:after="0"/>
              <w:jc w:val="center"/>
              <w:rPr>
                <w:rFonts w:ascii="Times New Roman" w:hAnsi="Times New Roman"/>
                <w:sz w:val="22"/>
                <w:szCs w:val="22"/>
              </w:rPr>
            </w:pPr>
            <w:r>
              <w:rPr>
                <w:rFonts w:eastAsia="Calibri" w:cs="" w:ascii="Times New Roman" w:hAnsi="Times New Roman"/>
                <w:kern w:val="0"/>
                <w:sz w:val="22"/>
                <w:szCs w:val="22"/>
                <w:lang w:val="de-DE" w:eastAsia="en-US" w:bidi="ar-SA"/>
              </w:rPr>
              <w:t>4. ACT</w:t>
            </w:r>
          </w:p>
        </w:tc>
      </w:tr>
      <w:tr>
        <w:trPr>
          <w:trHeight w:val="561" w:hRule="atLeast"/>
        </w:trPr>
        <w:tc>
          <w:tcPr>
            <w:tcW w:w="10462" w:type="dxa"/>
            <w:vMerge w:val="continue"/>
            <w:tcBorders/>
          </w:tcPr>
          <w:p>
            <w:pPr>
              <w:pStyle w:val="Normal"/>
              <w:widowControl w:val="false"/>
              <w:suppressAutoHyphens w:val="true"/>
              <w:spacing w:lineRule="auto" w:line="240" w:before="0" w:after="0"/>
              <w:jc w:val="left"/>
              <w:rPr>
                <w:rFonts w:ascii="Times New Roman" w:hAnsi="Times New Roman" w:eastAsia="Calibri" w:cs=""/>
                <w:kern w:val="0"/>
                <w:sz w:val="22"/>
                <w:szCs w:val="22"/>
                <w:lang w:val="de-DE" w:eastAsia="en-US" w:bidi="ar-SA"/>
              </w:rPr>
            </w:pPr>
            <w:r>
              <w:rPr>
                <w:rFonts w:eastAsia="Calibri" w:cs="" w:ascii="Times New Roman" w:hAnsi="Times New Roman"/>
                <w:kern w:val="0"/>
                <w:sz w:val="22"/>
                <w:szCs w:val="22"/>
                <w:lang w:val="de-DE" w:eastAsia="en-US" w:bidi="ar-SA"/>
              </w:rPr>
            </w:r>
          </w:p>
        </w:tc>
        <w:tc>
          <w:tcPr>
            <w:tcW w:w="10454" w:type="dxa"/>
            <w:vMerge w:val="restart"/>
            <w:tcBorders>
              <w:right w:val="single" w:sz="6" w:space="0" w:color="000000"/>
            </w:tcBorders>
          </w:tcPr>
          <w:p>
            <w:pPr>
              <w:pStyle w:val="Normal"/>
              <w:widowControl w:val="false"/>
              <w:suppressAutoHyphens w:val="true"/>
              <w:spacing w:lineRule="auto" w:line="240" w:before="0" w:after="0"/>
              <w:jc w:val="left"/>
              <w:rPr>
                <w:rFonts w:ascii="Times New Roman" w:hAnsi="Times New Roman" w:eastAsia="Calibri" w:cs=""/>
                <w:b/>
                <w:bCs/>
                <w:kern w:val="0"/>
                <w:sz w:val="22"/>
                <w:szCs w:val="22"/>
                <w:lang w:val="de-DE" w:eastAsia="en-US" w:bidi="ar-SA"/>
              </w:rPr>
            </w:pPr>
            <w:r>
              <w:rPr>
                <w:rFonts w:eastAsia="Calibri" w:cs="" w:ascii="Times New Roman" w:hAnsi="Times New Roman"/>
                <w:b/>
                <w:bCs/>
                <w:kern w:val="0"/>
                <w:sz w:val="22"/>
                <w:szCs w:val="22"/>
                <w:lang w:val="de-DE" w:eastAsia="en-US" w:bidi="ar-SA"/>
              </w:rPr>
              <w:t>Standardisierung und Follow up</w:t>
            </w:r>
          </w:p>
          <w:p>
            <w:pPr>
              <w:pStyle w:val="Normal"/>
              <w:widowControl w:val="false"/>
              <w:suppressAutoHyphens w:val="true"/>
              <w:spacing w:lineRule="auto" w:line="240" w:before="0" w:after="0"/>
              <w:jc w:val="left"/>
              <w:rPr>
                <w:rFonts w:ascii="Times New Roman" w:hAnsi="Times New Roman" w:eastAsia="Calibri" w:cs=""/>
                <w:kern w:val="0"/>
                <w:sz w:val="22"/>
                <w:szCs w:val="22"/>
                <w:lang w:val="de-DE" w:eastAsia="en-US" w:bidi="ar-SA"/>
              </w:rPr>
            </w:pPr>
            <w:r>
              <w:rPr>
                <w:rFonts w:eastAsia="Calibri" w:cs="" w:ascii="Times New Roman" w:hAnsi="Times New Roman"/>
                <w:kern w:val="0"/>
                <w:sz w:val="22"/>
                <w:szCs w:val="22"/>
                <w:lang w:val="de-DE" w:eastAsia="en-US" w:bidi="ar-SA"/>
              </w:rPr>
              <w:t>- Ergebnisse dauerhaft sichern</w:t>
            </w:r>
          </w:p>
          <w:p>
            <w:pPr>
              <w:pStyle w:val="Normal"/>
              <w:widowControl w:val="false"/>
              <w:suppressAutoHyphens w:val="true"/>
              <w:spacing w:lineRule="auto" w:line="240" w:before="0" w:after="0"/>
              <w:jc w:val="left"/>
              <w:rPr>
                <w:rFonts w:ascii="Times New Roman" w:hAnsi="Times New Roman" w:eastAsia="Calibri" w:cs=""/>
                <w:kern w:val="0"/>
                <w:sz w:val="22"/>
                <w:szCs w:val="22"/>
                <w:lang w:val="de-DE" w:eastAsia="en-US" w:bidi="ar-SA"/>
              </w:rPr>
            </w:pPr>
            <w:r>
              <w:rPr>
                <w:rFonts w:eastAsia="Calibri" w:cs="" w:ascii="Times New Roman" w:hAnsi="Times New Roman"/>
                <w:kern w:val="0"/>
                <w:sz w:val="22"/>
                <w:szCs w:val="22"/>
                <w:lang w:val="de-DE" w:eastAsia="en-US" w:bidi="ar-SA"/>
              </w:rPr>
              <w:t>- Erfahrungen übertragen</w:t>
            </w:r>
          </w:p>
        </w:tc>
      </w:tr>
      <w:tr>
        <w:trPr>
          <w:trHeight w:val="7047" w:hRule="atLeast"/>
        </w:trPr>
        <w:tc>
          <w:tcPr>
            <w:tcW w:w="10462" w:type="dxa"/>
            <w:tcBorders>
              <w:right w:val="single" w:sz="6" w:space="0" w:color="000000"/>
            </w:tcBorders>
          </w:tcPr>
          <w:p>
            <w:pPr>
              <w:pStyle w:val="Normal"/>
              <w:widowControl w:val="false"/>
              <w:suppressAutoHyphens w:val="true"/>
              <w:spacing w:lineRule="auto" w:line="240" w:before="0" w:after="0"/>
              <w:jc w:val="left"/>
              <w:rPr>
                <w:rFonts w:ascii="Times New Roman" w:hAnsi="Times New Roman"/>
                <w:b/>
                <w:bCs/>
                <w:sz w:val="22"/>
                <w:szCs w:val="22"/>
              </w:rPr>
            </w:pPr>
            <w:r>
              <w:rPr>
                <w:rFonts w:eastAsia="Calibri" w:cs="" w:ascii="Times New Roman" w:hAnsi="Times New Roman"/>
                <w:b/>
                <w:bCs/>
                <w:kern w:val="0"/>
                <w:sz w:val="22"/>
                <w:szCs w:val="22"/>
                <w:lang w:val="de-DE" w:eastAsia="en-US" w:bidi="ar-SA"/>
              </w:rPr>
              <w:t>Ursachenanalyse (Ishikawa)</w:t>
            </w:r>
          </w:p>
          <w:p>
            <w:pPr>
              <w:pStyle w:val="Normal"/>
              <w:widowControl w:val="false"/>
              <w:suppressAutoHyphens w:val="true"/>
              <w:spacing w:lineRule="auto" w:line="240" w:before="0" w:after="0"/>
              <w:jc w:val="left"/>
              <w:rPr>
                <w:rFonts w:ascii="Times New Roman" w:hAnsi="Times New Roman"/>
                <w:sz w:val="22"/>
                <w:szCs w:val="22"/>
              </w:rPr>
            </w:pPr>
            <w:r>
              <w:rPr>
                <w:rFonts w:eastAsia="Calibri" w:cs="" w:ascii="Times New Roman" w:hAnsi="Times New Roman"/>
                <w:kern w:val="0"/>
                <w:sz w:val="22"/>
                <w:szCs w:val="22"/>
                <w:lang w:val="de-DE" w:eastAsia="en-US" w:bidi="ar-SA"/>
              </w:rPr>
              <w:t xml:space="preserve">Problemstellung: keine feste Stelle, die für die fehlerhafte Teile verantwortlich ist, sondern nur eine für den gesamten Prozess </w:t>
            </w:r>
          </w:p>
          <w:p>
            <w:pPr>
              <w:pStyle w:val="Normal"/>
              <w:widowControl w:val="false"/>
              <w:suppressAutoHyphens w:val="true"/>
              <w:spacing w:lineRule="auto" w:line="240" w:before="0" w:after="0"/>
              <w:jc w:val="left"/>
              <w:rPr>
                <w:rFonts w:ascii="Times New Roman" w:hAnsi="Times New Roman"/>
                <w:sz w:val="22"/>
                <w:szCs w:val="22"/>
              </w:rPr>
            </w:pPr>
            <w:r>
              <w:rPr>
                <w:rFonts w:eastAsia="Calibri" w:cs="" w:ascii="Times New Roman" w:hAnsi="Times New Roman"/>
                <w:kern w:val="0"/>
                <w:sz w:val="22"/>
                <w:szCs w:val="22"/>
                <w:lang w:val="de-DE" w:eastAsia="en-US" w:bidi="ar-SA"/>
              </w:rPr>
              <w:t xml:space="preserve">Hauptursache: </w:t>
            </w:r>
            <w:r>
              <w:rPr>
                <w:rFonts w:eastAsia="Calibri" w:cs="" w:ascii="Times New Roman" w:hAnsi="Times New Roman"/>
                <w:b w:val="false"/>
                <w:bCs w:val="false"/>
                <w:kern w:val="0"/>
                <w:sz w:val="22"/>
                <w:szCs w:val="22"/>
                <w:lang w:val="de-DE" w:eastAsia="en-US" w:bidi="ar-SA"/>
              </w:rPr>
              <w:t>Management</w:t>
            </w:r>
          </w:p>
          <w:p>
            <w:pPr>
              <w:pStyle w:val="Normal"/>
              <w:widowControl w:val="false"/>
              <w:suppressAutoHyphens w:val="true"/>
              <w:spacing w:lineRule="auto" w:line="240" w:before="0" w:after="0"/>
              <w:jc w:val="left"/>
              <w:rPr>
                <w:rFonts w:ascii="Times New Roman" w:hAnsi="Times New Roman"/>
                <w:sz w:val="22"/>
                <w:szCs w:val="22"/>
              </w:rPr>
            </w:pPr>
            <w:r>
              <w:rPr>
                <w:rFonts w:eastAsia="Calibri" w:cs="" w:ascii="Times New Roman" w:hAnsi="Times New Roman"/>
                <w:kern w:val="0"/>
                <w:sz w:val="22"/>
                <w:szCs w:val="22"/>
                <w:lang w:val="de-DE" w:eastAsia="en-US" w:bidi="ar-SA"/>
              </w:rPr>
              <w:t>Nebenursache: Planung</w:t>
            </w:r>
          </w:p>
          <w:p>
            <w:pPr>
              <w:pStyle w:val="Normal"/>
              <w:widowControl w:val="false"/>
              <w:suppressAutoHyphens w:val="true"/>
              <w:spacing w:lineRule="auto" w:line="240" w:before="0" w:after="0"/>
              <w:jc w:val="left"/>
              <w:rPr>
                <w:rFonts w:ascii="Times New Roman" w:hAnsi="Times New Roman"/>
                <w:b/>
                <w:bCs/>
                <w:sz w:val="22"/>
                <w:szCs w:val="22"/>
              </w:rPr>
            </w:pPr>
            <w:r>
              <w:rPr>
                <w:rFonts w:ascii="Times New Roman" w:hAnsi="Times New Roman"/>
                <w:b/>
                <w:bCs/>
                <w:sz w:val="22"/>
                <w:szCs w:val="22"/>
              </w:rPr>
            </w:r>
          </w:p>
          <w:p>
            <w:pPr>
              <w:pStyle w:val="Normal"/>
              <w:widowControl w:val="false"/>
              <w:suppressAutoHyphens w:val="true"/>
              <w:spacing w:lineRule="auto" w:line="240" w:before="0" w:after="0"/>
              <w:jc w:val="left"/>
              <w:rPr>
                <w:rFonts w:ascii="Times New Roman" w:hAnsi="Times New Roman"/>
                <w:sz w:val="22"/>
                <w:szCs w:val="22"/>
              </w:rPr>
            </w:pPr>
            <w:r>
              <w:rPr>
                <w:rFonts w:eastAsia="Calibri" w:cs="" w:ascii="Times New Roman" w:hAnsi="Times New Roman"/>
                <w:kern w:val="0"/>
                <w:sz w:val="22"/>
                <w:szCs w:val="22"/>
                <w:lang w:val="de-DE" w:eastAsia="en-US" w:bidi="ar-SA"/>
              </w:rPr>
              <w:t>Problemstellung: Die Maschinen können die fehlerhafte Teile nicht erkennen bzw. aussortieren</w:t>
            </w:r>
          </w:p>
          <w:p>
            <w:pPr>
              <w:pStyle w:val="Normal"/>
              <w:widowControl w:val="false"/>
              <w:suppressAutoHyphens w:val="true"/>
              <w:spacing w:lineRule="auto" w:line="240" w:before="0" w:after="0"/>
              <w:jc w:val="left"/>
              <w:rPr>
                <w:rFonts w:ascii="Times New Roman" w:hAnsi="Times New Roman"/>
                <w:sz w:val="22"/>
                <w:szCs w:val="22"/>
              </w:rPr>
            </w:pPr>
            <w:r>
              <w:rPr>
                <w:rFonts w:eastAsia="Calibri" w:cs="" w:ascii="Times New Roman" w:hAnsi="Times New Roman"/>
                <w:kern w:val="0"/>
                <w:sz w:val="22"/>
                <w:szCs w:val="22"/>
                <w:lang w:val="de-DE" w:eastAsia="en-US" w:bidi="ar-SA"/>
              </w:rPr>
              <w:t>Hauptursache: Maschine</w:t>
            </w:r>
          </w:p>
          <w:p>
            <w:pPr>
              <w:pStyle w:val="Normal"/>
              <w:widowControl w:val="false"/>
              <w:suppressAutoHyphens w:val="true"/>
              <w:spacing w:lineRule="auto" w:line="240" w:before="0" w:after="0"/>
              <w:jc w:val="left"/>
              <w:rPr>
                <w:rFonts w:ascii="Times New Roman" w:hAnsi="Times New Roman"/>
                <w:sz w:val="22"/>
                <w:szCs w:val="22"/>
              </w:rPr>
            </w:pPr>
            <w:r>
              <w:rPr>
                <w:rFonts w:eastAsia="Calibri" w:cs="" w:ascii="Times New Roman" w:hAnsi="Times New Roman"/>
                <w:kern w:val="0"/>
                <w:sz w:val="22"/>
                <w:szCs w:val="22"/>
                <w:lang w:val="de-DE" w:eastAsia="en-US" w:bidi="ar-SA"/>
              </w:rPr>
              <w:t>Nebenursache: Nutzung von IT-System, Leistung der Maschine</w:t>
            </w:r>
          </w:p>
          <w:p>
            <w:pPr>
              <w:pStyle w:val="Normal"/>
              <w:widowControl w:val="false"/>
              <w:suppressAutoHyphens w:val="true"/>
              <w:spacing w:lineRule="auto" w:line="240" w:before="0" w:after="0"/>
              <w:jc w:val="left"/>
              <w:rPr>
                <w:rFonts w:ascii="Times New Roman" w:hAnsi="Times New Roman"/>
                <w:sz w:val="22"/>
                <w:szCs w:val="22"/>
              </w:rPr>
            </w:pPr>
            <w:r>
              <w:rPr>
                <w:rFonts w:ascii="Times New Roman" w:hAnsi="Times New Roman"/>
                <w:sz w:val="22"/>
                <w:szCs w:val="22"/>
              </w:rPr>
            </w:r>
          </w:p>
          <w:p>
            <w:pPr>
              <w:pStyle w:val="Normal"/>
              <w:widowControl w:val="false"/>
              <w:suppressAutoHyphens w:val="true"/>
              <w:spacing w:lineRule="auto" w:line="240" w:before="0" w:after="0"/>
              <w:jc w:val="left"/>
              <w:rPr>
                <w:rFonts w:ascii="Times New Roman" w:hAnsi="Times New Roman"/>
                <w:sz w:val="22"/>
                <w:szCs w:val="22"/>
              </w:rPr>
            </w:pPr>
            <w:r>
              <w:rPr>
                <w:rFonts w:eastAsia="Calibri" w:cs="" w:ascii="Times New Roman" w:hAnsi="Times New Roman"/>
                <w:kern w:val="0"/>
                <w:sz w:val="22"/>
                <w:szCs w:val="22"/>
                <w:lang w:val="de-DE" w:eastAsia="en-US" w:bidi="ar-SA"/>
              </w:rPr>
              <w:t>Problemstellung: fehlerhafte Teile von einem Lieferant</w:t>
            </w:r>
          </w:p>
          <w:p>
            <w:pPr>
              <w:pStyle w:val="Normal"/>
              <w:widowControl w:val="false"/>
              <w:suppressAutoHyphens w:val="true"/>
              <w:spacing w:lineRule="auto" w:line="240" w:before="0" w:after="0"/>
              <w:jc w:val="left"/>
              <w:rPr>
                <w:rFonts w:ascii="Times New Roman" w:hAnsi="Times New Roman"/>
                <w:sz w:val="22"/>
                <w:szCs w:val="22"/>
              </w:rPr>
            </w:pPr>
            <w:r>
              <w:rPr>
                <w:rFonts w:eastAsia="Calibri" w:cs="" w:ascii="Times New Roman" w:hAnsi="Times New Roman"/>
                <w:kern w:val="0"/>
                <w:sz w:val="22"/>
                <w:szCs w:val="22"/>
                <w:lang w:val="de-DE" w:eastAsia="en-US" w:bidi="ar-SA"/>
              </w:rPr>
              <w:t>Hauptursache: Material</w:t>
            </w:r>
          </w:p>
          <w:p>
            <w:pPr>
              <w:pStyle w:val="Normal"/>
              <w:widowControl w:val="false"/>
              <w:suppressAutoHyphens w:val="true"/>
              <w:spacing w:lineRule="auto" w:line="240" w:before="0" w:after="0"/>
              <w:jc w:val="left"/>
              <w:rPr>
                <w:rFonts w:ascii="Times New Roman" w:hAnsi="Times New Roman"/>
                <w:sz w:val="22"/>
                <w:szCs w:val="22"/>
              </w:rPr>
            </w:pPr>
            <w:r>
              <w:rPr>
                <w:rFonts w:eastAsia="Calibri" w:cs="" w:ascii="Times New Roman" w:hAnsi="Times New Roman"/>
                <w:kern w:val="0"/>
                <w:sz w:val="22"/>
                <w:szCs w:val="22"/>
                <w:lang w:val="de-DE" w:eastAsia="en-US" w:bidi="ar-SA"/>
              </w:rPr>
              <w:t>Nebenursache: Qualität des Materials</w:t>
            </w:r>
          </w:p>
          <w:p>
            <w:pPr>
              <w:pStyle w:val="Normal"/>
              <w:widowControl w:val="false"/>
              <w:suppressAutoHyphens w:val="true"/>
              <w:spacing w:lineRule="auto" w:line="240" w:before="0" w:after="0"/>
              <w:jc w:val="left"/>
              <w:rPr>
                <w:rFonts w:ascii="Times New Roman" w:hAnsi="Times New Roman"/>
                <w:b/>
                <w:bCs/>
                <w:sz w:val="22"/>
                <w:szCs w:val="22"/>
              </w:rPr>
            </w:pPr>
            <w:r>
              <w:rPr>
                <w:rFonts w:ascii="Times New Roman" w:hAnsi="Times New Roman"/>
                <w:b/>
                <w:bCs/>
                <w:sz w:val="22"/>
                <w:szCs w:val="22"/>
              </w:rPr>
            </w:r>
          </w:p>
          <w:p>
            <w:pPr>
              <w:pStyle w:val="Normal"/>
              <w:widowControl w:val="false"/>
              <w:suppressAutoHyphens w:val="true"/>
              <w:spacing w:lineRule="auto" w:line="240" w:before="0" w:after="0"/>
              <w:jc w:val="left"/>
              <w:rPr>
                <w:rFonts w:ascii="Times New Roman" w:hAnsi="Times New Roman"/>
                <w:sz w:val="22"/>
                <w:szCs w:val="22"/>
              </w:rPr>
            </w:pPr>
            <w:r>
              <w:rPr>
                <w:rFonts w:eastAsia="Calibri" w:cs="" w:ascii="Times New Roman" w:hAnsi="Times New Roman"/>
                <w:kern w:val="0"/>
                <w:sz w:val="22"/>
                <w:szCs w:val="22"/>
                <w:lang w:val="de-DE" w:eastAsia="en-US" w:bidi="ar-SA"/>
              </w:rPr>
              <w:t>Problemstellung: Die Mitarbeiter können die fehlerhafte Teile während der Arbeit nicht erkennen</w:t>
            </w:r>
          </w:p>
          <w:p>
            <w:pPr>
              <w:pStyle w:val="Normal"/>
              <w:widowControl w:val="false"/>
              <w:suppressAutoHyphens w:val="true"/>
              <w:spacing w:lineRule="auto" w:line="240" w:before="0" w:after="0"/>
              <w:jc w:val="left"/>
              <w:rPr>
                <w:rFonts w:ascii="Times New Roman" w:hAnsi="Times New Roman"/>
                <w:sz w:val="22"/>
                <w:szCs w:val="22"/>
              </w:rPr>
            </w:pPr>
            <w:r>
              <w:rPr>
                <w:rFonts w:eastAsia="Calibri" w:cs="" w:ascii="Times New Roman" w:hAnsi="Times New Roman"/>
                <w:kern w:val="0"/>
                <w:sz w:val="22"/>
                <w:szCs w:val="22"/>
                <w:lang w:val="de-DE" w:eastAsia="en-US" w:bidi="ar-SA"/>
              </w:rPr>
              <w:t>Hauptursache: Mensch</w:t>
            </w:r>
          </w:p>
          <w:p>
            <w:pPr>
              <w:pStyle w:val="Normal"/>
              <w:widowControl w:val="false"/>
              <w:suppressAutoHyphens w:val="true"/>
              <w:spacing w:lineRule="auto" w:line="240" w:before="0" w:after="0"/>
              <w:jc w:val="left"/>
              <w:rPr>
                <w:rFonts w:ascii="Times New Roman" w:hAnsi="Times New Roman"/>
                <w:sz w:val="22"/>
                <w:szCs w:val="22"/>
              </w:rPr>
            </w:pPr>
            <w:r>
              <w:rPr>
                <w:rFonts w:eastAsia="Calibri" w:cs="" w:ascii="Times New Roman" w:hAnsi="Times New Roman"/>
                <w:kern w:val="0"/>
                <w:sz w:val="22"/>
                <w:szCs w:val="22"/>
                <w:lang w:val="de-DE" w:eastAsia="en-US" w:bidi="ar-SA"/>
              </w:rPr>
              <w:t>Nebenursache: Qualifikation (Unfähigkeit zur Fehlerserkennung)</w:t>
            </w:r>
          </w:p>
          <w:p>
            <w:pPr>
              <w:pStyle w:val="Normal"/>
              <w:widowControl w:val="false"/>
              <w:suppressAutoHyphens w:val="true"/>
              <w:spacing w:lineRule="auto" w:line="240" w:before="0" w:after="0"/>
              <w:jc w:val="left"/>
              <w:rPr>
                <w:rFonts w:ascii="Times New Roman" w:hAnsi="Times New Roman"/>
                <w:b/>
                <w:bCs/>
                <w:sz w:val="22"/>
                <w:szCs w:val="22"/>
              </w:rPr>
            </w:pPr>
            <w:r>
              <w:rPr>
                <w:rFonts w:ascii="Times New Roman" w:hAnsi="Times New Roman"/>
                <w:b/>
                <w:bCs/>
                <w:sz w:val="22"/>
                <w:szCs w:val="22"/>
              </w:rPr>
            </w:r>
          </w:p>
          <w:p>
            <w:pPr>
              <w:pStyle w:val="Normal"/>
              <w:widowControl w:val="false"/>
              <w:suppressAutoHyphens w:val="true"/>
              <w:spacing w:lineRule="auto" w:line="240" w:before="0" w:after="0"/>
              <w:jc w:val="left"/>
              <w:rPr>
                <w:rFonts w:ascii="Times New Roman" w:hAnsi="Times New Roman"/>
                <w:sz w:val="22"/>
                <w:szCs w:val="22"/>
              </w:rPr>
            </w:pPr>
            <w:r>
              <w:rPr>
                <w:rFonts w:eastAsia="Calibri" w:cs="" w:ascii="Times New Roman" w:hAnsi="Times New Roman"/>
                <w:kern w:val="0"/>
                <w:sz w:val="22"/>
                <w:szCs w:val="22"/>
                <w:lang w:val="de-DE" w:eastAsia="en-US" w:bidi="ar-SA"/>
              </w:rPr>
              <w:t>Problemstellung: fehlerhafte Teile werden so spät erkannt</w:t>
            </w:r>
          </w:p>
          <w:p>
            <w:pPr>
              <w:pStyle w:val="Normal"/>
              <w:widowControl w:val="false"/>
              <w:suppressAutoHyphens w:val="true"/>
              <w:spacing w:lineRule="auto" w:line="240" w:before="0" w:after="0"/>
              <w:jc w:val="left"/>
              <w:rPr>
                <w:rFonts w:ascii="Times New Roman" w:hAnsi="Times New Roman"/>
                <w:sz w:val="22"/>
                <w:szCs w:val="22"/>
              </w:rPr>
            </w:pPr>
            <w:r>
              <w:rPr>
                <w:rFonts w:eastAsia="Calibri" w:cs="" w:ascii="Times New Roman" w:hAnsi="Times New Roman"/>
                <w:kern w:val="0"/>
                <w:sz w:val="22"/>
                <w:szCs w:val="22"/>
                <w:lang w:val="de-DE" w:eastAsia="en-US" w:bidi="ar-SA"/>
              </w:rPr>
              <w:t>Hauptursache: Methode</w:t>
            </w:r>
          </w:p>
          <w:p>
            <w:pPr>
              <w:pStyle w:val="Normal"/>
              <w:widowControl w:val="false"/>
              <w:suppressAutoHyphens w:val="true"/>
              <w:spacing w:lineRule="auto" w:line="240" w:before="0" w:after="0"/>
              <w:jc w:val="left"/>
              <w:rPr>
                <w:rFonts w:ascii="Times New Roman" w:hAnsi="Times New Roman"/>
                <w:sz w:val="22"/>
                <w:szCs w:val="22"/>
              </w:rPr>
            </w:pPr>
            <w:r>
              <w:rPr>
                <w:rFonts w:eastAsia="Calibri" w:cs="" w:ascii="Times New Roman" w:hAnsi="Times New Roman"/>
                <w:kern w:val="0"/>
                <w:sz w:val="22"/>
                <w:szCs w:val="22"/>
                <w:lang w:val="de-DE" w:eastAsia="en-US" w:bidi="ar-SA"/>
              </w:rPr>
              <w:t>Nebenursache: Prozessablauf (Es gibt erst und nur eine Überprüfung am Ende des Prozesses)</w:t>
            </w:r>
          </w:p>
          <w:p>
            <w:pPr>
              <w:pStyle w:val="Normal"/>
              <w:widowControl w:val="false"/>
              <w:suppressAutoHyphens w:val="true"/>
              <w:spacing w:lineRule="auto" w:line="240" w:before="0" w:after="0"/>
              <w:jc w:val="left"/>
              <w:rPr>
                <w:rFonts w:ascii="Times New Roman" w:hAnsi="Times New Roman"/>
                <w:sz w:val="22"/>
                <w:szCs w:val="22"/>
              </w:rPr>
            </w:pPr>
            <w:r>
              <w:rPr>
                <w:rFonts w:ascii="Times New Roman" w:hAnsi="Times New Roman"/>
                <w:sz w:val="22"/>
                <w:szCs w:val="22"/>
              </w:rPr>
            </w:r>
          </w:p>
          <w:p>
            <w:pPr>
              <w:pStyle w:val="Normal"/>
              <w:widowControl w:val="false"/>
              <w:suppressAutoHyphens w:val="true"/>
              <w:spacing w:lineRule="auto" w:line="240" w:before="0" w:after="0"/>
              <w:jc w:val="left"/>
              <w:rPr>
                <w:rFonts w:ascii="Times New Roman" w:hAnsi="Times New Roman"/>
                <w:sz w:val="22"/>
                <w:szCs w:val="22"/>
              </w:rPr>
            </w:pPr>
            <w:r>
              <w:rPr>
                <w:rFonts w:eastAsia="Calibri" w:cs="" w:ascii="Times New Roman" w:hAnsi="Times New Roman"/>
                <w:kern w:val="0"/>
                <w:sz w:val="22"/>
                <w:szCs w:val="22"/>
                <w:lang w:val="de-DE" w:eastAsia="en-US" w:bidi="ar-SA"/>
              </w:rPr>
              <w:t>Problemstellung: Es gibt keinen Standard für die Prüfung des Materials</w:t>
            </w:r>
          </w:p>
          <w:p>
            <w:pPr>
              <w:pStyle w:val="Normal"/>
              <w:widowControl w:val="false"/>
              <w:suppressAutoHyphens w:val="true"/>
              <w:spacing w:lineRule="auto" w:line="240" w:before="0" w:after="0"/>
              <w:jc w:val="left"/>
              <w:rPr>
                <w:rFonts w:ascii="Times New Roman" w:hAnsi="Times New Roman"/>
                <w:sz w:val="22"/>
                <w:szCs w:val="22"/>
              </w:rPr>
            </w:pPr>
            <w:r>
              <w:rPr>
                <w:rFonts w:eastAsia="Calibri" w:cs="" w:ascii="Times New Roman" w:hAnsi="Times New Roman"/>
                <w:kern w:val="0"/>
                <w:sz w:val="22"/>
                <w:szCs w:val="22"/>
                <w:lang w:val="de-DE" w:eastAsia="en-US" w:bidi="ar-SA"/>
              </w:rPr>
              <w:t>Hauptursache: Methode</w:t>
            </w:r>
          </w:p>
          <w:p>
            <w:pPr>
              <w:pStyle w:val="Normal"/>
              <w:widowControl w:val="false"/>
              <w:suppressAutoHyphens w:val="true"/>
              <w:spacing w:lineRule="auto" w:line="240" w:before="0" w:after="0"/>
              <w:jc w:val="left"/>
              <w:rPr>
                <w:rFonts w:ascii="Times New Roman" w:hAnsi="Times New Roman"/>
                <w:sz w:val="22"/>
                <w:szCs w:val="22"/>
              </w:rPr>
            </w:pPr>
            <w:r>
              <w:rPr>
                <w:rFonts w:eastAsia="Calibri" w:cs="" w:ascii="Times New Roman" w:hAnsi="Times New Roman"/>
                <w:kern w:val="0"/>
                <w:sz w:val="22"/>
                <w:szCs w:val="22"/>
                <w:lang w:val="de-DE" w:eastAsia="en-US" w:bidi="ar-SA"/>
              </w:rPr>
              <w:t>Nebenursache: Standards und Richtlinien</w:t>
            </w:r>
          </w:p>
        </w:tc>
        <w:tc>
          <w:tcPr>
            <w:tcW w:w="10454" w:type="dxa"/>
            <w:vMerge w:val="continue"/>
            <w:tcBorders>
              <w:right w:val="single" w:sz="6" w:space="0" w:color="000000"/>
            </w:tcBorders>
          </w:tcPr>
          <w:p>
            <w:pPr>
              <w:pStyle w:val="Normal"/>
              <w:widowControl w:val="false"/>
              <w:suppressAutoHyphens w:val="true"/>
              <w:spacing w:lineRule="auto" w:line="240" w:before="0" w:after="0"/>
              <w:jc w:val="left"/>
              <w:rPr>
                <w:rFonts w:ascii="Times New Roman" w:hAnsi="Times New Roman" w:eastAsia="Calibri" w:cs=""/>
                <w:kern w:val="0"/>
                <w:sz w:val="22"/>
                <w:szCs w:val="22"/>
                <w:lang w:val="de-DE" w:eastAsia="en-US" w:bidi="ar-SA"/>
              </w:rPr>
            </w:pPr>
            <w:r>
              <w:rPr>
                <w:rFonts w:eastAsia="Calibri" w:cs="" w:ascii="Times New Roman" w:hAnsi="Times New Roman"/>
                <w:kern w:val="0"/>
                <w:sz w:val="22"/>
                <w:szCs w:val="22"/>
                <w:lang w:val="de-DE" w:eastAsia="en-US" w:bidi="ar-SA"/>
              </w:rPr>
            </w:r>
          </w:p>
        </w:tc>
      </w:tr>
    </w:tbl>
    <w:p>
      <w:pPr>
        <w:pStyle w:val="Normal"/>
        <w:widowControl/>
        <w:bidi w:val="0"/>
        <w:spacing w:lineRule="auto" w:line="276" w:before="57" w:after="103"/>
        <w:jc w:val="left"/>
        <w:rPr>
          <w:rFonts w:ascii="Times New Roman" w:hAnsi="Times New Roman"/>
        </w:rPr>
      </w:pPr>
      <w:r>
        <w:rPr>
          <w:rFonts w:ascii="Times New Roman" w:hAnsi="Times New Roman"/>
        </w:rPr>
      </w:r>
    </w:p>
    <w:p>
      <w:pPr>
        <w:pStyle w:val="Normal"/>
        <w:widowControl/>
        <w:bidi w:val="0"/>
        <w:spacing w:lineRule="auto" w:line="276" w:before="57" w:after="103"/>
        <w:jc w:val="left"/>
        <w:rPr>
          <w:rFonts w:ascii="Times New Roman" w:hAnsi="Times New Roman"/>
        </w:rPr>
      </w:pPr>
      <w:r>
        <w:rPr>
          <w:rFonts w:ascii="Times New Roman" w:hAnsi="Times New Roman"/>
        </w:rPr>
        <w:t>Getroffene Annahmen:</w:t>
      </w:r>
    </w:p>
    <w:p>
      <w:pPr>
        <w:pStyle w:val="Normal"/>
        <w:widowControl/>
        <w:bidi w:val="0"/>
        <w:spacing w:lineRule="auto" w:line="276" w:before="57" w:after="103"/>
        <w:jc w:val="left"/>
        <w:rPr>
          <w:rFonts w:ascii="Times New Roman" w:hAnsi="Times New Roman"/>
        </w:rPr>
      </w:pPr>
      <w:r>
        <w:rPr>
          <w:rFonts w:ascii="Times New Roman" w:hAnsi="Times New Roman"/>
        </w:rPr>
        <w:t>- Die Planung der Produktionsvorbereitung ist richtig</w:t>
      </w:r>
    </w:p>
    <w:p>
      <w:pPr>
        <w:pStyle w:val="Normal"/>
        <w:widowControl/>
        <w:bidi w:val="0"/>
        <w:spacing w:lineRule="auto" w:line="276" w:before="57" w:after="103"/>
        <w:jc w:val="left"/>
        <w:rPr>
          <w:rFonts w:ascii="Times New Roman" w:hAnsi="Times New Roman"/>
        </w:rPr>
      </w:pPr>
      <w:r>
        <w:rPr>
          <w:rFonts w:ascii="Times New Roman" w:hAnsi="Times New Roman"/>
        </w:rPr>
        <w:t>- Hauptursache ist der Lieferant</w:t>
      </w:r>
    </w:p>
    <w:p>
      <w:pPr>
        <w:pStyle w:val="Normal"/>
        <w:widowControl/>
        <w:bidi w:val="0"/>
        <w:spacing w:lineRule="auto" w:line="276" w:before="57" w:after="103"/>
        <w:jc w:val="left"/>
        <w:rPr>
          <w:rFonts w:ascii="Times New Roman" w:hAnsi="Times New Roman"/>
        </w:rPr>
      </w:pPr>
      <w:r>
        <w:rPr>
          <w:rFonts w:ascii="Times New Roman" w:hAnsi="Times New Roman"/>
        </w:rPr>
        <w:t xml:space="preserve">- Es gibt keine feste Stelle, die für das Material verantwortlich </w:t>
      </w:r>
      <w:r>
        <w:rPr>
          <w:rFonts w:ascii="Times New Roman" w:hAnsi="Times New Roman"/>
        </w:rPr>
        <w:t>ist</w:t>
      </w:r>
    </w:p>
    <w:p>
      <w:pPr>
        <w:pStyle w:val="Normal"/>
        <w:widowControl/>
        <w:bidi w:val="0"/>
        <w:spacing w:lineRule="auto" w:line="276" w:before="57" w:after="103"/>
        <w:jc w:val="left"/>
        <w:rPr>
          <w:rFonts w:ascii="Times New Roman" w:hAnsi="Times New Roman"/>
        </w:rPr>
      </w:pPr>
      <w:r>
        <w:rPr>
          <w:rFonts w:ascii="Times New Roman" w:hAnsi="Times New Roman"/>
        </w:rPr>
        <w:t xml:space="preserve">- Es gibt nur eine </w:t>
      </w:r>
      <w:r>
        <w:rPr>
          <w:rFonts w:ascii="Times New Roman" w:hAnsi="Times New Roman"/>
        </w:rPr>
        <w:t>Überprüfung</w:t>
      </w:r>
      <w:r>
        <w:rPr>
          <w:rFonts w:ascii="Times New Roman" w:hAnsi="Times New Roman"/>
        </w:rPr>
        <w:t xml:space="preserve"> am Ende des Prozesses</w:t>
      </w:r>
    </w:p>
    <w:p>
      <w:pPr>
        <w:pStyle w:val="Normal"/>
        <w:widowControl/>
        <w:bidi w:val="0"/>
        <w:spacing w:lineRule="auto" w:line="276" w:before="57" w:after="103"/>
        <w:jc w:val="left"/>
        <w:rPr>
          <w:rFonts w:ascii="Times New Roman" w:hAnsi="Times New Roman"/>
        </w:rPr>
      </w:pPr>
      <w:r>
        <w:rPr>
          <w:rFonts w:ascii="Times New Roman" w:hAnsi="Times New Roman"/>
        </w:rPr>
        <w:t>- Maschinen stehen zur Verfügung und werden in der Fertigung verwendet</w:t>
      </w:r>
    </w:p>
    <w:p>
      <w:pPr>
        <w:pStyle w:val="Normal"/>
        <w:widowControl/>
        <w:bidi w:val="0"/>
        <w:spacing w:lineRule="auto" w:line="276" w:before="57" w:after="103"/>
        <w:jc w:val="left"/>
        <w:rPr>
          <w:rFonts w:ascii="Times New Roman" w:hAnsi="Times New Roman"/>
        </w:rPr>
      </w:pPr>
      <w:r>
        <w:rPr>
          <w:rFonts w:ascii="Times New Roman" w:hAnsi="Times New Roman"/>
        </w:rPr>
        <w:t>- Hinzufügen der Funktion zum Erkennen von fehlerhaften Teilen möglich</w:t>
      </w:r>
    </w:p>
    <w:p>
      <w:pPr>
        <w:pStyle w:val="Normal"/>
        <w:widowControl/>
        <w:bidi w:val="0"/>
        <w:spacing w:lineRule="auto" w:line="276" w:before="57" w:after="103"/>
        <w:jc w:val="left"/>
        <w:rPr>
          <w:rFonts w:ascii="Times New Roman" w:hAnsi="Times New Roman"/>
        </w:rPr>
      </w:pPr>
      <w:r>
        <w:rPr>
          <w:rFonts w:ascii="Times New Roman" w:hAnsi="Times New Roman"/>
        </w:rPr>
        <w:t>- Es gibt keinen Standard für die Prüfung des Materials</w:t>
      </w:r>
    </w:p>
    <w:p>
      <w:pPr>
        <w:pStyle w:val="Normal"/>
        <w:widowControl/>
        <w:bidi w:val="0"/>
        <w:spacing w:lineRule="auto" w:line="276" w:before="57" w:after="103"/>
        <w:jc w:val="left"/>
        <w:rPr>
          <w:rFonts w:ascii="Times New Roman" w:hAnsi="Times New Roman"/>
        </w:rPr>
      </w:pPr>
      <w:r>
        <w:rPr>
          <w:rFonts w:ascii="Times New Roman" w:hAnsi="Times New Roman"/>
        </w:rPr>
        <w:t>- Die Mitarbeiter können die fehlerhaften Teile während der Fertigung wegen fehlenden Kenntnissen nicht erkennen</w:t>
      </w:r>
    </w:p>
    <w:p>
      <w:pPr>
        <w:pStyle w:val="Normal"/>
        <w:widowControl/>
        <w:bidi w:val="0"/>
        <w:spacing w:lineRule="auto" w:line="276" w:before="57" w:after="103"/>
        <w:jc w:val="left"/>
        <w:rPr>
          <w:rFonts w:ascii="Times New Roman" w:hAnsi="Times New Roman"/>
        </w:rPr>
      </w:pPr>
      <w:r>
        <w:rPr>
          <w:rFonts w:ascii="Times New Roman" w:hAnsi="Times New Roman"/>
        </w:rPr>
        <w:t>- Es ist möglich, Lieferanten zu wechseln</w:t>
      </w:r>
    </w:p>
    <w:sectPr>
      <w:type w:val="nextPage"/>
      <w:pgSz w:orient="landscape" w:w="23811"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Application>LibreOffice/7.5.2.2$Windows_X86_64 LibreOffice_project/53bb9681a964705cf672590721dbc85eb4d0c3a2</Application>
  <AppVersion>15.0000</AppVersion>
  <Pages>2</Pages>
  <Words>450</Words>
  <Characters>3001</Characters>
  <CharactersWithSpaces>3385</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2023-05-04T07:25:42Z</dcterms:created>
  <dc:creator>Thanh Ha Khuong</dc:creator>
  <dc:description/>
  <dc:language>en-US</dc:language>
  <cp:lastModifiedBy/>
  <dcterms:modified xsi:type="dcterms:W3CDTF">2023-05-15T10:56:56Z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