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學年度臺中市外埔區馬鳴國民小學五年級第一學期學校課程計畫進度總表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1827505"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4F663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1114E3"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5B1831"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BBCD7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AC63AE0"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CD8BC1"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771F90"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02B6DA"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D8404"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7F05DC"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第一單元 真善美的旋律</w:t>
            </w:r>
          </w:p>
          <w:p w14:paraId="1F10899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1-1電影主題曲</w:t>
            </w:r>
          </w:p>
          <w:p w14:paraId="587B0FF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1-2舒伯特之歌</w:t>
            </w:r>
          </w:p>
          <w:p w14:paraId="042053B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1-3小小愛笛生</w:t>
            </w:r>
          </w:p>
          <w:p w14:paraId="67387D4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歡唱人生</w:t>
            </w:r>
          </w:p>
          <w:p w14:paraId="7D2AF8E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2-1生命的節奏</w:t>
            </w:r>
          </w:p>
          <w:p w14:paraId="749C06F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第三單元 美就在你身邊</w:t>
            </w:r>
          </w:p>
          <w:p w14:paraId="20C4298B"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3-1繽紛的慶典</w:t>
            </w:r>
          </w:p>
          <w:p w14:paraId="207A7E0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3-2色彩搜查隊</w:t>
            </w:r>
          </w:p>
          <w:p w14:paraId="1642C0A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3-3給點顏色瞧瞧</w:t>
            </w:r>
          </w:p>
          <w:p w14:paraId="19E5407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3-4藝術家的法寶</w:t>
            </w:r>
          </w:p>
          <w:p w14:paraId="0AE652B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3-5小小室內設計師</w:t>
            </w:r>
          </w:p>
          <w:p w14:paraId="40FF451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變換角度看世界</w:t>
            </w:r>
          </w:p>
          <w:p w14:paraId="1C0B4A3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4-1上看、下看大不同</w:t>
            </w:r>
          </w:p>
          <w:p w14:paraId="782A1FC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手的魔法世界</w:t>
            </w:r>
          </w:p>
          <w:p w14:paraId="0311F74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5-1雙手的進擊</w:t>
            </w:r>
          </w:p>
          <w:p w14:paraId="63490EE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5-2手偶合體來表演</w:t>
            </w:r>
          </w:p>
          <w:p w14:paraId="04CE7EA8" w14:textId="77777777" w:rsidR="009873AE" w:rsidRPr="00973871" w:rsidRDefault="00E45F33">
            <w:pPr>
              <w:rPr>
                <w:rFonts w:ascii="標楷體" w:eastAsia="標楷體" w:hAnsi="標楷體" w:cs="標楷體"/>
              </w:rPr>
            </w:pPr>
            <w:r>
              <w:rPr>
                <w:rFonts w:ascii="標楷體" w:eastAsia="標楷體" w:hAnsi="標楷體" w:cs="標楷體"/>
                <w:sz w:val="20"/>
                <w:szCs w:val="20"/>
              </w:rPr>
              <w:t>5-3掌中戲真有趣</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DDB45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單元一化解危機總動員</w:t>
            </w:r>
          </w:p>
          <w:p w14:paraId="545D62F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活動1潛藏危機放大鏡</w:t>
            </w:r>
          </w:p>
          <w:p w14:paraId="1DAAC8B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單元一化解危機總動員</w:t>
            </w:r>
          </w:p>
          <w:p w14:paraId="3BE30D1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活動2辨識危機小撇步</w:t>
            </w:r>
          </w:p>
          <w:p w14:paraId="107AFC5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單元一化解危機總動員</w:t>
            </w:r>
          </w:p>
          <w:p w14:paraId="592E365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活動3化解危機即轉機</w:t>
            </w:r>
          </w:p>
          <w:p w14:paraId="5CE6B68A" w14:textId="77777777" w:rsidR="009873AE" w:rsidRPr="00973871" w:rsidRDefault="009873AE">
            <w:pPr>
              <w:rPr>
                <w:rFonts w:ascii="標楷體" w:eastAsia="標楷體" w:hAnsi="標楷體" w:cs="標楷體"/>
                <w:sz w:val="20"/>
                <w:szCs w:val="20"/>
              </w:rPr>
            </w:pPr>
          </w:p>
          <w:p w14:paraId="19F5A24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單元二悅己納人</w:t>
            </w:r>
          </w:p>
          <w:p w14:paraId="7F60397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活動1特質停看聽</w:t>
            </w:r>
          </w:p>
          <w:p w14:paraId="29896DB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活動2你我都特別</w:t>
            </w:r>
          </w:p>
          <w:p w14:paraId="1843A788" w14:textId="77777777" w:rsidR="009873AE" w:rsidRPr="00973871" w:rsidRDefault="009873AE">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7EC4E6"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壹、健康</w:t>
            </w:r>
          </w:p>
          <w:p w14:paraId="7854AA1B"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一.青春大小事</w:t>
            </w:r>
          </w:p>
          <w:p w14:paraId="630EC611"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二.事故傷害知多少</w:t>
            </w:r>
          </w:p>
          <w:p w14:paraId="48D1688C" w14:textId="77777777" w:rsidR="009873AE" w:rsidRPr="00973871" w:rsidRDefault="009873AE">
            <w:pPr>
              <w:rPr>
                <w:rFonts w:ascii="標楷體" w:eastAsia="標楷體" w:hAnsi="標楷體" w:cs="新細明體"/>
                <w:sz w:val="21"/>
                <w:szCs w:val="21"/>
              </w:rPr>
            </w:pPr>
          </w:p>
          <w:p w14:paraId="24A48BB1"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貳、體育</w:t>
            </w:r>
          </w:p>
          <w:p w14:paraId="578FCE0E"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五.飛過天際</w:t>
            </w:r>
          </w:p>
          <w:p w14:paraId="42E0D73D"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六.超越巔峰</w:t>
            </w:r>
          </w:p>
          <w:p w14:paraId="46AE0511"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七.繩乎奇技</w:t>
            </w:r>
          </w:p>
          <w:p w14:paraId="1D054913" w14:textId="77777777" w:rsidR="009873AE" w:rsidRPr="00973871" w:rsidRDefault="00E45F33">
            <w:pPr>
              <w:rPr>
                <w:rFonts w:ascii="標楷體" w:eastAsia="標楷體" w:hAnsi="標楷體" w:cs="標楷體"/>
                <w:sz w:val="20"/>
                <w:szCs w:val="20"/>
              </w:rPr>
            </w:pPr>
            <w:r>
              <w:rPr>
                <w:rFonts w:ascii="標楷體" w:eastAsia="標楷體" w:hAnsi="標楷體" w:cs="新細明體"/>
                <w:sz w:val="21"/>
                <w:szCs w:val="21"/>
              </w:rPr>
              <w:t>八.羽球高手</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B71430"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E54AB"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31F27"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DEFEE6"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E58E5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91FF0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F0EF69"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1D300B"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C8BF8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A564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3C83D0"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9987DF"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FE508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640EB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94EA0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E3ECD5"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0187B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C127C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CE4F123"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7668C1"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9D723A"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340B2B"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9D19E8"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F7B6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1B185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2DC84"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526BE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0330E0"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A0FE5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歡唱人生</w:t>
            </w:r>
          </w:p>
          <w:p w14:paraId="704A3F9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2-1生命的節奏</w:t>
            </w:r>
          </w:p>
          <w:p w14:paraId="6B77A5C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2-2節慶風采</w:t>
            </w:r>
          </w:p>
          <w:p w14:paraId="6820B12A"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2-3小小愛笛生</w:t>
            </w:r>
          </w:p>
          <w:p w14:paraId="493996A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變換角度看世界</w:t>
            </w:r>
          </w:p>
          <w:p w14:paraId="4155BBA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4-1上看、下看大不同</w:t>
            </w:r>
          </w:p>
          <w:p w14:paraId="110C722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4-2移動的視角</w:t>
            </w:r>
          </w:p>
          <w:p w14:paraId="2583E10A"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4-3透視的魔法</w:t>
            </w:r>
          </w:p>
          <w:p w14:paraId="4F5D102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4-4取景變化多</w:t>
            </w:r>
          </w:p>
          <w:p w14:paraId="40427C7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4-5跟著藝術家去旅行</w:t>
            </w:r>
          </w:p>
          <w:p w14:paraId="51AEC81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4-6換場說故事</w:t>
            </w:r>
          </w:p>
          <w:p w14:paraId="393DE2E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手的魔法世界</w:t>
            </w:r>
          </w:p>
          <w:p w14:paraId="1637AB7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5-3掌中戲真有趣</w:t>
            </w:r>
          </w:p>
          <w:p w14:paraId="70BAAAE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第六單元 我們的故事</w:t>
            </w:r>
          </w:p>
          <w:p w14:paraId="443A7D1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6-1用物品說故事</w:t>
            </w:r>
          </w:p>
          <w:p w14:paraId="12DD9ED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6-2說個故事真有趣</w:t>
            </w:r>
          </w:p>
          <w:p w14:paraId="5B247760" w14:textId="77777777" w:rsidR="009873AE" w:rsidRPr="00973871" w:rsidRDefault="00E45F33">
            <w:pPr>
              <w:rPr>
                <w:rFonts w:ascii="標楷體" w:eastAsia="標楷體" w:hAnsi="標楷體" w:cs="標楷體"/>
              </w:rPr>
            </w:pPr>
            <w:r>
              <w:rPr>
                <w:rFonts w:ascii="標楷體" w:eastAsia="標楷體" w:hAnsi="標楷體" w:cs="標楷體"/>
                <w:sz w:val="20"/>
                <w:szCs w:val="20"/>
              </w:rPr>
              <w:t>6-3音樂裡的故事</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0477B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單元二悅己納人</w:t>
            </w:r>
          </w:p>
          <w:p w14:paraId="4371792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活動3我們都很棒</w:t>
            </w:r>
          </w:p>
          <w:p w14:paraId="7341A68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單元三我懂你的心</w:t>
            </w:r>
          </w:p>
          <w:p w14:paraId="389F8A2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活動1相互尊重</w:t>
            </w:r>
          </w:p>
          <w:p w14:paraId="5B84AC1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活動2用心經營</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CB2D6D"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壹、健康</w:t>
            </w:r>
          </w:p>
          <w:p w14:paraId="0C9A691F"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三.關鍵時刻</w:t>
            </w:r>
          </w:p>
          <w:p w14:paraId="1ABF786C"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四.飲食放大鏡</w:t>
            </w:r>
          </w:p>
          <w:p w14:paraId="3E7B7684" w14:textId="77777777" w:rsidR="009873AE" w:rsidRPr="00973871" w:rsidRDefault="009873AE">
            <w:pPr>
              <w:widowControl/>
              <w:tabs>
                <w:tab w:val="left" w:pos="192"/>
                <w:tab w:val="left" w:pos="264"/>
              </w:tabs>
              <w:rPr>
                <w:rFonts w:ascii="標楷體" w:eastAsia="標楷體" w:hAnsi="標楷體" w:cs="新細明體"/>
                <w:sz w:val="21"/>
                <w:szCs w:val="21"/>
              </w:rPr>
            </w:pPr>
          </w:p>
          <w:p w14:paraId="217E7109"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貳、體育</w:t>
            </w:r>
          </w:p>
          <w:p w14:paraId="0AC319E6"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八.羽球高手</w:t>
            </w:r>
          </w:p>
          <w:p w14:paraId="79C545CC"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九.棒棒好球</w:t>
            </w:r>
          </w:p>
          <w:p w14:paraId="20139A9F"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十.體操精靈</w:t>
            </w:r>
          </w:p>
          <w:p w14:paraId="2B1F94D0" w14:textId="77777777" w:rsidR="009873AE" w:rsidRPr="00973871" w:rsidRDefault="00E45F33">
            <w:pPr>
              <w:widowControl/>
              <w:tabs>
                <w:tab w:val="left" w:pos="192"/>
                <w:tab w:val="left" w:pos="264"/>
              </w:tabs>
              <w:rPr>
                <w:rFonts w:ascii="標楷體" w:eastAsia="標楷體" w:hAnsi="標楷體" w:cs="標楷體"/>
                <w:sz w:val="20"/>
                <w:szCs w:val="20"/>
              </w:rPr>
            </w:pPr>
            <w:r>
              <w:rPr>
                <w:rFonts w:ascii="標楷體" w:eastAsia="標楷體" w:hAnsi="標楷體" w:cs="新細明體"/>
                <w:sz w:val="21"/>
                <w:szCs w:val="21"/>
              </w:rPr>
              <w:t>十一.健康有氧</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EA4F6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9750DD"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06133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D1BF22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25C5F7"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28820E"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2071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A6B31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0E92C"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B5E8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AB37A4"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827AC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ACE2DD"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87DF2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897F3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E32258"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A98C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9E7E9"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EEE1BC"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1</w:t>
            </w:r>
          </w:p>
          <w:p w14:paraId="0656AC96"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w:t>
            </w:r>
          </w:p>
          <w:p w14:paraId="4627AE50"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D6E8CA"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AD748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5D705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AC4E2A"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3F8BCF"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342E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8AE61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B084F"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6A786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32BA3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第一單元 歌聲滿行囊</w:t>
            </w:r>
          </w:p>
          <w:p w14:paraId="041DE64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1-1異國風情</w:t>
            </w:r>
          </w:p>
          <w:p w14:paraId="0A17408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1-2歡唱人生</w:t>
            </w:r>
          </w:p>
          <w:p w14:paraId="3912562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1-3小小愛笛生</w:t>
            </w:r>
          </w:p>
          <w:p w14:paraId="0F7EEB7C"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愛的樂章</w:t>
            </w:r>
          </w:p>
          <w:p w14:paraId="131CB01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2-1愛的故事屋</w:t>
            </w:r>
          </w:p>
          <w:p w14:paraId="4E9B429C"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第三單元 漫畫與偶</w:t>
            </w:r>
          </w:p>
          <w:p w14:paraId="35572A9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3-1漫畫狂想曲</w:t>
            </w:r>
          </w:p>
          <w:p w14:paraId="6C0AE85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3-2漫符趣味多</w:t>
            </w:r>
          </w:p>
          <w:p w14:paraId="797FE52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3-3表情會說話</w:t>
            </w:r>
          </w:p>
          <w:p w14:paraId="3A873F7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3-3表情會說話</w:t>
            </w:r>
          </w:p>
          <w:p w14:paraId="719AB5E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3-4角色大變身</w:t>
            </w:r>
          </w:p>
          <w:p w14:paraId="5740906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3-5小小漫畫家</w:t>
            </w:r>
          </w:p>
          <w:p w14:paraId="62F03EB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3-6偶是小達人</w:t>
            </w:r>
          </w:p>
          <w:p w14:paraId="35A3E6E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探索藝術的密碼</w:t>
            </w:r>
          </w:p>
          <w:p w14:paraId="6BDCEFC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4-1找出心情的密碼</w:t>
            </w:r>
          </w:p>
          <w:p w14:paraId="15E754F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4-2尋找生活中的密碼</w:t>
            </w:r>
          </w:p>
          <w:p w14:paraId="66B2B5D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熱鬧慶典</w:t>
            </w:r>
          </w:p>
          <w:p w14:paraId="70F6982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5-1各國慶典一家親</w:t>
            </w:r>
          </w:p>
          <w:p w14:paraId="3F36E51B"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5-2扮演祕笈大公開</w:t>
            </w:r>
          </w:p>
          <w:p w14:paraId="380022C9" w14:textId="77777777" w:rsidR="009873AE" w:rsidRPr="00973871" w:rsidRDefault="00E45F33">
            <w:pPr>
              <w:rPr>
                <w:rFonts w:ascii="標楷體" w:eastAsia="標楷體" w:hAnsi="標楷體" w:cs="標楷體"/>
              </w:rPr>
            </w:pPr>
            <w:r>
              <w:rPr>
                <w:rFonts w:ascii="標楷體" w:eastAsia="標楷體" w:hAnsi="標楷體" w:cs="標楷體"/>
                <w:sz w:val="20"/>
                <w:szCs w:val="20"/>
              </w:rPr>
              <w:t>5-3偶的創意SHOW</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8435B0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單元一與學習同行</w:t>
            </w:r>
          </w:p>
          <w:p w14:paraId="4B07E57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活動1學習任務大考驗</w:t>
            </w:r>
          </w:p>
          <w:p w14:paraId="08FC1DC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活動2自我管理效率高</w:t>
            </w:r>
          </w:p>
          <w:p w14:paraId="4B0EBFD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活動3自律負責來學習</w:t>
            </w:r>
          </w:p>
          <w:p w14:paraId="0FE3956C" w14:textId="77777777" w:rsidR="009873AE" w:rsidRPr="00973871" w:rsidRDefault="009873AE">
            <w:pPr>
              <w:rPr>
                <w:rFonts w:ascii="標楷體" w:eastAsia="標楷體" w:hAnsi="標楷體" w:cs="標楷體"/>
                <w:sz w:val="20"/>
                <w:szCs w:val="20"/>
              </w:rPr>
            </w:pPr>
          </w:p>
          <w:p w14:paraId="28E807A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單元二生活資源全壘打</w:t>
            </w:r>
          </w:p>
          <w:p w14:paraId="687B87E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活動1資源讓生活多元</w:t>
            </w:r>
          </w:p>
          <w:p w14:paraId="661AC0FA"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活動2生活中的媒體</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6A18E7"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壹、健康</w:t>
            </w:r>
          </w:p>
          <w:p w14:paraId="204A26D8"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一.健康加油站</w:t>
            </w:r>
          </w:p>
          <w:p w14:paraId="57C0E689"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二.醫藥學問大</w:t>
            </w:r>
          </w:p>
          <w:p w14:paraId="1E590D35" w14:textId="77777777" w:rsidR="009873AE" w:rsidRPr="00973871" w:rsidRDefault="009873AE">
            <w:pPr>
              <w:rPr>
                <w:rFonts w:ascii="標楷體" w:eastAsia="標楷體" w:hAnsi="標楷體" w:cs="新細明體"/>
                <w:sz w:val="21"/>
                <w:szCs w:val="21"/>
              </w:rPr>
            </w:pPr>
          </w:p>
          <w:p w14:paraId="595C7242" w14:textId="77777777" w:rsidR="009873AE" w:rsidRPr="00973871" w:rsidRDefault="009873AE">
            <w:pPr>
              <w:rPr>
                <w:rFonts w:ascii="標楷體" w:eastAsia="標楷體" w:hAnsi="標楷體" w:cs="新細明體"/>
                <w:sz w:val="21"/>
                <w:szCs w:val="21"/>
              </w:rPr>
            </w:pPr>
          </w:p>
          <w:p w14:paraId="4A983D2B"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貳、體育</w:t>
            </w:r>
          </w:p>
          <w:p w14:paraId="4D6F89BD"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五.投其所好</w:t>
            </w:r>
          </w:p>
          <w:p w14:paraId="4B03FFCF"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六.飛騰青春</w:t>
            </w:r>
          </w:p>
          <w:p w14:paraId="73799478" w14:textId="77777777" w:rsidR="009873AE" w:rsidRPr="00973871" w:rsidRDefault="00E45F33">
            <w:pPr>
              <w:rPr>
                <w:rFonts w:ascii="標楷體" w:eastAsia="標楷體" w:hAnsi="標楷體" w:cs="標楷體"/>
                <w:sz w:val="20"/>
                <w:szCs w:val="20"/>
              </w:rPr>
            </w:pPr>
            <w:r>
              <w:rPr>
                <w:rFonts w:ascii="標楷體" w:eastAsia="標楷體" w:hAnsi="標楷體" w:cs="新細明體"/>
                <w:sz w:val="21"/>
                <w:szCs w:val="21"/>
              </w:rPr>
              <w:t>八.球不落地</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AE691E"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384DB"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CA10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B1AE2"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931B8E"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4ED0E"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56FD16"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382E60"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57FC9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3B71B5"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5FAA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EEBB74"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A2D9B"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D44C55"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811520"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14219A"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59D487"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3B391B"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89EAE9"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12</w:t>
            </w:r>
          </w:p>
          <w:p w14:paraId="3505CAFB"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w:t>
            </w:r>
          </w:p>
          <w:p w14:paraId="3A48CCF6" w14:textId="1AF51E56"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CE94A7"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29D057"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2A753E"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E0AAFC"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0C48C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5011B1"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C39DA1"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282D361"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F3D1F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AF11E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愛的樂章</w:t>
            </w:r>
          </w:p>
          <w:p w14:paraId="354E963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2-1愛的故事屋</w:t>
            </w:r>
          </w:p>
          <w:p w14:paraId="22E5D15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2-2我的家鄉我的歌</w:t>
            </w:r>
          </w:p>
          <w:p w14:paraId="659BC44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2-3小小愛笛生</w:t>
            </w:r>
          </w:p>
          <w:p w14:paraId="23C5A5F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探索藝術的密碼</w:t>
            </w:r>
          </w:p>
          <w:p w14:paraId="707BF9B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4-3來自音樂的密碼</w:t>
            </w:r>
          </w:p>
          <w:p w14:paraId="5F27182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4-4排列我的密碼</w:t>
            </w:r>
          </w:p>
          <w:p w14:paraId="79D5643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4-5有趣的漸變</w:t>
            </w:r>
          </w:p>
          <w:p w14:paraId="0A72244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4-6呈現我的藝術密碼</w:t>
            </w:r>
          </w:p>
          <w:p w14:paraId="57E6047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4-7藝術密碼大集合</w:t>
            </w:r>
          </w:p>
          <w:p w14:paraId="2E46392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熱鬧慶典</w:t>
            </w:r>
          </w:p>
          <w:p w14:paraId="570C350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5-3偶的創意SHOW</w:t>
            </w:r>
          </w:p>
          <w:p w14:paraId="0A5C65C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第六單元 自然之美</w:t>
            </w:r>
          </w:p>
          <w:p w14:paraId="15B866C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6-1大自然的禮物</w:t>
            </w:r>
          </w:p>
          <w:p w14:paraId="5E4B5C3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6-2大自然的樂章</w:t>
            </w:r>
          </w:p>
          <w:p w14:paraId="0C1EBE12" w14:textId="77777777" w:rsidR="009873AE" w:rsidRPr="00973871" w:rsidRDefault="00E45F33">
            <w:pPr>
              <w:rPr>
                <w:rFonts w:ascii="標楷體" w:eastAsia="標楷體" w:hAnsi="標楷體" w:cs="標楷體"/>
              </w:rPr>
            </w:pPr>
            <w:r>
              <w:rPr>
                <w:rFonts w:ascii="標楷體" w:eastAsia="標楷體" w:hAnsi="標楷體" w:cs="標楷體"/>
                <w:sz w:val="20"/>
                <w:szCs w:val="20"/>
              </w:rPr>
              <w:t>6-3自然與神話劇場</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6E829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單元二生活資源全壘打</w:t>
            </w:r>
          </w:p>
          <w:p w14:paraId="3493E03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活動2生活中的媒體</w:t>
            </w:r>
          </w:p>
          <w:p w14:paraId="280CD11B"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活動3資源活用百分百</w:t>
            </w:r>
          </w:p>
          <w:p w14:paraId="0EBEC4B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單元三環境我來珍惜</w:t>
            </w:r>
          </w:p>
          <w:p w14:paraId="478D540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活動1生態環境SOS</w:t>
            </w:r>
          </w:p>
          <w:p w14:paraId="13DD8F8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單元三環境我來</w:t>
            </w:r>
          </w:p>
          <w:p w14:paraId="35D8C32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活動2家庭綠色消費Go</w:t>
            </w:r>
          </w:p>
          <w:p w14:paraId="57C2979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活動3愛地球Do our best</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3E4416"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壹、健康</w:t>
            </w:r>
          </w:p>
          <w:p w14:paraId="72C6DDBA"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三.聰明消費樂無窮</w:t>
            </w:r>
          </w:p>
          <w:p w14:paraId="52350B53"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四.家庭安和樂</w:t>
            </w:r>
          </w:p>
          <w:p w14:paraId="58005893" w14:textId="77777777" w:rsidR="009873AE" w:rsidRPr="00973871" w:rsidRDefault="009873AE">
            <w:pPr>
              <w:widowControl/>
              <w:tabs>
                <w:tab w:val="left" w:pos="192"/>
                <w:tab w:val="left" w:pos="264"/>
              </w:tabs>
              <w:rPr>
                <w:rFonts w:ascii="標楷體" w:eastAsia="標楷體" w:hAnsi="標楷體" w:cs="新細明體"/>
                <w:sz w:val="21"/>
                <w:szCs w:val="21"/>
              </w:rPr>
            </w:pPr>
          </w:p>
          <w:p w14:paraId="2052EF0C"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貳、體育</w:t>
            </w:r>
          </w:p>
          <w:p w14:paraId="28A96B90"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八.球不落地</w:t>
            </w:r>
          </w:p>
          <w:p w14:paraId="069042BE"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九.手球英雄</w:t>
            </w:r>
          </w:p>
          <w:p w14:paraId="675D14D0"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十.花舞翩翩</w:t>
            </w:r>
          </w:p>
          <w:p w14:paraId="78F46CB1" w14:textId="77777777" w:rsidR="009873AE" w:rsidRPr="00973871" w:rsidRDefault="00E45F33">
            <w:pPr>
              <w:widowControl/>
              <w:tabs>
                <w:tab w:val="left" w:pos="192"/>
                <w:tab w:val="left" w:pos="264"/>
              </w:tabs>
              <w:rPr>
                <w:rFonts w:ascii="標楷體" w:eastAsia="標楷體" w:hAnsi="標楷體" w:cs="標楷體"/>
                <w:sz w:val="20"/>
                <w:szCs w:val="20"/>
              </w:rPr>
            </w:pPr>
            <w:r>
              <w:rPr>
                <w:rFonts w:ascii="標楷體" w:eastAsia="標楷體" w:hAnsi="標楷體" w:cs="新細明體"/>
                <w:sz w:val="21"/>
                <w:szCs w:val="21"/>
              </w:rPr>
              <w:t>十一.悠遊戲水樂</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68404D"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77755B"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DE046B"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C46F9"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1BB0F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022B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15293"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69A7CB"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570125"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E0E30B8"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6FCE26"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445055"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CAC67D"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2D7BC2"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F18CDA"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B57D0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8B7793"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77150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