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F92" w:rsidRDefault="00327D92" w:rsidP="00FB1F92">
      <w:pPr>
        <w:jc w:val="center"/>
        <w:rPr>
          <w:b/>
          <w:sz w:val="52"/>
          <w:szCs w:val="52"/>
        </w:rPr>
      </w:pPr>
      <w:r w:rsidRPr="00327D92">
        <w:rPr>
          <w:b/>
          <w:sz w:val="52"/>
          <w:szCs w:val="52"/>
        </w:rPr>
        <w:t>CITI 2.0 Manual Guide</w:t>
      </w:r>
    </w:p>
    <w:p w:rsidR="006903AC" w:rsidRPr="00B50E24" w:rsidRDefault="006903AC" w:rsidP="00B50E24">
      <w:pPr>
        <w:rPr>
          <w:b/>
          <w:sz w:val="52"/>
          <w:szCs w:val="52"/>
        </w:rPr>
      </w:pPr>
      <w:r w:rsidRPr="00B50E24">
        <w:rPr>
          <w:rFonts w:hint="eastAsia"/>
          <w:sz w:val="44"/>
          <w:szCs w:val="44"/>
        </w:rPr>
        <w:t>OVERVIEW</w:t>
      </w:r>
    </w:p>
    <w:p w:rsidR="006903AC" w:rsidRPr="00FB1F92" w:rsidRDefault="006903AC" w:rsidP="006903AC">
      <w:pPr>
        <w:pStyle w:val="ListParagraph"/>
        <w:widowControl/>
        <w:spacing w:before="240" w:after="240"/>
        <w:ind w:left="420" w:firstLineChars="0" w:firstLine="0"/>
        <w:jc w:val="left"/>
        <w:outlineLvl w:val="1"/>
        <w:rPr>
          <w:sz w:val="24"/>
          <w:szCs w:val="24"/>
        </w:rPr>
      </w:pPr>
      <w:r w:rsidRPr="00FB1F92">
        <w:rPr>
          <w:sz w:val="24"/>
          <w:szCs w:val="24"/>
        </w:rPr>
        <w:t xml:space="preserve">This CMS system is the background management system of the CITI 2.0 </w:t>
      </w:r>
      <w:bookmarkStart w:id="0" w:name="_GoBack"/>
      <w:bookmarkEnd w:id="0"/>
      <w:r w:rsidRPr="00FB1F92">
        <w:rPr>
          <w:sz w:val="24"/>
          <w:szCs w:val="24"/>
        </w:rPr>
        <w:t xml:space="preserve">project, which can query, change, delete, and increase the data in the database. And there are some </w:t>
      </w:r>
      <w:proofErr w:type="spellStart"/>
      <w:proofErr w:type="gramStart"/>
      <w:r w:rsidRPr="00FB1F92">
        <w:rPr>
          <w:sz w:val="24"/>
          <w:szCs w:val="24"/>
        </w:rPr>
        <w:t>apis</w:t>
      </w:r>
      <w:proofErr w:type="spellEnd"/>
      <w:proofErr w:type="gramEnd"/>
      <w:r w:rsidRPr="00FB1F92">
        <w:rPr>
          <w:sz w:val="24"/>
          <w:szCs w:val="24"/>
        </w:rPr>
        <w:t>, these APIs are used to let the front-end page get and change the data in the database, the data is kept in sync.</w:t>
      </w:r>
    </w:p>
    <w:p w:rsidR="006903AC" w:rsidRPr="006903AC" w:rsidRDefault="006903AC" w:rsidP="006903AC">
      <w:pPr>
        <w:widowControl/>
        <w:spacing w:before="240" w:after="240"/>
        <w:jc w:val="left"/>
        <w:outlineLvl w:val="1"/>
        <w:rPr>
          <w:sz w:val="44"/>
          <w:szCs w:val="44"/>
        </w:rPr>
      </w:pPr>
      <w:r w:rsidRPr="006903AC">
        <w:rPr>
          <w:rFonts w:hint="eastAsia"/>
          <w:sz w:val="44"/>
          <w:szCs w:val="44"/>
        </w:rPr>
        <w:t>Logging in</w:t>
      </w:r>
    </w:p>
    <w:p w:rsidR="00327D92" w:rsidRPr="00FB1F92" w:rsidRDefault="00FB1F92" w:rsidP="00B50E24">
      <w:pPr>
        <w:ind w:left="420"/>
        <w:jc w:val="left"/>
        <w:rPr>
          <w:sz w:val="24"/>
          <w:szCs w:val="24"/>
        </w:rPr>
      </w:pPr>
      <w:r w:rsidRPr="00FB1F92">
        <w:rPr>
          <w:sz w:val="24"/>
          <w:szCs w:val="24"/>
        </w:rPr>
        <w:t>You need to log in before using</w:t>
      </w:r>
      <w:r w:rsidR="00EA7EBC" w:rsidRPr="00FB1F92">
        <w:rPr>
          <w:sz w:val="24"/>
          <w:szCs w:val="24"/>
        </w:rPr>
        <w:t>. There is a login button on the home page of this system, you can click this button to go to the login page.</w:t>
      </w:r>
    </w:p>
    <w:p w:rsidR="00FB1F92" w:rsidRDefault="00FB1F92" w:rsidP="00B50E24">
      <w:pPr>
        <w:ind w:firstLineChars="50" w:firstLine="105"/>
        <w:jc w:val="center"/>
        <w:rPr>
          <w:szCs w:val="21"/>
        </w:rPr>
      </w:pPr>
      <w:r>
        <w:rPr>
          <w:noProof/>
        </w:rPr>
        <w:drawing>
          <wp:inline distT="0" distB="0" distL="0" distR="0" wp14:anchorId="5C5D7BF5" wp14:editId="739F124D">
            <wp:extent cx="4626232" cy="3981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0121" cy="3984797"/>
                    </a:xfrm>
                    <a:prstGeom prst="rect">
                      <a:avLst/>
                    </a:prstGeom>
                  </pic:spPr>
                </pic:pic>
              </a:graphicData>
            </a:graphic>
          </wp:inline>
        </w:drawing>
      </w:r>
    </w:p>
    <w:p w:rsidR="004C7B5B" w:rsidRDefault="009D2375" w:rsidP="00B50E24">
      <w:pPr>
        <w:ind w:left="420" w:firstLineChars="50" w:firstLine="105"/>
        <w:jc w:val="left"/>
        <w:rPr>
          <w:szCs w:val="21"/>
        </w:rPr>
      </w:pPr>
      <w:r w:rsidRPr="009D2375">
        <w:rPr>
          <w:szCs w:val="21"/>
        </w:rPr>
        <w:t>After logging in with your username and password, your username will be displayed on the page at the top of the page:</w:t>
      </w:r>
    </w:p>
    <w:p w:rsidR="0051725B" w:rsidRDefault="00727931" w:rsidP="00FB1F92">
      <w:pPr>
        <w:ind w:firstLineChars="50" w:firstLine="105"/>
        <w:jc w:val="left"/>
        <w:rPr>
          <w:szCs w:val="21"/>
        </w:rPr>
      </w:pPr>
      <w:r>
        <w:rPr>
          <w:noProof/>
        </w:rPr>
        <w:drawing>
          <wp:inline distT="0" distB="0" distL="0" distR="0" wp14:anchorId="39E17EAE" wp14:editId="41E272FB">
            <wp:extent cx="3600450" cy="7905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450" cy="790575"/>
                    </a:xfrm>
                    <a:prstGeom prst="rect">
                      <a:avLst/>
                    </a:prstGeom>
                    <a:ln>
                      <a:solidFill>
                        <a:schemeClr val="accent1"/>
                      </a:solidFill>
                    </a:ln>
                    <a:effectLst/>
                  </pic:spPr>
                </pic:pic>
              </a:graphicData>
            </a:graphic>
          </wp:inline>
        </w:drawing>
      </w:r>
    </w:p>
    <w:p w:rsidR="0051725B" w:rsidRDefault="0051725B" w:rsidP="00B50E24">
      <w:pPr>
        <w:ind w:left="420" w:firstLineChars="50" w:firstLine="105"/>
        <w:jc w:val="left"/>
        <w:rPr>
          <w:szCs w:val="21"/>
        </w:rPr>
      </w:pPr>
      <w:r w:rsidRPr="0051725B">
        <w:rPr>
          <w:szCs w:val="21"/>
        </w:rPr>
        <w:lastRenderedPageBreak/>
        <w:t xml:space="preserve">You can click here to select </w:t>
      </w:r>
      <w:r>
        <w:rPr>
          <w:szCs w:val="21"/>
        </w:rPr>
        <w:t>“E</w:t>
      </w:r>
      <w:r w:rsidRPr="0051725B">
        <w:rPr>
          <w:szCs w:val="21"/>
        </w:rPr>
        <w:t xml:space="preserve">dit </w:t>
      </w:r>
      <w:r>
        <w:rPr>
          <w:szCs w:val="21"/>
        </w:rPr>
        <w:t>account</w:t>
      </w:r>
      <w:r w:rsidRPr="0051725B">
        <w:rPr>
          <w:szCs w:val="21"/>
        </w:rPr>
        <w:t xml:space="preserve"> information</w:t>
      </w:r>
      <w:r>
        <w:rPr>
          <w:szCs w:val="21"/>
        </w:rPr>
        <w:t>”</w:t>
      </w:r>
      <w:r w:rsidRPr="0051725B">
        <w:rPr>
          <w:szCs w:val="21"/>
        </w:rPr>
        <w:t xml:space="preserve"> or </w:t>
      </w:r>
      <w:r>
        <w:rPr>
          <w:szCs w:val="21"/>
        </w:rPr>
        <w:t>“</w:t>
      </w:r>
      <w:r w:rsidRPr="0051725B">
        <w:rPr>
          <w:szCs w:val="21"/>
        </w:rPr>
        <w:t>log out</w:t>
      </w:r>
      <w:r>
        <w:rPr>
          <w:szCs w:val="21"/>
        </w:rPr>
        <w:t>”</w:t>
      </w:r>
      <w:r w:rsidRPr="0051725B">
        <w:rPr>
          <w:szCs w:val="21"/>
        </w:rPr>
        <w:t xml:space="preserve"> in the pop-up drop-down list, of course you can also perform these operations in the account options.</w:t>
      </w:r>
    </w:p>
    <w:p w:rsidR="0051725B" w:rsidRDefault="00727931" w:rsidP="00727931">
      <w:pPr>
        <w:ind w:firstLineChars="50" w:firstLine="105"/>
        <w:jc w:val="left"/>
        <w:rPr>
          <w:szCs w:val="21"/>
        </w:rPr>
      </w:pPr>
      <w:r>
        <w:rPr>
          <w:noProof/>
        </w:rPr>
        <w:drawing>
          <wp:inline distT="0" distB="0" distL="0" distR="0" wp14:anchorId="69F6E54C" wp14:editId="60246C20">
            <wp:extent cx="2647950" cy="1566984"/>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7656" cy="1584563"/>
                    </a:xfrm>
                    <a:prstGeom prst="rect">
                      <a:avLst/>
                    </a:prstGeom>
                    <a:ln>
                      <a:solidFill>
                        <a:schemeClr val="accent1"/>
                      </a:solidFill>
                    </a:ln>
                  </pic:spPr>
                </pic:pic>
              </a:graphicData>
            </a:graphic>
          </wp:inline>
        </w:drawing>
      </w:r>
      <w:r>
        <w:rPr>
          <w:rFonts w:hint="eastAsia"/>
          <w:szCs w:val="21"/>
        </w:rPr>
        <w:t xml:space="preserve"> </w:t>
      </w:r>
      <w:r>
        <w:rPr>
          <w:szCs w:val="21"/>
        </w:rPr>
        <w:t xml:space="preserve">   </w:t>
      </w:r>
      <w:r w:rsidR="0051725B">
        <w:rPr>
          <w:noProof/>
        </w:rPr>
        <w:drawing>
          <wp:inline distT="0" distB="0" distL="0" distR="0" wp14:anchorId="1FC7F82F" wp14:editId="5588DF64">
            <wp:extent cx="2505075" cy="26098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5075" cy="2609850"/>
                    </a:xfrm>
                    <a:prstGeom prst="rect">
                      <a:avLst/>
                    </a:prstGeom>
                    <a:ln>
                      <a:solidFill>
                        <a:schemeClr val="accent1"/>
                      </a:solidFill>
                    </a:ln>
                  </pic:spPr>
                </pic:pic>
              </a:graphicData>
            </a:graphic>
          </wp:inline>
        </w:drawing>
      </w:r>
    </w:p>
    <w:p w:rsidR="0051725B" w:rsidRPr="00B50E24" w:rsidRDefault="0051725B" w:rsidP="00B50E24">
      <w:pPr>
        <w:jc w:val="left"/>
        <w:rPr>
          <w:sz w:val="44"/>
          <w:szCs w:val="44"/>
        </w:rPr>
      </w:pPr>
      <w:r w:rsidRPr="00B50E24">
        <w:rPr>
          <w:sz w:val="44"/>
          <w:szCs w:val="44"/>
        </w:rPr>
        <w:t>Query all data</w:t>
      </w:r>
    </w:p>
    <w:p w:rsidR="00727931" w:rsidRPr="00143252" w:rsidRDefault="0051725B" w:rsidP="00B50E24">
      <w:pPr>
        <w:ind w:left="420"/>
        <w:jc w:val="left"/>
        <w:rPr>
          <w:szCs w:val="21"/>
        </w:rPr>
      </w:pPr>
      <w:r w:rsidRPr="0051725B">
        <w:rPr>
          <w:szCs w:val="21"/>
        </w:rPr>
        <w:t>Click on the content you want to query, and then a drop-down list will appear, where you can select all data options, using Visit as an example:</w:t>
      </w:r>
    </w:p>
    <w:p w:rsidR="00727931" w:rsidRDefault="0051725B" w:rsidP="00727931">
      <w:pPr>
        <w:jc w:val="center"/>
        <w:rPr>
          <w:noProof/>
        </w:rPr>
      </w:pPr>
      <w:r>
        <w:rPr>
          <w:noProof/>
        </w:rPr>
        <w:drawing>
          <wp:inline distT="0" distB="0" distL="0" distR="0" wp14:anchorId="44A2CF42" wp14:editId="574D1451">
            <wp:extent cx="2020731" cy="2018301"/>
            <wp:effectExtent l="19050" t="19050" r="1778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149"/>
                    <a:stretch/>
                  </pic:blipFill>
                  <pic:spPr bwMode="auto">
                    <a:xfrm>
                      <a:off x="0" y="0"/>
                      <a:ext cx="2052993" cy="205052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727931">
        <w:rPr>
          <w:noProof/>
        </w:rPr>
        <w:t xml:space="preserve">          </w:t>
      </w:r>
      <w:r w:rsidR="00727931">
        <w:rPr>
          <w:noProof/>
        </w:rPr>
        <w:drawing>
          <wp:inline distT="0" distB="0" distL="0" distR="0" wp14:anchorId="15C336AA" wp14:editId="7D14C370">
            <wp:extent cx="1476178" cy="1943100"/>
            <wp:effectExtent l="19050" t="19050" r="101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 t="10623" r="85333" b="57479"/>
                    <a:stretch/>
                  </pic:blipFill>
                  <pic:spPr bwMode="auto">
                    <a:xfrm>
                      <a:off x="0" y="0"/>
                      <a:ext cx="1493076" cy="196534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43252" w:rsidRDefault="00143252" w:rsidP="00727931">
      <w:pPr>
        <w:jc w:val="center"/>
        <w:rPr>
          <w:noProof/>
        </w:rPr>
      </w:pPr>
    </w:p>
    <w:p w:rsidR="00727931" w:rsidRDefault="00727931" w:rsidP="00727931">
      <w:pPr>
        <w:jc w:val="center"/>
        <w:rPr>
          <w:noProof/>
        </w:rPr>
      </w:pPr>
      <w:r>
        <w:rPr>
          <w:noProof/>
        </w:rPr>
        <w:drawing>
          <wp:inline distT="0" distB="0" distL="0" distR="0" wp14:anchorId="4B9C7867" wp14:editId="3CE5CB0D">
            <wp:extent cx="3940844" cy="2171700"/>
            <wp:effectExtent l="19050" t="19050" r="2159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3265" cy="2184056"/>
                    </a:xfrm>
                    <a:prstGeom prst="rect">
                      <a:avLst/>
                    </a:prstGeom>
                    <a:ln>
                      <a:solidFill>
                        <a:schemeClr val="accent1"/>
                      </a:solidFill>
                    </a:ln>
                  </pic:spPr>
                </pic:pic>
              </a:graphicData>
            </a:graphic>
          </wp:inline>
        </w:drawing>
      </w:r>
    </w:p>
    <w:p w:rsidR="0051725B" w:rsidRDefault="00727931" w:rsidP="00B50E24">
      <w:pPr>
        <w:ind w:left="420"/>
        <w:jc w:val="left"/>
        <w:rPr>
          <w:szCs w:val="21"/>
        </w:rPr>
      </w:pPr>
      <w:r w:rsidRPr="00727931">
        <w:rPr>
          <w:szCs w:val="21"/>
        </w:rPr>
        <w:lastRenderedPageBreak/>
        <w:t>You can filter by selecting the start time and end time of the filter and the number of lines displayed per page in "Search Criteria".</w:t>
      </w:r>
    </w:p>
    <w:p w:rsidR="00143252" w:rsidRDefault="00143252" w:rsidP="0051725B">
      <w:pPr>
        <w:jc w:val="left"/>
        <w:rPr>
          <w:szCs w:val="21"/>
        </w:rPr>
      </w:pPr>
      <w:r>
        <w:rPr>
          <w:noProof/>
        </w:rPr>
        <w:drawing>
          <wp:inline distT="0" distB="0" distL="0" distR="0" wp14:anchorId="67E5F037" wp14:editId="5AAA9DBA">
            <wp:extent cx="5731510" cy="666750"/>
            <wp:effectExtent l="19050" t="19050" r="215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66750"/>
                    </a:xfrm>
                    <a:prstGeom prst="rect">
                      <a:avLst/>
                    </a:prstGeom>
                    <a:ln>
                      <a:solidFill>
                        <a:schemeClr val="accent1"/>
                      </a:solidFill>
                    </a:ln>
                  </pic:spPr>
                </pic:pic>
              </a:graphicData>
            </a:graphic>
          </wp:inline>
        </w:drawing>
      </w:r>
    </w:p>
    <w:p w:rsidR="00143252" w:rsidRDefault="00143252" w:rsidP="0051725B">
      <w:pPr>
        <w:jc w:val="left"/>
        <w:rPr>
          <w:szCs w:val="21"/>
        </w:rPr>
      </w:pPr>
      <w:r w:rsidRPr="00143252">
        <w:rPr>
          <w:szCs w:val="21"/>
        </w:rPr>
        <w:t>You can also search for the company name in the search box to view the company's access history.</w:t>
      </w:r>
    </w:p>
    <w:p w:rsidR="00143252" w:rsidRDefault="00143252" w:rsidP="0051725B">
      <w:pPr>
        <w:jc w:val="left"/>
        <w:rPr>
          <w:szCs w:val="21"/>
        </w:rPr>
      </w:pPr>
      <w:r>
        <w:rPr>
          <w:noProof/>
        </w:rPr>
        <w:drawing>
          <wp:inline distT="0" distB="0" distL="0" distR="0" wp14:anchorId="461030D9" wp14:editId="6686894C">
            <wp:extent cx="4543425" cy="7048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425" cy="704850"/>
                    </a:xfrm>
                    <a:prstGeom prst="rect">
                      <a:avLst/>
                    </a:prstGeom>
                    <a:ln>
                      <a:solidFill>
                        <a:schemeClr val="accent1"/>
                      </a:solidFill>
                    </a:ln>
                  </pic:spPr>
                </pic:pic>
              </a:graphicData>
            </a:graphic>
          </wp:inline>
        </w:drawing>
      </w:r>
    </w:p>
    <w:p w:rsidR="00143252" w:rsidRDefault="00143252" w:rsidP="0051725B">
      <w:pPr>
        <w:jc w:val="left"/>
        <w:rPr>
          <w:sz w:val="44"/>
          <w:szCs w:val="44"/>
        </w:rPr>
      </w:pPr>
      <w:r w:rsidRPr="00143252">
        <w:rPr>
          <w:sz w:val="44"/>
          <w:szCs w:val="44"/>
        </w:rPr>
        <w:t>Edit data</w:t>
      </w:r>
    </w:p>
    <w:p w:rsidR="00143252" w:rsidRDefault="00143252" w:rsidP="00B50E24">
      <w:pPr>
        <w:ind w:left="420"/>
        <w:jc w:val="left"/>
        <w:rPr>
          <w:sz w:val="24"/>
          <w:szCs w:val="24"/>
        </w:rPr>
      </w:pPr>
      <w:r w:rsidRPr="00143252">
        <w:rPr>
          <w:sz w:val="24"/>
          <w:szCs w:val="24"/>
        </w:rPr>
        <w:t>You can edit the data by clicking the "Edit" button after each line of data.</w:t>
      </w:r>
    </w:p>
    <w:p w:rsidR="00143252" w:rsidRDefault="00143252" w:rsidP="0051725B">
      <w:pPr>
        <w:jc w:val="left"/>
        <w:rPr>
          <w:sz w:val="24"/>
          <w:szCs w:val="24"/>
        </w:rPr>
      </w:pPr>
      <w:r>
        <w:rPr>
          <w:noProof/>
        </w:rPr>
        <w:drawing>
          <wp:inline distT="0" distB="0" distL="0" distR="0" wp14:anchorId="7D1CA002" wp14:editId="7A315B1B">
            <wp:extent cx="5731510" cy="4051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130"/>
                    </a:xfrm>
                    <a:prstGeom prst="rect">
                      <a:avLst/>
                    </a:prstGeom>
                  </pic:spPr>
                </pic:pic>
              </a:graphicData>
            </a:graphic>
          </wp:inline>
        </w:drawing>
      </w:r>
    </w:p>
    <w:p w:rsidR="00143252" w:rsidRDefault="00143252" w:rsidP="00B50E24">
      <w:pPr>
        <w:ind w:left="420"/>
        <w:jc w:val="left"/>
        <w:rPr>
          <w:sz w:val="24"/>
          <w:szCs w:val="24"/>
        </w:rPr>
      </w:pPr>
      <w:r w:rsidRPr="00143252">
        <w:rPr>
          <w:sz w:val="24"/>
          <w:szCs w:val="24"/>
        </w:rPr>
        <w:t>The edit information page is as follows, you can edit the informat</w:t>
      </w:r>
      <w:r>
        <w:rPr>
          <w:sz w:val="24"/>
          <w:szCs w:val="24"/>
        </w:rPr>
        <w:t>ion here, then click the "save"</w:t>
      </w:r>
      <w:r w:rsidRPr="00143252">
        <w:rPr>
          <w:sz w:val="24"/>
          <w:szCs w:val="24"/>
        </w:rPr>
        <w:t xml:space="preserve"> button below to save</w:t>
      </w:r>
      <w:r>
        <w:rPr>
          <w:sz w:val="24"/>
          <w:szCs w:val="24"/>
        </w:rPr>
        <w:t>.</w:t>
      </w:r>
      <w:r w:rsidRPr="00143252">
        <w:t xml:space="preserve"> </w:t>
      </w:r>
      <w:r w:rsidRPr="00143252">
        <w:rPr>
          <w:sz w:val="24"/>
          <w:szCs w:val="24"/>
        </w:rPr>
        <w:t>If you don't want to save, you can leave this page directly or click the "Back to list" button to return to the full data interface.</w:t>
      </w:r>
    </w:p>
    <w:p w:rsidR="00143252" w:rsidRDefault="00143252" w:rsidP="0051725B">
      <w:pPr>
        <w:jc w:val="left"/>
        <w:rPr>
          <w:sz w:val="24"/>
          <w:szCs w:val="24"/>
        </w:rPr>
      </w:pPr>
      <w:r>
        <w:rPr>
          <w:noProof/>
        </w:rPr>
        <w:drawing>
          <wp:inline distT="0" distB="0" distL="0" distR="0" wp14:anchorId="26F3C24F" wp14:editId="1C7A3629">
            <wp:extent cx="5731510" cy="3679190"/>
            <wp:effectExtent l="19050" t="19050" r="2159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79190"/>
                    </a:xfrm>
                    <a:prstGeom prst="rect">
                      <a:avLst/>
                    </a:prstGeom>
                    <a:ln>
                      <a:solidFill>
                        <a:schemeClr val="accent1"/>
                      </a:solidFill>
                    </a:ln>
                  </pic:spPr>
                </pic:pic>
              </a:graphicData>
            </a:graphic>
          </wp:inline>
        </w:drawing>
      </w:r>
    </w:p>
    <w:p w:rsidR="00143252" w:rsidRDefault="00143252" w:rsidP="0051725B">
      <w:pPr>
        <w:jc w:val="left"/>
        <w:rPr>
          <w:sz w:val="24"/>
          <w:szCs w:val="24"/>
        </w:rPr>
      </w:pPr>
    </w:p>
    <w:p w:rsidR="00143252" w:rsidRDefault="00143252" w:rsidP="0051725B">
      <w:pPr>
        <w:jc w:val="left"/>
        <w:rPr>
          <w:sz w:val="24"/>
          <w:szCs w:val="24"/>
        </w:rPr>
      </w:pPr>
    </w:p>
    <w:p w:rsidR="00143252" w:rsidRDefault="00143252" w:rsidP="0051725B">
      <w:pPr>
        <w:jc w:val="left"/>
        <w:rPr>
          <w:sz w:val="44"/>
          <w:szCs w:val="44"/>
        </w:rPr>
      </w:pPr>
      <w:r w:rsidRPr="00143252">
        <w:rPr>
          <w:rFonts w:hint="eastAsia"/>
          <w:sz w:val="44"/>
          <w:szCs w:val="44"/>
        </w:rPr>
        <w:lastRenderedPageBreak/>
        <w:t>D</w:t>
      </w:r>
      <w:r w:rsidRPr="00143252">
        <w:rPr>
          <w:sz w:val="44"/>
          <w:szCs w:val="44"/>
        </w:rPr>
        <w:t>elete data</w:t>
      </w:r>
    </w:p>
    <w:p w:rsidR="00143252" w:rsidRDefault="00976532" w:rsidP="00B50E24">
      <w:pPr>
        <w:ind w:left="420"/>
        <w:jc w:val="left"/>
        <w:rPr>
          <w:sz w:val="24"/>
          <w:szCs w:val="24"/>
        </w:rPr>
      </w:pPr>
      <w:r>
        <w:rPr>
          <w:sz w:val="24"/>
          <w:szCs w:val="24"/>
        </w:rPr>
        <w:t>Delete data is similar to edit</w:t>
      </w:r>
      <w:r w:rsidRPr="00976532">
        <w:rPr>
          <w:sz w:val="24"/>
          <w:szCs w:val="24"/>
        </w:rPr>
        <w:t xml:space="preserve"> data. You can click the delete button next to the edit button. It will jump to an information confirmation interface. In this interface, you can check the information and click the delete button to delete it.</w:t>
      </w:r>
    </w:p>
    <w:p w:rsidR="00976532" w:rsidRDefault="00976532" w:rsidP="0051725B">
      <w:pPr>
        <w:jc w:val="left"/>
        <w:rPr>
          <w:sz w:val="24"/>
          <w:szCs w:val="24"/>
        </w:rPr>
      </w:pPr>
      <w:r>
        <w:rPr>
          <w:noProof/>
        </w:rPr>
        <w:drawing>
          <wp:inline distT="0" distB="0" distL="0" distR="0" wp14:anchorId="748DC539" wp14:editId="04331403">
            <wp:extent cx="5731510" cy="3225800"/>
            <wp:effectExtent l="19050" t="19050" r="2159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5800"/>
                    </a:xfrm>
                    <a:prstGeom prst="rect">
                      <a:avLst/>
                    </a:prstGeom>
                    <a:ln>
                      <a:solidFill>
                        <a:schemeClr val="accent1"/>
                      </a:solidFill>
                    </a:ln>
                  </pic:spPr>
                </pic:pic>
              </a:graphicData>
            </a:graphic>
          </wp:inline>
        </w:drawing>
      </w:r>
    </w:p>
    <w:p w:rsidR="00976532" w:rsidRDefault="00976532" w:rsidP="0051725B">
      <w:pPr>
        <w:jc w:val="left"/>
        <w:rPr>
          <w:sz w:val="24"/>
          <w:szCs w:val="24"/>
        </w:rPr>
      </w:pPr>
    </w:p>
    <w:p w:rsidR="00976532" w:rsidRDefault="00976532" w:rsidP="0051725B">
      <w:pPr>
        <w:jc w:val="left"/>
        <w:rPr>
          <w:sz w:val="44"/>
          <w:szCs w:val="44"/>
        </w:rPr>
      </w:pPr>
      <w:r w:rsidRPr="00976532">
        <w:rPr>
          <w:rFonts w:hint="eastAsia"/>
          <w:sz w:val="44"/>
          <w:szCs w:val="44"/>
        </w:rPr>
        <w:t>C</w:t>
      </w:r>
      <w:r w:rsidRPr="00976532">
        <w:rPr>
          <w:sz w:val="44"/>
          <w:szCs w:val="44"/>
        </w:rPr>
        <w:t>reate data</w:t>
      </w:r>
    </w:p>
    <w:p w:rsidR="00976532" w:rsidRDefault="00976532" w:rsidP="00B50E24">
      <w:pPr>
        <w:ind w:left="420"/>
        <w:jc w:val="left"/>
        <w:rPr>
          <w:sz w:val="24"/>
          <w:szCs w:val="24"/>
        </w:rPr>
      </w:pPr>
      <w:r w:rsidRPr="00976532">
        <w:rPr>
          <w:sz w:val="24"/>
          <w:szCs w:val="24"/>
        </w:rPr>
        <w:t>You can create data by clicking on "Add new Visit" in the menu bar or by clicking the "Create new" button in the full data interface.</w:t>
      </w:r>
    </w:p>
    <w:p w:rsidR="00976532" w:rsidRDefault="00976532" w:rsidP="0051725B">
      <w:pPr>
        <w:jc w:val="left"/>
        <w:rPr>
          <w:noProof/>
        </w:rPr>
      </w:pPr>
      <w:r>
        <w:rPr>
          <w:noProof/>
        </w:rPr>
        <w:drawing>
          <wp:inline distT="0" distB="0" distL="0" distR="0" wp14:anchorId="25B3BF7F" wp14:editId="4BDF1538">
            <wp:extent cx="2143125" cy="22098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25" cy="2209800"/>
                    </a:xfrm>
                    <a:prstGeom prst="rect">
                      <a:avLst/>
                    </a:prstGeom>
                    <a:ln>
                      <a:solidFill>
                        <a:schemeClr val="accent1"/>
                      </a:solidFill>
                    </a:ln>
                  </pic:spPr>
                </pic:pic>
              </a:graphicData>
            </a:graphic>
          </wp:inline>
        </w:drawing>
      </w:r>
      <w:r w:rsidRPr="00976532">
        <w:rPr>
          <w:noProof/>
        </w:rPr>
        <w:t xml:space="preserve"> </w:t>
      </w:r>
      <w:r>
        <w:rPr>
          <w:noProof/>
        </w:rPr>
        <w:drawing>
          <wp:inline distT="0" distB="0" distL="0" distR="0" wp14:anchorId="591F40F4" wp14:editId="21D69179">
            <wp:extent cx="3124200" cy="977116"/>
            <wp:effectExtent l="19050" t="19050" r="1905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2386" cy="982804"/>
                    </a:xfrm>
                    <a:prstGeom prst="rect">
                      <a:avLst/>
                    </a:prstGeom>
                    <a:ln>
                      <a:solidFill>
                        <a:schemeClr val="accent1"/>
                      </a:solidFill>
                    </a:ln>
                  </pic:spPr>
                </pic:pic>
              </a:graphicData>
            </a:graphic>
          </wp:inline>
        </w:drawing>
      </w:r>
    </w:p>
    <w:p w:rsidR="00976532" w:rsidRDefault="00976532" w:rsidP="00B50E24">
      <w:pPr>
        <w:ind w:left="420"/>
        <w:jc w:val="left"/>
        <w:rPr>
          <w:sz w:val="24"/>
          <w:szCs w:val="24"/>
        </w:rPr>
      </w:pPr>
      <w:r w:rsidRPr="00976532">
        <w:rPr>
          <w:sz w:val="24"/>
          <w:szCs w:val="24"/>
        </w:rPr>
        <w:t>Create a data interface as follows, Visit has two ways to add data, one is to upload an Excel file upload and the other is to fill in the information upload. But most</w:t>
      </w:r>
      <w:r>
        <w:rPr>
          <w:sz w:val="24"/>
          <w:szCs w:val="24"/>
        </w:rPr>
        <w:t xml:space="preserve"> </w:t>
      </w:r>
      <w:r w:rsidRPr="00976532">
        <w:rPr>
          <w:sz w:val="24"/>
          <w:szCs w:val="24"/>
        </w:rPr>
        <w:t>only can create data by filling in the information.</w:t>
      </w:r>
    </w:p>
    <w:p w:rsidR="00976532" w:rsidRDefault="00976532" w:rsidP="0051725B">
      <w:pPr>
        <w:jc w:val="left"/>
        <w:rPr>
          <w:sz w:val="24"/>
          <w:szCs w:val="24"/>
        </w:rPr>
      </w:pPr>
      <w:r>
        <w:rPr>
          <w:noProof/>
        </w:rPr>
        <w:lastRenderedPageBreak/>
        <w:drawing>
          <wp:inline distT="0" distB="0" distL="0" distR="0" wp14:anchorId="15E06094" wp14:editId="04C1E4E0">
            <wp:extent cx="5731510" cy="3445510"/>
            <wp:effectExtent l="19050" t="19050" r="2159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5510"/>
                    </a:xfrm>
                    <a:prstGeom prst="rect">
                      <a:avLst/>
                    </a:prstGeom>
                    <a:ln>
                      <a:solidFill>
                        <a:schemeClr val="accent1"/>
                      </a:solidFill>
                    </a:ln>
                  </pic:spPr>
                </pic:pic>
              </a:graphicData>
            </a:graphic>
          </wp:inline>
        </w:drawing>
      </w:r>
    </w:p>
    <w:p w:rsidR="007556AF" w:rsidRDefault="007556AF" w:rsidP="00B50E24">
      <w:pPr>
        <w:ind w:left="420"/>
        <w:jc w:val="left"/>
        <w:rPr>
          <w:sz w:val="24"/>
          <w:szCs w:val="24"/>
        </w:rPr>
      </w:pPr>
      <w:r>
        <w:rPr>
          <w:sz w:val="24"/>
          <w:szCs w:val="24"/>
        </w:rPr>
        <w:t>Add</w:t>
      </w:r>
      <w:r w:rsidRPr="007556AF">
        <w:rPr>
          <w:sz w:val="24"/>
          <w:szCs w:val="24"/>
        </w:rPr>
        <w:t xml:space="preserve"> data by file upload method will add all the data in the file and judge which data already exists. Which data needs to be updated, which data needs to be added, and which data may need to be deleted. Some of the requirements for the file are already displayed on the web page, you can read this.</w:t>
      </w:r>
    </w:p>
    <w:p w:rsidR="007556AF" w:rsidRDefault="00B50E24" w:rsidP="0051725B">
      <w:pPr>
        <w:jc w:val="left"/>
        <w:rPr>
          <w:noProof/>
        </w:rPr>
      </w:pPr>
      <w:r>
        <w:rPr>
          <w:noProof/>
        </w:rPr>
        <w:drawing>
          <wp:inline distT="0" distB="0" distL="0" distR="0" wp14:anchorId="084E112F" wp14:editId="7DBE500B">
            <wp:extent cx="2790825" cy="2097292"/>
            <wp:effectExtent l="19050" t="19050" r="95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714" cy="2115996"/>
                    </a:xfrm>
                    <a:prstGeom prst="rect">
                      <a:avLst/>
                    </a:prstGeom>
                    <a:ln>
                      <a:solidFill>
                        <a:schemeClr val="accent1"/>
                      </a:solidFill>
                    </a:ln>
                  </pic:spPr>
                </pic:pic>
              </a:graphicData>
            </a:graphic>
          </wp:inline>
        </w:drawing>
      </w:r>
      <w:r w:rsidRPr="00B50E24">
        <w:rPr>
          <w:noProof/>
        </w:rPr>
        <w:t xml:space="preserve"> </w:t>
      </w:r>
      <w:r>
        <w:rPr>
          <w:noProof/>
        </w:rPr>
        <w:drawing>
          <wp:inline distT="0" distB="0" distL="0" distR="0" wp14:anchorId="487AEC0B" wp14:editId="6566890C">
            <wp:extent cx="2790825" cy="1772016"/>
            <wp:effectExtent l="19050" t="19050" r="952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1039" cy="1778501"/>
                    </a:xfrm>
                    <a:prstGeom prst="rect">
                      <a:avLst/>
                    </a:prstGeom>
                    <a:ln>
                      <a:solidFill>
                        <a:schemeClr val="accent1"/>
                      </a:solidFill>
                    </a:ln>
                  </pic:spPr>
                </pic:pic>
              </a:graphicData>
            </a:graphic>
          </wp:inline>
        </w:drawing>
      </w:r>
    </w:p>
    <w:p w:rsidR="00B50E24" w:rsidRPr="00976532" w:rsidRDefault="00E02FF6" w:rsidP="00E02FF6">
      <w:pPr>
        <w:ind w:left="420"/>
        <w:jc w:val="left"/>
        <w:rPr>
          <w:sz w:val="24"/>
          <w:szCs w:val="24"/>
        </w:rPr>
      </w:pPr>
      <w:r w:rsidRPr="00E02FF6">
        <w:rPr>
          <w:sz w:val="24"/>
          <w:szCs w:val="24"/>
        </w:rPr>
        <w:t>The operation of other modules is very similar, you can refer to the above example to complete all operations.</w:t>
      </w:r>
    </w:p>
    <w:sectPr w:rsidR="00B50E24" w:rsidRPr="00976532">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modern"/>
    <w:pitch w:val="fixed"/>
    <w:sig w:usb0="00000001" w:usb1="080E0000" w:usb2="00000010" w:usb3="00000000" w:csb0="00040000" w:csb1="00000000"/>
  </w:font>
  <w:font w:name="DengXian Light">
    <w:altName w:val="Adobe Fangsong Std R"/>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AD4C5E"/>
    <w:multiLevelType w:val="hybridMultilevel"/>
    <w:tmpl w:val="169A68FC"/>
    <w:lvl w:ilvl="0" w:tplc="9286C00C">
      <w:start w:val="1"/>
      <w:numFmt w:val="decimal"/>
      <w:lvlText w:val="%1."/>
      <w:lvlJc w:val="left"/>
      <w:pPr>
        <w:ind w:left="420" w:hanging="420"/>
      </w:pPr>
      <w:rPr>
        <w:rFonts w:hAnsi="Source Sans Pro" w:cs="SimSun"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A677C6"/>
    <w:multiLevelType w:val="hybridMultilevel"/>
    <w:tmpl w:val="157207E2"/>
    <w:lvl w:ilvl="0" w:tplc="5DEEE5A2">
      <w:start w:val="1"/>
      <w:numFmt w:val="decimal"/>
      <w:lvlText w:val="%1."/>
      <w:lvlJc w:val="left"/>
      <w:pPr>
        <w:ind w:left="720" w:hanging="720"/>
      </w:pPr>
      <w:rPr>
        <w:rFonts w:hint="default"/>
        <w:b w:val="0"/>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2759D2"/>
    <w:multiLevelType w:val="hybridMultilevel"/>
    <w:tmpl w:val="4D786D4E"/>
    <w:lvl w:ilvl="0" w:tplc="0B9E32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E36A55"/>
    <w:multiLevelType w:val="hybridMultilevel"/>
    <w:tmpl w:val="14D6A30E"/>
    <w:lvl w:ilvl="0" w:tplc="A34C2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8667E9"/>
    <w:multiLevelType w:val="hybridMultilevel"/>
    <w:tmpl w:val="4D82FEC4"/>
    <w:lvl w:ilvl="0" w:tplc="E7D42DD2">
      <w:start w:val="1"/>
      <w:numFmt w:val="decimal"/>
      <w:lvlText w:val="%1."/>
      <w:lvlJc w:val="left"/>
      <w:pPr>
        <w:ind w:left="720" w:hanging="720"/>
      </w:pPr>
      <w:rPr>
        <w:rFonts w:hint="default"/>
        <w:b w:val="0"/>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3815A8"/>
    <w:multiLevelType w:val="hybridMultilevel"/>
    <w:tmpl w:val="9D38D7C0"/>
    <w:lvl w:ilvl="0" w:tplc="69463C96">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052"/>
    <w:rsid w:val="00143252"/>
    <w:rsid w:val="00327D92"/>
    <w:rsid w:val="004C7B5B"/>
    <w:rsid w:val="0051725B"/>
    <w:rsid w:val="0065656A"/>
    <w:rsid w:val="006903AC"/>
    <w:rsid w:val="00727931"/>
    <w:rsid w:val="007556AF"/>
    <w:rsid w:val="00976532"/>
    <w:rsid w:val="009D2375"/>
    <w:rsid w:val="00B50E24"/>
    <w:rsid w:val="00C576E3"/>
    <w:rsid w:val="00CC60DF"/>
    <w:rsid w:val="00E02FF6"/>
    <w:rsid w:val="00EA7EBC"/>
    <w:rsid w:val="00FB1F92"/>
    <w:rsid w:val="00FB4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04F718-7FEF-441E-A6B2-C79F606AC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2">
    <w:name w:val="heading 2"/>
    <w:basedOn w:val="Normal"/>
    <w:link w:val="Heading2Char"/>
    <w:uiPriority w:val="9"/>
    <w:qFormat/>
    <w:rsid w:val="006903AC"/>
    <w:pPr>
      <w:widowControl/>
      <w:spacing w:before="100" w:beforeAutospacing="1" w:after="100" w:afterAutospacing="1"/>
      <w:jc w:val="left"/>
      <w:outlineLvl w:val="1"/>
    </w:pPr>
    <w:rPr>
      <w:rFonts w:ascii="SimSun" w:eastAsia="SimSun" w:hAnsi="SimSun" w:cs="SimSu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03AC"/>
    <w:rPr>
      <w:rFonts w:ascii="SimSun" w:eastAsia="SimSun" w:hAnsi="SimSun" w:cs="SimSun"/>
      <w:b/>
      <w:bCs/>
      <w:kern w:val="0"/>
      <w:sz w:val="36"/>
      <w:szCs w:val="36"/>
    </w:rPr>
  </w:style>
  <w:style w:type="paragraph" w:styleId="ListParagraph">
    <w:name w:val="List Paragraph"/>
    <w:basedOn w:val="Normal"/>
    <w:uiPriority w:val="34"/>
    <w:qFormat/>
    <w:rsid w:val="006903A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605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FF8A1-28C8-4A38-BDFB-7D298870D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5</Pages>
  <Words>383</Words>
  <Characters>2185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L33540</dc:creator>
  <cp:keywords/>
  <dc:description/>
  <cp:lastModifiedBy>L33540</cp:lastModifiedBy>
  <cp:revision>5</cp:revision>
  <dcterms:created xsi:type="dcterms:W3CDTF">2019-11-15T06:51:00Z</dcterms:created>
  <dcterms:modified xsi:type="dcterms:W3CDTF">2019-11-19T00:41:00Z</dcterms:modified>
</cp:coreProperties>
</file>