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A8F1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ЕГРН при продаже недвижимости: зачем нужен и как с ним работать</w:t>
      </w:r>
    </w:p>
    <w:p w14:paraId="22EDF1C1" w14:textId="7F8DA3A2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Единый государственный реестр недвижимости 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- это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федеральная информационная система, в которую вносятся сведения обо всех объектах недвижимости на территории России и их собственниках (п. 2 ст. 3.1 Федеральный закон от 13.07.2015 №218-ФЗ «О государственной регистрации недвижимости». Эта база данных выполняет критерий «публичности» - то есть каждому гражданину может быть известно все о недвижимости и ее правовом статусе. Данные в этом реестре обновляются после каждой регистрации права собственности или изменения характеристик объекта.</w:t>
      </w:r>
    </w:p>
    <w:p w14:paraId="1D60488A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11CB9E4B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1. Зачем нужен ЕГРН продавцу?</w:t>
      </w:r>
    </w:p>
    <w:p w14:paraId="4B8453A6" w14:textId="646EC270" w:rsid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Многие продавцы ошибочно полагают, что выписка из ЕГРН нужна только покупателю для того, чтобы проверить «чистоту» квартиры, но продавец по требованию покупателя предоставляет выписку из ЕГРН и самому продавцу интересна продажа недвижимости в соответствии с интересами покупателя.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214E7F95" w14:textId="1E29BFA4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Правомочия владения и пользования переходят после подписания договора в соответствии с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</w:rPr>
        <w:t>пп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</w:rPr>
        <w:t xml:space="preserve">. 1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</w:rPr>
        <w:t>абз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</w:rPr>
        <w:t>. 2 п. 1 ст. 8 ГК РФ, поскольку регистрация перехода права в ЕГРН не является самостоятельным основанием возникновения права собственности. После совершения сделки покупатель имеет право владеть и пользоваться имуществом, однако правомочие распоряжения будет отсутствовать, и он не будет считаться собственником имущества для 3 лиц. Чтобы все правомочия передались покупателю, совершается регистрация перехода права собственности, которое можно увидеть, посредством получения выписки из ЕГРН.</w:t>
      </w:r>
      <w:r w:rsidR="00035807">
        <w:rPr>
          <w:rFonts w:ascii="Times New Roman" w:hAnsi="Times New Roman" w:cs="Times New Roman"/>
          <w:kern w:val="0"/>
          <w:sz w:val="28"/>
          <w:szCs w:val="28"/>
        </w:rPr>
        <w:t xml:space="preserve"> (</w:t>
      </w:r>
      <w:proofErr w:type="spellStart"/>
      <w:r w:rsidR="00035807">
        <w:rPr>
          <w:rFonts w:ascii="Times New Roman" w:hAnsi="Times New Roman" w:cs="Times New Roman"/>
          <w:kern w:val="0"/>
          <w:sz w:val="28"/>
          <w:szCs w:val="28"/>
        </w:rPr>
        <w:t>абз</w:t>
      </w:r>
      <w:proofErr w:type="spellEnd"/>
      <w:r w:rsidR="00035807">
        <w:rPr>
          <w:rFonts w:ascii="Times New Roman" w:hAnsi="Times New Roman" w:cs="Times New Roman"/>
          <w:kern w:val="0"/>
          <w:sz w:val="28"/>
          <w:szCs w:val="28"/>
        </w:rPr>
        <w:t>. 2 п. 2 ст. 223 ГК РФ).</w:t>
      </w:r>
    </w:p>
    <w:p w14:paraId="2E89EE2F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Подтверждение права собственности</w:t>
      </w:r>
    </w:p>
    <w:p w14:paraId="7C83439B" w14:textId="77CB8339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Выписка из ЕГРН 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- это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основной документ, подтверждающий право собственности на объект недвижимости и дающий основные характеристика недвижимости: обременения, историю и т.д. Свидетельство о праве собственности на бумажном носителе уже не выдаётся, и именно выписка из реестра служит тем документом, который вы покажете покупателю и </w:t>
      </w:r>
      <w:r w:rsidRPr="00ED7F4A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нотариусу. Если переход права собственности или правомочие распоряжение на недвижимость не были зарегистрированы в Росреестре, то Вы не сможете в дальнейшем распорядиться недвижимостью. </w:t>
      </w:r>
    </w:p>
    <w:p w14:paraId="52C59CE6" w14:textId="557607D5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Если у Вас нет зарегистрированного права, но законный переход, включающий правомочие распоряжения (право собственности, право распоряжения оформлено в договорном порядке), присутствует, то следует обратиться в МФЦ для регистрации перехода такого права. </w:t>
      </w:r>
    </w:p>
    <w:p w14:paraId="02210CAF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Проверка актуальности сведений</w:t>
      </w:r>
    </w:p>
    <w:p w14:paraId="48F042FB" w14:textId="18C01FBD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Перед началом продажи лучше заранее убедиться, что в сведениях ЕГРН нет ошибок. Если ошибки есть, то их следует исправить до того, как Вы покажете квартиру покупателю и начнете заключение сделки, поскольку у покупателя могу возникнуть сомнения относительно законности такой продажи.</w:t>
      </w:r>
    </w:p>
    <w:p w14:paraId="444673DF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2. Что такое выписка из ЕГРН и что в ней написано?</w:t>
      </w:r>
    </w:p>
    <w:p w14:paraId="5DD816F0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Выписка из ЕГРН 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- это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официальный документ, в котором содержатся:</w:t>
      </w:r>
    </w:p>
    <w:p w14:paraId="45F4E8BA" w14:textId="77777777" w:rsidR="00ED7F4A" w:rsidRPr="00ED7F4A" w:rsidRDefault="00ED7F4A" w:rsidP="00ED7F4A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Сведения о собственнике - лицо, которое имеет право собственности на жилье.</w:t>
      </w:r>
    </w:p>
    <w:p w14:paraId="5F9104DB" w14:textId="77777777" w:rsidR="00ED7F4A" w:rsidRPr="00ED7F4A" w:rsidRDefault="00ED7F4A" w:rsidP="00ED7F4A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Характеристики объекта - точная площадь, адрес, кадастровый номер, кадастровая стоимость.</w:t>
      </w:r>
    </w:p>
    <w:p w14:paraId="597424DE" w14:textId="77777777" w:rsidR="00ED7F4A" w:rsidRPr="00ED7F4A" w:rsidRDefault="00ED7F4A" w:rsidP="00ED7F4A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Наличие ограничений и обременений - аресты, </w:t>
      </w:r>
      <w:proofErr w:type="spellStart"/>
      <w:r w:rsidRPr="00ED7F4A">
        <w:rPr>
          <w:rFonts w:ascii="Times New Roman" w:hAnsi="Times New Roman" w:cs="Times New Roman"/>
          <w:kern w:val="0"/>
          <w:sz w:val="28"/>
          <w:szCs w:val="28"/>
        </w:rPr>
        <w:t>недвидиомсть</w:t>
      </w:r>
      <w:proofErr w:type="spell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находится в залоге, запреты на регистрационные действия, аренда, сервитуты и т.д.</w:t>
      </w:r>
    </w:p>
    <w:p w14:paraId="57B73449" w14:textId="77777777" w:rsidR="00ED7F4A" w:rsidRPr="00ED7F4A" w:rsidRDefault="00ED7F4A" w:rsidP="00ED7F4A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История переходов прав - как часто объект менял владельцев.</w:t>
      </w:r>
    </w:p>
    <w:p w14:paraId="2A5DB3FB" w14:textId="77777777" w:rsidR="00ED7F4A" w:rsidRPr="00ED7F4A" w:rsidRDefault="00ED7F4A" w:rsidP="00ED7F4A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Правопритязания - есть ли третьи лица, которые уже заявили свои права на этот объект.</w:t>
      </w:r>
    </w:p>
    <w:p w14:paraId="67CE6764" w14:textId="1D8E507B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Для продавца наиболее важны разделы об обременениях и правопритязаниях - именно они могут вызвать сомнения у покупателя, поскольку не являются выгодными с экономической точки зрения.</w:t>
      </w:r>
    </w:p>
    <w:p w14:paraId="746164E8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3. Как получить выписку из ЕГРН?</w:t>
      </w:r>
    </w:p>
    <w:p w14:paraId="5769029A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Способов получить выписку несколько, и все они достаточно просты.</w:t>
      </w:r>
    </w:p>
    <w:p w14:paraId="7295C48E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Бесплатная онлайн-выписка для собственника</w:t>
      </w:r>
    </w:p>
    <w:p w14:paraId="3732829E" w14:textId="77777777" w:rsid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lastRenderedPageBreak/>
        <w:t>С 1 марта 2023 года собственники объектов недвижимости могут получить онлайн-выписку из ЕГРН абсолютно бесплатно. (Федеральный закон от 14.07.2022 № 266-ФЗ)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.  </w:t>
      </w:r>
    </w:p>
    <w:p w14:paraId="76A26A07" w14:textId="490A9CE9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eastAsia="MS Gothic" w:hAnsi="Times New Roman" w:cs="Times New Roman"/>
          <w:kern w:val="0"/>
          <w:sz w:val="28"/>
          <w:szCs w:val="28"/>
        </w:rPr>
        <w:br/>
      </w: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Для этого нужно:</w:t>
      </w:r>
    </w:p>
    <w:p w14:paraId="4FCA84B4" w14:textId="77777777" w:rsidR="00ED7F4A" w:rsidRPr="00ED7F4A" w:rsidRDefault="00ED7F4A" w:rsidP="00ED7F4A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Зайти на портал «Госуслуги» (</w:t>
      </w:r>
      <w:hyperlink r:id="rId8" w:history="1">
        <w:r w:rsidRPr="00ED7F4A">
          <w:rPr>
            <w:rFonts w:ascii="Times New Roman" w:hAnsi="Times New Roman" w:cs="Times New Roman"/>
            <w:kern w:val="0"/>
            <w:sz w:val="28"/>
            <w:szCs w:val="28"/>
          </w:rPr>
          <w:t>gosuslugi.ru</w:t>
        </w:r>
      </w:hyperlink>
      <w:r w:rsidRPr="00ED7F4A">
        <w:rPr>
          <w:rFonts w:ascii="Times New Roman" w:hAnsi="Times New Roman" w:cs="Times New Roman"/>
          <w:kern w:val="0"/>
          <w:sz w:val="28"/>
          <w:szCs w:val="28"/>
        </w:rPr>
        <w:t>).</w:t>
      </w:r>
    </w:p>
    <w:p w14:paraId="2751D877" w14:textId="77777777" w:rsidR="00ED7F4A" w:rsidRPr="00ED7F4A" w:rsidRDefault="00ED7F4A" w:rsidP="00ED7F4A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Перейти в раздел «Справки и выписки» → «Выписки из ЕГРН».</w:t>
      </w:r>
    </w:p>
    <w:p w14:paraId="09EA165D" w14:textId="77777777" w:rsidR="00ED7F4A" w:rsidRPr="00ED7F4A" w:rsidRDefault="00ED7F4A" w:rsidP="00ED7F4A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Заполнить заявление, указав данные об объекте недвижимости.</w:t>
      </w:r>
    </w:p>
    <w:p w14:paraId="7468AC0C" w14:textId="27C9B76C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Готовая выписка поступит в личный кабинет через несколько минут и ее можно будет просмотреть и скачать. Она заверена электронными подписями Росреестра и Минцифры и имеет такую же юридическую силу, как и бумажная версия.</w:t>
      </w:r>
    </w:p>
    <w:p w14:paraId="6E9D4663" w14:textId="008E83C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Важное ограничение: бесплатная онлайн-выписка доступна только по тем объектам, права на которые зарегистрированы в ЕГРН и отображаются в профиле пользователя на Госуслугах. Если ваше право не зарегистрировано, то бесплатную выписку заказать не получится.</w:t>
      </w:r>
    </w:p>
    <w:p w14:paraId="22A231BD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Платная выписка (бумажная или электронная)</w:t>
      </w:r>
    </w:p>
    <w:p w14:paraId="435AD72F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Если вы не собственник или вам нужна расширенная выписка с планами и схемами, можно заказать выписку:</w:t>
      </w:r>
    </w:p>
    <w:p w14:paraId="0EFDF068" w14:textId="77777777" w:rsidR="00ED7F4A" w:rsidRPr="00ED7F4A" w:rsidRDefault="00ED7F4A" w:rsidP="00ED7F4A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В МФЦ - Вам выдадут бумажный вариант.</w:t>
      </w:r>
    </w:p>
    <w:p w14:paraId="3EFC8073" w14:textId="77777777" w:rsidR="00ED7F4A" w:rsidRPr="00ED7F4A" w:rsidRDefault="00ED7F4A" w:rsidP="00ED7F4A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На сайте Росреестра (</w:t>
      </w:r>
      <w:hyperlink r:id="rId9" w:history="1">
        <w:r w:rsidRPr="00ED7F4A">
          <w:rPr>
            <w:rFonts w:ascii="Times New Roman" w:hAnsi="Times New Roman" w:cs="Times New Roman"/>
            <w:kern w:val="0"/>
            <w:sz w:val="28"/>
            <w:szCs w:val="28"/>
          </w:rPr>
          <w:t>rosreestr.gov.ru</w:t>
        </w:r>
      </w:hyperlink>
      <w:r w:rsidRPr="00ED7F4A">
        <w:rPr>
          <w:rFonts w:ascii="Times New Roman" w:hAnsi="Times New Roman" w:cs="Times New Roman"/>
          <w:kern w:val="0"/>
          <w:sz w:val="28"/>
          <w:szCs w:val="28"/>
        </w:rPr>
        <w:t>) - Вам придет выписка в электронном виде.</w:t>
      </w:r>
    </w:p>
    <w:p w14:paraId="77D89E3B" w14:textId="77777777" w:rsidR="00ED7F4A" w:rsidRPr="00ED7F4A" w:rsidRDefault="00ED7F4A" w:rsidP="00ED7F4A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На портале «Госуслуги» - платные виды выписок.</w:t>
      </w:r>
    </w:p>
    <w:p w14:paraId="4C3B3133" w14:textId="76621F1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Стоимость зависит от типа выписки и способа получения. Для некоторых категорий граждан (ветераны, инвалиды, многодетные родители) предусмотрена льгота в размере 50%.</w:t>
      </w:r>
    </w:p>
    <w:p w14:paraId="15DB3D6F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Бесплатная справочная информация</w:t>
      </w:r>
    </w:p>
    <w:p w14:paraId="16D07EE1" w14:textId="2D4F9F3B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Бесплатно узнать общедоступные сведения об объекте можно с помощью сервиса «Справочная информация по объектам недвижимости в режиме онлайн» на сайте Росреестра. Там можно увидеть адрес, площадь, </w:t>
      </w:r>
      <w:r w:rsidRPr="00ED7F4A">
        <w:rPr>
          <w:rFonts w:ascii="Times New Roman" w:hAnsi="Times New Roman" w:cs="Times New Roman"/>
          <w:kern w:val="0"/>
          <w:sz w:val="28"/>
          <w:szCs w:val="28"/>
        </w:rPr>
        <w:lastRenderedPageBreak/>
        <w:t>кадастровую стоимость и наличие зарегистрированных прав. Но для полноценной выписки с указанием собственника и всех обременений этот сервис не подходит.</w:t>
      </w:r>
    </w:p>
    <w:p w14:paraId="57A03004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4. На что обратить внимание продавцу перед сделкой</w:t>
      </w:r>
    </w:p>
    <w:p w14:paraId="375EDEB9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Обременения и аресты</w:t>
      </w:r>
    </w:p>
    <w:p w14:paraId="4D932DCE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Это самая частая причина, по которой сделки срываются или приостанавливаются. Если на объект наложен арест или запрет, продать его нельзя до снятия этих ограничений.</w:t>
      </w:r>
    </w:p>
    <w:p w14:paraId="2251266F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В выписке из ЕГРН вы увидите:</w:t>
      </w:r>
    </w:p>
    <w:p w14:paraId="1E3C27B3" w14:textId="77777777" w:rsidR="00ED7F4A" w:rsidRPr="00ED7F4A" w:rsidRDefault="00ED7F4A" w:rsidP="00ED7F4A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дату наложения ареста или запрета;</w:t>
      </w:r>
    </w:p>
    <w:p w14:paraId="04CBBA6C" w14:textId="77777777" w:rsidR="00ED7F4A" w:rsidRPr="00ED7F4A" w:rsidRDefault="00ED7F4A" w:rsidP="00ED7F4A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орган, его наложивший;</w:t>
      </w:r>
    </w:p>
    <w:p w14:paraId="16BB8426" w14:textId="629C729F" w:rsidR="00ED7F4A" w:rsidRPr="00ED7F4A" w:rsidRDefault="00ED7F4A" w:rsidP="00ED7F4A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документ, на основании которого проведена государственная регистрация ограничения.</w:t>
      </w:r>
    </w:p>
    <w:p w14:paraId="32C96126" w14:textId="26E635F3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Что делать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: Если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вы обнаружили арест, то не пытайтесь продавать квартиру, пока он не будет снят.  Сначала разберитесь с причиной ареста и добейтесь его снятия, иначе переход права собственности не сможет быть зарегистрирован. </w:t>
      </w:r>
    </w:p>
    <w:p w14:paraId="72A0C33F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Ипотека</w:t>
      </w:r>
    </w:p>
    <w:p w14:paraId="1C6F3CED" w14:textId="68B06C3D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Если квартира находится в залоге у банка (оформлена ипотека), продажа возможна, но только с согласия банка-залогодержателя. Без этого регистрация перехода права будет приостановлена. Для этого нужно получить согласие 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у банка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в котором данное имущество находится в качестве объекта-залога </w:t>
      </w:r>
    </w:p>
    <w:p w14:paraId="72811F4B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Правопритязания</w:t>
      </w:r>
    </w:p>
    <w:p w14:paraId="5E9A8039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Правопритязания - это сведения о том, что третье лицо уже подало документы на регистрацию своих прав на ваш объект или оспаривает ваше право.</w:t>
      </w:r>
    </w:p>
    <w:p w14:paraId="6835EDD6" w14:textId="53354C81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В выписке этот раздел называется «Правопритязания и сведения о наличии поступивших, но не рассмотренных заявлений о проведении государственной регистрации права». Если там указано «представлены документы на государственную регистрацию», значит, кто-то пытается оформить права на вашу квартиру.</w:t>
      </w:r>
    </w:p>
    <w:p w14:paraId="77F2107E" w14:textId="3EC4E3BB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lastRenderedPageBreak/>
        <w:t>Что делать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: Немедленно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выяснить, кто и на каком основании подаёт документы. Возможно, это мошенничество или ошибка. К сделкам с имуществом, на которое есть правопритязания, покупатели подходят с осторожностью или отказываются от совершения такой сделки. </w:t>
      </w:r>
    </w:p>
    <w:p w14:paraId="1C6FA53E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Ошибки в ЕГРН</w:t>
      </w:r>
    </w:p>
    <w:p w14:paraId="0222EB8E" w14:textId="226141DF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Ошибки в реестре - проблема гораздо более распространённая, чем кажется. Они бывают двух видов:</w:t>
      </w:r>
    </w:p>
    <w:p w14:paraId="10B36AA0" w14:textId="6E2B1865" w:rsidR="00ED7F4A" w:rsidRPr="00ED7F4A" w:rsidRDefault="00ED7F4A" w:rsidP="00ED7F4A">
      <w:pPr>
        <w:pStyle w:val="a7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Технические ошибки - содержание каких-либо опечаток, например, в фамилии, имени, отчестве, адресе или дате. Исправляются просто, Вам достаточно обратиться в МФЦ с документами, подтверждающими правильную информацию.</w:t>
      </w:r>
    </w:p>
    <w:p w14:paraId="4E0E2CE8" w14:textId="77777777" w:rsidR="00ED7F4A" w:rsidRPr="00ED7F4A" w:rsidRDefault="00ED7F4A" w:rsidP="00ED7F4A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Реестровые ошибки 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- это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недостоверные сведения, внесённые в ЕГРН из документов (например, межевого или технического плана). Например, границы участка на местности не совпадают с тем, что указано в реестре, или площадь квартиры отличается от зарегистрированной. Такие ошибки могут привести к:</w:t>
      </w:r>
    </w:p>
    <w:p w14:paraId="10DD9447" w14:textId="77777777" w:rsidR="00ED7F4A" w:rsidRPr="00ED7F4A" w:rsidRDefault="00ED7F4A" w:rsidP="00ED7F4A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приостановке регистрации сделки;</w:t>
      </w:r>
    </w:p>
    <w:p w14:paraId="1F8E3306" w14:textId="77777777" w:rsidR="00ED7F4A" w:rsidRPr="00ED7F4A" w:rsidRDefault="00ED7F4A" w:rsidP="00ED7F4A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отказу в продаже;</w:t>
      </w:r>
    </w:p>
    <w:p w14:paraId="2D482EBE" w14:textId="0E3EE62A" w:rsidR="00ED7F4A" w:rsidRPr="00ED7F4A" w:rsidRDefault="00ED7F4A" w:rsidP="00ED7F4A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спорам с соседями.</w:t>
      </w:r>
    </w:p>
    <w:p w14:paraId="45360664" w14:textId="1E10A3F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Что делать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: Если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вы обнаружили ошибку, закажите выписку и сравните её с имеющимися документами на объект. Для исправления реестровой ошибки потребуется обратиться к кадастровому инженеру для подготовки нового межевого или технического плана, а затем подать заявление об исправлении того или иного вида ошибки в Росреестр через МФЦ или портал Госуслуг.</w:t>
      </w:r>
    </w:p>
    <w:p w14:paraId="449FFC3A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Отсутствие границ земельного участка</w:t>
      </w:r>
    </w:p>
    <w:p w14:paraId="489C0500" w14:textId="7F6EF1E0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Если вы продаёте земельный участок, и в ЕГРН отсутствуют сведения о местоположении его границ, регистрация перехода права собственности будет приостановлена. Важно совершить также определение границ </w:t>
      </w:r>
      <w:proofErr w:type="spellStart"/>
      <w:r w:rsidRPr="00ED7F4A">
        <w:rPr>
          <w:rFonts w:ascii="Times New Roman" w:hAnsi="Times New Roman" w:cs="Times New Roman"/>
          <w:kern w:val="0"/>
          <w:sz w:val="28"/>
          <w:szCs w:val="28"/>
        </w:rPr>
        <w:t>границ</w:t>
      </w:r>
      <w:proofErr w:type="spell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земельного участка (межевание), посредством кадастровой оценки </w:t>
      </w:r>
      <w:r w:rsidRPr="00ED7F4A">
        <w:rPr>
          <w:rFonts w:ascii="Times New Roman" w:hAnsi="Times New Roman" w:cs="Times New Roman"/>
          <w:kern w:val="0"/>
          <w:sz w:val="28"/>
          <w:szCs w:val="28"/>
        </w:rPr>
        <w:lastRenderedPageBreak/>
        <w:t>(обратитесь в БТИ - бюро технической инвентаризации) и подачей заявления с данными в Росреестр через МФЦ.</w:t>
      </w:r>
    </w:p>
    <w:p w14:paraId="2478B93A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Частая смена собственников</w:t>
      </w:r>
    </w:p>
    <w:p w14:paraId="4666B2F2" w14:textId="27CFFA35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В выписке о переходе прав можно увидеть, как часто объект менял владельцев. Слишком частая смена собственников может насторожить покупателя и банк (если покупка с ипотекой). Как продавец вы ничего не сможете с этим сделать, но должны быть готовы объяснить историю объекта и доказать, что сделка не является сомнительной (например, отсутствует элемент мнимости или прит</w:t>
      </w:r>
      <w:r>
        <w:rPr>
          <w:rFonts w:ascii="Times New Roman" w:hAnsi="Times New Roman" w:cs="Times New Roman"/>
          <w:kern w:val="0"/>
          <w:sz w:val="28"/>
          <w:szCs w:val="28"/>
        </w:rPr>
        <w:t>в</w:t>
      </w:r>
      <w:r w:rsidRPr="00ED7F4A">
        <w:rPr>
          <w:rFonts w:ascii="Times New Roman" w:hAnsi="Times New Roman" w:cs="Times New Roman"/>
          <w:kern w:val="0"/>
          <w:sz w:val="28"/>
          <w:szCs w:val="28"/>
        </w:rPr>
        <w:t>орности данной сделки)</w:t>
      </w:r>
    </w:p>
    <w:p w14:paraId="6CEBD5B0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5. Срок действия выписки </w:t>
      </w:r>
    </w:p>
    <w:p w14:paraId="2E71B0BB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Законодательство не устанавливает фиксированного «срока годности» выписки из ЕГРН. Она актуальна на дату, указанную в документе.</w:t>
      </w:r>
    </w:p>
    <w:p w14:paraId="5A95D012" w14:textId="70BE8470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Однако на практике большинство банков, нотариусов и покупателей требуют свежую выписку - не свыше 30 дней. Почему так? За месяц в реестре может многое измениться, например, появиться арест, новое обременение или правопритязание и иные аспекты.</w:t>
      </w:r>
    </w:p>
    <w:p w14:paraId="405C3016" w14:textId="57EBBDF0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Совет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: Не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заказывайте выписку за несколько месяцев до сделки. Дождитесь, когда у вас будет конкретный покупатель, и закажите свежую выписку, тогда она будет актуальной и вызовет доверие.</w:t>
      </w:r>
    </w:p>
    <w:p w14:paraId="2BAD84E6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6. Как проверить подлинность выписки?</w:t>
      </w:r>
    </w:p>
    <w:p w14:paraId="3AD03B47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Мошенники иногда подделывают выписки из ЕГРН. Проверить подлинность документа очень просто:</w:t>
      </w:r>
    </w:p>
    <w:p w14:paraId="617EF6D2" w14:textId="77777777" w:rsidR="00ED7F4A" w:rsidRPr="00ED7F4A" w:rsidRDefault="00ED7F4A" w:rsidP="00ED7F4A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Найдите QR-код в правом верхнем углу выписки.</w:t>
      </w:r>
    </w:p>
    <w:p w14:paraId="5ECFC2EF" w14:textId="77777777" w:rsidR="00ED7F4A" w:rsidRPr="00ED7F4A" w:rsidRDefault="00ED7F4A" w:rsidP="00ED7F4A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Отсканируйте его или введите данные вручную на официальном сайте Росреестра.</w:t>
      </w:r>
    </w:p>
    <w:p w14:paraId="63763333" w14:textId="77777777" w:rsidR="00ED7F4A" w:rsidRPr="00ED7F4A" w:rsidRDefault="00ED7F4A" w:rsidP="00ED7F4A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Сервис покажет, соответствует ли выписка данным в реестре.</w:t>
      </w:r>
    </w:p>
    <w:p w14:paraId="48970657" w14:textId="09E286C5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Также можно сверить ФИО и паспортные данные в выписке с Вашими документами, как продавца.</w:t>
      </w:r>
    </w:p>
    <w:p w14:paraId="64DB1723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7. Продажа доли в праве общей собственности</w:t>
      </w:r>
    </w:p>
    <w:p w14:paraId="44138A42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lastRenderedPageBreak/>
        <w:t>Если вы продаёте не всю квартиру, а только долю, в выписке из ЕГРН будет указан размер вашей доли (например, 1/2, 1/3). При продаже доли важно помнить:</w:t>
      </w:r>
    </w:p>
    <w:p w14:paraId="3CABD913" w14:textId="77777777" w:rsidR="00ED7F4A" w:rsidRPr="00ED7F4A" w:rsidRDefault="00ED7F4A" w:rsidP="00ED7F4A">
      <w:pPr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Доля каждого сособственника регистрируется в виде отдельной записи в ЕГРН.</w:t>
      </w:r>
    </w:p>
    <w:p w14:paraId="27B3723D" w14:textId="77777777" w:rsidR="00ED7F4A" w:rsidRPr="00ED7F4A" w:rsidRDefault="00ED7F4A" w:rsidP="00ED7F4A">
      <w:pPr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При продаже доли постороннему лицу другие сособственники имеют преимущественное право покупки. (Об этом им нужно направить уведомление)</w:t>
      </w:r>
    </w:p>
    <w:p w14:paraId="2A325AD0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68D2B06E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8. После продажи: как убедиться, что право перешло к покупателю?</w:t>
      </w:r>
    </w:p>
    <w:p w14:paraId="75C7681D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Право собственности на недвижимость переходит к покупателю с момента внесения в ЕГРН записи о регистрации. После того как сделка зарегистрирована, вы можете (и даже должны) проверить, что запись о вашем праве в реестре не актуальна, а право покупателя зарегистрировано.</w:t>
      </w:r>
    </w:p>
    <w:p w14:paraId="43BC3EE5" w14:textId="7DF21FE9" w:rsidR="00C55EC0" w:rsidRDefault="00ED7F4A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Для этого достаточно заказать свежую выписку на объект, в ней будет указан новый собственник.</w:t>
      </w:r>
      <w:r w:rsidR="00C55EC0" w:rsidRPr="00ED7F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E90C80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C57ED3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B379D1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A007D2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D0AB9B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190E8E" w14:textId="77777777" w:rsidR="00035807" w:rsidRPr="00ED7F4A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35807" w:rsidRPr="00ED7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57DF1" w14:textId="77777777" w:rsidR="001E79AC" w:rsidRDefault="001E79AC" w:rsidP="007D3B80">
      <w:pPr>
        <w:spacing w:after="0" w:line="240" w:lineRule="auto"/>
      </w:pPr>
      <w:r>
        <w:separator/>
      </w:r>
    </w:p>
  </w:endnote>
  <w:endnote w:type="continuationSeparator" w:id="0">
    <w:p w14:paraId="5D2C5A07" w14:textId="77777777" w:rsidR="001E79AC" w:rsidRDefault="001E79AC" w:rsidP="007D3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B5085" w14:textId="77777777" w:rsidR="001E79AC" w:rsidRDefault="001E79AC" w:rsidP="007D3B80">
      <w:pPr>
        <w:spacing w:after="0" w:line="240" w:lineRule="auto"/>
      </w:pPr>
      <w:r>
        <w:separator/>
      </w:r>
    </w:p>
  </w:footnote>
  <w:footnote w:type="continuationSeparator" w:id="0">
    <w:p w14:paraId="3643DFAC" w14:textId="77777777" w:rsidR="001E79AC" w:rsidRDefault="001E79AC" w:rsidP="007D3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770CA0AA"/>
    <w:lvl w:ilvl="0" w:tplc="39D0701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5DB1AE7"/>
    <w:multiLevelType w:val="multilevel"/>
    <w:tmpl w:val="676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6598A"/>
    <w:multiLevelType w:val="multilevel"/>
    <w:tmpl w:val="9EC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74615"/>
    <w:multiLevelType w:val="multilevel"/>
    <w:tmpl w:val="9802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21590"/>
    <w:multiLevelType w:val="multilevel"/>
    <w:tmpl w:val="D90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75A9E"/>
    <w:multiLevelType w:val="multilevel"/>
    <w:tmpl w:val="5E60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37E69"/>
    <w:multiLevelType w:val="multilevel"/>
    <w:tmpl w:val="9FB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11EA3"/>
    <w:multiLevelType w:val="hybridMultilevel"/>
    <w:tmpl w:val="D36218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F23B1B"/>
    <w:multiLevelType w:val="multilevel"/>
    <w:tmpl w:val="585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707DD"/>
    <w:multiLevelType w:val="multilevel"/>
    <w:tmpl w:val="D4A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76906">
    <w:abstractNumId w:val="11"/>
  </w:num>
  <w:num w:numId="2" w16cid:durableId="1515418323">
    <w:abstractNumId w:val="10"/>
  </w:num>
  <w:num w:numId="3" w16cid:durableId="337778588">
    <w:abstractNumId w:val="13"/>
  </w:num>
  <w:num w:numId="4" w16cid:durableId="441657762">
    <w:abstractNumId w:val="15"/>
  </w:num>
  <w:num w:numId="5" w16cid:durableId="1343781653">
    <w:abstractNumId w:val="16"/>
  </w:num>
  <w:num w:numId="6" w16cid:durableId="1886789427">
    <w:abstractNumId w:val="9"/>
  </w:num>
  <w:num w:numId="7" w16cid:durableId="204104995">
    <w:abstractNumId w:val="8"/>
  </w:num>
  <w:num w:numId="8" w16cid:durableId="653484486">
    <w:abstractNumId w:val="12"/>
  </w:num>
  <w:num w:numId="9" w16cid:durableId="313993634">
    <w:abstractNumId w:val="0"/>
  </w:num>
  <w:num w:numId="10" w16cid:durableId="1903363993">
    <w:abstractNumId w:val="1"/>
  </w:num>
  <w:num w:numId="11" w16cid:durableId="466166586">
    <w:abstractNumId w:val="2"/>
  </w:num>
  <w:num w:numId="12" w16cid:durableId="556748316">
    <w:abstractNumId w:val="3"/>
  </w:num>
  <w:num w:numId="13" w16cid:durableId="1021466521">
    <w:abstractNumId w:val="4"/>
  </w:num>
  <w:num w:numId="14" w16cid:durableId="1060979368">
    <w:abstractNumId w:val="5"/>
  </w:num>
  <w:num w:numId="15" w16cid:durableId="1941451700">
    <w:abstractNumId w:val="6"/>
  </w:num>
  <w:num w:numId="16" w16cid:durableId="1145463895">
    <w:abstractNumId w:val="7"/>
  </w:num>
  <w:num w:numId="17" w16cid:durableId="934817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E1"/>
    <w:rsid w:val="00035807"/>
    <w:rsid w:val="000859A1"/>
    <w:rsid w:val="001E79AC"/>
    <w:rsid w:val="00270A67"/>
    <w:rsid w:val="005B496B"/>
    <w:rsid w:val="007D3B80"/>
    <w:rsid w:val="00837A5B"/>
    <w:rsid w:val="00964B28"/>
    <w:rsid w:val="00B5763F"/>
    <w:rsid w:val="00C22F2B"/>
    <w:rsid w:val="00C31FC1"/>
    <w:rsid w:val="00C55EC0"/>
    <w:rsid w:val="00D82E85"/>
    <w:rsid w:val="00ED7F4A"/>
    <w:rsid w:val="00FA0578"/>
    <w:rsid w:val="00FF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5B3103"/>
  <w15:chartTrackingRefBased/>
  <w15:docId w15:val="{524B6E10-1B60-5E4B-8392-82B08B60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2B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2B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2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2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2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2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2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2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2B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2B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2BE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7D3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7D3B80"/>
    <w:rPr>
      <w:b/>
      <w:bCs/>
    </w:rPr>
  </w:style>
  <w:style w:type="character" w:styleId="ad">
    <w:name w:val="Emphasis"/>
    <w:basedOn w:val="a0"/>
    <w:uiPriority w:val="20"/>
    <w:qFormat/>
    <w:rsid w:val="007D3B80"/>
    <w:rPr>
      <w:i/>
      <w:iCs/>
    </w:rPr>
  </w:style>
  <w:style w:type="paragraph" w:styleId="ae">
    <w:name w:val="footnote text"/>
    <w:basedOn w:val="a"/>
    <w:link w:val="af"/>
    <w:uiPriority w:val="99"/>
    <w:semiHidden/>
    <w:unhideWhenUsed/>
    <w:rsid w:val="007D3B8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7D3B8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7D3B8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suslugi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osreestr.gov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A48EC7-6105-874B-A84D-486CF3D86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1588</Words>
  <Characters>9054</Characters>
  <Application>Microsoft Office Word</Application>
  <DocSecurity>0</DocSecurity>
  <Lines>75</Lines>
  <Paragraphs>21</Paragraphs>
  <ScaleCrop>false</ScaleCrop>
  <Company/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Ласточкина Алина Александровна</dc:creator>
  <cp:keywords/>
  <dc:description/>
  <cp:lastModifiedBy>Ласточкина Алина Александровна</cp:lastModifiedBy>
  <cp:revision>9</cp:revision>
  <dcterms:created xsi:type="dcterms:W3CDTF">2026-07-07T07:17:00Z</dcterms:created>
  <dcterms:modified xsi:type="dcterms:W3CDTF">2026-07-17T09:35:00Z</dcterms:modified>
</cp:coreProperties>
</file>