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rFonts w:ascii="Calibri" w:cs="Calibri" w:eastAsia="Calibri" w:hAnsi="Calibri"/>
        </w:rPr>
      </w:pPr>
      <w:bookmarkStart w:colFirst="0" w:colLast="0" w:name="_pifnk95kuurc" w:id="0"/>
      <w:bookmarkEnd w:id="0"/>
      <w:r w:rsidDel="00000000" w:rsidR="00000000" w:rsidRPr="00000000">
        <w:rPr>
          <w:rFonts w:ascii="Calibri" w:cs="Calibri" w:eastAsia="Calibri" w:hAnsi="Calibri"/>
          <w:rtl w:val="0"/>
        </w:rPr>
        <w:t xml:space="preserve">Ćwiczenie 1</w:t>
      </w:r>
    </w:p>
    <w:p w:rsidR="00000000" w:rsidDel="00000000" w:rsidP="00000000" w:rsidRDefault="00000000" w:rsidRPr="00000000" w14:paraId="00000002">
      <w:pPr>
        <w:ind w:firstLine="72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 niniejszym ćwiczeniu zapoznamy się z podstawami pracy z Visual Studio na przykładzie prostej aplikacji konsolowej.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ns55t5w3bqg2" w:id="1"/>
      <w:bookmarkEnd w:id="1"/>
      <w:r w:rsidDel="00000000" w:rsidR="00000000" w:rsidRPr="00000000">
        <w:rPr>
          <w:rtl w:val="0"/>
        </w:rPr>
        <w:t xml:space="preserve">Tworzenie nowego projektu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Otwieramy program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Visual Studio 2017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 Po uruchomieniu programu mamy możliwość utworzenia konta Microsoft (nie jest to wymagane - pozwala na np. zapisywanie swoich ustawień VS w chmurze). W przeciwnym wypadku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klikamy “Not now, maybe later”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Następnie tworzymy nowy projekt. Wybieramy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File -&gt; New -&gt; Project...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002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4. Wybieramy szablon nowego projektu. Następnie klikamy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Visual C# -&gt; .NET Core -&gt; Console  App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 Tworzymy prostą aplikację konsolową.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Klikamy checkbox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Create directory for solution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i uzupełniamy pola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Name i Solution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name jako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HelloWorld i Pjatk.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Proszę również za pomocą przycisku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Browse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wybrać odpowiednią lokalizację projektu - proszę wybrać Pulpit.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31877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5. Dwa słowa o solucji.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Solution name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czyli nazwa solucji jest jednym z pierwszych elementów nadawania architektury naszej aplikacji. Solucję możemy sobie wyobrazić jako kontener w ramach którego możemy przechowywać wiele różnych projektów.</w:t>
      </w:r>
    </w:p>
    <w:p w:rsidR="00000000" w:rsidDel="00000000" w:rsidP="00000000" w:rsidRDefault="00000000" w:rsidRPr="00000000" w14:paraId="00000010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6. Często będziecie pracowali nad aplikacją, która składa się z wielu różnych projektów. Np. pracujemy nad projektem dla naszej uczelni. Możemy posiadać solucję o nazwie Pjatk, a wewnątrz niej projekty o nazwach: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AplikacjaWebowa, AplikacjaDesktopowa, WarstwaDal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(warstwa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Data Access Layer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- kod odpowiedzialny za komunikację z bazą danych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) it. AplikacjaWebowa i AplikacjaDesktopowa mogą korzystać z tej samej biblioteki DAL, dzięki czemu nie musimy kopiować kodu. Komunikacja z bazą danych dla obu aplikacji jest taka sama. Dzięki temu mogą współdzielić wspomnianą biblioteką. </w:t>
      </w:r>
    </w:p>
    <w:p w:rsidR="00000000" w:rsidDel="00000000" w:rsidP="00000000" w:rsidRDefault="00000000" w:rsidRPr="00000000" w14:paraId="00000011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2840283" cy="3102463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0283" cy="3102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7. Pojedynczy projekt określamy jako 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24"/>
          <w:szCs w:val="24"/>
          <w:rtl w:val="0"/>
        </w:rPr>
        <w:t xml:space="preserve">Assembly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 Assembly możemy opisać jako najmniejszy element jaki możemy wydać/opublikować. Oznacza to, że często pojedyncze assembly będzie biblioteką - np. Warstwadal.dll (ang.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Dynamic Link Library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), która posiada własną wersję, nazwę autora i inne metadane. Jedno “assembly” może korzystać z innych tworząc graf zależności między różnymi bibliotekami.</w:t>
      </w:r>
    </w:p>
    <w:p w:rsidR="00000000" w:rsidDel="00000000" w:rsidP="00000000" w:rsidRDefault="00000000" w:rsidRPr="00000000" w14:paraId="00000013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8. Kolejny element na który należy zwrócić uwagę. Po lewej stronie na liście szablonów mamy możliwość wyboru wielu różnych języków i rodzajów projektów. Visual C# to jeden z nich, ale mamy również F#, Visual Basic, Python itd. Platforma .NET pozwala nam na pracę z różnymi językami i rodzajami projektów. Niezależnie od wybranego języka nasza aplikacja jest kompilowana do języka pośredniego (dosłownie IL - ang.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Intermediate Language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), który dopiero później jest uruchamiany przez platformę CLR (ang.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Common Language Runtime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). Warto wspomnieć, że platforma i cały opisany proces może przypominać JVM - wirtualną maszynę Javy. Faktycznie oba procesy są bardzo podobne.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/>
      </w:pPr>
      <w:bookmarkStart w:colFirst="0" w:colLast="0" w:name="_n88sp4w83kd7" w:id="2"/>
      <w:bookmarkEnd w:id="2"/>
      <w:r w:rsidDel="00000000" w:rsidR="00000000" w:rsidRPr="00000000">
        <w:rPr>
          <w:rtl w:val="0"/>
        </w:rPr>
        <w:t xml:space="preserve">Uruchamianie projektu</w:t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tl w:val="0"/>
        </w:rPr>
        <w:t xml:space="preserve">1. Nasz projekt jest gotowy i domyślnie powinniśmy zobaczyć główne okno programu z klasą Program.cs i metodą Main. Jak widać kod jest tutaj bardzo podobny do języka Java.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2. Spróbujmy teraz uruchomić aplikację. Klikamy Ctrl+F5, który pozwoli nam skompilować aplikację i ją uruchomić. Powinniśmy zobaczyć okno konsolowe podobne do poniższego.</w:t>
      </w:r>
    </w:p>
    <w:p w:rsidR="00000000" w:rsidDel="00000000" w:rsidP="00000000" w:rsidRDefault="00000000" w:rsidRPr="00000000" w14:paraId="0000001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10287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3. Jak widać aplikacja została skompilowana i uruchomiona. Teraz zapoznamy się z podstawowymi funkcjami programu VS, które będą nam niezbędne podczas kolejnych ćwiczeń.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rPr>
          <w:rFonts w:ascii="Calibri" w:cs="Calibri" w:eastAsia="Calibri" w:hAnsi="Calibri"/>
        </w:rPr>
      </w:pPr>
      <w:bookmarkStart w:colFirst="0" w:colLast="0" w:name="_haimg7cut22j" w:id="3"/>
      <w:bookmarkEnd w:id="3"/>
      <w:r w:rsidDel="00000000" w:rsidR="00000000" w:rsidRPr="00000000">
        <w:rPr>
          <w:rFonts w:ascii="Calibri" w:cs="Calibri" w:eastAsia="Calibri" w:hAnsi="Calibri"/>
          <w:rtl w:val="0"/>
        </w:rPr>
        <w:t xml:space="preserve">Solution Explorer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 prawej stronie głównego ekranu naszej aplikacji powinniśmy zobaczyć okno </w:t>
      </w:r>
      <w:r w:rsidDel="00000000" w:rsidR="00000000" w:rsidRPr="00000000">
        <w:rPr>
          <w:b w:val="1"/>
          <w:rtl w:val="0"/>
        </w:rPr>
        <w:t xml:space="preserve">Solution Explorer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09838" cy="205824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9838" cy="2058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2. Jest to jedno z najważniejszych okien naszej aplikacji. W tym oknie widzimy wszystkie elementy naszego projektu. Jak widać w obrębie solucji Pjatk mamy jeden projekt HelloWorld. Zgodnie z tym o czym mówiliśmy wcześniej moglibyśmy umieścić tutaj więcej projektów.</w:t>
      </w:r>
    </w:p>
    <w:p w:rsidR="00000000" w:rsidDel="00000000" w:rsidP="00000000" w:rsidRDefault="00000000" w:rsidRPr="00000000" w14:paraId="00000026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3. Rozwińmy zakładkę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Dependencies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15885" cy="2185988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5885" cy="2185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4. Jak widać do naszego projekty mamy podpięte pewne domyślne biblioteki. W Javie większość domyślnych bibliotek zaczyna się od “java…”. W naszym wypadku większość domyślnych bibliotek składa się z nazwy “System…”. Wśród domyślnych bibliotek znajdziemy kolekcje, metody dostępu do plików i wiele więcej. Będziemy je poznawać w miarę naszych potrzeb. Możemy z powrotem zakładkę Dependencies.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rPr/>
      </w:pPr>
      <w:bookmarkStart w:colFirst="0" w:colLast="0" w:name="_xtum3hb4w3pl" w:id="4"/>
      <w:bookmarkEnd w:id="4"/>
      <w:r w:rsidDel="00000000" w:rsidR="00000000" w:rsidRPr="00000000">
        <w:rPr>
          <w:rtl w:val="0"/>
        </w:rPr>
        <w:t xml:space="preserve">Otwieranie i zapisywanie projektu</w:t>
      </w:r>
    </w:p>
    <w:p w:rsidR="00000000" w:rsidDel="00000000" w:rsidP="00000000" w:rsidRDefault="00000000" w:rsidRPr="00000000" w14:paraId="0000002D">
      <w:pPr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1. W tej sekcji omówimy sobie w jaki sposób możemy zapisać cały projekt. Pierwsza opcja, która przychodzi do głowy to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File -&gt; Save…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48894" cy="4319588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8894" cy="4319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2. Należy pamiętać, że zaznaczone opcje służą generalnie do zapisania:</w:t>
      </w:r>
    </w:p>
    <w:p w:rsidR="00000000" w:rsidDel="00000000" w:rsidP="00000000" w:rsidRDefault="00000000" w:rsidRPr="00000000" w14:paraId="00000031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2a.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Save All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- zmian we wszystkich aktualnie otwartych plikach</w:t>
      </w:r>
    </w:p>
    <w:p w:rsidR="00000000" w:rsidDel="00000000" w:rsidP="00000000" w:rsidRDefault="00000000" w:rsidRPr="00000000" w14:paraId="00000032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2b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Save Program.cs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- zapisania wyłącznie aktualnie otwartego pliku, a nie całego  projektu</w:t>
      </w:r>
    </w:p>
    <w:p w:rsidR="00000000" w:rsidDel="00000000" w:rsidP="00000000" w:rsidRDefault="00000000" w:rsidRPr="00000000" w14:paraId="00000033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3. Należy o tym pamiętać, żeby przypadkiem nie przesłać lub nie zapisać wyłącznie części projektu. W takim wypadku nie będziemy w stanie go uruchomić.</w:t>
      </w:r>
    </w:p>
    <w:p w:rsidR="00000000" w:rsidDel="00000000" w:rsidP="00000000" w:rsidRDefault="00000000" w:rsidRPr="00000000" w14:paraId="00000034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4. Zerknijmy w folderze na dysku jak wygląda nasz projekt. Pierwsza ważna uwaga: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jak znaleźć nasz projekt, jeśli nie wiemy gdzie go zapisaliśmy (my zapisaliśmy na pulpicie, ale często się zdarza, że stworzymy nowy projekt i nie pamiętamy gdzie). Możemy kliknąć i zaznaczyć nasz projekt w oknie Solution Explorer.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Następnie w oknie Properties (Właściwości) pojawią się dodatkowe informacje o aktualnym wybranym elemencie. W wypadku projektu znajdziemy tam pełną ścieżkę do naszego projektu.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52738" cy="2768586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2738" cy="27685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5. Zerknijmy w takim razie na pulpit i zobaczmy co znajduje się w projekcie. W folderze o nazwie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Pjatk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(taki sam jak nazwa solucji) znajdziemy poniższe elementy: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29238" cy="913828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913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6. Folder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.vs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może nie być dla Was widoczny. Jest to folder ukryty i jego widoczność zależy od ustawień Windows. W środku znajdują się ustawienia Visual Studio. Ten folder nie musi (a często nie powinien) być kopiowany razem z projektem. Plik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Pjatk.sln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(sln - solution) to plik, który możemy otworzyć w Visual Studio. Możemy go traktować jak skrót, który pozwala “wciągnąć” w Visual Studio wszystkie projekty będące częścią solucji. Uwaga: nie jest to projekt.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Zapisanie i przesłanie wyłącznie pliku .sln nie pozwoli na odtworzenie projektu.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Folder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HelloWorld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to oczywiście nasz projekt. Sprawdźmy co znajduje się w środku.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1176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7. W środku projektu znajdziemy kilka plików i folderów. Program.cs - tego się spodziewaliśmy. Jest to nasza klasa.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HelloWorld.csproj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jest to plik, który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nie był widoczny bezpośrednio w Visual Studio. Jest jednak niezwykle ważny. Możemy go otworzyć w Visual Studio i stanowi zestaw instrukcji, które dokładnie określają co, w jakiej kolejności i w jaki sposób ma być kompilowane w naszym projekcie. Innymi słowy ten plik zbiera w całość wszystkie elementy projektu i pozwala VS na ich kompilację. Ten plik jest generowany, więc nie będziemy musieli go edytować ani tworzyć, ale zawsze musimy go skopiować.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8. Wejdźmy teraz do folderu bin (ang.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binary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). Wewnątrz znajdziemy ostatnio skompilowaną wersję naszej aplikacji - powstałą w momencie jej uruchomienia w Visual Studio.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4732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9. Właściwie najważniejszą rzeczą jest plik HelloWorld.dll. Tutaj znajduje się kod binarny naszej aplikacji w języku IL. Mamy ponadto trzy pliki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z końcówką .json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 Te pliki pozwalają na określenie konfiguracji, która może być później przez nas program pobrana. Nie są one niezbędne. Plik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HelloWorld.pdb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- zawiera pewne dodatkowe informacje związane z procesem debugowania aplikacji. Ten plik również w wersji ostatecznej (np. przekazywanej klientowi) nie jest niezbędny.</w:t>
      </w:r>
    </w:p>
    <w:p w:rsidR="00000000" w:rsidDel="00000000" w:rsidP="00000000" w:rsidRDefault="00000000" w:rsidRPr="00000000" w14:paraId="0000004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10. Skoro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HelloWorld.dll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to nasza aplikacja konsolowa to jak możemy ją uruchomić? Podobnie jak w przypadku aplikacji pisanych w Javie. O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twórzmy program/konsolę Windows Powershell.</w:t>
      </w:r>
    </w:p>
    <w:p w:rsidR="00000000" w:rsidDel="00000000" w:rsidP="00000000" w:rsidRDefault="00000000" w:rsidRPr="00000000" w14:paraId="0000004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47963" cy="222145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222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11. Kopiuje ścieżkę do miejsca gdzie znajduje się plik HelloWorld.dll i wewnątrz konsoli wpisuję komendę: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cd “C:\Users\Piotr Gago\Desktop\Pjatk\HelloWorld\bin\Debug\netcoreapp2.2”</w:t>
      </w:r>
    </w:p>
    <w:p w:rsidR="00000000" w:rsidDel="00000000" w:rsidP="00000000" w:rsidRDefault="00000000" w:rsidRPr="00000000" w14:paraId="00000048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Oczywiście w miejsce mojej ścieżki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każdy wpisuje swoją.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1176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12. Komenda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cd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pozwoliła nam zmienić aktualny folder w jakim pracuje konsola. Następnie możemy uruchomić naszą aplikację. W tym celu wpisujemy komendę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dotnet HelloWorld.dll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1557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13. Jak widać nasza aplikacja została uruchomiona. Komenda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dotnet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pozwala wywołać CLR (ang.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Common Language Runtime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) i uruchomić z jego pomocą naszą aplikację. CLR za pomocą kompilacji just-in-time pozwala zamienić kod IL na kod maszynowy.</w:t>
      </w:r>
    </w:p>
    <w:p w:rsidR="00000000" w:rsidDel="00000000" w:rsidP="00000000" w:rsidRDefault="00000000" w:rsidRPr="00000000" w14:paraId="00000051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14. Wróćmy teraz z powrotem do głównego folderu naszej solucji.</w:t>
      </w:r>
    </w:p>
    <w:p w:rsidR="00000000" w:rsidDel="00000000" w:rsidP="00000000" w:rsidRDefault="00000000" w:rsidRPr="00000000" w14:paraId="0000005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21920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15. Dwa ostatnie słowa o folderze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obj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 W tym folderze znajdziecie częściowe artefakty procesu kompilacji. Innymi foldery bin i obj mogą zostać pominięte w momencie kiedy przesyłacie aplikację lub chcecie ją zapisać. Oba foldery zostaną automatycznie wygenerowane  w momencie kiedy ponownie skompiluje się projekt w Visual Studio. Wróćmy teraz do Visual Studio.</w:t>
      </w:r>
    </w:p>
    <w:p w:rsidR="00000000" w:rsidDel="00000000" w:rsidP="00000000" w:rsidRDefault="00000000" w:rsidRPr="00000000" w14:paraId="00000056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rPr/>
      </w:pPr>
      <w:bookmarkStart w:colFirst="0" w:colLast="0" w:name="_p59nkgnvsa6y" w:id="5"/>
      <w:bookmarkEnd w:id="5"/>
      <w:r w:rsidDel="00000000" w:rsidR="00000000" w:rsidRPr="00000000">
        <w:rPr>
          <w:rtl w:val="0"/>
        </w:rPr>
        <w:t xml:space="preserve">Team Explorer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Kolejne okienko w Visual Studio, które będzie dla nas przydatne to Team Explorer.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09758" cy="3386138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9758" cy="3386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2. Zawartość tego okienko może być inna w Waszym przypadku. Na razie nie musicie się tym przejmować. Okno Team Explorer pozwala na komunikację z repozytorium kodu. Okno to pozwoli Wam zapisać projekt i późniejszą pracę z innymi uczestnikami projektu. Z czasem wspomnimy o wykorzystywanie repozytorium kodu i narzędzi takich jak Git.</w:t>
      </w:r>
    </w:p>
    <w:p w:rsidR="00000000" w:rsidDel="00000000" w:rsidP="00000000" w:rsidRDefault="00000000" w:rsidRPr="00000000" w14:paraId="0000005C">
      <w:pPr>
        <w:pStyle w:val="Heading2"/>
        <w:rPr>
          <w:rFonts w:ascii="Calibri" w:cs="Calibri" w:eastAsia="Calibri" w:hAnsi="Calibri"/>
        </w:rPr>
      </w:pPr>
      <w:bookmarkStart w:colFirst="0" w:colLast="0" w:name="_flsdqxx2h6pr" w:id="6"/>
      <w:bookmarkEnd w:id="6"/>
      <w:r w:rsidDel="00000000" w:rsidR="00000000" w:rsidRPr="00000000">
        <w:rPr>
          <w:rFonts w:ascii="Calibri" w:cs="Calibri" w:eastAsia="Calibri" w:hAnsi="Calibri"/>
          <w:rtl w:val="0"/>
        </w:rPr>
        <w:t xml:space="preserve">Inne okienka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Teraz zerkniemy w skrócie na inne okna, które mogą się nam przydać w Visual Studio. Zaczniemy od lewego górnego rogu.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Menu File</w:t>
      </w:r>
      <w:r w:rsidDel="00000000" w:rsidR="00000000" w:rsidRPr="00000000">
        <w:rPr>
          <w:rtl w:val="0"/>
        </w:rPr>
        <w:t xml:space="preserve"> - jak już wiemy - pozwoli nam nam m.in. na stworzenie nowego projektu lub otwarciu istniejącego.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13650" cy="3024188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3650" cy="302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2.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Menu Edit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- w tym oknie znajdziemy typowe ustawienia znane z innych programów - m.in. wklejanie i kopiowanie. Na uwagę zasługuje kilka funkcji, które możemy znaleźć w zakładce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Edit -&gt; Advanced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 Są to opcje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Format document i Comment/Uncomment Selection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 Czyli automatyczne formatowanie kodu i zakomentowywanie/odkomentowywanie.</w:t>
      </w:r>
    </w:p>
    <w:p w:rsidR="00000000" w:rsidDel="00000000" w:rsidP="00000000" w:rsidRDefault="00000000" w:rsidRPr="00000000" w14:paraId="0000006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05298" cy="2690813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98" cy="269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2.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Menu View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- również wiemy już, że pozwoli nam na przywrócenie dowolnego okna w Visual Studio. Jak widać w VS jest niezwyklu dużo różnego rodzaju okien. Tak naprawdę nas będzie interesowało jedynie kilka z nich - Solution Explorer, Team Explorer, Server Explorer (pozwalający na połączenie się różnymi źródłami danych) i Error List (tutaj znajdziemy listę błędów w naszej aplikacji).</w:t>
      </w:r>
    </w:p>
    <w:p w:rsidR="00000000" w:rsidDel="00000000" w:rsidP="00000000" w:rsidRDefault="00000000" w:rsidRPr="00000000" w14:paraId="00000068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Warto zauważyć, że niemal taką samą dodatkową ilość okien znajdziemy w zakładce View -&gt; Other Windows. Jak już wspomniałem - nie przejmujemy się tym. Na razie korzystamy z konkretnych funkcji.</w:t>
      </w:r>
    </w:p>
    <w:p w:rsidR="00000000" w:rsidDel="00000000" w:rsidP="00000000" w:rsidRDefault="00000000" w:rsidRPr="00000000" w14:paraId="00000069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2895600" cy="3059502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059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4. Nastepne menu to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Project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 Tej zakładki nie będziemy na razie omawiać. Jej zawartość zależy od aktualnego projektu.</w:t>
      </w:r>
    </w:p>
    <w:p w:rsidR="00000000" w:rsidDel="00000000" w:rsidP="00000000" w:rsidRDefault="00000000" w:rsidRPr="00000000" w14:paraId="0000006E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5. Menu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Build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 To menu jest dla nas niezwykle ważne i pozwala na kompilowanie aplikacji. Bardzo często będziemy chcieli sprawdzić czy aplikacja dalej się kompiluje, ale niekoniecznie będziemy chcieli ją uruchamiać. Znajdziemy tutaj trzy pomocne funkcje: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Build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Build Solution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Clean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 Opcja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Build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pozwala nam skompilować całą solucję. Uwaga. Aplikacja nie zostanie uruchomiona po procesie kompilacji. Ponadto kompilacja obejmuje całą solucję i wszystkie projekty, które się w niej znajdują. Proszę ją uruchomić. Jeśli kod jest poprawny i aplikacja zawiera wszystkie niezbędne dla niej zależności otrzymamy komunikat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Build succeeded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F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872038" cy="168647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168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6. Opcje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Rebuild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usuwa wszystkie poprzednie artefakty kompilacji i ponownie kompiluje projekt “od zera”. Opcja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Clean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wyłącznie usuwa wszystkie poprzednie artefakty kompilacji.</w:t>
      </w:r>
    </w:p>
    <w:p w:rsidR="00000000" w:rsidDel="00000000" w:rsidP="00000000" w:rsidRDefault="00000000" w:rsidRPr="00000000" w14:paraId="00000073">
      <w:pPr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7. Pozostaje nam jeszcze kilka okien, które warto omówić - zostaną one omówione w trakcie ćwiczeń bezpośrednio z prowadzącym.</w:t>
      </w:r>
    </w:p>
    <w:sectPr>
      <w:headerReference r:id="rId27" w:type="default"/>
      <w:footerReference r:id="rId28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6">
    <w:pPr>
      <w:rPr/>
    </w:pPr>
    <w:r w:rsidDel="00000000" w:rsidR="00000000" w:rsidRPr="00000000">
      <w:rPr>
        <w:rtl w:val="0"/>
      </w:rPr>
      <w:t xml:space="preserve">ver 0.9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3.png"/><Relationship Id="rId21" Type="http://schemas.openxmlformats.org/officeDocument/2006/relationships/image" Target="media/image18.png"/><Relationship Id="rId24" Type="http://schemas.openxmlformats.org/officeDocument/2006/relationships/image" Target="media/image5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4.png"/><Relationship Id="rId25" Type="http://schemas.openxmlformats.org/officeDocument/2006/relationships/image" Target="media/image1.png"/><Relationship Id="rId28" Type="http://schemas.openxmlformats.org/officeDocument/2006/relationships/footer" Target="footer1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3.png"/><Relationship Id="rId8" Type="http://schemas.openxmlformats.org/officeDocument/2006/relationships/image" Target="media/image9.png"/><Relationship Id="rId11" Type="http://schemas.openxmlformats.org/officeDocument/2006/relationships/image" Target="media/image11.png"/><Relationship Id="rId10" Type="http://schemas.openxmlformats.org/officeDocument/2006/relationships/image" Target="media/image8.png"/><Relationship Id="rId13" Type="http://schemas.openxmlformats.org/officeDocument/2006/relationships/image" Target="media/image20.png"/><Relationship Id="rId12" Type="http://schemas.openxmlformats.org/officeDocument/2006/relationships/image" Target="media/image16.png"/><Relationship Id="rId15" Type="http://schemas.openxmlformats.org/officeDocument/2006/relationships/image" Target="media/image6.png"/><Relationship Id="rId14" Type="http://schemas.openxmlformats.org/officeDocument/2006/relationships/image" Target="media/image10.png"/><Relationship Id="rId17" Type="http://schemas.openxmlformats.org/officeDocument/2006/relationships/image" Target="media/image7.png"/><Relationship Id="rId16" Type="http://schemas.openxmlformats.org/officeDocument/2006/relationships/image" Target="media/image15.png"/><Relationship Id="rId19" Type="http://schemas.openxmlformats.org/officeDocument/2006/relationships/image" Target="media/image19.png"/><Relationship Id="rId1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