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C1148A" w14:textId="77777777" w:rsidR="0056292E" w:rsidRPr="00011920" w:rsidRDefault="0056292E">
      <w:pPr>
        <w:rPr>
          <w:b/>
          <w:bCs/>
          <w:sz w:val="40"/>
          <w:szCs w:val="40"/>
          <w:u w:val="single"/>
        </w:rPr>
      </w:pPr>
      <w:r w:rsidRPr="00011920">
        <w:rPr>
          <w:b/>
          <w:bCs/>
          <w:sz w:val="40"/>
          <w:szCs w:val="40"/>
          <w:u w:val="single"/>
        </w:rPr>
        <w:t>Design Patterns</w:t>
      </w:r>
    </w:p>
    <w:sdt>
      <w:sdtPr>
        <w:rPr>
          <w:rFonts w:asciiTheme="minorHAnsi" w:eastAsiaTheme="minorHAnsi" w:hAnsiTheme="minorHAnsi" w:cstheme="minorBidi"/>
          <w:sz w:val="22"/>
          <w:szCs w:val="22"/>
          <w:lang w:val="de-DE"/>
        </w:rPr>
        <w:id w:val="-72663271"/>
        <w:docPartObj>
          <w:docPartGallery w:val="Table of Contents"/>
          <w:docPartUnique/>
        </w:docPartObj>
      </w:sdtPr>
      <w:sdtEndPr>
        <w:rPr>
          <w:bCs/>
          <w:noProof/>
          <w:spacing w:val="0"/>
          <w:kern w:val="0"/>
        </w:rPr>
      </w:sdtEndPr>
      <w:sdtContent>
        <w:p w14:paraId="77DE5AB8" w14:textId="671FAB50" w:rsidR="00D36A90" w:rsidRPr="00011920" w:rsidRDefault="00D36A90">
          <w:pPr>
            <w:pStyle w:val="TOCHeading"/>
            <w:rPr>
              <w:sz w:val="2"/>
              <w:szCs w:val="2"/>
            </w:rPr>
          </w:pPr>
          <w:r w:rsidRPr="00011920">
            <w:rPr>
              <w:sz w:val="2"/>
              <w:szCs w:val="2"/>
            </w:rPr>
            <w:t>Table o</w:t>
          </w:r>
        </w:p>
        <w:p w14:paraId="183B3655" w14:textId="7D5F4ECD" w:rsidR="00D059E5" w:rsidRDefault="00D36A90">
          <w:pPr>
            <w:pStyle w:val="TOC1"/>
            <w:tabs>
              <w:tab w:val="right" w:pos="9062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:lang w:eastAsia="de-DE"/>
              <w14:ligatures w14:val="standardContextual"/>
            </w:rPr>
          </w:pPr>
          <w:r>
            <w:rPr>
              <w:i/>
              <w:iCs/>
              <w:caps w:val="0"/>
              <w:sz w:val="24"/>
              <w:szCs w:val="24"/>
            </w:rPr>
            <w:fldChar w:fldCharType="begin"/>
          </w:r>
          <w:r>
            <w:rPr>
              <w:i/>
              <w:iCs/>
              <w:caps w:val="0"/>
              <w:sz w:val="24"/>
              <w:szCs w:val="24"/>
            </w:rPr>
            <w:instrText xml:space="preserve"> TOC \o "1-3" \h \z \u </w:instrText>
          </w:r>
          <w:r>
            <w:rPr>
              <w:i/>
              <w:iCs/>
              <w:caps w:val="0"/>
              <w:sz w:val="24"/>
              <w:szCs w:val="24"/>
            </w:rPr>
            <w:fldChar w:fldCharType="separate"/>
          </w:r>
          <w:hyperlink w:anchor="_Toc169177415" w:history="1">
            <w:r w:rsidR="00D059E5" w:rsidRPr="008D6976">
              <w:rPr>
                <w:rStyle w:val="Hyperlink"/>
                <w:noProof/>
              </w:rPr>
              <w:t>Structural Patterns</w:t>
            </w:r>
            <w:r w:rsidR="00D059E5">
              <w:rPr>
                <w:noProof/>
                <w:webHidden/>
              </w:rPr>
              <w:tab/>
            </w:r>
            <w:r w:rsidR="00D059E5">
              <w:rPr>
                <w:noProof/>
                <w:webHidden/>
              </w:rPr>
              <w:fldChar w:fldCharType="begin"/>
            </w:r>
            <w:r w:rsidR="00D059E5">
              <w:rPr>
                <w:noProof/>
                <w:webHidden/>
              </w:rPr>
              <w:instrText xml:space="preserve"> PAGEREF _Toc169177415 \h </w:instrText>
            </w:r>
            <w:r w:rsidR="00D059E5">
              <w:rPr>
                <w:noProof/>
                <w:webHidden/>
              </w:rPr>
            </w:r>
            <w:r w:rsidR="00D059E5">
              <w:rPr>
                <w:noProof/>
                <w:webHidden/>
              </w:rPr>
              <w:fldChar w:fldCharType="separate"/>
            </w:r>
            <w:r w:rsidR="00D059E5">
              <w:rPr>
                <w:noProof/>
                <w:webHidden/>
              </w:rPr>
              <w:t>2</w:t>
            </w:r>
            <w:r w:rsidR="00D059E5">
              <w:rPr>
                <w:noProof/>
                <w:webHidden/>
              </w:rPr>
              <w:fldChar w:fldCharType="end"/>
            </w:r>
          </w:hyperlink>
        </w:p>
        <w:p w14:paraId="32A00FDB" w14:textId="2B2DB993" w:rsidR="00D059E5" w:rsidRDefault="00D059E5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177416" w:history="1">
            <w:r w:rsidRPr="008D6976">
              <w:rPr>
                <w:rStyle w:val="Hyperlink"/>
                <w:noProof/>
              </w:rPr>
              <w:t>Decorator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_Toc169177416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D0825" w14:textId="76C5CE4A" w:rsidR="00D059E5" w:rsidRDefault="00D059E5">
          <w:pPr>
            <w:pStyle w:val="TOC1"/>
            <w:tabs>
              <w:tab w:val="right" w:pos="9062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:lang w:eastAsia="de-DE"/>
              <w14:ligatures w14:val="standardContextual"/>
            </w:rPr>
          </w:pPr>
          <w:hyperlink w:anchor="_Toc169177417" w:history="1">
            <w:r w:rsidRPr="008D6976">
              <w:rPr>
                <w:rStyle w:val="Hyperlink"/>
                <w:noProof/>
              </w:rPr>
              <w:t>Creational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_Toc169177417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E4723" w14:textId="64C343D6" w:rsidR="00D059E5" w:rsidRDefault="00D059E5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177418" w:history="1">
            <w:r w:rsidRPr="008D6976">
              <w:rPr>
                <w:rStyle w:val="Hyperlink"/>
                <w:noProof/>
              </w:rPr>
              <w:t>Singleton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_Toc169177418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BDF6F" w14:textId="0E5F4921" w:rsidR="00D059E5" w:rsidRDefault="00D059E5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177419" w:history="1">
            <w:r w:rsidRPr="008D6976">
              <w:rPr>
                <w:rStyle w:val="Hyperlink"/>
                <w:noProof/>
              </w:rPr>
              <w:t>Factory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_Toc169177419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7775E" w14:textId="51C9F96A" w:rsidR="00D059E5" w:rsidRDefault="00D059E5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177420" w:history="1">
            <w:r w:rsidRPr="008D6976">
              <w:rPr>
                <w:rStyle w:val="Hyperlink"/>
                <w:noProof/>
              </w:rPr>
              <w:t>Abstract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_Toc169177420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B4D61" w14:textId="7B8AAE2A" w:rsidR="00D059E5" w:rsidRDefault="00D059E5">
          <w:pPr>
            <w:pStyle w:val="TOC1"/>
            <w:tabs>
              <w:tab w:val="right" w:pos="9062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:lang w:eastAsia="de-DE"/>
              <w14:ligatures w14:val="standardContextual"/>
            </w:rPr>
          </w:pPr>
          <w:hyperlink w:anchor="_Toc169177421" w:history="1">
            <w:r w:rsidRPr="008D6976">
              <w:rPr>
                <w:rStyle w:val="Hyperlink"/>
                <w:noProof/>
              </w:rPr>
              <w:t>Behavioral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_Toc169177421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46239" w14:textId="427F0676" w:rsidR="00D059E5" w:rsidRDefault="00D059E5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177422" w:history="1">
            <w:r w:rsidRPr="008D6976">
              <w:rPr>
                <w:rStyle w:val="Hyperlink"/>
                <w:noProof/>
              </w:rPr>
              <w:t>Observer Muster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_Toc169177422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38F256" w14:textId="65E62B45" w:rsidR="00D059E5" w:rsidRDefault="00D059E5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177423" w:history="1">
            <w:r w:rsidRPr="008D6976">
              <w:rPr>
                <w:rStyle w:val="Hyperlink"/>
                <w:noProof/>
              </w:rPr>
              <w:t>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_Toc169177423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5879D" w14:textId="3BBF0D4B" w:rsidR="00D059E5" w:rsidRDefault="00D059E5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177424" w:history="1">
            <w:r w:rsidRPr="008D6976">
              <w:rPr>
                <w:rStyle w:val="Hyperlink"/>
                <w:noProof/>
              </w:rPr>
              <w:t>Facade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_Toc169177424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B3C6E" w14:textId="6120589E" w:rsidR="00D36A90" w:rsidRDefault="00D36A90">
          <w:r>
            <w:rPr>
              <w:rFonts w:cstheme="minorHAnsi"/>
              <w:i/>
              <w:iCs/>
              <w:caps/>
              <w:sz w:val="24"/>
              <w:szCs w:val="24"/>
              <w:u w:val="single"/>
            </w:rPr>
            <w:fldChar w:fldCharType="end"/>
          </w:r>
        </w:p>
      </w:sdtContent>
    </w:sdt>
    <w:p w14:paraId="3EFF8BE8" w14:textId="7177E91C" w:rsidR="0056292E" w:rsidRPr="0056292E" w:rsidRDefault="0056292E" w:rsidP="0056292E">
      <w:r w:rsidRPr="0056292E">
        <w:br w:type="page"/>
      </w:r>
    </w:p>
    <w:p w14:paraId="4FE11608" w14:textId="2CFD370B" w:rsidR="0056292E" w:rsidRPr="0056292E" w:rsidRDefault="0056292E" w:rsidP="0056292E">
      <w:pPr>
        <w:pStyle w:val="Heading1"/>
      </w:pPr>
      <w:bookmarkStart w:id="0" w:name="_Toc169177415"/>
      <w:proofErr w:type="spellStart"/>
      <w:r w:rsidRPr="0056292E">
        <w:lastRenderedPageBreak/>
        <w:t>Structural</w:t>
      </w:r>
      <w:proofErr w:type="spellEnd"/>
      <w:r w:rsidRPr="0056292E">
        <w:t xml:space="preserve"> Patterns</w:t>
      </w:r>
      <w:bookmarkEnd w:id="0"/>
    </w:p>
    <w:p w14:paraId="75F47E07" w14:textId="1AA1E529" w:rsidR="0056292E" w:rsidRPr="0056292E" w:rsidRDefault="0056292E" w:rsidP="0056292E">
      <w:pPr>
        <w:pStyle w:val="Heading2"/>
      </w:pPr>
      <w:bookmarkStart w:id="1" w:name="_Toc169177416"/>
      <w:r w:rsidRPr="0056292E">
        <w:t>Decorator</w:t>
      </w:r>
      <w:bookmarkEnd w:id="1"/>
    </w:p>
    <w:p w14:paraId="3F93B839" w14:textId="77777777" w:rsidR="0056292E" w:rsidRPr="0056292E" w:rsidRDefault="0056292E" w:rsidP="0056292E">
      <w:pPr>
        <w:rPr>
          <w:b/>
          <w:bCs/>
          <w:sz w:val="24"/>
          <w:szCs w:val="24"/>
        </w:rPr>
      </w:pPr>
      <w:r w:rsidRPr="0056292E">
        <w:rPr>
          <w:b/>
          <w:bCs/>
          <w:sz w:val="24"/>
          <w:szCs w:val="24"/>
        </w:rPr>
        <w:t>Beschreibung</w:t>
      </w:r>
    </w:p>
    <w:p w14:paraId="210F28EB" w14:textId="77777777" w:rsidR="0056292E" w:rsidRDefault="0056292E" w:rsidP="0056292E">
      <w:pPr>
        <w:pStyle w:val="NoSpacing"/>
      </w:pPr>
      <w:r>
        <w:t xml:space="preserve">- Erweitern die Funktionalität einer Klasse / </w:t>
      </w:r>
      <w:proofErr w:type="gramStart"/>
      <w:r>
        <w:t>Interfaces</w:t>
      </w:r>
      <w:proofErr w:type="gramEnd"/>
      <w:r>
        <w:t xml:space="preserve"> ohne diese zu ändern</w:t>
      </w:r>
    </w:p>
    <w:p w14:paraId="5DA17A6A" w14:textId="77777777" w:rsidR="0056292E" w:rsidRDefault="0056292E" w:rsidP="0056292E">
      <w:pPr>
        <w:pStyle w:val="NoSpacing"/>
      </w:pPr>
      <w:r>
        <w:t>- Eine Alternative zur Vererbung zur Erweiterung der Basis Klasse</w:t>
      </w:r>
    </w:p>
    <w:p w14:paraId="16E21372" w14:textId="77777777" w:rsidR="0056292E" w:rsidRDefault="0056292E" w:rsidP="0056292E">
      <w:pPr>
        <w:pStyle w:val="NoSpacing"/>
      </w:pPr>
      <w:r>
        <w:t xml:space="preserve">- Werden normallerweise durch andere Muster wie Factory oder </w:t>
      </w:r>
      <w:proofErr w:type="spellStart"/>
      <w:r>
        <w:t>Builder</w:t>
      </w:r>
      <w:proofErr w:type="spellEnd"/>
      <w:r>
        <w:t xml:space="preserve"> erstellt</w:t>
      </w:r>
    </w:p>
    <w:p w14:paraId="7A10B535" w14:textId="77777777" w:rsidR="0056292E" w:rsidRDefault="0056292E" w:rsidP="0056292E">
      <w:pPr>
        <w:pStyle w:val="NoSpacing"/>
      </w:pPr>
      <w:r>
        <w:t>- Matroschka Prinzip (s. Code Beispiel)</w:t>
      </w:r>
    </w:p>
    <w:p w14:paraId="6E04A651" w14:textId="77777777" w:rsidR="0056292E" w:rsidRDefault="0056292E" w:rsidP="0056292E">
      <w:pPr>
        <w:pStyle w:val="NoSpacing"/>
      </w:pPr>
      <w:r>
        <w:t>- Decorator hat den gleichen Typ wie die Klasse/Interface die sie dekorieren</w:t>
      </w:r>
    </w:p>
    <w:p w14:paraId="436D5934" w14:textId="77777777" w:rsidR="0056292E" w:rsidRDefault="0056292E" w:rsidP="0056292E">
      <w:pPr>
        <w:pStyle w:val="NoSpacing"/>
      </w:pPr>
      <w:r>
        <w:t>- Nachteil: viele kleine Klassen, komplexe Instanziierung möglich</w:t>
      </w:r>
    </w:p>
    <w:p w14:paraId="5503E965" w14:textId="77777777" w:rsidR="0056292E" w:rsidRPr="006035C9" w:rsidRDefault="0056292E" w:rsidP="0056292E">
      <w:pPr>
        <w:pStyle w:val="NoSpacing"/>
      </w:pPr>
    </w:p>
    <w:p w14:paraId="121DA8CD" w14:textId="77777777" w:rsidR="0056292E" w:rsidRDefault="0056292E" w:rsidP="0056292E">
      <w:pPr>
        <w:rPr>
          <w:b/>
          <w:bCs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7827EB1A" wp14:editId="10C87A53">
            <wp:extent cx="5679986" cy="2432649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08892" cy="24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18389" w14:textId="77777777" w:rsidR="0056292E" w:rsidRPr="006035C9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647FE80C" w14:textId="77777777" w:rsidR="0056292E" w:rsidRPr="006035C9" w:rsidRDefault="0056292E" w:rsidP="0056292E">
      <w:pPr>
        <w:rPr>
          <w:b/>
          <w:bCs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13A24E25" wp14:editId="1DB3A226">
            <wp:extent cx="5676181" cy="3069593"/>
            <wp:effectExtent l="0" t="0" r="127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78760" cy="3070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606ED" w14:textId="77777777" w:rsidR="0056292E" w:rsidRPr="006035C9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0E748186" w14:textId="77777777" w:rsidR="0056292E" w:rsidRPr="00B010DD" w:rsidRDefault="0056292E" w:rsidP="0056292E">
      <w:pPr>
        <w:pStyle w:val="NoSpacing"/>
        <w:rPr>
          <w:color w:val="538135" w:themeColor="accent6" w:themeShade="BF"/>
          <w:lang w:val="en-US"/>
        </w:rPr>
      </w:pPr>
      <w:proofErr w:type="spellStart"/>
      <w:r w:rsidRPr="00B010DD">
        <w:rPr>
          <w:color w:val="538135" w:themeColor="accent6" w:themeShade="BF"/>
          <w:lang w:val="en-US"/>
        </w:rPr>
        <w:t>IDrink</w:t>
      </w:r>
      <w:proofErr w:type="spellEnd"/>
      <w:r w:rsidRPr="00B010DD">
        <w:rPr>
          <w:color w:val="538135" w:themeColor="accent6" w:themeShade="BF"/>
          <w:lang w:val="en-US"/>
        </w:rPr>
        <w:t xml:space="preserve"> coffee = new </w:t>
      </w:r>
      <w:proofErr w:type="gramStart"/>
      <w:r w:rsidRPr="00B010DD">
        <w:rPr>
          <w:color w:val="538135" w:themeColor="accent6" w:themeShade="BF"/>
          <w:lang w:val="en-US"/>
        </w:rPr>
        <w:t>Coffee(</w:t>
      </w:r>
      <w:proofErr w:type="gramEnd"/>
      <w:r w:rsidRPr="00B010DD">
        <w:rPr>
          <w:color w:val="538135" w:themeColor="accent6" w:themeShade="BF"/>
          <w:lang w:val="en-US"/>
        </w:rPr>
        <w:t>);</w:t>
      </w:r>
    </w:p>
    <w:p w14:paraId="2699B9D6" w14:textId="77777777" w:rsidR="0056292E" w:rsidRPr="006B4BF0" w:rsidRDefault="0056292E" w:rsidP="0056292E">
      <w:pPr>
        <w:pStyle w:val="NoSpacing"/>
        <w:rPr>
          <w:color w:val="538135" w:themeColor="accent6" w:themeShade="BF"/>
          <w:lang w:val="en-US"/>
        </w:rPr>
      </w:pPr>
      <w:r w:rsidRPr="006B4BF0">
        <w:rPr>
          <w:color w:val="538135" w:themeColor="accent6" w:themeShade="BF"/>
          <w:lang w:val="en-US"/>
        </w:rPr>
        <w:t>coffee = new Sugar(coffee</w:t>
      </w:r>
      <w:proofErr w:type="gramStart"/>
      <w:r w:rsidRPr="006B4BF0">
        <w:rPr>
          <w:color w:val="538135" w:themeColor="accent6" w:themeShade="BF"/>
          <w:lang w:val="en-US"/>
        </w:rPr>
        <w:t>);</w:t>
      </w:r>
      <w:proofErr w:type="gramEnd"/>
    </w:p>
    <w:p w14:paraId="727B1D82" w14:textId="77777777" w:rsidR="0056292E" w:rsidRDefault="0056292E" w:rsidP="0056292E">
      <w:pPr>
        <w:pStyle w:val="NoSpacing"/>
        <w:rPr>
          <w:color w:val="538135" w:themeColor="accent6" w:themeShade="BF"/>
        </w:rPr>
      </w:pPr>
      <w:proofErr w:type="spellStart"/>
      <w:r w:rsidRPr="00B010DD">
        <w:rPr>
          <w:color w:val="538135" w:themeColor="accent6" w:themeShade="BF"/>
        </w:rPr>
        <w:t>coffee</w:t>
      </w:r>
      <w:proofErr w:type="spellEnd"/>
      <w:r w:rsidRPr="00B010DD">
        <w:rPr>
          <w:color w:val="538135" w:themeColor="accent6" w:themeShade="BF"/>
        </w:rPr>
        <w:t xml:space="preserve"> = </w:t>
      </w:r>
      <w:proofErr w:type="spellStart"/>
      <w:r w:rsidRPr="00B010DD">
        <w:rPr>
          <w:color w:val="538135" w:themeColor="accent6" w:themeShade="BF"/>
        </w:rPr>
        <w:t>new</w:t>
      </w:r>
      <w:proofErr w:type="spellEnd"/>
      <w:r w:rsidRPr="00B010DD">
        <w:rPr>
          <w:color w:val="538135" w:themeColor="accent6" w:themeShade="BF"/>
        </w:rPr>
        <w:t xml:space="preserve"> Milk(</w:t>
      </w:r>
      <w:proofErr w:type="spellStart"/>
      <w:r w:rsidRPr="00B010DD">
        <w:rPr>
          <w:color w:val="538135" w:themeColor="accent6" w:themeShade="BF"/>
        </w:rPr>
        <w:t>coffee</w:t>
      </w:r>
      <w:proofErr w:type="spellEnd"/>
      <w:r w:rsidRPr="00B010DD">
        <w:rPr>
          <w:color w:val="538135" w:themeColor="accent6" w:themeShade="BF"/>
        </w:rPr>
        <w:t>);</w:t>
      </w:r>
    </w:p>
    <w:p w14:paraId="2665A274" w14:textId="64D3BFE7" w:rsidR="00A229A4" w:rsidRDefault="00A229A4" w:rsidP="00A229A4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lastRenderedPageBreak/>
        <w:t>Adapter</w:t>
      </w:r>
    </w:p>
    <w:p w14:paraId="2416002D" w14:textId="2A75FAFA" w:rsidR="00A229A4" w:rsidRDefault="00A229A4" w:rsidP="00A229A4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2D76C895" w14:textId="3055516A" w:rsidR="00A229A4" w:rsidRPr="0018742B" w:rsidRDefault="00A229A4" w:rsidP="00A229A4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18742B">
        <w:rPr>
          <w:sz w:val="24"/>
          <w:szCs w:val="24"/>
        </w:rPr>
        <w:t>Eine Schnittstelle zwischen zwei unterschiedlichen Systemen oder Klassen</w:t>
      </w:r>
    </w:p>
    <w:p w14:paraId="17478C7D" w14:textId="51B79595" w:rsidR="00A229A4" w:rsidRPr="0018742B" w:rsidRDefault="00A229A4" w:rsidP="00A229A4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18742B">
        <w:rPr>
          <w:sz w:val="24"/>
          <w:szCs w:val="24"/>
        </w:rPr>
        <w:t>Ermöglich die Zusammenarbeit dieser unterschiedlichen Objekte</w:t>
      </w:r>
    </w:p>
    <w:p w14:paraId="0EE019D8" w14:textId="60FA1FEE" w:rsidR="00A229A4" w:rsidRPr="0018742B" w:rsidRDefault="00A229A4" w:rsidP="00A229A4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18742B">
        <w:rPr>
          <w:sz w:val="24"/>
          <w:szCs w:val="24"/>
        </w:rPr>
        <w:t>Struktur:</w:t>
      </w:r>
    </w:p>
    <w:p w14:paraId="1FBD8DD1" w14:textId="20B81B87" w:rsidR="00A229A4" w:rsidRPr="00A229A4" w:rsidRDefault="00A229A4" w:rsidP="00A229A4">
      <w:pPr>
        <w:pStyle w:val="ListParagraph"/>
        <w:numPr>
          <w:ilvl w:val="1"/>
          <w:numId w:val="4"/>
        </w:numPr>
        <w:rPr>
          <w:b/>
          <w:bCs/>
          <w:sz w:val="24"/>
          <w:szCs w:val="24"/>
        </w:rPr>
      </w:pPr>
      <w:r w:rsidRPr="0018742B">
        <w:rPr>
          <w:rStyle w:val="Strong"/>
        </w:rPr>
        <w:t>Target</w:t>
      </w:r>
      <w:r>
        <w:rPr>
          <w:b/>
          <w:bCs/>
          <w:sz w:val="24"/>
          <w:szCs w:val="24"/>
        </w:rPr>
        <w:t xml:space="preserve">: </w:t>
      </w:r>
      <w:r>
        <w:t>Die Schnittstelle oder das abstrakte Klasse,</w:t>
      </w:r>
      <w:r w:rsidR="0018742B">
        <w:t xml:space="preserve"> </w:t>
      </w:r>
      <w:r>
        <w:t>die vom Client verwendet wird.</w:t>
      </w:r>
    </w:p>
    <w:p w14:paraId="6FBD7FAC" w14:textId="7C7C643C" w:rsidR="00A229A4" w:rsidRPr="00A229A4" w:rsidRDefault="00A229A4" w:rsidP="00A229A4">
      <w:pPr>
        <w:pStyle w:val="ListParagraph"/>
        <w:numPr>
          <w:ilvl w:val="1"/>
          <w:numId w:val="4"/>
        </w:numPr>
        <w:rPr>
          <w:b/>
          <w:bCs/>
          <w:sz w:val="24"/>
          <w:szCs w:val="24"/>
        </w:rPr>
      </w:pPr>
      <w:r>
        <w:rPr>
          <w:rStyle w:val="Strong"/>
        </w:rPr>
        <w:t>Adapter:</w:t>
      </w:r>
      <w:r>
        <w:t xml:space="preserve"> Diese Klasse implementiert das Target-Interface und passt die Aufrufe an die Schnittstelle der </w:t>
      </w:r>
      <w:proofErr w:type="spellStart"/>
      <w:r>
        <w:t>Adaptee</w:t>
      </w:r>
      <w:proofErr w:type="spellEnd"/>
      <w:r>
        <w:t>-Klasse an.</w:t>
      </w:r>
    </w:p>
    <w:p w14:paraId="07C78DBA" w14:textId="50E8B9E6" w:rsidR="00A229A4" w:rsidRPr="00A229A4" w:rsidRDefault="00A229A4" w:rsidP="00A229A4">
      <w:pPr>
        <w:pStyle w:val="ListParagraph"/>
        <w:numPr>
          <w:ilvl w:val="1"/>
          <w:numId w:val="4"/>
        </w:numPr>
        <w:rPr>
          <w:b/>
          <w:bCs/>
          <w:sz w:val="24"/>
          <w:szCs w:val="24"/>
        </w:rPr>
      </w:pPr>
      <w:proofErr w:type="spellStart"/>
      <w:r>
        <w:rPr>
          <w:rStyle w:val="Strong"/>
        </w:rPr>
        <w:t>Adapte</w:t>
      </w:r>
      <w:r w:rsidR="0018742B">
        <w:rPr>
          <w:rStyle w:val="Strong"/>
        </w:rPr>
        <w:t>e</w:t>
      </w:r>
      <w:proofErr w:type="spellEnd"/>
      <w:r>
        <w:rPr>
          <w:rStyle w:val="Strong"/>
        </w:rPr>
        <w:t>:</w:t>
      </w:r>
      <w:r>
        <w:t xml:space="preserve"> Die bestehende Klasse oder das System, das angepasst werden muss, um mit dem Target-Interface zu arbeiten.</w:t>
      </w:r>
    </w:p>
    <w:p w14:paraId="442192C6" w14:textId="21DF6FEC" w:rsidR="00A229A4" w:rsidRPr="00A229A4" w:rsidRDefault="00A229A4" w:rsidP="00A229A4">
      <w:pPr>
        <w:pStyle w:val="ListParagraph"/>
        <w:numPr>
          <w:ilvl w:val="1"/>
          <w:numId w:val="4"/>
        </w:numPr>
        <w:rPr>
          <w:b/>
          <w:bCs/>
          <w:sz w:val="24"/>
          <w:szCs w:val="24"/>
        </w:rPr>
      </w:pPr>
      <w:r>
        <w:rPr>
          <w:rStyle w:val="Strong"/>
        </w:rPr>
        <w:t>Client:</w:t>
      </w:r>
      <w:r>
        <w:t xml:space="preserve"> Verwendet das Target-Interface, um mit den Adapter-Objekten zu interagieren.</w:t>
      </w:r>
    </w:p>
    <w:p w14:paraId="7B11957C" w14:textId="0B2A1E8B" w:rsidR="00A229A4" w:rsidRDefault="00A229A4" w:rsidP="00A229A4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  <w:r>
        <w:rPr>
          <w:b/>
          <w:bCs/>
          <w:sz w:val="24"/>
          <w:szCs w:val="24"/>
        </w:rPr>
        <w:t>:</w:t>
      </w:r>
    </w:p>
    <w:p w14:paraId="7B24DB6A" w14:textId="6E3988C3" w:rsidR="00C56EEA" w:rsidRPr="002F4600" w:rsidRDefault="00664335" w:rsidP="00A229A4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2AA7BA39" wp14:editId="3F9DBF03">
            <wp:extent cx="5760720" cy="183705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3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0BFC3" w14:textId="77777777" w:rsidR="00A229A4" w:rsidRPr="006035C9" w:rsidRDefault="00A229A4" w:rsidP="00A229A4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29CB084E" w14:textId="5453960E" w:rsidR="00C56EEA" w:rsidRDefault="00C56EEA" w:rsidP="0056292E">
      <w:pPr>
        <w:pStyle w:val="NoSpacing"/>
        <w:rPr>
          <w:color w:val="538135" w:themeColor="accent6" w:themeShade="BF"/>
        </w:rPr>
      </w:pPr>
      <w:r w:rsidRPr="00C56EEA">
        <w:rPr>
          <w:color w:val="538135" w:themeColor="accent6" w:themeShade="BF"/>
        </w:rPr>
        <w:drawing>
          <wp:inline distT="0" distB="0" distL="0" distR="0" wp14:anchorId="1E33055F" wp14:editId="264F8950">
            <wp:extent cx="3372928" cy="1210416"/>
            <wp:effectExtent l="0" t="0" r="0" b="889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81741" cy="1213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99A10" w14:textId="5FCC8049" w:rsidR="00A229A4" w:rsidRDefault="00C56EEA">
      <w:pPr>
        <w:rPr>
          <w:color w:val="538135" w:themeColor="accent6" w:themeShade="BF"/>
        </w:rPr>
      </w:pPr>
      <w:r w:rsidRPr="00C56EEA">
        <w:rPr>
          <w:color w:val="538135" w:themeColor="accent6" w:themeShade="BF"/>
        </w:rPr>
        <w:drawing>
          <wp:inline distT="0" distB="0" distL="0" distR="0" wp14:anchorId="43625FF0" wp14:editId="189D98B1">
            <wp:extent cx="2829464" cy="2521914"/>
            <wp:effectExtent l="0" t="0" r="9525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40186" cy="2531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229A4">
        <w:rPr>
          <w:color w:val="538135" w:themeColor="accent6" w:themeShade="BF"/>
        </w:rPr>
        <w:br w:type="page"/>
      </w:r>
    </w:p>
    <w:p w14:paraId="228E1972" w14:textId="77777777" w:rsidR="00A229A4" w:rsidRPr="00B010DD" w:rsidRDefault="00A229A4" w:rsidP="0056292E">
      <w:pPr>
        <w:pStyle w:val="NoSpacing"/>
        <w:rPr>
          <w:color w:val="538135" w:themeColor="accent6" w:themeShade="BF"/>
        </w:rPr>
      </w:pPr>
    </w:p>
    <w:p w14:paraId="7C5B80C4" w14:textId="2D0A5774" w:rsidR="00B010DD" w:rsidRDefault="00B010DD" w:rsidP="00B010DD">
      <w:pPr>
        <w:pStyle w:val="Heading1"/>
      </w:pPr>
      <w:bookmarkStart w:id="2" w:name="_Toc169177417"/>
      <w:proofErr w:type="spellStart"/>
      <w:r>
        <w:t>Creational</w:t>
      </w:r>
      <w:proofErr w:type="spellEnd"/>
      <w:r>
        <w:t xml:space="preserve"> Patterns</w:t>
      </w:r>
      <w:bookmarkEnd w:id="2"/>
    </w:p>
    <w:p w14:paraId="44900BD4" w14:textId="064ABDAE" w:rsidR="0056292E" w:rsidRPr="0056292E" w:rsidRDefault="0056292E" w:rsidP="00D36A90">
      <w:pPr>
        <w:pStyle w:val="Heading2"/>
      </w:pPr>
      <w:bookmarkStart w:id="3" w:name="_Toc169177418"/>
      <w:r w:rsidRPr="0056292E">
        <w:t>Singleton</w:t>
      </w:r>
      <w:bookmarkEnd w:id="3"/>
    </w:p>
    <w:p w14:paraId="6522A6FE" w14:textId="3A8954D2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7C92E37E" w14:textId="6E335956" w:rsidR="00011920" w:rsidRPr="00011920" w:rsidRDefault="00011920" w:rsidP="00011920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011920">
        <w:rPr>
          <w:sz w:val="24"/>
          <w:szCs w:val="24"/>
        </w:rPr>
        <w:t>Es gibt nur eine Instanz der Klasse (z.B. Logger)</w:t>
      </w:r>
    </w:p>
    <w:p w14:paraId="1F62F494" w14:textId="4C235F6D" w:rsidR="00011920" w:rsidRPr="00011920" w:rsidRDefault="00011920" w:rsidP="00011920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011920">
        <w:rPr>
          <w:sz w:val="24"/>
          <w:szCs w:val="24"/>
        </w:rPr>
        <w:t xml:space="preserve">Globaler Zugriff auf die Klasse (z.B. </w:t>
      </w:r>
      <w:proofErr w:type="spellStart"/>
      <w:r w:rsidRPr="00011920">
        <w:rPr>
          <w:sz w:val="24"/>
          <w:szCs w:val="24"/>
        </w:rPr>
        <w:t>static</w:t>
      </w:r>
      <w:proofErr w:type="spellEnd"/>
      <w:r w:rsidRPr="00011920">
        <w:rPr>
          <w:sz w:val="24"/>
          <w:szCs w:val="24"/>
        </w:rPr>
        <w:t>)</w:t>
      </w:r>
    </w:p>
    <w:p w14:paraId="0E4CDED4" w14:textId="3CD0FBD2" w:rsidR="00011920" w:rsidRPr="00011920" w:rsidRDefault="00011920" w:rsidP="00011920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011920">
        <w:rPr>
          <w:sz w:val="24"/>
          <w:szCs w:val="24"/>
        </w:rPr>
        <w:t>Singleton Klasse kontrolliert selbst, ob eine Instanz von ihr schon gibt</w:t>
      </w:r>
    </w:p>
    <w:p w14:paraId="5C65648A" w14:textId="6E02814D" w:rsidR="00011920" w:rsidRDefault="00011920" w:rsidP="00011920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011920">
        <w:rPr>
          <w:sz w:val="24"/>
          <w:szCs w:val="24"/>
        </w:rPr>
        <w:t>Privater Konstruktor</w:t>
      </w:r>
    </w:p>
    <w:p w14:paraId="7826F3A2" w14:textId="0B5F8F8E" w:rsidR="00011920" w:rsidRPr="00011920" w:rsidRDefault="00011920" w:rsidP="00011920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Wir häufig als Anti-Pattern bezeichnet (Verletzung </w:t>
      </w:r>
      <w:proofErr w:type="gramStart"/>
      <w:r>
        <w:rPr>
          <w:sz w:val="24"/>
          <w:szCs w:val="24"/>
        </w:rPr>
        <w:t xml:space="preserve">Single </w:t>
      </w:r>
      <w:proofErr w:type="spellStart"/>
      <w:r>
        <w:rPr>
          <w:sz w:val="24"/>
          <w:szCs w:val="24"/>
        </w:rPr>
        <w:t>Responsibility</w:t>
      </w:r>
      <w:proofErr w:type="spellEnd"/>
      <w:r>
        <w:rPr>
          <w:sz w:val="24"/>
          <w:szCs w:val="24"/>
        </w:rPr>
        <w:t xml:space="preserve"> Prinzip</w:t>
      </w:r>
      <w:proofErr w:type="gramEnd"/>
      <w:r>
        <w:rPr>
          <w:sz w:val="24"/>
          <w:szCs w:val="24"/>
        </w:rPr>
        <w:t>, schwierige Testbarkeit, Einschränkung bei Parallelität…)</w:t>
      </w:r>
    </w:p>
    <w:p w14:paraId="7D6D5C73" w14:textId="4187D9CD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  <w:r>
        <w:rPr>
          <w:b/>
          <w:bCs/>
          <w:sz w:val="24"/>
          <w:szCs w:val="24"/>
        </w:rPr>
        <w:t>:</w:t>
      </w:r>
    </w:p>
    <w:p w14:paraId="0E01AE71" w14:textId="1C35F8CB" w:rsidR="00011920" w:rsidRPr="002F4600" w:rsidRDefault="00011920" w:rsidP="0018742B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5D964083" wp14:editId="22A6D57F">
            <wp:extent cx="3579962" cy="2720771"/>
            <wp:effectExtent l="0" t="0" r="1905" b="38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84334" cy="2724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0A37B" w14:textId="77777777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2DEBA7C5" w14:textId="2A89807A" w:rsidR="0056292E" w:rsidRPr="00011711" w:rsidRDefault="00011920" w:rsidP="0018742B">
      <w:pPr>
        <w:rPr>
          <w:b/>
          <w:bCs/>
          <w:sz w:val="24"/>
          <w:szCs w:val="24"/>
        </w:rPr>
      </w:pPr>
      <w:r w:rsidRPr="00011920">
        <w:rPr>
          <w:b/>
          <w:bCs/>
          <w:sz w:val="24"/>
          <w:szCs w:val="24"/>
        </w:rPr>
        <w:drawing>
          <wp:inline distT="0" distB="0" distL="0" distR="0" wp14:anchorId="28C989AB" wp14:editId="113DB08D">
            <wp:extent cx="4192438" cy="2911637"/>
            <wp:effectExtent l="0" t="0" r="0" b="31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00597" cy="2917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292E">
        <w:rPr>
          <w:b/>
          <w:bCs/>
          <w:sz w:val="28"/>
          <w:szCs w:val="28"/>
          <w:u w:val="single"/>
        </w:rPr>
        <w:br w:type="page"/>
      </w:r>
    </w:p>
    <w:p w14:paraId="4FE4A9B4" w14:textId="24280244" w:rsidR="0056292E" w:rsidRPr="0056292E" w:rsidRDefault="0056292E" w:rsidP="00B010DD">
      <w:pPr>
        <w:pStyle w:val="Heading2"/>
      </w:pPr>
      <w:bookmarkStart w:id="4" w:name="_Toc169177419"/>
      <w:r w:rsidRPr="0056292E">
        <w:lastRenderedPageBreak/>
        <w:t>Factory Method</w:t>
      </w:r>
      <w:bookmarkEnd w:id="4"/>
    </w:p>
    <w:p w14:paraId="124F2F77" w14:textId="77777777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</w:p>
    <w:p w14:paraId="02DCB03E" w14:textId="77777777" w:rsidR="0056292E" w:rsidRDefault="0056292E" w:rsidP="0056292E">
      <w:pPr>
        <w:pStyle w:val="NoSpacing"/>
      </w:pPr>
      <w:r>
        <w:t xml:space="preserve">- </w:t>
      </w:r>
      <w:r w:rsidRPr="00B9546A">
        <w:t>Kapselung vom Code für die Erstellung</w:t>
      </w:r>
      <w:r>
        <w:t xml:space="preserve"> eines Objektes (Kapselung ist sinnvoll, weil Instanziierung mit häufigen Änderungen assoziiert ist)</w:t>
      </w:r>
    </w:p>
    <w:p w14:paraId="6761DCFD" w14:textId="77777777" w:rsidR="0056292E" w:rsidRDefault="0056292E" w:rsidP="0056292E">
      <w:pPr>
        <w:pStyle w:val="NoSpacing"/>
      </w:pPr>
      <w:r>
        <w:t xml:space="preserve">- </w:t>
      </w:r>
      <w:r w:rsidRPr="006E6327">
        <w:t xml:space="preserve">Factory Method statt </w:t>
      </w:r>
      <w:proofErr w:type="spellStart"/>
      <w:r w:rsidRPr="006E6327">
        <w:rPr>
          <w:i/>
          <w:iCs/>
        </w:rPr>
        <w:t>new</w:t>
      </w:r>
      <w:proofErr w:type="spellEnd"/>
    </w:p>
    <w:p w14:paraId="3067C508" w14:textId="77777777" w:rsidR="0056292E" w:rsidRDefault="0056292E" w:rsidP="0056292E">
      <w:pPr>
        <w:pStyle w:val="NoSpacing"/>
      </w:pPr>
      <w:r>
        <w:t>- Definiert eine abstrakte Klasse mit einer Methode, die eine Instanz generiert</w:t>
      </w:r>
    </w:p>
    <w:p w14:paraId="17FE9CB3" w14:textId="77777777" w:rsidR="0056292E" w:rsidRPr="002F354E" w:rsidRDefault="0056292E" w:rsidP="0056292E">
      <w:pPr>
        <w:pStyle w:val="NoSpacing"/>
      </w:pPr>
      <w:r>
        <w:t xml:space="preserve">- Die Factory Method erzeugt </w:t>
      </w:r>
      <w:r w:rsidRPr="00C02DF1">
        <w:rPr>
          <w:u w:val="single"/>
        </w:rPr>
        <w:t>ein</w:t>
      </w:r>
      <w:r>
        <w:t xml:space="preserve"> einzelnes Objekt.</w:t>
      </w:r>
    </w:p>
    <w:p w14:paraId="1DCE3BDF" w14:textId="77777777" w:rsidR="0056292E" w:rsidRPr="002F354E" w:rsidRDefault="0056292E" w:rsidP="0056292E">
      <w:pPr>
        <w:pStyle w:val="NoSpacing"/>
        <w:rPr>
          <w:lang w:val="en-US"/>
        </w:rPr>
      </w:pPr>
      <w:r w:rsidRPr="002F354E">
        <w:rPr>
          <w:lang w:val="en-US"/>
        </w:rPr>
        <w:t xml:space="preserve">- </w:t>
      </w:r>
      <w:proofErr w:type="spellStart"/>
      <w:r w:rsidRPr="002F354E">
        <w:rPr>
          <w:lang w:val="en-US"/>
        </w:rPr>
        <w:t>I</w:t>
      </w:r>
      <w:r>
        <w:rPr>
          <w:lang w:val="en-US"/>
        </w:rPr>
        <w:t>st</w:t>
      </w:r>
      <w:proofErr w:type="spellEnd"/>
      <w:r>
        <w:rPr>
          <w:lang w:val="en-US"/>
        </w:rPr>
        <w:t xml:space="preserve"> auf </w:t>
      </w:r>
      <w:proofErr w:type="spellStart"/>
      <w:r>
        <w:rPr>
          <w:lang w:val="en-US"/>
        </w:rPr>
        <w:t>Vererbung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basiert</w:t>
      </w:r>
      <w:proofErr w:type="spellEnd"/>
    </w:p>
    <w:p w14:paraId="0BDBA05F" w14:textId="77777777" w:rsidR="0056292E" w:rsidRPr="002F354E" w:rsidRDefault="0056292E" w:rsidP="0056292E">
      <w:pPr>
        <w:pStyle w:val="NoSpacing"/>
        <w:rPr>
          <w:lang w:val="en-US"/>
        </w:rPr>
      </w:pPr>
    </w:p>
    <w:p w14:paraId="03A4257F" w14:textId="77777777" w:rsidR="0056292E" w:rsidRDefault="0056292E" w:rsidP="0056292E">
      <w:pPr>
        <w:rPr>
          <w:b/>
          <w:bCs/>
          <w:sz w:val="24"/>
          <w:szCs w:val="24"/>
        </w:rPr>
      </w:pPr>
      <w:r w:rsidRPr="002F354E">
        <w:rPr>
          <w:b/>
          <w:bCs/>
          <w:sz w:val="24"/>
          <w:szCs w:val="24"/>
        </w:rPr>
        <w:t>Diagramm</w:t>
      </w:r>
    </w:p>
    <w:p w14:paraId="4B3F2977" w14:textId="77777777" w:rsidR="0056292E" w:rsidRPr="002F354E" w:rsidRDefault="0056292E" w:rsidP="0056292E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3C589841" wp14:editId="2DD5BFB8">
            <wp:extent cx="5760720" cy="362140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69A23" w14:textId="77777777" w:rsidR="0056292E" w:rsidRPr="006035C9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50F41DBC" w14:textId="77777777" w:rsidR="0056292E" w:rsidRPr="009366C0" w:rsidRDefault="0056292E" w:rsidP="0056292E">
      <w:r>
        <w:rPr>
          <w:noProof/>
        </w:rPr>
        <w:drawing>
          <wp:inline distT="0" distB="0" distL="0" distR="0" wp14:anchorId="7C28C1F8" wp14:editId="42A635EA">
            <wp:extent cx="5305425" cy="1628775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66C0">
        <w:t xml:space="preserve"> </w:t>
      </w:r>
      <w:r w:rsidRPr="009366C0">
        <w:br w:type="page"/>
      </w:r>
    </w:p>
    <w:p w14:paraId="40259A27" w14:textId="77777777" w:rsidR="0056292E" w:rsidRDefault="0056292E" w:rsidP="00B010DD">
      <w:pPr>
        <w:pStyle w:val="Heading2"/>
      </w:pPr>
      <w:bookmarkStart w:id="5" w:name="_Toc169177420"/>
      <w:r>
        <w:lastRenderedPageBreak/>
        <w:t>Abstract Factory</w:t>
      </w:r>
      <w:bookmarkEnd w:id="5"/>
    </w:p>
    <w:p w14:paraId="7D97905F" w14:textId="77777777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</w:p>
    <w:p w14:paraId="3A8A9448" w14:textId="77777777" w:rsidR="0056292E" w:rsidRDefault="0056292E" w:rsidP="0056292E">
      <w:pPr>
        <w:pStyle w:val="NoSpacing"/>
      </w:pPr>
      <w:r>
        <w:t xml:space="preserve">- </w:t>
      </w:r>
      <w:r w:rsidRPr="00B9546A">
        <w:t>Kapselung vom Code für die Erstellung</w:t>
      </w:r>
      <w:r>
        <w:t xml:space="preserve"> von Objekten</w:t>
      </w:r>
    </w:p>
    <w:p w14:paraId="71676D16" w14:textId="77777777" w:rsidR="0056292E" w:rsidRDefault="0056292E" w:rsidP="0056292E">
      <w:pPr>
        <w:pStyle w:val="NoSpacing"/>
      </w:pPr>
      <w:r>
        <w:t xml:space="preserve">- Die Abstract Factory erzeugt </w:t>
      </w:r>
      <w:r w:rsidRPr="00C02DF1">
        <w:rPr>
          <w:u w:val="single"/>
        </w:rPr>
        <w:t>eine Familie</w:t>
      </w:r>
      <w:r>
        <w:t xml:space="preserve"> von zusammengehörenden Objekten.</w:t>
      </w:r>
    </w:p>
    <w:p w14:paraId="27D0EA84" w14:textId="77777777" w:rsidR="0056292E" w:rsidRDefault="0056292E" w:rsidP="0056292E">
      <w:pPr>
        <w:pStyle w:val="NoSpacing"/>
      </w:pPr>
      <w:r>
        <w:t xml:space="preserve">- Der Client sieht </w:t>
      </w:r>
      <w:proofErr w:type="gramStart"/>
      <w:r>
        <w:t>nur</w:t>
      </w:r>
      <w:proofErr w:type="gramEnd"/>
      <w:r>
        <w:t xml:space="preserve"> was im Fabrik Interface definiert ist</w:t>
      </w:r>
    </w:p>
    <w:p w14:paraId="14C197CE" w14:textId="77777777" w:rsidR="0056292E" w:rsidRDefault="0056292E" w:rsidP="0056292E">
      <w:pPr>
        <w:pStyle w:val="NoSpacing"/>
      </w:pPr>
      <w:r>
        <w:t>- Nutzt Objekt-Komposition statt Vererbung (Teil A + Teil B + Teil C…)</w:t>
      </w:r>
    </w:p>
    <w:p w14:paraId="61E9891C" w14:textId="77777777" w:rsidR="0056292E" w:rsidRPr="006035C9" w:rsidRDefault="0056292E" w:rsidP="0056292E">
      <w:pPr>
        <w:rPr>
          <w:b/>
          <w:bCs/>
          <w:sz w:val="24"/>
          <w:szCs w:val="24"/>
        </w:rPr>
      </w:pPr>
    </w:p>
    <w:p w14:paraId="573DD7C1" w14:textId="77777777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7A8AE61E" w14:textId="77777777" w:rsidR="0056292E" w:rsidRPr="002F4600" w:rsidRDefault="0056292E" w:rsidP="0056292E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7D6F1E5B" wp14:editId="2AEC8CC9">
            <wp:extent cx="5760720" cy="246062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6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B1964" w14:textId="77777777" w:rsidR="0056292E" w:rsidRPr="006035C9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67F9DAFB" w14:textId="77777777" w:rsidR="0056292E" w:rsidRDefault="0056292E" w:rsidP="0056292E">
      <w:r>
        <w:rPr>
          <w:noProof/>
        </w:rPr>
        <w:drawing>
          <wp:inline distT="0" distB="0" distL="0" distR="0" wp14:anchorId="4FE1BB15" wp14:editId="21D2FA15">
            <wp:extent cx="2962275" cy="542925"/>
            <wp:effectExtent l="0" t="0" r="9525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2BE39" w14:textId="77777777" w:rsidR="0056292E" w:rsidRDefault="0056292E" w:rsidP="0056292E">
      <w:r>
        <w:rPr>
          <w:noProof/>
        </w:rPr>
        <w:drawing>
          <wp:inline distT="0" distB="0" distL="0" distR="0" wp14:anchorId="35D0CF39" wp14:editId="26AA7E26">
            <wp:extent cx="4945712" cy="3196286"/>
            <wp:effectExtent l="0" t="0" r="7620" b="444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54395" cy="3201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7BE26" w14:textId="498E967F" w:rsidR="002F4600" w:rsidRPr="00B9546A" w:rsidRDefault="002F4600">
      <w:pPr>
        <w:rPr>
          <w:lang w:val="en-US"/>
        </w:rPr>
      </w:pPr>
      <w:r w:rsidRPr="00B9546A">
        <w:rPr>
          <w:lang w:val="en-US"/>
        </w:rPr>
        <w:br w:type="page"/>
      </w:r>
    </w:p>
    <w:p w14:paraId="173B253A" w14:textId="6DE6D7C2" w:rsidR="00B010DD" w:rsidRDefault="00B010DD" w:rsidP="00B010DD">
      <w:pPr>
        <w:pStyle w:val="Heading1"/>
      </w:pPr>
      <w:bookmarkStart w:id="6" w:name="_Toc169177421"/>
      <w:r>
        <w:lastRenderedPageBreak/>
        <w:t>Behavioral Patterns</w:t>
      </w:r>
      <w:bookmarkEnd w:id="6"/>
    </w:p>
    <w:p w14:paraId="3EEED9D0" w14:textId="50BA5426" w:rsidR="0056292E" w:rsidRDefault="0056292E" w:rsidP="00B010DD">
      <w:pPr>
        <w:pStyle w:val="Heading2"/>
      </w:pPr>
      <w:bookmarkStart w:id="7" w:name="_Toc169177422"/>
      <w:r>
        <w:t>Observer</w:t>
      </w:r>
      <w:r w:rsidRPr="000D75D1">
        <w:t xml:space="preserve"> Muster</w:t>
      </w:r>
      <w:bookmarkEnd w:id="7"/>
    </w:p>
    <w:p w14:paraId="6C26D6E1" w14:textId="77777777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290E592B" w14:textId="77777777" w:rsidR="0056292E" w:rsidRDefault="0056292E" w:rsidP="0056292E">
      <w:pPr>
        <w:pStyle w:val="NoSpacing"/>
      </w:pPr>
      <w:r w:rsidRPr="004944BA">
        <w:t xml:space="preserve">- </w:t>
      </w:r>
      <w:r>
        <w:t>Ein Subjekt</w:t>
      </w:r>
      <w:r w:rsidRPr="004944BA">
        <w:t xml:space="preserve"> benachrichtigt </w:t>
      </w:r>
      <w:r>
        <w:t xml:space="preserve">und aktualisiert </w:t>
      </w:r>
      <w:r w:rsidRPr="004944BA">
        <w:t>die anderen (</w:t>
      </w:r>
      <w:r>
        <w:t>Observer</w:t>
      </w:r>
      <w:r w:rsidRPr="004944BA">
        <w:t xml:space="preserve">) </w:t>
      </w:r>
      <w:r>
        <w:t xml:space="preserve">bei </w:t>
      </w:r>
      <w:r w:rsidRPr="004944BA">
        <w:t>Änderung</w:t>
      </w:r>
    </w:p>
    <w:p w14:paraId="267FA1F6" w14:textId="77777777" w:rsidR="0056292E" w:rsidRDefault="0056292E" w:rsidP="0056292E">
      <w:pPr>
        <w:pStyle w:val="NoSpacing"/>
      </w:pPr>
      <w:r>
        <w:t>- 1-zu-n Beziehung (unendlich viele Observer möglich)</w:t>
      </w:r>
    </w:p>
    <w:p w14:paraId="09751DF5" w14:textId="77777777" w:rsidR="0056292E" w:rsidRDefault="0056292E" w:rsidP="0056292E">
      <w:pPr>
        <w:pStyle w:val="NoSpacing"/>
      </w:pPr>
      <w:r>
        <w:t>- Subjekt registriert und entfernt Subscriber</w:t>
      </w:r>
    </w:p>
    <w:p w14:paraId="6D0AED55" w14:textId="77777777" w:rsidR="0056292E" w:rsidRPr="009D14A7" w:rsidRDefault="0056292E" w:rsidP="0056292E">
      <w:pPr>
        <w:rPr>
          <w:sz w:val="24"/>
          <w:szCs w:val="24"/>
          <w:lang w:val="en-US"/>
        </w:rPr>
      </w:pPr>
      <w:r w:rsidRPr="009D14A7">
        <w:rPr>
          <w:sz w:val="24"/>
          <w:szCs w:val="24"/>
          <w:lang w:val="en-US"/>
        </w:rPr>
        <w:t xml:space="preserve">- </w:t>
      </w:r>
      <w:proofErr w:type="spellStart"/>
      <w:r w:rsidRPr="009D14A7">
        <w:rPr>
          <w:sz w:val="24"/>
          <w:szCs w:val="24"/>
          <w:lang w:val="en-US"/>
        </w:rPr>
        <w:t>Beispiele</w:t>
      </w:r>
      <w:proofErr w:type="spellEnd"/>
      <w:r w:rsidRPr="009D14A7">
        <w:rPr>
          <w:sz w:val="24"/>
          <w:szCs w:val="24"/>
          <w:lang w:val="en-US"/>
        </w:rPr>
        <w:t xml:space="preserve">: Event + Event Handler in C#, </w:t>
      </w:r>
      <w:proofErr w:type="spellStart"/>
      <w:r w:rsidRPr="009D14A7">
        <w:rPr>
          <w:sz w:val="24"/>
          <w:szCs w:val="24"/>
          <w:lang w:val="en-US"/>
        </w:rPr>
        <w:t>PropertyChanged</w:t>
      </w:r>
      <w:proofErr w:type="spellEnd"/>
      <w:r w:rsidRPr="009D14A7">
        <w:rPr>
          <w:sz w:val="24"/>
          <w:szCs w:val="24"/>
          <w:lang w:val="en-US"/>
        </w:rPr>
        <w:t xml:space="preserve"> Even</w:t>
      </w:r>
      <w:r>
        <w:rPr>
          <w:sz w:val="24"/>
          <w:szCs w:val="24"/>
          <w:lang w:val="en-US"/>
        </w:rPr>
        <w:t>t in WPF</w:t>
      </w:r>
    </w:p>
    <w:p w14:paraId="573FD1F6" w14:textId="77777777" w:rsidR="0056292E" w:rsidRPr="009D14A7" w:rsidRDefault="0056292E" w:rsidP="0056292E">
      <w:pPr>
        <w:rPr>
          <w:sz w:val="24"/>
          <w:szCs w:val="24"/>
          <w:lang w:val="en-US"/>
        </w:rPr>
      </w:pPr>
    </w:p>
    <w:p w14:paraId="46669C6A" w14:textId="77777777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698B6460" w14:textId="77777777" w:rsidR="0056292E" w:rsidRPr="002F4600" w:rsidRDefault="0056292E" w:rsidP="0056292E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6326438C" wp14:editId="4DFA3297">
            <wp:extent cx="5760720" cy="2220595"/>
            <wp:effectExtent l="0" t="0" r="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2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696DC" w14:textId="77777777" w:rsidR="0056292E" w:rsidRPr="006035C9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2A45482E" w14:textId="1273B7CE" w:rsidR="0056292E" w:rsidRDefault="0056292E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br w:type="page"/>
      </w:r>
    </w:p>
    <w:p w14:paraId="121419B1" w14:textId="16BB4B52" w:rsidR="006E6327" w:rsidRDefault="006E6327" w:rsidP="00B010DD">
      <w:pPr>
        <w:pStyle w:val="Heading2"/>
      </w:pPr>
      <w:bookmarkStart w:id="8" w:name="_Toc169177423"/>
      <w:r>
        <w:lastRenderedPageBreak/>
        <w:t>Repository</w:t>
      </w:r>
      <w:bookmarkEnd w:id="8"/>
    </w:p>
    <w:p w14:paraId="282A5E70" w14:textId="10B60AF5" w:rsidR="006E6327" w:rsidRDefault="006E6327" w:rsidP="006E632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1ADA3624" w14:textId="3EDEE4E6" w:rsidR="006E6327" w:rsidRPr="006E6327" w:rsidRDefault="006E6327" w:rsidP="006E632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E6327">
        <w:rPr>
          <w:sz w:val="24"/>
          <w:szCs w:val="24"/>
        </w:rPr>
        <w:t xml:space="preserve">Kapselung des Datenzugriffs (Trennung Data Access und Business </w:t>
      </w:r>
      <w:proofErr w:type="spellStart"/>
      <w:r w:rsidRPr="006E6327">
        <w:rPr>
          <w:sz w:val="24"/>
          <w:szCs w:val="24"/>
        </w:rPr>
        <w:t>Logic</w:t>
      </w:r>
      <w:proofErr w:type="spellEnd"/>
      <w:r w:rsidRPr="006E6327">
        <w:rPr>
          <w:sz w:val="24"/>
          <w:szCs w:val="24"/>
        </w:rPr>
        <w:t>)</w:t>
      </w:r>
    </w:p>
    <w:p w14:paraId="5C105196" w14:textId="19141F73" w:rsidR="006E6327" w:rsidRPr="006E6327" w:rsidRDefault="006E6327" w:rsidP="006E632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E6327">
        <w:rPr>
          <w:sz w:val="24"/>
          <w:szCs w:val="24"/>
        </w:rPr>
        <w:t xml:space="preserve">Generisches Interfase mit </w:t>
      </w:r>
      <w:proofErr w:type="gramStart"/>
      <w:r w:rsidRPr="006E6327">
        <w:rPr>
          <w:sz w:val="24"/>
          <w:szCs w:val="24"/>
        </w:rPr>
        <w:t>CRUD Methoden</w:t>
      </w:r>
      <w:proofErr w:type="gramEnd"/>
    </w:p>
    <w:p w14:paraId="1375F569" w14:textId="4D184948" w:rsidR="006E6327" w:rsidRPr="006E6327" w:rsidRDefault="006E6327" w:rsidP="006E632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E6327">
        <w:rPr>
          <w:sz w:val="24"/>
          <w:szCs w:val="24"/>
        </w:rPr>
        <w:t>Pro Datentyp wird eigenes Repository erstellt</w:t>
      </w:r>
    </w:p>
    <w:p w14:paraId="0ACC6CAA" w14:textId="4B131019" w:rsidR="006E6327" w:rsidRPr="006E6327" w:rsidRDefault="006E6327" w:rsidP="006E632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E6327">
        <w:rPr>
          <w:sz w:val="24"/>
          <w:szCs w:val="24"/>
        </w:rPr>
        <w:t>Bessere Testbarkeit</w:t>
      </w:r>
    </w:p>
    <w:p w14:paraId="7C75BEEF" w14:textId="77777777" w:rsidR="006E6327" w:rsidRDefault="006E6327" w:rsidP="006E632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7DC2339D" w14:textId="7546E860" w:rsidR="00CE03E2" w:rsidRPr="002F4600" w:rsidRDefault="00CE03E2" w:rsidP="006E6327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3C4D9F3D" wp14:editId="2FC392EF">
            <wp:extent cx="3761117" cy="2260733"/>
            <wp:effectExtent l="0" t="0" r="0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75390" cy="2269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BC9FA" w14:textId="77777777" w:rsidR="00CE03E2" w:rsidRDefault="00CE03E2" w:rsidP="006E6327">
      <w:pPr>
        <w:rPr>
          <w:b/>
          <w:bCs/>
          <w:sz w:val="24"/>
          <w:szCs w:val="24"/>
        </w:rPr>
      </w:pPr>
    </w:p>
    <w:p w14:paraId="4C2AC545" w14:textId="45C8C9A0" w:rsidR="006E6327" w:rsidRPr="006035C9" w:rsidRDefault="006E6327" w:rsidP="006E632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21BE6CFC" w14:textId="7ED9365F" w:rsidR="006E6327" w:rsidRDefault="00CE03E2">
      <w:r w:rsidRPr="00CE03E2">
        <w:rPr>
          <w:noProof/>
        </w:rPr>
        <w:drawing>
          <wp:inline distT="0" distB="0" distL="0" distR="0" wp14:anchorId="6E07E5A7" wp14:editId="6B736A7A">
            <wp:extent cx="3881887" cy="1739085"/>
            <wp:effectExtent l="0" t="0" r="444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93343" cy="1744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652E0" w14:textId="77777777" w:rsidR="00011711" w:rsidRDefault="00011711"/>
    <w:p w14:paraId="1C7B7E4F" w14:textId="04FB620F" w:rsidR="002F354E" w:rsidRDefault="00CE03E2">
      <w:r w:rsidRPr="00CE03E2">
        <w:rPr>
          <w:noProof/>
        </w:rPr>
        <w:drawing>
          <wp:inline distT="0" distB="0" distL="0" distR="0" wp14:anchorId="3AED7A45" wp14:editId="76B23CD1">
            <wp:extent cx="5760720" cy="169940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2802" cy="1700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354E">
        <w:br w:type="page"/>
      </w:r>
    </w:p>
    <w:p w14:paraId="10E12555" w14:textId="689E8D28" w:rsidR="002F354E" w:rsidRDefault="0056292E" w:rsidP="00B010DD">
      <w:pPr>
        <w:pStyle w:val="Heading2"/>
      </w:pPr>
      <w:bookmarkStart w:id="9" w:name="_Toc169177424"/>
      <w:proofErr w:type="spellStart"/>
      <w:r>
        <w:lastRenderedPageBreak/>
        <w:t>Facade</w:t>
      </w:r>
      <w:bookmarkEnd w:id="9"/>
      <w:proofErr w:type="spellEnd"/>
    </w:p>
    <w:p w14:paraId="2861F224" w14:textId="6C754EF7" w:rsidR="002F354E" w:rsidRDefault="002F354E" w:rsidP="002F354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 w:rsidR="0056292E">
        <w:rPr>
          <w:b/>
          <w:bCs/>
          <w:sz w:val="24"/>
          <w:szCs w:val="24"/>
        </w:rPr>
        <w:t>:</w:t>
      </w:r>
    </w:p>
    <w:p w14:paraId="70DF686D" w14:textId="66CBC2B3" w:rsidR="00B010DD" w:rsidRPr="00B010DD" w:rsidRDefault="00B010DD" w:rsidP="00B010DD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B010DD">
        <w:rPr>
          <w:sz w:val="24"/>
          <w:szCs w:val="24"/>
        </w:rPr>
        <w:t>Biete eine einfache Schnittstelle zu einem komplexen System</w:t>
      </w:r>
    </w:p>
    <w:p w14:paraId="41FB1A4A" w14:textId="34F1A639" w:rsidR="00B010DD" w:rsidRPr="00B010DD" w:rsidRDefault="00B010DD" w:rsidP="00B010DD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B010DD">
        <w:rPr>
          <w:sz w:val="24"/>
          <w:szCs w:val="24"/>
        </w:rPr>
        <w:t>Komplexität wird versteckt</w:t>
      </w:r>
    </w:p>
    <w:p w14:paraId="6E3442A1" w14:textId="18C67825" w:rsidR="00B010DD" w:rsidRPr="00B010DD" w:rsidRDefault="00B010DD" w:rsidP="00B010DD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B010DD">
        <w:rPr>
          <w:sz w:val="24"/>
          <w:szCs w:val="24"/>
        </w:rPr>
        <w:t>Reduziert Kopplung zwischen System und Client</w:t>
      </w:r>
    </w:p>
    <w:p w14:paraId="509314C3" w14:textId="2CFC7731" w:rsidR="002F354E" w:rsidRDefault="002F354E" w:rsidP="002F354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  <w:r w:rsidR="0056292E">
        <w:rPr>
          <w:b/>
          <w:bCs/>
          <w:sz w:val="24"/>
          <w:szCs w:val="24"/>
        </w:rPr>
        <w:t>:</w:t>
      </w:r>
    </w:p>
    <w:p w14:paraId="4803798B" w14:textId="3D0C2A38" w:rsidR="00B010DD" w:rsidRPr="002F4600" w:rsidRDefault="001025D6" w:rsidP="0018742B">
      <w:pPr>
        <w:jc w:val="both"/>
        <w:rPr>
          <w:b/>
          <w:bCs/>
          <w:sz w:val="24"/>
          <w:szCs w:val="24"/>
        </w:rPr>
      </w:pPr>
      <w:r w:rsidRPr="001025D6">
        <w:rPr>
          <w:noProof/>
        </w:rPr>
        <w:t xml:space="preserve"> </w:t>
      </w:r>
      <w:r>
        <w:rPr>
          <w:noProof/>
        </w:rPr>
        <w:drawing>
          <wp:inline distT="0" distB="0" distL="0" distR="0" wp14:anchorId="3BCF4756" wp14:editId="437BDC07">
            <wp:extent cx="4001073" cy="2879893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15625" cy="2890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053D5" w14:textId="77777777" w:rsidR="002F354E" w:rsidRPr="006035C9" w:rsidRDefault="002F354E" w:rsidP="002F354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26C28E7D" w14:textId="3568EB77" w:rsidR="002F354E" w:rsidRDefault="001025D6" w:rsidP="0018742B">
      <w:r w:rsidRPr="001025D6">
        <w:drawing>
          <wp:inline distT="0" distB="0" distL="0" distR="0" wp14:anchorId="151DF56C" wp14:editId="3B1115E8">
            <wp:extent cx="4054415" cy="3580906"/>
            <wp:effectExtent l="0" t="0" r="3810" b="63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57900" cy="3583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354E">
        <w:br w:type="page"/>
      </w:r>
    </w:p>
    <w:p w14:paraId="60D707D7" w14:textId="77777777" w:rsidR="002F354E" w:rsidRDefault="002F354E" w:rsidP="002F354E">
      <w:pPr>
        <w:rPr>
          <w:b/>
          <w:bCs/>
          <w:sz w:val="28"/>
          <w:szCs w:val="28"/>
          <w:u w:val="single"/>
        </w:rPr>
      </w:pPr>
      <w:proofErr w:type="gramStart"/>
      <w:r>
        <w:rPr>
          <w:b/>
          <w:bCs/>
          <w:sz w:val="28"/>
          <w:szCs w:val="28"/>
          <w:u w:val="single"/>
        </w:rPr>
        <w:lastRenderedPageBreak/>
        <w:t>XXX</w:t>
      </w:r>
      <w:r w:rsidRPr="000D75D1">
        <w:rPr>
          <w:b/>
          <w:bCs/>
          <w:sz w:val="28"/>
          <w:szCs w:val="28"/>
          <w:u w:val="single"/>
        </w:rPr>
        <w:t xml:space="preserve"> Muster</w:t>
      </w:r>
      <w:proofErr w:type="gramEnd"/>
    </w:p>
    <w:p w14:paraId="3454A856" w14:textId="77777777" w:rsidR="002F354E" w:rsidRPr="006035C9" w:rsidRDefault="002F354E" w:rsidP="002F354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</w:p>
    <w:p w14:paraId="2ECAADEE" w14:textId="77777777" w:rsidR="002F354E" w:rsidRPr="002F4600" w:rsidRDefault="002F354E" w:rsidP="002F354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307F5044" w14:textId="77777777" w:rsidR="002F354E" w:rsidRPr="006035C9" w:rsidRDefault="002F354E" w:rsidP="002F354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1BF6A9A6" w14:textId="1F36FB26" w:rsidR="002F354E" w:rsidRDefault="002F354E">
      <w:r>
        <w:br w:type="page"/>
      </w:r>
    </w:p>
    <w:p w14:paraId="1B4DAE5C" w14:textId="77777777" w:rsidR="002F354E" w:rsidRDefault="002F354E"/>
    <w:sectPr w:rsidR="002F354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5B3184"/>
    <w:multiLevelType w:val="hybridMultilevel"/>
    <w:tmpl w:val="A0E023C0"/>
    <w:lvl w:ilvl="0" w:tplc="45D8FF5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AE73CB"/>
    <w:multiLevelType w:val="multilevel"/>
    <w:tmpl w:val="0F1E4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E7E5182"/>
    <w:multiLevelType w:val="hybridMultilevel"/>
    <w:tmpl w:val="354ABF8A"/>
    <w:lvl w:ilvl="0" w:tplc="76449B4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79C2436"/>
    <w:multiLevelType w:val="hybridMultilevel"/>
    <w:tmpl w:val="CB4A781E"/>
    <w:lvl w:ilvl="0" w:tplc="C8CCE0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1803662">
    <w:abstractNumId w:val="1"/>
  </w:num>
  <w:num w:numId="2" w16cid:durableId="1271813720">
    <w:abstractNumId w:val="2"/>
  </w:num>
  <w:num w:numId="3" w16cid:durableId="621420212">
    <w:abstractNumId w:val="0"/>
  </w:num>
  <w:num w:numId="4" w16cid:durableId="27113679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7EE5"/>
    <w:rsid w:val="00011711"/>
    <w:rsid w:val="00011920"/>
    <w:rsid w:val="000D75D1"/>
    <w:rsid w:val="001025D6"/>
    <w:rsid w:val="0018742B"/>
    <w:rsid w:val="002819C7"/>
    <w:rsid w:val="002F354E"/>
    <w:rsid w:val="002F4600"/>
    <w:rsid w:val="004944BA"/>
    <w:rsid w:val="0056292E"/>
    <w:rsid w:val="00586F1B"/>
    <w:rsid w:val="006035C9"/>
    <w:rsid w:val="00664335"/>
    <w:rsid w:val="006B4BF0"/>
    <w:rsid w:val="006E6327"/>
    <w:rsid w:val="009366C0"/>
    <w:rsid w:val="009D14A7"/>
    <w:rsid w:val="00A229A4"/>
    <w:rsid w:val="00B010DD"/>
    <w:rsid w:val="00B9546A"/>
    <w:rsid w:val="00BA31BA"/>
    <w:rsid w:val="00BA6908"/>
    <w:rsid w:val="00C02DF1"/>
    <w:rsid w:val="00C56EEA"/>
    <w:rsid w:val="00C6371A"/>
    <w:rsid w:val="00CD27E2"/>
    <w:rsid w:val="00CE03E2"/>
    <w:rsid w:val="00D059E5"/>
    <w:rsid w:val="00D36A90"/>
    <w:rsid w:val="00D57EE5"/>
    <w:rsid w:val="00E02B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44458E"/>
  <w15:chartTrackingRefBased/>
  <w15:docId w15:val="{AE315A66-A03E-4DA9-AED4-0166BD6947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10DD"/>
    <w:pPr>
      <w:keepNext/>
      <w:keepLines/>
      <w:spacing w:before="240" w:after="120"/>
      <w:outlineLvl w:val="0"/>
    </w:pPr>
    <w:rPr>
      <w:rFonts w:eastAsiaTheme="majorEastAsia" w:cstheme="majorBidi"/>
      <w:b/>
      <w:color w:val="2F5496" w:themeColor="accent1" w:themeShade="BF"/>
      <w:sz w:val="32"/>
      <w:szCs w:val="32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010DD"/>
    <w:pPr>
      <w:keepNext/>
      <w:keepLines/>
      <w:spacing w:before="40" w:after="120"/>
      <w:outlineLvl w:val="1"/>
    </w:pPr>
    <w:rPr>
      <w:rFonts w:eastAsiaTheme="majorEastAsia" w:cstheme="majorBidi"/>
      <w:b/>
      <w:color w:val="2F5496" w:themeColor="accent1" w:themeShade="BF"/>
      <w:sz w:val="28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D75D1"/>
    <w:pPr>
      <w:ind w:left="720"/>
      <w:contextualSpacing/>
    </w:pPr>
  </w:style>
  <w:style w:type="paragraph" w:styleId="NoSpacing">
    <w:name w:val="No Spacing"/>
    <w:uiPriority w:val="1"/>
    <w:qFormat/>
    <w:rsid w:val="000D75D1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B010DD"/>
    <w:rPr>
      <w:rFonts w:eastAsiaTheme="majorEastAsia" w:cstheme="majorBidi"/>
      <w:b/>
      <w:color w:val="2F5496" w:themeColor="accent1" w:themeShade="BF"/>
      <w:sz w:val="32"/>
      <w:szCs w:val="32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B010DD"/>
    <w:rPr>
      <w:rFonts w:eastAsiaTheme="majorEastAsia" w:cstheme="majorBidi"/>
      <w:b/>
      <w:color w:val="2F5496" w:themeColor="accent1" w:themeShade="BF"/>
      <w:sz w:val="28"/>
      <w:szCs w:val="26"/>
    </w:rPr>
  </w:style>
  <w:style w:type="paragraph" w:styleId="TOCHeading">
    <w:name w:val="TOC Heading"/>
    <w:basedOn w:val="Title"/>
    <w:next w:val="Normal"/>
    <w:uiPriority w:val="39"/>
    <w:unhideWhenUsed/>
    <w:qFormat/>
    <w:rsid w:val="00D36A90"/>
    <w:rPr>
      <w:b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D36A90"/>
    <w:pPr>
      <w:spacing w:before="360" w:after="360"/>
    </w:pPr>
    <w:rPr>
      <w:rFonts w:cstheme="minorHAnsi"/>
      <w:b/>
      <w:bCs/>
      <w:caps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  <w:b/>
      <w:bCs/>
      <w:smallCaps/>
    </w:rPr>
  </w:style>
  <w:style w:type="character" w:styleId="Hyperlink">
    <w:name w:val="Hyperlink"/>
    <w:basedOn w:val="DefaultParagraphFont"/>
    <w:uiPriority w:val="99"/>
    <w:unhideWhenUsed/>
    <w:rsid w:val="00D36A90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  <w:smallCaps/>
    </w:rPr>
  </w:style>
  <w:style w:type="paragraph" w:styleId="TOC4">
    <w:name w:val="toc 4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OC5">
    <w:name w:val="toc 5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OC6">
    <w:name w:val="toc 6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OC7">
    <w:name w:val="toc 7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OC8">
    <w:name w:val="toc 8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OC9">
    <w:name w:val="toc 9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itle">
    <w:name w:val="Title"/>
    <w:basedOn w:val="Normal"/>
    <w:next w:val="Normal"/>
    <w:link w:val="TitleChar"/>
    <w:uiPriority w:val="10"/>
    <w:qFormat/>
    <w:rsid w:val="0001192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19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Strong">
    <w:name w:val="Strong"/>
    <w:basedOn w:val="DefaultParagraphFont"/>
    <w:uiPriority w:val="22"/>
    <w:qFormat/>
    <w:rsid w:val="00A229A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553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DBFDF5-E24C-4A26-A6CC-FF7F9297F6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540</Words>
  <Characters>3406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Busch, Sergej</dc:creator>
  <cp:keywords/>
  <dc:description/>
  <cp:lastModifiedBy>Busch, Sergej</cp:lastModifiedBy>
  <cp:revision>14</cp:revision>
  <dcterms:created xsi:type="dcterms:W3CDTF">2024-02-18T17:40:00Z</dcterms:created>
  <dcterms:modified xsi:type="dcterms:W3CDTF">2024-06-13T16:12:00Z</dcterms:modified>
</cp:coreProperties>
</file>