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34501" w14:textId="77777777" w:rsidR="00475D25" w:rsidRPr="005B2ECD" w:rsidRDefault="00475D25" w:rsidP="00475D25">
      <w:pPr>
        <w:pStyle w:val="NoSpacing"/>
        <w:jc w:val="center"/>
        <w:rPr>
          <w:rFonts w:ascii="Amasis MT Pro" w:hAnsi="Amasis MT Pro"/>
          <w:b/>
          <w:sz w:val="48"/>
          <w:szCs w:val="48"/>
          <w:u w:val="single"/>
        </w:rPr>
      </w:pPr>
      <w:r w:rsidRPr="005B2ECD">
        <w:rPr>
          <w:rFonts w:ascii="Amasis MT Pro" w:hAnsi="Amasis MT Pro"/>
          <w:b/>
          <w:sz w:val="48"/>
          <w:szCs w:val="48"/>
          <w:u w:val="single"/>
        </w:rPr>
        <w:t>National University of Computer &amp; Emerging Sciences</w:t>
      </w:r>
    </w:p>
    <w:p w14:paraId="01FB2F41" w14:textId="77777777" w:rsidR="00475D25" w:rsidRDefault="00475D25" w:rsidP="00475D25">
      <w:pPr>
        <w:pStyle w:val="NoSpacing"/>
        <w:jc w:val="center"/>
        <w:rPr>
          <w:rFonts w:ascii="Amasis MT Pro" w:hAnsi="Amasis MT Pro"/>
          <w:bCs/>
          <w:sz w:val="48"/>
          <w:szCs w:val="48"/>
        </w:rPr>
      </w:pPr>
      <w:r>
        <w:rPr>
          <w:rFonts w:ascii="Amasis MT Pro" w:hAnsi="Amasis MT Pro"/>
          <w:bCs/>
          <w:sz w:val="48"/>
          <w:szCs w:val="48"/>
        </w:rPr>
        <w:t>(</w:t>
      </w:r>
      <w:r w:rsidRPr="005B2ECD">
        <w:rPr>
          <w:rFonts w:ascii="Amasis MT Pro" w:hAnsi="Amasis MT Pro"/>
          <w:bCs/>
          <w:sz w:val="48"/>
          <w:szCs w:val="48"/>
        </w:rPr>
        <w:t>Karachi Campus</w:t>
      </w:r>
      <w:r>
        <w:rPr>
          <w:rFonts w:ascii="Amasis MT Pro" w:hAnsi="Amasis MT Pro"/>
          <w:bCs/>
          <w:sz w:val="48"/>
          <w:szCs w:val="48"/>
        </w:rPr>
        <w:t>)</w:t>
      </w:r>
    </w:p>
    <w:p w14:paraId="1C5075B5" w14:textId="77777777" w:rsidR="00475D25" w:rsidRDefault="00475D25" w:rsidP="00475D25">
      <w:pPr>
        <w:pStyle w:val="NoSpacing"/>
        <w:rPr>
          <w:rFonts w:ascii="Amasis MT Pro" w:hAnsi="Amasis MT Pro"/>
          <w:bCs/>
          <w:sz w:val="48"/>
          <w:szCs w:val="48"/>
        </w:rPr>
      </w:pPr>
    </w:p>
    <w:p w14:paraId="55C050DC" w14:textId="77777777" w:rsidR="00475D25" w:rsidRPr="005B2ECD" w:rsidRDefault="00475D25" w:rsidP="00475D25">
      <w:pPr>
        <w:pStyle w:val="NoSpacing"/>
        <w:rPr>
          <w:rFonts w:ascii="Amasis MT Pro" w:hAnsi="Amasis MT Pro"/>
          <w:bCs/>
          <w:sz w:val="48"/>
          <w:szCs w:val="48"/>
        </w:rPr>
      </w:pPr>
    </w:p>
    <w:p w14:paraId="4DEAE9ED" w14:textId="77777777" w:rsidR="00475D25" w:rsidRDefault="00475D25" w:rsidP="00475D25">
      <w:pPr>
        <w:rPr>
          <w:sz w:val="36"/>
          <w:u w:val="single"/>
        </w:rPr>
      </w:pPr>
    </w:p>
    <w:p w14:paraId="481D196A" w14:textId="77777777" w:rsidR="00475D25" w:rsidRDefault="00475D25" w:rsidP="00475D25">
      <w:pPr>
        <w:rPr>
          <w:sz w:val="36"/>
          <w:u w:val="single"/>
        </w:rPr>
      </w:pPr>
      <w:r w:rsidRPr="00A65BA6">
        <w:rPr>
          <w:noProof/>
          <w:sz w:val="36"/>
        </w:rPr>
        <w:drawing>
          <wp:anchor distT="0" distB="0" distL="114300" distR="114300" simplePos="0" relativeHeight="251659264" behindDoc="0" locked="0" layoutInCell="1" allowOverlap="1" wp14:anchorId="702344FC" wp14:editId="141A6638">
            <wp:simplePos x="0" y="0"/>
            <wp:positionH relativeFrom="margin">
              <wp:align>center</wp:align>
            </wp:positionH>
            <wp:positionV relativeFrom="margin">
              <wp:posOffset>2238375</wp:posOffset>
            </wp:positionV>
            <wp:extent cx="2143125" cy="2143125"/>
            <wp:effectExtent l="0" t="0" r="9525" b="952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64DC10" w14:textId="77777777" w:rsidR="00475D25" w:rsidRDefault="00475D25" w:rsidP="00475D25">
      <w:pPr>
        <w:rPr>
          <w:sz w:val="36"/>
          <w:u w:val="single"/>
        </w:rPr>
      </w:pPr>
    </w:p>
    <w:p w14:paraId="7B5B2282" w14:textId="77777777" w:rsidR="00475D25" w:rsidRDefault="00475D25" w:rsidP="00475D25">
      <w:pPr>
        <w:rPr>
          <w:sz w:val="36"/>
          <w:u w:val="single"/>
        </w:rPr>
      </w:pPr>
    </w:p>
    <w:p w14:paraId="7247C71D" w14:textId="77777777" w:rsidR="00475D25" w:rsidRDefault="00475D25" w:rsidP="00475D25">
      <w:pPr>
        <w:rPr>
          <w:sz w:val="36"/>
          <w:u w:val="single"/>
        </w:rPr>
      </w:pPr>
    </w:p>
    <w:p w14:paraId="46AEA755" w14:textId="77777777" w:rsidR="00475D25" w:rsidRDefault="00475D25" w:rsidP="00475D25">
      <w:pPr>
        <w:rPr>
          <w:sz w:val="36"/>
          <w:u w:val="single"/>
        </w:rPr>
      </w:pPr>
    </w:p>
    <w:p w14:paraId="35565533" w14:textId="77777777" w:rsidR="00475D25" w:rsidRDefault="00475D25" w:rsidP="00475D25">
      <w:pPr>
        <w:rPr>
          <w:sz w:val="36"/>
          <w:u w:val="single"/>
        </w:rPr>
      </w:pPr>
    </w:p>
    <w:p w14:paraId="4C0F5FE4" w14:textId="77777777" w:rsidR="00475D25" w:rsidRDefault="00475D25" w:rsidP="00475D25">
      <w:pPr>
        <w:jc w:val="center"/>
        <w:rPr>
          <w:b/>
          <w:sz w:val="44"/>
          <w:u w:val="single"/>
        </w:rPr>
      </w:pPr>
    </w:p>
    <w:p w14:paraId="685DB8E9" w14:textId="081535A9" w:rsidR="00475D25" w:rsidRPr="00C6651A" w:rsidRDefault="00475D25" w:rsidP="00475D25">
      <w:pPr>
        <w:jc w:val="center"/>
        <w:rPr>
          <w:b/>
          <w:sz w:val="40"/>
          <w:szCs w:val="40"/>
          <w:lang w:val="en-US"/>
        </w:rPr>
      </w:pPr>
      <w:r w:rsidRPr="00C6651A">
        <w:rPr>
          <w:b/>
          <w:sz w:val="40"/>
          <w:szCs w:val="40"/>
          <w:lang w:val="en-US"/>
        </w:rPr>
        <w:t>Deepfake Detection using Vision Tran</w:t>
      </w:r>
      <w:r w:rsidR="00C6651A" w:rsidRPr="00C6651A">
        <w:rPr>
          <w:b/>
          <w:sz w:val="40"/>
          <w:szCs w:val="40"/>
          <w:lang w:val="en-US"/>
        </w:rPr>
        <w:t>s</w:t>
      </w:r>
      <w:r w:rsidRPr="00C6651A">
        <w:rPr>
          <w:b/>
          <w:sz w:val="40"/>
          <w:szCs w:val="40"/>
          <w:lang w:val="en-US"/>
        </w:rPr>
        <w:t>formers &amp; CNNs</w:t>
      </w:r>
    </w:p>
    <w:p w14:paraId="7FC0EE60" w14:textId="3A3820BA" w:rsidR="00475D25" w:rsidRPr="00475D25" w:rsidRDefault="00C6651A" w:rsidP="00475D25">
      <w:pPr>
        <w:jc w:val="center"/>
        <w:rPr>
          <w:b/>
          <w:sz w:val="44"/>
          <w:lang w:val="en-US"/>
        </w:rPr>
      </w:pPr>
      <w:r>
        <w:rPr>
          <w:b/>
          <w:sz w:val="44"/>
          <w:lang w:val="en-US"/>
        </w:rPr>
        <w:t xml:space="preserve">DLP </w:t>
      </w:r>
      <w:r w:rsidR="00475D25">
        <w:rPr>
          <w:b/>
          <w:sz w:val="44"/>
          <w:lang w:val="en-US"/>
        </w:rPr>
        <w:t>PROJECT REPORT</w:t>
      </w:r>
    </w:p>
    <w:p w14:paraId="258D695D" w14:textId="77777777" w:rsidR="00475D25" w:rsidRDefault="00475D25" w:rsidP="00475D25">
      <w:pPr>
        <w:pStyle w:val="NoSpacing"/>
        <w:rPr>
          <w:b/>
          <w:sz w:val="40"/>
          <w:u w:val="single"/>
        </w:rPr>
      </w:pPr>
    </w:p>
    <w:p w14:paraId="0165E007" w14:textId="77777777" w:rsidR="00475D25" w:rsidRPr="00C6651A" w:rsidRDefault="00475D25" w:rsidP="00475D25">
      <w:pPr>
        <w:pStyle w:val="NoSpacing"/>
        <w:jc w:val="center"/>
        <w:rPr>
          <w:b/>
          <w:sz w:val="36"/>
          <w:szCs w:val="36"/>
          <w:u w:val="single"/>
        </w:rPr>
      </w:pPr>
      <w:r w:rsidRPr="00C6651A">
        <w:rPr>
          <w:b/>
          <w:sz w:val="36"/>
          <w:szCs w:val="36"/>
          <w:u w:val="single"/>
        </w:rPr>
        <w:t>Members:</w:t>
      </w:r>
    </w:p>
    <w:p w14:paraId="3C501B86" w14:textId="77777777" w:rsidR="00475D25" w:rsidRPr="00C6651A" w:rsidRDefault="00475D25" w:rsidP="00475D25">
      <w:pPr>
        <w:pStyle w:val="NoSpacing"/>
        <w:jc w:val="center"/>
        <w:rPr>
          <w:b/>
          <w:sz w:val="36"/>
          <w:szCs w:val="36"/>
          <w:u w:val="single"/>
        </w:rPr>
      </w:pPr>
    </w:p>
    <w:p w14:paraId="7C9B9BD2" w14:textId="07C29B83" w:rsidR="00475D25" w:rsidRPr="00C6651A" w:rsidRDefault="00475D25" w:rsidP="00475D25">
      <w:pPr>
        <w:pStyle w:val="NoSpacing"/>
        <w:jc w:val="center"/>
        <w:rPr>
          <w:bCs/>
          <w:sz w:val="36"/>
          <w:szCs w:val="36"/>
        </w:rPr>
      </w:pPr>
      <w:r w:rsidRPr="00C6651A">
        <w:rPr>
          <w:bCs/>
          <w:sz w:val="36"/>
          <w:szCs w:val="36"/>
        </w:rPr>
        <w:t>21K - 3314</w:t>
      </w:r>
      <w:r w:rsidRPr="00C6651A">
        <w:rPr>
          <w:bCs/>
          <w:sz w:val="36"/>
          <w:szCs w:val="36"/>
        </w:rPr>
        <w:tab/>
        <w:t>Fahd Aleem</w:t>
      </w:r>
    </w:p>
    <w:p w14:paraId="78B5C3BE" w14:textId="77777777" w:rsidR="00475D25" w:rsidRPr="00C6651A" w:rsidRDefault="00475D25" w:rsidP="00475D25">
      <w:pPr>
        <w:pStyle w:val="NoSpacing"/>
        <w:jc w:val="center"/>
        <w:rPr>
          <w:bCs/>
          <w:sz w:val="36"/>
          <w:szCs w:val="36"/>
        </w:rPr>
      </w:pPr>
      <w:r w:rsidRPr="00C6651A">
        <w:rPr>
          <w:bCs/>
          <w:sz w:val="36"/>
          <w:szCs w:val="36"/>
        </w:rPr>
        <w:t>21K - 4573</w:t>
      </w:r>
      <w:r w:rsidRPr="00C6651A">
        <w:rPr>
          <w:bCs/>
          <w:sz w:val="36"/>
          <w:szCs w:val="36"/>
        </w:rPr>
        <w:tab/>
        <w:t>Abrar Shah</w:t>
      </w:r>
    </w:p>
    <w:p w14:paraId="4C3A8C2C" w14:textId="77777777" w:rsidR="00475D25" w:rsidRDefault="00475D25" w:rsidP="00475D25">
      <w:pPr>
        <w:pStyle w:val="NoSpacing"/>
        <w:jc w:val="center"/>
        <w:rPr>
          <w:bCs/>
          <w:sz w:val="40"/>
        </w:rPr>
      </w:pPr>
    </w:p>
    <w:p w14:paraId="0762C19A" w14:textId="77777777" w:rsidR="00C6651A" w:rsidRDefault="00C6651A" w:rsidP="00475D25">
      <w:pPr>
        <w:pStyle w:val="NoSpacing"/>
        <w:jc w:val="center"/>
        <w:rPr>
          <w:bCs/>
          <w:sz w:val="40"/>
        </w:rPr>
      </w:pPr>
    </w:p>
    <w:p w14:paraId="2B00395A" w14:textId="77777777" w:rsidR="00475D25" w:rsidRPr="000F161A" w:rsidRDefault="00475D25" w:rsidP="00475D25">
      <w:pPr>
        <w:pStyle w:val="NoSpacing"/>
        <w:jc w:val="center"/>
        <w:rPr>
          <w:bCs/>
          <w:sz w:val="40"/>
        </w:rPr>
      </w:pPr>
    </w:p>
    <w:p w14:paraId="023A55A5" w14:textId="77777777" w:rsidR="00475D25" w:rsidRPr="00475D25" w:rsidRDefault="00475D25" w:rsidP="00475D25">
      <w:pPr>
        <w:rPr>
          <w:b/>
          <w:bCs/>
        </w:rPr>
      </w:pPr>
      <w:r w:rsidRPr="00475D25">
        <w:rPr>
          <w:b/>
          <w:bCs/>
        </w:rPr>
        <w:lastRenderedPageBreak/>
        <w:t>Objective</w:t>
      </w:r>
    </w:p>
    <w:p w14:paraId="5C34022D" w14:textId="5EB45CC1" w:rsidR="00475D25" w:rsidRPr="00475D25" w:rsidRDefault="00475D25" w:rsidP="00475D25">
      <w:pPr>
        <w:rPr>
          <w:lang w:val="en-US"/>
        </w:rPr>
      </w:pPr>
      <w:r w:rsidRPr="00475D25">
        <w:t>The primary objective of this project is to design, implement, and evaluate advanced computational methods capable of accurately detecting and classifying deepfake images. This was achieved by integrating multiple powerful deep learning models, specifically Vision Transformer (ViT) and Convolutional Neural Networks (CNNs)—ResNet, DenseNet, and MesoNet—to identify authentic and artificially manipulated images effectively.</w:t>
      </w:r>
    </w:p>
    <w:p w14:paraId="15590B47" w14:textId="14125BAB" w:rsidR="00475D25" w:rsidRPr="00475D25" w:rsidRDefault="00475D25" w:rsidP="00475D25">
      <w:pPr>
        <w:rPr>
          <w:b/>
          <w:bCs/>
          <w:lang w:val="en-US"/>
        </w:rPr>
      </w:pPr>
      <w:r w:rsidRPr="00475D25">
        <w:rPr>
          <w:b/>
          <w:bCs/>
        </w:rPr>
        <w:t>Problem Statement</w:t>
      </w:r>
    </w:p>
    <w:p w14:paraId="245F1299" w14:textId="1D0EE002" w:rsidR="00475D25" w:rsidRPr="00475D25" w:rsidRDefault="00475D25" w:rsidP="00475D25">
      <w:pPr>
        <w:rPr>
          <w:lang w:val="en-US"/>
        </w:rPr>
      </w:pPr>
      <w:r w:rsidRPr="00475D25">
        <w:t>Deepfake technology, capable of generating hyper-realistic fake images and videos, poses serious ethical, social, and security threats. These synthetic media can be exploited for misinformation, identity fraud, and malicious intent, making reliable detection methods essential. Therefore, this project focuses on developing a robust solution to accurately differentiate between real and synthetic media using advanced neural network architectures.</w:t>
      </w:r>
    </w:p>
    <w:p w14:paraId="5F55D5A5" w14:textId="77777777" w:rsidR="00475D25" w:rsidRPr="00475D25" w:rsidRDefault="00475D25" w:rsidP="00475D25">
      <w:pPr>
        <w:rPr>
          <w:b/>
          <w:bCs/>
        </w:rPr>
      </w:pPr>
      <w:r w:rsidRPr="00475D25">
        <w:rPr>
          <w:b/>
          <w:bCs/>
        </w:rPr>
        <w:t>Methodology</w:t>
      </w:r>
    </w:p>
    <w:p w14:paraId="7AF204BD" w14:textId="77777777" w:rsidR="00475D25" w:rsidRPr="00475D25" w:rsidRDefault="00475D25" w:rsidP="00475D25">
      <w:pPr>
        <w:rPr>
          <w:b/>
          <w:bCs/>
        </w:rPr>
      </w:pPr>
      <w:r w:rsidRPr="00475D25">
        <w:rPr>
          <w:b/>
          <w:bCs/>
        </w:rPr>
        <w:t>Dataset</w:t>
      </w:r>
    </w:p>
    <w:p w14:paraId="31ACB2C8" w14:textId="77777777" w:rsidR="00475D25" w:rsidRPr="00475D25" w:rsidRDefault="00475D25" w:rsidP="00475D25">
      <w:pPr>
        <w:numPr>
          <w:ilvl w:val="0"/>
          <w:numId w:val="1"/>
        </w:numPr>
      </w:pPr>
      <w:r w:rsidRPr="00475D25">
        <w:t>Utilized a publicly available labeled dataset containing real and deepfake images.</w:t>
      </w:r>
    </w:p>
    <w:p w14:paraId="040ACE8C" w14:textId="5B7E7301" w:rsidR="00475D25" w:rsidRPr="00153882" w:rsidRDefault="00475D25" w:rsidP="00475D25">
      <w:pPr>
        <w:numPr>
          <w:ilvl w:val="0"/>
          <w:numId w:val="1"/>
        </w:numPr>
      </w:pPr>
      <w:r w:rsidRPr="00475D25">
        <w:t>Applied standard preprocessing, including resizing, normalization, and augmentation techniques, to prepare the images for efficient training.</w:t>
      </w:r>
    </w:p>
    <w:p w14:paraId="237CDE92" w14:textId="77777777" w:rsidR="00475D25" w:rsidRPr="00475D25" w:rsidRDefault="00475D25" w:rsidP="00475D25">
      <w:pPr>
        <w:rPr>
          <w:b/>
          <w:bCs/>
        </w:rPr>
      </w:pPr>
      <w:r w:rsidRPr="00475D25">
        <w:rPr>
          <w:b/>
          <w:bCs/>
        </w:rPr>
        <w:t>Model Architectures</w:t>
      </w:r>
    </w:p>
    <w:p w14:paraId="08733978" w14:textId="77777777" w:rsidR="00475D25" w:rsidRPr="00475D25" w:rsidRDefault="00475D25" w:rsidP="00475D25">
      <w:pPr>
        <w:numPr>
          <w:ilvl w:val="0"/>
          <w:numId w:val="2"/>
        </w:numPr>
      </w:pPr>
      <w:r w:rsidRPr="00475D25">
        <w:rPr>
          <w:b/>
          <w:bCs/>
        </w:rPr>
        <w:t>Vision Transformer (ViT)</w:t>
      </w:r>
      <w:r w:rsidRPr="00475D25">
        <w:t>:</w:t>
      </w:r>
    </w:p>
    <w:p w14:paraId="47706D6F" w14:textId="77777777" w:rsidR="00475D25" w:rsidRPr="00475D25" w:rsidRDefault="00475D25" w:rsidP="00475D25">
      <w:pPr>
        <w:numPr>
          <w:ilvl w:val="1"/>
          <w:numId w:val="2"/>
        </w:numPr>
      </w:pPr>
      <w:r w:rsidRPr="00475D25">
        <w:t>Implemented ViT, capitalizing on self-attention mechanisms to capture global contextual relationships within images.</w:t>
      </w:r>
    </w:p>
    <w:p w14:paraId="3F23280C" w14:textId="77777777" w:rsidR="00475D25" w:rsidRPr="00153882" w:rsidRDefault="00475D25" w:rsidP="00475D25">
      <w:pPr>
        <w:numPr>
          <w:ilvl w:val="1"/>
          <w:numId w:val="2"/>
        </w:numPr>
      </w:pPr>
      <w:r w:rsidRPr="00475D25">
        <w:t>Pretrained weights were fine-tuned to enhance model performance specific to deepfake classification.</w:t>
      </w:r>
    </w:p>
    <w:p w14:paraId="323EEA3C" w14:textId="2D11C949" w:rsidR="00153882" w:rsidRPr="00475D25" w:rsidRDefault="00153882" w:rsidP="00153882">
      <w:r>
        <w:rPr>
          <w:noProof/>
        </w:rPr>
        <w:drawing>
          <wp:inline distT="0" distB="0" distL="0" distR="0" wp14:anchorId="1E63AFE4" wp14:editId="71E025C6">
            <wp:extent cx="5731510" cy="3160395"/>
            <wp:effectExtent l="0" t="0" r="2540" b="1905"/>
            <wp:docPr id="158264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49585" name="Picture 1582649585"/>
                    <pic:cNvPicPr/>
                  </pic:nvPicPr>
                  <pic:blipFill>
                    <a:blip r:embed="rId6">
                      <a:extLst>
                        <a:ext uri="{28A0092B-C50C-407E-A947-70E740481C1C}">
                          <a14:useLocalDpi xmlns:a14="http://schemas.microsoft.com/office/drawing/2010/main" val="0"/>
                        </a:ext>
                      </a:extLst>
                    </a:blip>
                    <a:stretch>
                      <a:fillRect/>
                    </a:stretch>
                  </pic:blipFill>
                  <pic:spPr>
                    <a:xfrm>
                      <a:off x="0" y="0"/>
                      <a:ext cx="5731510" cy="3160395"/>
                    </a:xfrm>
                    <a:prstGeom prst="rect">
                      <a:avLst/>
                    </a:prstGeom>
                  </pic:spPr>
                </pic:pic>
              </a:graphicData>
            </a:graphic>
          </wp:inline>
        </w:drawing>
      </w:r>
    </w:p>
    <w:p w14:paraId="397DBF35" w14:textId="77777777" w:rsidR="00475D25" w:rsidRPr="00475D25" w:rsidRDefault="00475D25" w:rsidP="00475D25"/>
    <w:p w14:paraId="42C41D57" w14:textId="77777777" w:rsidR="00475D25" w:rsidRPr="00475D25" w:rsidRDefault="00475D25" w:rsidP="00475D25">
      <w:pPr>
        <w:numPr>
          <w:ilvl w:val="0"/>
          <w:numId w:val="2"/>
        </w:numPr>
      </w:pPr>
      <w:r w:rsidRPr="00475D25">
        <w:rPr>
          <w:b/>
          <w:bCs/>
        </w:rPr>
        <w:t>Convolutional Neural Networks (CNNs)</w:t>
      </w:r>
      <w:r w:rsidRPr="00475D25">
        <w:t>:</w:t>
      </w:r>
    </w:p>
    <w:p w14:paraId="78A6694B" w14:textId="77777777" w:rsidR="00475D25" w:rsidRPr="00153882" w:rsidRDefault="00475D25" w:rsidP="00475D25">
      <w:pPr>
        <w:numPr>
          <w:ilvl w:val="1"/>
          <w:numId w:val="2"/>
        </w:numPr>
      </w:pPr>
      <w:r w:rsidRPr="00475D25">
        <w:rPr>
          <w:b/>
          <w:bCs/>
        </w:rPr>
        <w:t>ResNet</w:t>
      </w:r>
      <w:r w:rsidRPr="00475D25">
        <w:t>: Leveraged residual blocks for efficient learning and mitigation of vanishing gradient issues.</w:t>
      </w:r>
    </w:p>
    <w:p w14:paraId="569F72BB" w14:textId="53E5122D" w:rsidR="00153882" w:rsidRDefault="00153882" w:rsidP="00153882">
      <w:pPr>
        <w:rPr>
          <w:lang w:val="en-US"/>
        </w:rPr>
      </w:pPr>
      <w:r>
        <w:rPr>
          <w:noProof/>
        </w:rPr>
        <w:drawing>
          <wp:inline distT="0" distB="0" distL="0" distR="0" wp14:anchorId="15F72F74" wp14:editId="3E6B3677">
            <wp:extent cx="5731510" cy="4340225"/>
            <wp:effectExtent l="0" t="0" r="2540" b="3175"/>
            <wp:docPr id="2029031874" name="Picture 2" descr="A diagram of 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31874" name="Picture 2" descr="A diagram of a diagram of a structur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4340225"/>
                    </a:xfrm>
                    <a:prstGeom prst="rect">
                      <a:avLst/>
                    </a:prstGeom>
                  </pic:spPr>
                </pic:pic>
              </a:graphicData>
            </a:graphic>
          </wp:inline>
        </w:drawing>
      </w:r>
    </w:p>
    <w:p w14:paraId="58FE2CCC" w14:textId="77777777" w:rsidR="00153882" w:rsidRDefault="00153882" w:rsidP="00153882">
      <w:pPr>
        <w:rPr>
          <w:lang w:val="en-US"/>
        </w:rPr>
      </w:pPr>
    </w:p>
    <w:p w14:paraId="46C01D1F" w14:textId="77777777" w:rsidR="00153882" w:rsidRPr="00153882" w:rsidRDefault="00153882" w:rsidP="00153882">
      <w:pPr>
        <w:rPr>
          <w:lang w:val="en-US"/>
        </w:rPr>
      </w:pPr>
    </w:p>
    <w:p w14:paraId="23226885" w14:textId="77777777" w:rsidR="00475D25" w:rsidRPr="00153882" w:rsidRDefault="00475D25" w:rsidP="00475D25">
      <w:pPr>
        <w:numPr>
          <w:ilvl w:val="1"/>
          <w:numId w:val="2"/>
        </w:numPr>
      </w:pPr>
      <w:r w:rsidRPr="00475D25">
        <w:rPr>
          <w:b/>
          <w:bCs/>
        </w:rPr>
        <w:t>DenseNet</w:t>
      </w:r>
      <w:r w:rsidRPr="00475D25">
        <w:t>: Employed dense connectivity, significantly improving feature propagation and reducing parameters.</w:t>
      </w:r>
    </w:p>
    <w:p w14:paraId="74911059" w14:textId="6A856F04" w:rsidR="00153882" w:rsidRDefault="00153882" w:rsidP="00153882">
      <w:pPr>
        <w:rPr>
          <w:lang w:val="en-US"/>
        </w:rPr>
      </w:pPr>
      <w:r>
        <w:rPr>
          <w:noProof/>
        </w:rPr>
        <w:drawing>
          <wp:inline distT="0" distB="0" distL="0" distR="0" wp14:anchorId="1C00D5BB" wp14:editId="09D9A347">
            <wp:extent cx="5731510" cy="955040"/>
            <wp:effectExtent l="0" t="0" r="2540" b="0"/>
            <wp:docPr id="136943474" name="Picture 3" descr="A diagram of a blo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3474" name="Picture 3" descr="A diagram of a block&#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955040"/>
                    </a:xfrm>
                    <a:prstGeom prst="rect">
                      <a:avLst/>
                    </a:prstGeom>
                  </pic:spPr>
                </pic:pic>
              </a:graphicData>
            </a:graphic>
          </wp:inline>
        </w:drawing>
      </w:r>
    </w:p>
    <w:p w14:paraId="0D82EAC3" w14:textId="77777777" w:rsidR="00153882" w:rsidRDefault="00153882" w:rsidP="00153882">
      <w:pPr>
        <w:rPr>
          <w:lang w:val="en-US"/>
        </w:rPr>
      </w:pPr>
    </w:p>
    <w:p w14:paraId="08ED81DD" w14:textId="77777777" w:rsidR="00153882" w:rsidRDefault="00153882" w:rsidP="00153882">
      <w:pPr>
        <w:rPr>
          <w:lang w:val="en-US"/>
        </w:rPr>
      </w:pPr>
    </w:p>
    <w:p w14:paraId="60F6C73C" w14:textId="77777777" w:rsidR="00153882" w:rsidRDefault="00153882" w:rsidP="00153882">
      <w:pPr>
        <w:rPr>
          <w:lang w:val="en-US"/>
        </w:rPr>
      </w:pPr>
    </w:p>
    <w:p w14:paraId="7EF8B2DD" w14:textId="77777777" w:rsidR="00153882" w:rsidRPr="00153882" w:rsidRDefault="00153882" w:rsidP="00153882">
      <w:pPr>
        <w:rPr>
          <w:lang w:val="en-US"/>
        </w:rPr>
      </w:pPr>
    </w:p>
    <w:p w14:paraId="7A107CF8" w14:textId="77777777" w:rsidR="00475D25" w:rsidRPr="00153882" w:rsidRDefault="00475D25" w:rsidP="00475D25">
      <w:pPr>
        <w:numPr>
          <w:ilvl w:val="1"/>
          <w:numId w:val="2"/>
        </w:numPr>
      </w:pPr>
      <w:r w:rsidRPr="00475D25">
        <w:rPr>
          <w:b/>
          <w:bCs/>
        </w:rPr>
        <w:lastRenderedPageBreak/>
        <w:t>MesoNet</w:t>
      </w:r>
      <w:r w:rsidRPr="00475D25">
        <w:t>: Implemented specifically for deepfake detection, providing lightweight and efficient detection suitable for practical deployment.</w:t>
      </w:r>
    </w:p>
    <w:p w14:paraId="6D88F7B2" w14:textId="426C53C2" w:rsidR="00153882" w:rsidRPr="00475D25" w:rsidRDefault="00153882" w:rsidP="00153882">
      <w:r>
        <w:rPr>
          <w:noProof/>
        </w:rPr>
        <w:drawing>
          <wp:inline distT="0" distB="0" distL="0" distR="0" wp14:anchorId="50D62393" wp14:editId="11E6CC3D">
            <wp:extent cx="5582429" cy="6163535"/>
            <wp:effectExtent l="0" t="0" r="0" b="8890"/>
            <wp:docPr id="979610862" name="Picture 4"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10862" name="Picture 4" descr="A diagram of a algorith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82429" cy="6163535"/>
                    </a:xfrm>
                    <a:prstGeom prst="rect">
                      <a:avLst/>
                    </a:prstGeom>
                  </pic:spPr>
                </pic:pic>
              </a:graphicData>
            </a:graphic>
          </wp:inline>
        </w:drawing>
      </w:r>
    </w:p>
    <w:p w14:paraId="7364901A" w14:textId="77777777" w:rsidR="00475D25" w:rsidRDefault="00475D25" w:rsidP="00475D25">
      <w:pPr>
        <w:rPr>
          <w:lang w:val="en-US"/>
        </w:rPr>
      </w:pPr>
    </w:p>
    <w:p w14:paraId="663E48C2" w14:textId="77777777" w:rsidR="00475D25" w:rsidRPr="00475D25" w:rsidRDefault="00475D25" w:rsidP="00475D25">
      <w:pPr>
        <w:rPr>
          <w:lang w:val="en-US"/>
        </w:rPr>
      </w:pPr>
    </w:p>
    <w:p w14:paraId="6597414F" w14:textId="77777777" w:rsidR="00475D25" w:rsidRPr="00475D25" w:rsidRDefault="00475D25" w:rsidP="00475D25">
      <w:pPr>
        <w:rPr>
          <w:b/>
          <w:bCs/>
        </w:rPr>
      </w:pPr>
      <w:r w:rsidRPr="00475D25">
        <w:rPr>
          <w:b/>
          <w:bCs/>
        </w:rPr>
        <w:t>Training and Evaluation</w:t>
      </w:r>
    </w:p>
    <w:p w14:paraId="76B1606B" w14:textId="77777777" w:rsidR="00475D25" w:rsidRPr="00475D25" w:rsidRDefault="00475D25" w:rsidP="00475D25">
      <w:pPr>
        <w:numPr>
          <w:ilvl w:val="0"/>
          <w:numId w:val="3"/>
        </w:numPr>
      </w:pPr>
      <w:r w:rsidRPr="00475D25">
        <w:t>Models trained with cross-validation techniques, optimized using Adam optimizer.</w:t>
      </w:r>
    </w:p>
    <w:p w14:paraId="0DCCD838" w14:textId="77777777" w:rsidR="00475D25" w:rsidRPr="00475D25" w:rsidRDefault="00475D25" w:rsidP="00475D25">
      <w:pPr>
        <w:numPr>
          <w:ilvl w:val="0"/>
          <w:numId w:val="3"/>
        </w:numPr>
      </w:pPr>
      <w:r w:rsidRPr="00475D25">
        <w:t>Performance was systematically evaluated based on key metrics: accuracy, precision, recall, F1-score, and confusion matrix analysis.</w:t>
      </w:r>
    </w:p>
    <w:p w14:paraId="4FAD1E0D" w14:textId="7667AA4B" w:rsidR="00475D25" w:rsidRPr="00153882" w:rsidRDefault="00475D25" w:rsidP="00475D25">
      <w:pPr>
        <w:numPr>
          <w:ilvl w:val="0"/>
          <w:numId w:val="3"/>
        </w:numPr>
      </w:pPr>
      <w:r w:rsidRPr="00475D25">
        <w:t>Model robustness was assessed through comparative analysis on performance consistency.</w:t>
      </w:r>
    </w:p>
    <w:p w14:paraId="4C1A4222" w14:textId="77777777" w:rsidR="00475D25" w:rsidRPr="00475D25" w:rsidRDefault="00475D25" w:rsidP="00475D25">
      <w:pPr>
        <w:rPr>
          <w:b/>
          <w:bCs/>
        </w:rPr>
      </w:pPr>
      <w:r w:rsidRPr="00475D25">
        <w:rPr>
          <w:b/>
          <w:bCs/>
        </w:rPr>
        <w:lastRenderedPageBreak/>
        <w:t>Results</w:t>
      </w:r>
    </w:p>
    <w:p w14:paraId="2667F722" w14:textId="77777777" w:rsidR="00475D25" w:rsidRPr="00475D25" w:rsidRDefault="00475D25" w:rsidP="00475D25">
      <w:pPr>
        <w:numPr>
          <w:ilvl w:val="0"/>
          <w:numId w:val="4"/>
        </w:numPr>
      </w:pPr>
      <w:r w:rsidRPr="00475D25">
        <w:rPr>
          <w:b/>
          <w:bCs/>
        </w:rPr>
        <w:t>Vision Transformer (ViT)</w:t>
      </w:r>
      <w:r w:rsidRPr="00475D25">
        <w:t xml:space="preserve"> exhibited outstanding accuracy due to its powerful ability to capture global relationships within image data.</w:t>
      </w:r>
    </w:p>
    <w:p w14:paraId="7D809296" w14:textId="77777777" w:rsidR="00475D25" w:rsidRPr="00475D25" w:rsidRDefault="00475D25" w:rsidP="00475D25">
      <w:pPr>
        <w:numPr>
          <w:ilvl w:val="0"/>
          <w:numId w:val="4"/>
        </w:numPr>
      </w:pPr>
      <w:r w:rsidRPr="00475D25">
        <w:rPr>
          <w:b/>
          <w:bCs/>
        </w:rPr>
        <w:t>ResNet and DenseNet</w:t>
      </w:r>
      <w:r w:rsidRPr="00475D25">
        <w:t xml:space="preserve"> demonstrated excellent generalization and performed consistently well, reflecting the strength of CNN architectures for spatial feature extraction.</w:t>
      </w:r>
    </w:p>
    <w:p w14:paraId="48849062" w14:textId="77777777" w:rsidR="00475D25" w:rsidRPr="00475D25" w:rsidRDefault="00475D25" w:rsidP="00475D25">
      <w:pPr>
        <w:numPr>
          <w:ilvl w:val="0"/>
          <w:numId w:val="4"/>
        </w:numPr>
      </w:pPr>
      <w:r w:rsidRPr="00475D25">
        <w:rPr>
          <w:b/>
          <w:bCs/>
        </w:rPr>
        <w:t>MesoNet</w:t>
      </w:r>
      <w:r w:rsidRPr="00475D25">
        <w:t>, despite fewer parameters, efficiently identified deepfakes, ideal for resource-constrained environments or rapid detection tasks.</w:t>
      </w:r>
    </w:p>
    <w:p w14:paraId="20A3DE3D" w14:textId="59D137DF" w:rsidR="00475D25" w:rsidRPr="00153882" w:rsidRDefault="00475D25" w:rsidP="00475D25">
      <w:pPr>
        <w:numPr>
          <w:ilvl w:val="0"/>
          <w:numId w:val="4"/>
        </w:numPr>
      </w:pPr>
      <w:r w:rsidRPr="00475D25">
        <w:t xml:space="preserve">Overall, </w:t>
      </w:r>
      <w:r w:rsidR="00153882">
        <w:rPr>
          <w:lang w:val="en-US"/>
        </w:rPr>
        <w:t>compar</w:t>
      </w:r>
      <w:r w:rsidRPr="00475D25">
        <w:t>ing Transformer-based models with CNN architectures resulted in higher accuracy and robustness, highlighting the effectiveness of hybrid approaches.</w:t>
      </w:r>
    </w:p>
    <w:tbl>
      <w:tblPr>
        <w:tblStyle w:val="TableGrid"/>
        <w:tblW w:w="0" w:type="auto"/>
        <w:tblLook w:val="04A0" w:firstRow="1" w:lastRow="0" w:firstColumn="1" w:lastColumn="0" w:noHBand="0" w:noVBand="1"/>
      </w:tblPr>
      <w:tblGrid>
        <w:gridCol w:w="1502"/>
        <w:gridCol w:w="1502"/>
        <w:gridCol w:w="1671"/>
        <w:gridCol w:w="1334"/>
        <w:gridCol w:w="1503"/>
        <w:gridCol w:w="1503"/>
      </w:tblGrid>
      <w:tr w:rsidR="009C3AC8" w14:paraId="768C028D" w14:textId="77777777" w:rsidTr="00AA7528">
        <w:tc>
          <w:tcPr>
            <w:tcW w:w="1502" w:type="dxa"/>
          </w:tcPr>
          <w:p w14:paraId="0622B6EC" w14:textId="5F38302A" w:rsidR="009C3AC8" w:rsidRDefault="009C3AC8" w:rsidP="00AA7528">
            <w:pPr>
              <w:jc w:val="center"/>
              <w:rPr>
                <w:lang w:val="en-US"/>
              </w:rPr>
            </w:pPr>
            <w:r>
              <w:rPr>
                <w:lang w:val="en-US"/>
              </w:rPr>
              <w:t>Architecture</w:t>
            </w:r>
          </w:p>
        </w:tc>
        <w:tc>
          <w:tcPr>
            <w:tcW w:w="1502" w:type="dxa"/>
          </w:tcPr>
          <w:p w14:paraId="4085D2A2" w14:textId="2AB1E81F" w:rsidR="009C3AC8" w:rsidRPr="009C3AC8" w:rsidRDefault="009C3AC8" w:rsidP="00AA7528">
            <w:pPr>
              <w:jc w:val="center"/>
              <w:rPr>
                <w:lang w:val="en-US"/>
              </w:rPr>
            </w:pPr>
            <w:r>
              <w:rPr>
                <w:lang w:val="en-US"/>
              </w:rPr>
              <w:t>Epoch</w:t>
            </w:r>
          </w:p>
        </w:tc>
        <w:tc>
          <w:tcPr>
            <w:tcW w:w="1671" w:type="dxa"/>
          </w:tcPr>
          <w:p w14:paraId="68EE6957" w14:textId="221751D9" w:rsidR="009C3AC8" w:rsidRPr="009C3AC8" w:rsidRDefault="009C3AC8" w:rsidP="00AA7528">
            <w:pPr>
              <w:jc w:val="center"/>
              <w:rPr>
                <w:lang w:val="en-US"/>
              </w:rPr>
            </w:pPr>
            <w:r>
              <w:rPr>
                <w:lang w:val="en-US"/>
              </w:rPr>
              <w:t>Train Accuracy</w:t>
            </w:r>
          </w:p>
        </w:tc>
        <w:tc>
          <w:tcPr>
            <w:tcW w:w="1334" w:type="dxa"/>
          </w:tcPr>
          <w:p w14:paraId="1D4C1C4E" w14:textId="6198B235" w:rsidR="009C3AC8" w:rsidRPr="009C3AC8" w:rsidRDefault="009C3AC8" w:rsidP="00AA7528">
            <w:pPr>
              <w:jc w:val="center"/>
              <w:rPr>
                <w:lang w:val="en-US"/>
              </w:rPr>
            </w:pPr>
            <w:r>
              <w:rPr>
                <w:lang w:val="en-US"/>
              </w:rPr>
              <w:t>Train Loss</w:t>
            </w:r>
          </w:p>
        </w:tc>
        <w:tc>
          <w:tcPr>
            <w:tcW w:w="1503" w:type="dxa"/>
          </w:tcPr>
          <w:p w14:paraId="0BE68CD1" w14:textId="64DE9387" w:rsidR="009C3AC8" w:rsidRPr="009C3AC8" w:rsidRDefault="009C3AC8" w:rsidP="00AA7528">
            <w:pPr>
              <w:jc w:val="center"/>
              <w:rPr>
                <w:lang w:val="en-US"/>
              </w:rPr>
            </w:pPr>
            <w:r>
              <w:rPr>
                <w:lang w:val="en-US"/>
              </w:rPr>
              <w:t>Val Accuracy</w:t>
            </w:r>
          </w:p>
        </w:tc>
        <w:tc>
          <w:tcPr>
            <w:tcW w:w="1503" w:type="dxa"/>
          </w:tcPr>
          <w:p w14:paraId="26B4F569" w14:textId="456ED941" w:rsidR="009C3AC8" w:rsidRPr="009C3AC8" w:rsidRDefault="009C3AC8" w:rsidP="00AA7528">
            <w:pPr>
              <w:jc w:val="center"/>
              <w:rPr>
                <w:lang w:val="en-US"/>
              </w:rPr>
            </w:pPr>
            <w:r>
              <w:rPr>
                <w:lang w:val="en-US"/>
              </w:rPr>
              <w:t>Val Loss</w:t>
            </w:r>
          </w:p>
        </w:tc>
      </w:tr>
      <w:tr w:rsidR="009C3AC8" w14:paraId="5E843961" w14:textId="77777777" w:rsidTr="00AA7528">
        <w:tc>
          <w:tcPr>
            <w:tcW w:w="1502" w:type="dxa"/>
          </w:tcPr>
          <w:p w14:paraId="571DB9E7" w14:textId="2F140725" w:rsidR="009C3AC8" w:rsidRPr="009C3AC8" w:rsidRDefault="009C3AC8" w:rsidP="00AA7528">
            <w:pPr>
              <w:jc w:val="center"/>
              <w:rPr>
                <w:lang w:val="en-US"/>
              </w:rPr>
            </w:pPr>
            <w:r>
              <w:rPr>
                <w:lang w:val="en-US"/>
              </w:rPr>
              <w:t>Resnet</w:t>
            </w:r>
          </w:p>
        </w:tc>
        <w:tc>
          <w:tcPr>
            <w:tcW w:w="1502" w:type="dxa"/>
          </w:tcPr>
          <w:p w14:paraId="744AC0BF" w14:textId="010F9112" w:rsidR="009C3AC8" w:rsidRPr="009C3AC8" w:rsidRDefault="009C3AC8" w:rsidP="00AA7528">
            <w:pPr>
              <w:jc w:val="center"/>
              <w:rPr>
                <w:lang w:val="en-US"/>
              </w:rPr>
            </w:pPr>
            <w:r>
              <w:rPr>
                <w:lang w:val="en-US"/>
              </w:rPr>
              <w:t>1</w:t>
            </w:r>
          </w:p>
        </w:tc>
        <w:tc>
          <w:tcPr>
            <w:tcW w:w="1671" w:type="dxa"/>
          </w:tcPr>
          <w:p w14:paraId="72D16462" w14:textId="1F95DC84" w:rsidR="009C3AC8" w:rsidRDefault="009C3AC8" w:rsidP="00AA7528">
            <w:pPr>
              <w:jc w:val="center"/>
            </w:pPr>
            <w:r w:rsidRPr="009C3AC8">
              <w:t>0.5844</w:t>
            </w:r>
          </w:p>
        </w:tc>
        <w:tc>
          <w:tcPr>
            <w:tcW w:w="1334" w:type="dxa"/>
          </w:tcPr>
          <w:p w14:paraId="6604ED53" w14:textId="124913D7" w:rsidR="009C3AC8" w:rsidRDefault="009C3AC8" w:rsidP="00AA7528">
            <w:pPr>
              <w:jc w:val="center"/>
            </w:pPr>
            <w:r w:rsidRPr="009C3AC8">
              <w:t>0.6760</w:t>
            </w:r>
          </w:p>
        </w:tc>
        <w:tc>
          <w:tcPr>
            <w:tcW w:w="1503" w:type="dxa"/>
          </w:tcPr>
          <w:p w14:paraId="66116E61" w14:textId="1FF5B0DE" w:rsidR="009C3AC8" w:rsidRDefault="009C3AC8" w:rsidP="00AA7528">
            <w:pPr>
              <w:jc w:val="center"/>
            </w:pPr>
            <w:r w:rsidRPr="009C3AC8">
              <w:t>0.5505</w:t>
            </w:r>
          </w:p>
        </w:tc>
        <w:tc>
          <w:tcPr>
            <w:tcW w:w="1503" w:type="dxa"/>
          </w:tcPr>
          <w:p w14:paraId="45C4684A" w14:textId="4C890F65" w:rsidR="009C3AC8" w:rsidRDefault="009C3AC8" w:rsidP="00AA7528">
            <w:pPr>
              <w:jc w:val="center"/>
            </w:pPr>
            <w:r w:rsidRPr="009C3AC8">
              <w:t>0.6945</w:t>
            </w:r>
          </w:p>
        </w:tc>
      </w:tr>
      <w:tr w:rsidR="009C3AC8" w14:paraId="5A08D819" w14:textId="77777777" w:rsidTr="00AA7528">
        <w:tc>
          <w:tcPr>
            <w:tcW w:w="1502" w:type="dxa"/>
          </w:tcPr>
          <w:p w14:paraId="69617917" w14:textId="2404F334" w:rsidR="009C3AC8" w:rsidRDefault="009C3AC8" w:rsidP="00AA7528">
            <w:pPr>
              <w:jc w:val="center"/>
            </w:pPr>
            <w:r>
              <w:rPr>
                <w:lang w:val="en-US"/>
              </w:rPr>
              <w:t>Resnet</w:t>
            </w:r>
          </w:p>
        </w:tc>
        <w:tc>
          <w:tcPr>
            <w:tcW w:w="1502" w:type="dxa"/>
          </w:tcPr>
          <w:p w14:paraId="119A3228" w14:textId="4D3D22C0" w:rsidR="009C3AC8" w:rsidRPr="009C3AC8" w:rsidRDefault="009C3AC8" w:rsidP="00AA7528">
            <w:pPr>
              <w:jc w:val="center"/>
              <w:rPr>
                <w:lang w:val="en-US"/>
              </w:rPr>
            </w:pPr>
            <w:r>
              <w:rPr>
                <w:lang w:val="en-US"/>
              </w:rPr>
              <w:t>2</w:t>
            </w:r>
          </w:p>
        </w:tc>
        <w:tc>
          <w:tcPr>
            <w:tcW w:w="1671" w:type="dxa"/>
          </w:tcPr>
          <w:p w14:paraId="6382DBEE" w14:textId="53398121" w:rsidR="009C3AC8" w:rsidRDefault="009C3AC8" w:rsidP="00AA7528">
            <w:pPr>
              <w:jc w:val="center"/>
            </w:pPr>
            <w:r w:rsidRPr="009C3AC8">
              <w:t>0.6610</w:t>
            </w:r>
          </w:p>
        </w:tc>
        <w:tc>
          <w:tcPr>
            <w:tcW w:w="1334" w:type="dxa"/>
          </w:tcPr>
          <w:p w14:paraId="2E3C2A87" w14:textId="6F337B4D" w:rsidR="009C3AC8" w:rsidRDefault="009C3AC8" w:rsidP="00AA7528">
            <w:pPr>
              <w:jc w:val="center"/>
            </w:pPr>
            <w:r w:rsidRPr="009C3AC8">
              <w:t>0.6241</w:t>
            </w:r>
          </w:p>
        </w:tc>
        <w:tc>
          <w:tcPr>
            <w:tcW w:w="1503" w:type="dxa"/>
          </w:tcPr>
          <w:p w14:paraId="55385A8D" w14:textId="344EC0F6" w:rsidR="009C3AC8" w:rsidRDefault="009C3AC8" w:rsidP="00AA7528">
            <w:pPr>
              <w:jc w:val="center"/>
            </w:pPr>
            <w:r w:rsidRPr="009C3AC8">
              <w:t>0.6688</w:t>
            </w:r>
          </w:p>
        </w:tc>
        <w:tc>
          <w:tcPr>
            <w:tcW w:w="1503" w:type="dxa"/>
          </w:tcPr>
          <w:p w14:paraId="6DF6C76F" w14:textId="219C259C" w:rsidR="009C3AC8" w:rsidRDefault="009C3AC8" w:rsidP="00AA7528">
            <w:pPr>
              <w:jc w:val="center"/>
            </w:pPr>
            <w:r w:rsidRPr="009C3AC8">
              <w:t>0.5968</w:t>
            </w:r>
          </w:p>
        </w:tc>
      </w:tr>
      <w:tr w:rsidR="009C3AC8" w14:paraId="507B7A23" w14:textId="77777777" w:rsidTr="00AA7528">
        <w:tc>
          <w:tcPr>
            <w:tcW w:w="1502" w:type="dxa"/>
          </w:tcPr>
          <w:p w14:paraId="5949C8A0" w14:textId="0FC458A2" w:rsidR="009C3AC8" w:rsidRDefault="009C3AC8" w:rsidP="00AA7528">
            <w:pPr>
              <w:jc w:val="center"/>
            </w:pPr>
            <w:r>
              <w:rPr>
                <w:lang w:val="en-US"/>
              </w:rPr>
              <w:t>Resnet</w:t>
            </w:r>
          </w:p>
        </w:tc>
        <w:tc>
          <w:tcPr>
            <w:tcW w:w="1502" w:type="dxa"/>
          </w:tcPr>
          <w:p w14:paraId="2B70A7E6" w14:textId="3D6AF6F8" w:rsidR="009C3AC8" w:rsidRPr="009C3AC8" w:rsidRDefault="009C3AC8" w:rsidP="00AA7528">
            <w:pPr>
              <w:jc w:val="center"/>
              <w:rPr>
                <w:lang w:val="en-US"/>
              </w:rPr>
            </w:pPr>
            <w:r>
              <w:rPr>
                <w:lang w:val="en-US"/>
              </w:rPr>
              <w:t>3</w:t>
            </w:r>
          </w:p>
        </w:tc>
        <w:tc>
          <w:tcPr>
            <w:tcW w:w="1671" w:type="dxa"/>
          </w:tcPr>
          <w:p w14:paraId="1BE5DFEC" w14:textId="601BAC46" w:rsidR="009C3AC8" w:rsidRDefault="009C3AC8" w:rsidP="00AA7528">
            <w:pPr>
              <w:jc w:val="center"/>
            </w:pPr>
            <w:r w:rsidRPr="009C3AC8">
              <w:t>0.7299</w:t>
            </w:r>
          </w:p>
        </w:tc>
        <w:tc>
          <w:tcPr>
            <w:tcW w:w="1334" w:type="dxa"/>
          </w:tcPr>
          <w:p w14:paraId="5CCC3181" w14:textId="56E45290" w:rsidR="009C3AC8" w:rsidRDefault="009C3AC8" w:rsidP="00AA7528">
            <w:pPr>
              <w:jc w:val="center"/>
            </w:pPr>
            <w:r w:rsidRPr="009C3AC8">
              <w:t>0.5509</w:t>
            </w:r>
          </w:p>
        </w:tc>
        <w:tc>
          <w:tcPr>
            <w:tcW w:w="1503" w:type="dxa"/>
          </w:tcPr>
          <w:p w14:paraId="20941ABA" w14:textId="567D731C" w:rsidR="009C3AC8" w:rsidRDefault="009C3AC8" w:rsidP="00AA7528">
            <w:pPr>
              <w:jc w:val="center"/>
            </w:pPr>
            <w:r w:rsidRPr="009C3AC8">
              <w:t>0.6796</w:t>
            </w:r>
          </w:p>
        </w:tc>
        <w:tc>
          <w:tcPr>
            <w:tcW w:w="1503" w:type="dxa"/>
          </w:tcPr>
          <w:p w14:paraId="6CD20485" w14:textId="521E41D2" w:rsidR="009C3AC8" w:rsidRPr="009C3AC8" w:rsidRDefault="009C3AC8" w:rsidP="00AA7528">
            <w:pPr>
              <w:jc w:val="center"/>
              <w:rPr>
                <w:lang w:val="en-US"/>
              </w:rPr>
            </w:pPr>
            <w:r>
              <w:rPr>
                <w:lang w:val="en-US"/>
              </w:rPr>
              <w:t>0.6415</w:t>
            </w:r>
          </w:p>
        </w:tc>
      </w:tr>
      <w:tr w:rsidR="009C3AC8" w14:paraId="065AD6AF" w14:textId="77777777" w:rsidTr="00AA7528">
        <w:tc>
          <w:tcPr>
            <w:tcW w:w="1502" w:type="dxa"/>
          </w:tcPr>
          <w:p w14:paraId="39F64A5A" w14:textId="5847B1AD" w:rsidR="009C3AC8" w:rsidRDefault="009C3AC8" w:rsidP="00AA7528">
            <w:pPr>
              <w:jc w:val="center"/>
            </w:pPr>
            <w:r>
              <w:rPr>
                <w:lang w:val="en-US"/>
              </w:rPr>
              <w:t>Resnet</w:t>
            </w:r>
          </w:p>
        </w:tc>
        <w:tc>
          <w:tcPr>
            <w:tcW w:w="1502" w:type="dxa"/>
          </w:tcPr>
          <w:p w14:paraId="20572408" w14:textId="4B915784" w:rsidR="009C3AC8" w:rsidRPr="009C3AC8" w:rsidRDefault="009C3AC8" w:rsidP="00AA7528">
            <w:pPr>
              <w:jc w:val="center"/>
              <w:rPr>
                <w:lang w:val="en-US"/>
              </w:rPr>
            </w:pPr>
            <w:r>
              <w:rPr>
                <w:lang w:val="en-US"/>
              </w:rPr>
              <w:t>4</w:t>
            </w:r>
          </w:p>
        </w:tc>
        <w:tc>
          <w:tcPr>
            <w:tcW w:w="1671" w:type="dxa"/>
          </w:tcPr>
          <w:p w14:paraId="4A0DFE6E" w14:textId="20ACD8BE" w:rsidR="009C3AC8" w:rsidRDefault="009C3AC8" w:rsidP="00AA7528">
            <w:pPr>
              <w:jc w:val="center"/>
            </w:pPr>
            <w:r w:rsidRPr="009C3AC8">
              <w:t>0.8069</w:t>
            </w:r>
          </w:p>
        </w:tc>
        <w:tc>
          <w:tcPr>
            <w:tcW w:w="1334" w:type="dxa"/>
          </w:tcPr>
          <w:p w14:paraId="15E68C4B" w14:textId="17C913F7" w:rsidR="009C3AC8" w:rsidRDefault="009C3AC8" w:rsidP="00AA7528">
            <w:pPr>
              <w:jc w:val="center"/>
            </w:pPr>
            <w:r w:rsidRPr="009C3AC8">
              <w:t>0.4391</w:t>
            </w:r>
          </w:p>
        </w:tc>
        <w:tc>
          <w:tcPr>
            <w:tcW w:w="1503" w:type="dxa"/>
          </w:tcPr>
          <w:p w14:paraId="48A0D3EA" w14:textId="7FE5B464" w:rsidR="009C3AC8" w:rsidRDefault="009C3AC8" w:rsidP="00AA7528">
            <w:pPr>
              <w:jc w:val="center"/>
            </w:pPr>
            <w:r w:rsidRPr="009C3AC8">
              <w:t>0.7948</w:t>
            </w:r>
          </w:p>
        </w:tc>
        <w:tc>
          <w:tcPr>
            <w:tcW w:w="1503" w:type="dxa"/>
          </w:tcPr>
          <w:p w14:paraId="5CEE9A76" w14:textId="7EB9661F" w:rsidR="009C3AC8" w:rsidRDefault="009C3AC8" w:rsidP="00AA7528">
            <w:pPr>
              <w:jc w:val="center"/>
            </w:pPr>
            <w:r w:rsidRPr="009C3AC8">
              <w:t>0.5006</w:t>
            </w:r>
          </w:p>
        </w:tc>
      </w:tr>
      <w:tr w:rsidR="009C3AC8" w14:paraId="7740793F" w14:textId="77777777" w:rsidTr="00AA7528">
        <w:tc>
          <w:tcPr>
            <w:tcW w:w="1502" w:type="dxa"/>
          </w:tcPr>
          <w:p w14:paraId="69113618" w14:textId="524AD20F" w:rsidR="009C3AC8" w:rsidRDefault="009C3AC8" w:rsidP="00AA7528">
            <w:pPr>
              <w:jc w:val="center"/>
            </w:pPr>
            <w:r>
              <w:rPr>
                <w:lang w:val="en-US"/>
              </w:rPr>
              <w:t>Resnet</w:t>
            </w:r>
          </w:p>
        </w:tc>
        <w:tc>
          <w:tcPr>
            <w:tcW w:w="1502" w:type="dxa"/>
          </w:tcPr>
          <w:p w14:paraId="47C342C4" w14:textId="21D75179" w:rsidR="009C3AC8" w:rsidRPr="009C3AC8" w:rsidRDefault="009C3AC8" w:rsidP="00AA7528">
            <w:pPr>
              <w:jc w:val="center"/>
              <w:rPr>
                <w:lang w:val="en-US"/>
              </w:rPr>
            </w:pPr>
            <w:r>
              <w:rPr>
                <w:lang w:val="en-US"/>
              </w:rPr>
              <w:t>5</w:t>
            </w:r>
          </w:p>
        </w:tc>
        <w:tc>
          <w:tcPr>
            <w:tcW w:w="1671" w:type="dxa"/>
          </w:tcPr>
          <w:p w14:paraId="28E54554" w14:textId="384C4C10" w:rsidR="009C3AC8" w:rsidRDefault="009C3AC8" w:rsidP="00AA7528">
            <w:pPr>
              <w:jc w:val="center"/>
            </w:pPr>
            <w:r w:rsidRPr="009C3AC8">
              <w:t>0.8326</w:t>
            </w:r>
          </w:p>
        </w:tc>
        <w:tc>
          <w:tcPr>
            <w:tcW w:w="1334" w:type="dxa"/>
          </w:tcPr>
          <w:p w14:paraId="7EA15F1C" w14:textId="4BBF187C" w:rsidR="009C3AC8" w:rsidRDefault="009C3AC8" w:rsidP="00AA7528">
            <w:pPr>
              <w:jc w:val="center"/>
            </w:pPr>
            <w:r w:rsidRPr="009C3AC8">
              <w:t>0.3897</w:t>
            </w:r>
          </w:p>
        </w:tc>
        <w:tc>
          <w:tcPr>
            <w:tcW w:w="1503" w:type="dxa"/>
          </w:tcPr>
          <w:p w14:paraId="0FCAACD6" w14:textId="5FB2BFF0" w:rsidR="009C3AC8" w:rsidRPr="009C3AC8" w:rsidRDefault="009C3AC8" w:rsidP="00AA7528">
            <w:pPr>
              <w:jc w:val="center"/>
              <w:rPr>
                <w:lang w:val="en-US"/>
              </w:rPr>
            </w:pPr>
            <w:r>
              <w:rPr>
                <w:lang w:val="en-US"/>
              </w:rPr>
              <w:t>0.7868</w:t>
            </w:r>
          </w:p>
        </w:tc>
        <w:tc>
          <w:tcPr>
            <w:tcW w:w="1503" w:type="dxa"/>
          </w:tcPr>
          <w:p w14:paraId="6D55445D" w14:textId="084D3FAD" w:rsidR="009C3AC8" w:rsidRDefault="009C3AC8" w:rsidP="00AA7528">
            <w:pPr>
              <w:jc w:val="center"/>
            </w:pPr>
            <w:r w:rsidRPr="009C3AC8">
              <w:t>0.4921</w:t>
            </w:r>
          </w:p>
        </w:tc>
      </w:tr>
      <w:tr w:rsidR="00AA7528" w14:paraId="543B8B63" w14:textId="77777777" w:rsidTr="00837BA1">
        <w:tc>
          <w:tcPr>
            <w:tcW w:w="9015" w:type="dxa"/>
            <w:gridSpan w:val="6"/>
          </w:tcPr>
          <w:p w14:paraId="32391DDE" w14:textId="77777777" w:rsidR="00AA7528" w:rsidRPr="009C3AC8" w:rsidRDefault="00AA7528" w:rsidP="00AA7528">
            <w:pPr>
              <w:jc w:val="center"/>
            </w:pPr>
          </w:p>
        </w:tc>
      </w:tr>
      <w:tr w:rsidR="009C3AC8" w14:paraId="7E60EF4E" w14:textId="77777777" w:rsidTr="00AA7528">
        <w:tc>
          <w:tcPr>
            <w:tcW w:w="1502" w:type="dxa"/>
          </w:tcPr>
          <w:p w14:paraId="635416F9" w14:textId="3A173F13" w:rsidR="009C3AC8" w:rsidRPr="009C3AC8" w:rsidRDefault="00AA7528" w:rsidP="00AA7528">
            <w:pPr>
              <w:jc w:val="center"/>
              <w:rPr>
                <w:lang w:val="en-US"/>
              </w:rPr>
            </w:pPr>
            <w:proofErr w:type="spellStart"/>
            <w:r>
              <w:rPr>
                <w:lang w:val="en-US"/>
              </w:rPr>
              <w:t>Mesonet</w:t>
            </w:r>
            <w:proofErr w:type="spellEnd"/>
          </w:p>
        </w:tc>
        <w:tc>
          <w:tcPr>
            <w:tcW w:w="1502" w:type="dxa"/>
          </w:tcPr>
          <w:p w14:paraId="0B0BD36C" w14:textId="5C5D65B9" w:rsidR="009C3AC8" w:rsidRPr="009C3AC8" w:rsidRDefault="009C3AC8" w:rsidP="00AA7528">
            <w:pPr>
              <w:jc w:val="center"/>
              <w:rPr>
                <w:lang w:val="en-US"/>
              </w:rPr>
            </w:pPr>
            <w:r>
              <w:rPr>
                <w:lang w:val="en-US"/>
              </w:rPr>
              <w:t>1</w:t>
            </w:r>
          </w:p>
        </w:tc>
        <w:tc>
          <w:tcPr>
            <w:tcW w:w="1671" w:type="dxa"/>
          </w:tcPr>
          <w:p w14:paraId="5FBA7D0C" w14:textId="22962D5C" w:rsidR="009C3AC8" w:rsidRDefault="00AA7528" w:rsidP="00AA7528">
            <w:pPr>
              <w:jc w:val="center"/>
            </w:pPr>
            <w:r w:rsidRPr="00AA7528">
              <w:t>0.6561</w:t>
            </w:r>
          </w:p>
        </w:tc>
        <w:tc>
          <w:tcPr>
            <w:tcW w:w="1334" w:type="dxa"/>
          </w:tcPr>
          <w:p w14:paraId="105C12A6" w14:textId="0F5C08AD" w:rsidR="009C3AC8" w:rsidRDefault="00AA7528" w:rsidP="00AA7528">
            <w:pPr>
              <w:jc w:val="center"/>
            </w:pPr>
            <w:r w:rsidRPr="00AA7528">
              <w:t>0.6064</w:t>
            </w:r>
          </w:p>
        </w:tc>
        <w:tc>
          <w:tcPr>
            <w:tcW w:w="1503" w:type="dxa"/>
          </w:tcPr>
          <w:p w14:paraId="37442340" w14:textId="6EEBC225" w:rsidR="009C3AC8" w:rsidRDefault="00AA7528" w:rsidP="00AA7528">
            <w:pPr>
              <w:jc w:val="center"/>
            </w:pPr>
            <w:r w:rsidRPr="00AA7528">
              <w:t>0.8533</w:t>
            </w:r>
          </w:p>
        </w:tc>
        <w:tc>
          <w:tcPr>
            <w:tcW w:w="1503" w:type="dxa"/>
          </w:tcPr>
          <w:p w14:paraId="4C0929E3" w14:textId="5B88CC0C" w:rsidR="009C3AC8" w:rsidRDefault="00AA7528" w:rsidP="00AA7528">
            <w:pPr>
              <w:jc w:val="center"/>
            </w:pPr>
            <w:r w:rsidRPr="00AA7528">
              <w:t>0.3142</w:t>
            </w:r>
          </w:p>
        </w:tc>
      </w:tr>
      <w:tr w:rsidR="009C3AC8" w14:paraId="4C508E95" w14:textId="77777777" w:rsidTr="00AA7528">
        <w:tc>
          <w:tcPr>
            <w:tcW w:w="1502" w:type="dxa"/>
          </w:tcPr>
          <w:p w14:paraId="6F347F34" w14:textId="08016EBF" w:rsidR="009C3AC8" w:rsidRDefault="00AA7528" w:rsidP="00AA7528">
            <w:pPr>
              <w:jc w:val="center"/>
            </w:pPr>
            <w:proofErr w:type="spellStart"/>
            <w:r>
              <w:rPr>
                <w:lang w:val="en-US"/>
              </w:rPr>
              <w:t>Mesonet</w:t>
            </w:r>
            <w:proofErr w:type="spellEnd"/>
          </w:p>
        </w:tc>
        <w:tc>
          <w:tcPr>
            <w:tcW w:w="1502" w:type="dxa"/>
          </w:tcPr>
          <w:p w14:paraId="65EAA428" w14:textId="06145116" w:rsidR="009C3AC8" w:rsidRPr="009C3AC8" w:rsidRDefault="009C3AC8" w:rsidP="00AA7528">
            <w:pPr>
              <w:jc w:val="center"/>
              <w:rPr>
                <w:lang w:val="en-US"/>
              </w:rPr>
            </w:pPr>
            <w:r>
              <w:rPr>
                <w:lang w:val="en-US"/>
              </w:rPr>
              <w:t>2</w:t>
            </w:r>
          </w:p>
        </w:tc>
        <w:tc>
          <w:tcPr>
            <w:tcW w:w="1671" w:type="dxa"/>
          </w:tcPr>
          <w:p w14:paraId="75A86F4A" w14:textId="62C9F938" w:rsidR="009C3AC8" w:rsidRDefault="00AA7528" w:rsidP="00AA7528">
            <w:pPr>
              <w:jc w:val="center"/>
            </w:pPr>
            <w:r w:rsidRPr="00AA7528">
              <w:t>0.8764</w:t>
            </w:r>
          </w:p>
        </w:tc>
        <w:tc>
          <w:tcPr>
            <w:tcW w:w="1334" w:type="dxa"/>
          </w:tcPr>
          <w:p w14:paraId="59C26523" w14:textId="62012A68" w:rsidR="009C3AC8" w:rsidRDefault="00AA7528" w:rsidP="00AA7528">
            <w:pPr>
              <w:jc w:val="center"/>
            </w:pPr>
            <w:r w:rsidRPr="00AA7528">
              <w:t>0.2770</w:t>
            </w:r>
          </w:p>
        </w:tc>
        <w:tc>
          <w:tcPr>
            <w:tcW w:w="1503" w:type="dxa"/>
          </w:tcPr>
          <w:p w14:paraId="11AEE847" w14:textId="59229B5B" w:rsidR="009C3AC8" w:rsidRDefault="00AA7528" w:rsidP="00AA7528">
            <w:pPr>
              <w:jc w:val="center"/>
            </w:pPr>
            <w:r w:rsidRPr="00AA7528">
              <w:t>0.8961</w:t>
            </w:r>
          </w:p>
        </w:tc>
        <w:tc>
          <w:tcPr>
            <w:tcW w:w="1503" w:type="dxa"/>
          </w:tcPr>
          <w:p w14:paraId="7E11A93B" w14:textId="4ABAE8E1" w:rsidR="009C3AC8" w:rsidRDefault="00AA7528" w:rsidP="00AA7528">
            <w:pPr>
              <w:jc w:val="center"/>
            </w:pPr>
            <w:r w:rsidRPr="00AA7528">
              <w:t>0.2389</w:t>
            </w:r>
          </w:p>
        </w:tc>
      </w:tr>
      <w:tr w:rsidR="009C3AC8" w14:paraId="368871C7" w14:textId="77777777" w:rsidTr="00AA7528">
        <w:tc>
          <w:tcPr>
            <w:tcW w:w="1502" w:type="dxa"/>
          </w:tcPr>
          <w:p w14:paraId="576DC67C" w14:textId="05202A6B" w:rsidR="009C3AC8" w:rsidRDefault="00AA7528" w:rsidP="00AA7528">
            <w:pPr>
              <w:jc w:val="center"/>
            </w:pPr>
            <w:proofErr w:type="spellStart"/>
            <w:r>
              <w:rPr>
                <w:lang w:val="en-US"/>
              </w:rPr>
              <w:t>Mesonet</w:t>
            </w:r>
            <w:proofErr w:type="spellEnd"/>
          </w:p>
        </w:tc>
        <w:tc>
          <w:tcPr>
            <w:tcW w:w="1502" w:type="dxa"/>
          </w:tcPr>
          <w:p w14:paraId="497ACAC9" w14:textId="54777B87" w:rsidR="009C3AC8" w:rsidRPr="009C3AC8" w:rsidRDefault="009C3AC8" w:rsidP="00AA7528">
            <w:pPr>
              <w:jc w:val="center"/>
              <w:rPr>
                <w:lang w:val="en-US"/>
              </w:rPr>
            </w:pPr>
            <w:r>
              <w:rPr>
                <w:lang w:val="en-US"/>
              </w:rPr>
              <w:t>3</w:t>
            </w:r>
          </w:p>
        </w:tc>
        <w:tc>
          <w:tcPr>
            <w:tcW w:w="1671" w:type="dxa"/>
          </w:tcPr>
          <w:p w14:paraId="06C26700" w14:textId="4EE21ABE" w:rsidR="009C3AC8" w:rsidRDefault="00AA7528" w:rsidP="00AA7528">
            <w:pPr>
              <w:jc w:val="center"/>
            </w:pPr>
            <w:r w:rsidRPr="00AA7528">
              <w:t>0.9282</w:t>
            </w:r>
          </w:p>
        </w:tc>
        <w:tc>
          <w:tcPr>
            <w:tcW w:w="1334" w:type="dxa"/>
          </w:tcPr>
          <w:p w14:paraId="6AF626A4" w14:textId="7BA0531E" w:rsidR="009C3AC8" w:rsidRDefault="00AA7528" w:rsidP="00AA7528">
            <w:pPr>
              <w:jc w:val="center"/>
            </w:pPr>
            <w:r w:rsidRPr="00AA7528">
              <w:t>0.1876</w:t>
            </w:r>
          </w:p>
        </w:tc>
        <w:tc>
          <w:tcPr>
            <w:tcW w:w="1503" w:type="dxa"/>
          </w:tcPr>
          <w:p w14:paraId="003551E6" w14:textId="161EC512" w:rsidR="009C3AC8" w:rsidRPr="00AA7528" w:rsidRDefault="00AA7528" w:rsidP="00AA7528">
            <w:pPr>
              <w:jc w:val="center"/>
              <w:rPr>
                <w:lang w:val="en-US"/>
              </w:rPr>
            </w:pPr>
            <w:r>
              <w:rPr>
                <w:lang w:val="en-US"/>
              </w:rPr>
              <w:t>0.9075</w:t>
            </w:r>
          </w:p>
        </w:tc>
        <w:tc>
          <w:tcPr>
            <w:tcW w:w="1503" w:type="dxa"/>
          </w:tcPr>
          <w:p w14:paraId="1893A2D3" w14:textId="3E52D385" w:rsidR="009C3AC8" w:rsidRDefault="00AA7528" w:rsidP="00AA7528">
            <w:pPr>
              <w:jc w:val="center"/>
            </w:pPr>
            <w:r w:rsidRPr="00AA7528">
              <w:t>0.2038</w:t>
            </w:r>
          </w:p>
        </w:tc>
      </w:tr>
      <w:tr w:rsidR="009C3AC8" w14:paraId="70313753" w14:textId="77777777" w:rsidTr="00AA7528">
        <w:tc>
          <w:tcPr>
            <w:tcW w:w="1502" w:type="dxa"/>
          </w:tcPr>
          <w:p w14:paraId="0E9EF059" w14:textId="03EBA678" w:rsidR="009C3AC8" w:rsidRDefault="00AA7528" w:rsidP="00AA7528">
            <w:pPr>
              <w:jc w:val="center"/>
            </w:pPr>
            <w:proofErr w:type="spellStart"/>
            <w:r>
              <w:rPr>
                <w:lang w:val="en-US"/>
              </w:rPr>
              <w:t>Mesonet</w:t>
            </w:r>
            <w:proofErr w:type="spellEnd"/>
          </w:p>
        </w:tc>
        <w:tc>
          <w:tcPr>
            <w:tcW w:w="1502" w:type="dxa"/>
          </w:tcPr>
          <w:p w14:paraId="043CBB52" w14:textId="06CACF46" w:rsidR="009C3AC8" w:rsidRPr="009C3AC8" w:rsidRDefault="009C3AC8" w:rsidP="00AA7528">
            <w:pPr>
              <w:jc w:val="center"/>
              <w:rPr>
                <w:lang w:val="en-US"/>
              </w:rPr>
            </w:pPr>
            <w:r>
              <w:rPr>
                <w:lang w:val="en-US"/>
              </w:rPr>
              <w:t>4</w:t>
            </w:r>
          </w:p>
        </w:tc>
        <w:tc>
          <w:tcPr>
            <w:tcW w:w="1671" w:type="dxa"/>
          </w:tcPr>
          <w:p w14:paraId="28EAE992" w14:textId="6C56F21D" w:rsidR="009C3AC8" w:rsidRDefault="00AA7528" w:rsidP="00AA7528">
            <w:pPr>
              <w:jc w:val="center"/>
            </w:pPr>
            <w:r w:rsidRPr="00AA7528">
              <w:t>0.9375</w:t>
            </w:r>
          </w:p>
        </w:tc>
        <w:tc>
          <w:tcPr>
            <w:tcW w:w="1334" w:type="dxa"/>
          </w:tcPr>
          <w:p w14:paraId="570F4308" w14:textId="6B9081B1" w:rsidR="009C3AC8" w:rsidRDefault="00AA7528" w:rsidP="00AA7528">
            <w:pPr>
              <w:jc w:val="center"/>
            </w:pPr>
            <w:r w:rsidRPr="00AA7528">
              <w:t>0.1609</w:t>
            </w:r>
          </w:p>
        </w:tc>
        <w:tc>
          <w:tcPr>
            <w:tcW w:w="1503" w:type="dxa"/>
          </w:tcPr>
          <w:p w14:paraId="7F8B5E32" w14:textId="2B09FA84" w:rsidR="009C3AC8" w:rsidRDefault="00AA7528" w:rsidP="00AA7528">
            <w:pPr>
              <w:jc w:val="center"/>
            </w:pPr>
            <w:r w:rsidRPr="00AA7528">
              <w:t>0.9095</w:t>
            </w:r>
          </w:p>
        </w:tc>
        <w:tc>
          <w:tcPr>
            <w:tcW w:w="1503" w:type="dxa"/>
          </w:tcPr>
          <w:p w14:paraId="20A9B1A2" w14:textId="39DB6109" w:rsidR="009C3AC8" w:rsidRDefault="00AA7528" w:rsidP="00AA7528">
            <w:pPr>
              <w:jc w:val="center"/>
            </w:pPr>
            <w:r w:rsidRPr="00AA7528">
              <w:t>0.1902</w:t>
            </w:r>
          </w:p>
        </w:tc>
      </w:tr>
      <w:tr w:rsidR="009C3AC8" w14:paraId="156DD0AC" w14:textId="77777777" w:rsidTr="00AA7528">
        <w:tc>
          <w:tcPr>
            <w:tcW w:w="1502" w:type="dxa"/>
          </w:tcPr>
          <w:p w14:paraId="3692021A" w14:textId="68F5B929" w:rsidR="009C3AC8" w:rsidRDefault="00AA7528" w:rsidP="00AA7528">
            <w:pPr>
              <w:jc w:val="center"/>
            </w:pPr>
            <w:proofErr w:type="spellStart"/>
            <w:r>
              <w:rPr>
                <w:lang w:val="en-US"/>
              </w:rPr>
              <w:t>Mesonet</w:t>
            </w:r>
            <w:proofErr w:type="spellEnd"/>
          </w:p>
        </w:tc>
        <w:tc>
          <w:tcPr>
            <w:tcW w:w="1502" w:type="dxa"/>
          </w:tcPr>
          <w:p w14:paraId="039948FD" w14:textId="2D7E731E" w:rsidR="009C3AC8" w:rsidRPr="009C3AC8" w:rsidRDefault="009C3AC8" w:rsidP="00AA7528">
            <w:pPr>
              <w:jc w:val="center"/>
              <w:rPr>
                <w:lang w:val="en-US"/>
              </w:rPr>
            </w:pPr>
            <w:r>
              <w:rPr>
                <w:lang w:val="en-US"/>
              </w:rPr>
              <w:t>5</w:t>
            </w:r>
          </w:p>
        </w:tc>
        <w:tc>
          <w:tcPr>
            <w:tcW w:w="1671" w:type="dxa"/>
          </w:tcPr>
          <w:p w14:paraId="2A91D6FF" w14:textId="1BFC6A62" w:rsidR="009C3AC8" w:rsidRDefault="00AA7528" w:rsidP="00AA7528">
            <w:pPr>
              <w:jc w:val="center"/>
            </w:pPr>
            <w:r w:rsidRPr="00AA7528">
              <w:t>0.9441</w:t>
            </w:r>
          </w:p>
        </w:tc>
        <w:tc>
          <w:tcPr>
            <w:tcW w:w="1334" w:type="dxa"/>
          </w:tcPr>
          <w:p w14:paraId="37F1BA3F" w14:textId="1771FFAE" w:rsidR="009C3AC8" w:rsidRDefault="00AA7528" w:rsidP="00AA7528">
            <w:pPr>
              <w:jc w:val="center"/>
            </w:pPr>
            <w:r w:rsidRPr="00AA7528">
              <w:t>0.1459</w:t>
            </w:r>
          </w:p>
        </w:tc>
        <w:tc>
          <w:tcPr>
            <w:tcW w:w="1503" w:type="dxa"/>
          </w:tcPr>
          <w:p w14:paraId="4F82D2E9" w14:textId="107AA635" w:rsidR="009C3AC8" w:rsidRDefault="00AA7528" w:rsidP="00AA7528">
            <w:pPr>
              <w:jc w:val="center"/>
            </w:pPr>
            <w:r w:rsidRPr="00AA7528">
              <w:t>0.9120</w:t>
            </w:r>
          </w:p>
        </w:tc>
        <w:tc>
          <w:tcPr>
            <w:tcW w:w="1503" w:type="dxa"/>
          </w:tcPr>
          <w:p w14:paraId="68E20E2F" w14:textId="00C90F94" w:rsidR="009C3AC8" w:rsidRDefault="00AA7528" w:rsidP="00AA7528">
            <w:pPr>
              <w:jc w:val="center"/>
            </w:pPr>
            <w:r w:rsidRPr="00AA7528">
              <w:t>0.2099</w:t>
            </w:r>
          </w:p>
        </w:tc>
      </w:tr>
      <w:tr w:rsidR="00AA7528" w14:paraId="2D546CDB" w14:textId="77777777" w:rsidTr="00105C5F">
        <w:tc>
          <w:tcPr>
            <w:tcW w:w="9015" w:type="dxa"/>
            <w:gridSpan w:val="6"/>
          </w:tcPr>
          <w:p w14:paraId="2AC04644" w14:textId="77777777" w:rsidR="00AA7528" w:rsidRPr="00AA7528" w:rsidRDefault="00AA7528" w:rsidP="00AA7528">
            <w:pPr>
              <w:jc w:val="center"/>
            </w:pPr>
          </w:p>
        </w:tc>
      </w:tr>
      <w:tr w:rsidR="00AA7528" w14:paraId="21A92ADC" w14:textId="77777777" w:rsidTr="00AA7528">
        <w:tc>
          <w:tcPr>
            <w:tcW w:w="1502" w:type="dxa"/>
          </w:tcPr>
          <w:p w14:paraId="0A915D25" w14:textId="6DD43E3D" w:rsidR="00AA7528" w:rsidRPr="009C3AC8" w:rsidRDefault="00AA7528" w:rsidP="00AA7528">
            <w:pPr>
              <w:jc w:val="center"/>
              <w:rPr>
                <w:lang w:val="en-US"/>
              </w:rPr>
            </w:pPr>
            <w:proofErr w:type="spellStart"/>
            <w:r>
              <w:rPr>
                <w:lang w:val="en-US"/>
              </w:rPr>
              <w:t>Densenet</w:t>
            </w:r>
            <w:proofErr w:type="spellEnd"/>
          </w:p>
        </w:tc>
        <w:tc>
          <w:tcPr>
            <w:tcW w:w="1502" w:type="dxa"/>
          </w:tcPr>
          <w:p w14:paraId="327409A1" w14:textId="671312B3" w:rsidR="00AA7528" w:rsidRPr="009C3AC8" w:rsidRDefault="00AA7528" w:rsidP="00AA7528">
            <w:pPr>
              <w:jc w:val="center"/>
              <w:rPr>
                <w:lang w:val="en-US"/>
              </w:rPr>
            </w:pPr>
            <w:r>
              <w:rPr>
                <w:lang w:val="en-US"/>
              </w:rPr>
              <w:t>1</w:t>
            </w:r>
          </w:p>
        </w:tc>
        <w:tc>
          <w:tcPr>
            <w:tcW w:w="1671" w:type="dxa"/>
          </w:tcPr>
          <w:p w14:paraId="28A239A3" w14:textId="4C20CA19" w:rsidR="00AA7528" w:rsidRDefault="00AA7528" w:rsidP="00AA7528">
            <w:pPr>
              <w:jc w:val="center"/>
            </w:pPr>
            <w:r w:rsidRPr="00AA7528">
              <w:t>0.5844</w:t>
            </w:r>
          </w:p>
        </w:tc>
        <w:tc>
          <w:tcPr>
            <w:tcW w:w="1334" w:type="dxa"/>
          </w:tcPr>
          <w:p w14:paraId="7289E084" w14:textId="1B34B083" w:rsidR="00AA7528" w:rsidRDefault="00AA7528" w:rsidP="00AA7528">
            <w:pPr>
              <w:jc w:val="center"/>
            </w:pPr>
            <w:r w:rsidRPr="00AA7528">
              <w:t>0.6760</w:t>
            </w:r>
          </w:p>
        </w:tc>
        <w:tc>
          <w:tcPr>
            <w:tcW w:w="1503" w:type="dxa"/>
          </w:tcPr>
          <w:p w14:paraId="2E771649" w14:textId="0F2D7D43" w:rsidR="00AA7528" w:rsidRDefault="00AA7528" w:rsidP="00AA7528">
            <w:pPr>
              <w:jc w:val="center"/>
            </w:pPr>
            <w:r w:rsidRPr="00AA7528">
              <w:t>0.5505</w:t>
            </w:r>
          </w:p>
        </w:tc>
        <w:tc>
          <w:tcPr>
            <w:tcW w:w="1503" w:type="dxa"/>
          </w:tcPr>
          <w:p w14:paraId="299EC729" w14:textId="3877917F" w:rsidR="00AA7528" w:rsidRDefault="00AA7528" w:rsidP="00AA7528">
            <w:pPr>
              <w:jc w:val="center"/>
            </w:pPr>
            <w:r w:rsidRPr="00AA7528">
              <w:t>0.6945</w:t>
            </w:r>
          </w:p>
        </w:tc>
      </w:tr>
      <w:tr w:rsidR="00AA7528" w14:paraId="7D71E85B" w14:textId="77777777" w:rsidTr="00AA7528">
        <w:tc>
          <w:tcPr>
            <w:tcW w:w="1502" w:type="dxa"/>
          </w:tcPr>
          <w:p w14:paraId="2559E4DB" w14:textId="667636BE" w:rsidR="00AA7528" w:rsidRDefault="00AA7528" w:rsidP="00AA7528">
            <w:pPr>
              <w:jc w:val="center"/>
            </w:pPr>
            <w:proofErr w:type="spellStart"/>
            <w:r>
              <w:rPr>
                <w:lang w:val="en-US"/>
              </w:rPr>
              <w:t>Densenet</w:t>
            </w:r>
            <w:proofErr w:type="spellEnd"/>
          </w:p>
        </w:tc>
        <w:tc>
          <w:tcPr>
            <w:tcW w:w="1502" w:type="dxa"/>
          </w:tcPr>
          <w:p w14:paraId="70C6E960" w14:textId="61C13DD5" w:rsidR="00AA7528" w:rsidRPr="009C3AC8" w:rsidRDefault="00AA7528" w:rsidP="00AA7528">
            <w:pPr>
              <w:jc w:val="center"/>
              <w:rPr>
                <w:lang w:val="en-US"/>
              </w:rPr>
            </w:pPr>
            <w:r>
              <w:rPr>
                <w:lang w:val="en-US"/>
              </w:rPr>
              <w:t>2</w:t>
            </w:r>
          </w:p>
        </w:tc>
        <w:tc>
          <w:tcPr>
            <w:tcW w:w="1671" w:type="dxa"/>
          </w:tcPr>
          <w:p w14:paraId="19F40A67" w14:textId="237CCB2B" w:rsidR="00AA7528" w:rsidRDefault="00AA7528" w:rsidP="00AA7528">
            <w:pPr>
              <w:jc w:val="center"/>
            </w:pPr>
            <w:r w:rsidRPr="00AA7528">
              <w:t>0.6610</w:t>
            </w:r>
          </w:p>
        </w:tc>
        <w:tc>
          <w:tcPr>
            <w:tcW w:w="1334" w:type="dxa"/>
          </w:tcPr>
          <w:p w14:paraId="423FD514" w14:textId="2240C158" w:rsidR="00AA7528" w:rsidRDefault="00AA7528" w:rsidP="00AA7528">
            <w:pPr>
              <w:jc w:val="center"/>
            </w:pPr>
            <w:r w:rsidRPr="00AA7528">
              <w:t>0.6241</w:t>
            </w:r>
          </w:p>
        </w:tc>
        <w:tc>
          <w:tcPr>
            <w:tcW w:w="1503" w:type="dxa"/>
          </w:tcPr>
          <w:p w14:paraId="25DE3AEE" w14:textId="05CCA152" w:rsidR="00AA7528" w:rsidRDefault="00AA7528" w:rsidP="00AA7528">
            <w:pPr>
              <w:jc w:val="center"/>
            </w:pPr>
            <w:r w:rsidRPr="00AA7528">
              <w:t>0.6688</w:t>
            </w:r>
          </w:p>
        </w:tc>
        <w:tc>
          <w:tcPr>
            <w:tcW w:w="1503" w:type="dxa"/>
          </w:tcPr>
          <w:p w14:paraId="59878E0E" w14:textId="41F16CB8" w:rsidR="00AA7528" w:rsidRDefault="00AA7528" w:rsidP="00AA7528">
            <w:pPr>
              <w:jc w:val="center"/>
            </w:pPr>
            <w:r w:rsidRPr="00AA7528">
              <w:t>0.5968</w:t>
            </w:r>
          </w:p>
        </w:tc>
      </w:tr>
      <w:tr w:rsidR="00AA7528" w14:paraId="179DB141" w14:textId="77777777" w:rsidTr="00AA7528">
        <w:tc>
          <w:tcPr>
            <w:tcW w:w="1502" w:type="dxa"/>
          </w:tcPr>
          <w:p w14:paraId="0EB840D5" w14:textId="221EA804" w:rsidR="00AA7528" w:rsidRDefault="00AA7528" w:rsidP="00AA7528">
            <w:pPr>
              <w:jc w:val="center"/>
            </w:pPr>
            <w:proofErr w:type="spellStart"/>
            <w:r>
              <w:rPr>
                <w:lang w:val="en-US"/>
              </w:rPr>
              <w:t>Densenet</w:t>
            </w:r>
            <w:proofErr w:type="spellEnd"/>
          </w:p>
        </w:tc>
        <w:tc>
          <w:tcPr>
            <w:tcW w:w="1502" w:type="dxa"/>
          </w:tcPr>
          <w:p w14:paraId="605E9137" w14:textId="4D6E084B" w:rsidR="00AA7528" w:rsidRPr="009C3AC8" w:rsidRDefault="00AA7528" w:rsidP="00AA7528">
            <w:pPr>
              <w:jc w:val="center"/>
              <w:rPr>
                <w:lang w:val="en-US"/>
              </w:rPr>
            </w:pPr>
            <w:r>
              <w:rPr>
                <w:lang w:val="en-US"/>
              </w:rPr>
              <w:t>3</w:t>
            </w:r>
          </w:p>
        </w:tc>
        <w:tc>
          <w:tcPr>
            <w:tcW w:w="1671" w:type="dxa"/>
          </w:tcPr>
          <w:p w14:paraId="26F5D8FA" w14:textId="21E993DB" w:rsidR="00AA7528" w:rsidRDefault="00AA7528" w:rsidP="00AA7528">
            <w:pPr>
              <w:jc w:val="center"/>
            </w:pPr>
            <w:r w:rsidRPr="00AA7528">
              <w:t>0.7299</w:t>
            </w:r>
          </w:p>
        </w:tc>
        <w:tc>
          <w:tcPr>
            <w:tcW w:w="1334" w:type="dxa"/>
          </w:tcPr>
          <w:p w14:paraId="4091BB2C" w14:textId="52DDD7D6" w:rsidR="00AA7528" w:rsidRDefault="00AA7528" w:rsidP="00AA7528">
            <w:pPr>
              <w:jc w:val="center"/>
            </w:pPr>
            <w:r w:rsidRPr="00AA7528">
              <w:t>0.5509</w:t>
            </w:r>
          </w:p>
        </w:tc>
        <w:tc>
          <w:tcPr>
            <w:tcW w:w="1503" w:type="dxa"/>
          </w:tcPr>
          <w:p w14:paraId="31C66459" w14:textId="67909D50" w:rsidR="00AA7528" w:rsidRDefault="00AA7528" w:rsidP="00AA7528">
            <w:pPr>
              <w:jc w:val="center"/>
            </w:pPr>
            <w:r w:rsidRPr="00AA7528">
              <w:t>0.6796</w:t>
            </w:r>
          </w:p>
        </w:tc>
        <w:tc>
          <w:tcPr>
            <w:tcW w:w="1503" w:type="dxa"/>
          </w:tcPr>
          <w:p w14:paraId="23046A3F" w14:textId="154291BB" w:rsidR="00AA7528" w:rsidRDefault="00AA7528" w:rsidP="00AA7528">
            <w:pPr>
              <w:jc w:val="center"/>
            </w:pPr>
            <w:r w:rsidRPr="00AA7528">
              <w:t>0.6415</w:t>
            </w:r>
          </w:p>
        </w:tc>
      </w:tr>
      <w:tr w:rsidR="00AA7528" w14:paraId="3FB7D1DD" w14:textId="77777777" w:rsidTr="00AA7528">
        <w:tc>
          <w:tcPr>
            <w:tcW w:w="1502" w:type="dxa"/>
          </w:tcPr>
          <w:p w14:paraId="7302E3B9" w14:textId="30C24DF5" w:rsidR="00AA7528" w:rsidRDefault="00AA7528" w:rsidP="00AA7528">
            <w:pPr>
              <w:jc w:val="center"/>
            </w:pPr>
            <w:proofErr w:type="spellStart"/>
            <w:r>
              <w:rPr>
                <w:lang w:val="en-US"/>
              </w:rPr>
              <w:t>Densenet</w:t>
            </w:r>
            <w:proofErr w:type="spellEnd"/>
          </w:p>
        </w:tc>
        <w:tc>
          <w:tcPr>
            <w:tcW w:w="1502" w:type="dxa"/>
          </w:tcPr>
          <w:p w14:paraId="003B0122" w14:textId="1140FF03" w:rsidR="00AA7528" w:rsidRPr="009C3AC8" w:rsidRDefault="00AA7528" w:rsidP="00AA7528">
            <w:pPr>
              <w:jc w:val="center"/>
              <w:rPr>
                <w:lang w:val="en-US"/>
              </w:rPr>
            </w:pPr>
            <w:r>
              <w:rPr>
                <w:lang w:val="en-US"/>
              </w:rPr>
              <w:t>4</w:t>
            </w:r>
          </w:p>
        </w:tc>
        <w:tc>
          <w:tcPr>
            <w:tcW w:w="1671" w:type="dxa"/>
          </w:tcPr>
          <w:p w14:paraId="72A73783" w14:textId="2A693DAE" w:rsidR="00AA7528" w:rsidRDefault="00AA7528" w:rsidP="00AA7528">
            <w:pPr>
              <w:jc w:val="center"/>
            </w:pPr>
            <w:r w:rsidRPr="00AA7528">
              <w:t>0.8069</w:t>
            </w:r>
          </w:p>
        </w:tc>
        <w:tc>
          <w:tcPr>
            <w:tcW w:w="1334" w:type="dxa"/>
          </w:tcPr>
          <w:p w14:paraId="14098558" w14:textId="7C9E119C" w:rsidR="00AA7528" w:rsidRDefault="00AA7528" w:rsidP="00AA7528">
            <w:pPr>
              <w:jc w:val="center"/>
            </w:pPr>
            <w:r w:rsidRPr="00AA7528">
              <w:t>0.4391</w:t>
            </w:r>
          </w:p>
        </w:tc>
        <w:tc>
          <w:tcPr>
            <w:tcW w:w="1503" w:type="dxa"/>
          </w:tcPr>
          <w:p w14:paraId="4C4D4048" w14:textId="74AFBE40" w:rsidR="00AA7528" w:rsidRDefault="00AA7528" w:rsidP="00AA7528">
            <w:pPr>
              <w:jc w:val="center"/>
            </w:pPr>
            <w:r w:rsidRPr="00AA7528">
              <w:t>0.7948</w:t>
            </w:r>
          </w:p>
        </w:tc>
        <w:tc>
          <w:tcPr>
            <w:tcW w:w="1503" w:type="dxa"/>
          </w:tcPr>
          <w:p w14:paraId="4AA7F6A7" w14:textId="79CA3D3B" w:rsidR="00AA7528" w:rsidRDefault="00AA7528" w:rsidP="00AA7528">
            <w:pPr>
              <w:jc w:val="center"/>
            </w:pPr>
            <w:r w:rsidRPr="00AA7528">
              <w:t>0.5006</w:t>
            </w:r>
          </w:p>
        </w:tc>
      </w:tr>
      <w:tr w:rsidR="00AA7528" w14:paraId="4782D8A9" w14:textId="77777777" w:rsidTr="00AA7528">
        <w:tc>
          <w:tcPr>
            <w:tcW w:w="1502" w:type="dxa"/>
          </w:tcPr>
          <w:p w14:paraId="4F4788C1" w14:textId="01FC62ED" w:rsidR="00AA7528" w:rsidRDefault="00AA7528" w:rsidP="00AA7528">
            <w:pPr>
              <w:jc w:val="center"/>
            </w:pPr>
            <w:proofErr w:type="spellStart"/>
            <w:r>
              <w:rPr>
                <w:lang w:val="en-US"/>
              </w:rPr>
              <w:t>Densenet</w:t>
            </w:r>
            <w:proofErr w:type="spellEnd"/>
          </w:p>
        </w:tc>
        <w:tc>
          <w:tcPr>
            <w:tcW w:w="1502" w:type="dxa"/>
          </w:tcPr>
          <w:p w14:paraId="6A9F2D1A" w14:textId="0583E0CC" w:rsidR="00AA7528" w:rsidRPr="009C3AC8" w:rsidRDefault="00AA7528" w:rsidP="00AA7528">
            <w:pPr>
              <w:jc w:val="center"/>
              <w:rPr>
                <w:lang w:val="en-US"/>
              </w:rPr>
            </w:pPr>
            <w:r>
              <w:rPr>
                <w:lang w:val="en-US"/>
              </w:rPr>
              <w:t>5</w:t>
            </w:r>
          </w:p>
        </w:tc>
        <w:tc>
          <w:tcPr>
            <w:tcW w:w="1671" w:type="dxa"/>
          </w:tcPr>
          <w:p w14:paraId="77923AD3" w14:textId="106285DF" w:rsidR="00AA7528" w:rsidRDefault="00AA7528" w:rsidP="00AA7528">
            <w:pPr>
              <w:jc w:val="center"/>
            </w:pPr>
            <w:r w:rsidRPr="00AA7528">
              <w:t>0.8326</w:t>
            </w:r>
          </w:p>
        </w:tc>
        <w:tc>
          <w:tcPr>
            <w:tcW w:w="1334" w:type="dxa"/>
          </w:tcPr>
          <w:p w14:paraId="3FE79E93" w14:textId="007E0238" w:rsidR="00AA7528" w:rsidRDefault="00AA7528" w:rsidP="00AA7528">
            <w:pPr>
              <w:jc w:val="center"/>
            </w:pPr>
            <w:r w:rsidRPr="00AA7528">
              <w:t>0.3897</w:t>
            </w:r>
          </w:p>
        </w:tc>
        <w:tc>
          <w:tcPr>
            <w:tcW w:w="1503" w:type="dxa"/>
          </w:tcPr>
          <w:p w14:paraId="33BB32DD" w14:textId="4326FDA4" w:rsidR="00AA7528" w:rsidRDefault="00AA7528" w:rsidP="00AA7528">
            <w:pPr>
              <w:jc w:val="center"/>
            </w:pPr>
            <w:r w:rsidRPr="00AA7528">
              <w:t>0.7868</w:t>
            </w:r>
          </w:p>
        </w:tc>
        <w:tc>
          <w:tcPr>
            <w:tcW w:w="1503" w:type="dxa"/>
          </w:tcPr>
          <w:p w14:paraId="2F9B0A60" w14:textId="6B03E41F" w:rsidR="00AA7528" w:rsidRDefault="00AA7528" w:rsidP="00AA7528">
            <w:pPr>
              <w:jc w:val="center"/>
            </w:pPr>
            <w:r w:rsidRPr="00AA7528">
              <w:t>0.4921</w:t>
            </w:r>
          </w:p>
        </w:tc>
      </w:tr>
      <w:tr w:rsidR="00AA7528" w14:paraId="03A8AAF8" w14:textId="77777777" w:rsidTr="008D12A9">
        <w:tc>
          <w:tcPr>
            <w:tcW w:w="9015" w:type="dxa"/>
            <w:gridSpan w:val="6"/>
          </w:tcPr>
          <w:p w14:paraId="51D8C274" w14:textId="77777777" w:rsidR="00AA7528" w:rsidRDefault="00AA7528" w:rsidP="00AA7528">
            <w:pPr>
              <w:jc w:val="center"/>
            </w:pPr>
          </w:p>
        </w:tc>
      </w:tr>
      <w:tr w:rsidR="009C3AC8" w14:paraId="5BD766F7" w14:textId="77777777" w:rsidTr="00AA7528">
        <w:tc>
          <w:tcPr>
            <w:tcW w:w="1502" w:type="dxa"/>
          </w:tcPr>
          <w:p w14:paraId="344A4E83" w14:textId="10ABD501" w:rsidR="009C3AC8" w:rsidRPr="009C3AC8" w:rsidRDefault="009C3AC8" w:rsidP="00AA7528">
            <w:pPr>
              <w:jc w:val="center"/>
              <w:rPr>
                <w:lang w:val="en-US"/>
              </w:rPr>
            </w:pPr>
            <w:proofErr w:type="spellStart"/>
            <w:r>
              <w:rPr>
                <w:lang w:val="en-US"/>
              </w:rPr>
              <w:t>ViT</w:t>
            </w:r>
            <w:proofErr w:type="spellEnd"/>
          </w:p>
        </w:tc>
        <w:tc>
          <w:tcPr>
            <w:tcW w:w="1502" w:type="dxa"/>
          </w:tcPr>
          <w:p w14:paraId="756FCBCD" w14:textId="2F53A942" w:rsidR="009C3AC8" w:rsidRPr="009C3AC8" w:rsidRDefault="009C3AC8" w:rsidP="00AA7528">
            <w:pPr>
              <w:jc w:val="center"/>
              <w:rPr>
                <w:lang w:val="en-US"/>
              </w:rPr>
            </w:pPr>
            <w:r>
              <w:rPr>
                <w:lang w:val="en-US"/>
              </w:rPr>
              <w:t>1</w:t>
            </w:r>
          </w:p>
        </w:tc>
        <w:tc>
          <w:tcPr>
            <w:tcW w:w="1671" w:type="dxa"/>
          </w:tcPr>
          <w:p w14:paraId="5CEA6B9C" w14:textId="27033819" w:rsidR="009C3AC8" w:rsidRDefault="00AA7528" w:rsidP="00AA7528">
            <w:pPr>
              <w:jc w:val="center"/>
            </w:pPr>
            <w:r w:rsidRPr="00AA7528">
              <w:t>0.8466</w:t>
            </w:r>
          </w:p>
        </w:tc>
        <w:tc>
          <w:tcPr>
            <w:tcW w:w="1334" w:type="dxa"/>
          </w:tcPr>
          <w:p w14:paraId="282F2E7E" w14:textId="130A2826" w:rsidR="009C3AC8" w:rsidRDefault="00AA7528" w:rsidP="00AA7528">
            <w:pPr>
              <w:jc w:val="center"/>
            </w:pPr>
            <w:r w:rsidRPr="00AA7528">
              <w:t>0.3491</w:t>
            </w:r>
          </w:p>
        </w:tc>
        <w:tc>
          <w:tcPr>
            <w:tcW w:w="1503" w:type="dxa"/>
          </w:tcPr>
          <w:p w14:paraId="3517640D" w14:textId="61D97AE2" w:rsidR="009C3AC8" w:rsidRDefault="00AA7528" w:rsidP="00AA7528">
            <w:pPr>
              <w:jc w:val="center"/>
            </w:pPr>
            <w:r w:rsidRPr="00AA7528">
              <w:t>0.7535</w:t>
            </w:r>
          </w:p>
        </w:tc>
        <w:tc>
          <w:tcPr>
            <w:tcW w:w="1503" w:type="dxa"/>
          </w:tcPr>
          <w:p w14:paraId="5D661D1D" w14:textId="017EEE85" w:rsidR="009C3AC8" w:rsidRDefault="00AA7528" w:rsidP="00AA7528">
            <w:pPr>
              <w:jc w:val="center"/>
            </w:pPr>
            <w:r w:rsidRPr="00AA7528">
              <w:t>0.5388</w:t>
            </w:r>
          </w:p>
        </w:tc>
      </w:tr>
      <w:tr w:rsidR="009C3AC8" w14:paraId="068C82B3" w14:textId="77777777" w:rsidTr="00AA7528">
        <w:tc>
          <w:tcPr>
            <w:tcW w:w="1502" w:type="dxa"/>
          </w:tcPr>
          <w:p w14:paraId="6061C570" w14:textId="45724D4B" w:rsidR="009C3AC8" w:rsidRPr="009C3AC8" w:rsidRDefault="009C3AC8" w:rsidP="00AA7528">
            <w:pPr>
              <w:jc w:val="center"/>
              <w:rPr>
                <w:lang w:val="en-US"/>
              </w:rPr>
            </w:pPr>
            <w:proofErr w:type="spellStart"/>
            <w:r>
              <w:rPr>
                <w:lang w:val="en-US"/>
              </w:rPr>
              <w:t>ViT</w:t>
            </w:r>
            <w:proofErr w:type="spellEnd"/>
          </w:p>
        </w:tc>
        <w:tc>
          <w:tcPr>
            <w:tcW w:w="1502" w:type="dxa"/>
          </w:tcPr>
          <w:p w14:paraId="572AE5E9" w14:textId="379116D4" w:rsidR="009C3AC8" w:rsidRPr="009C3AC8" w:rsidRDefault="009C3AC8" w:rsidP="00AA7528">
            <w:pPr>
              <w:jc w:val="center"/>
              <w:rPr>
                <w:lang w:val="en-US"/>
              </w:rPr>
            </w:pPr>
            <w:r>
              <w:rPr>
                <w:lang w:val="en-US"/>
              </w:rPr>
              <w:t>2</w:t>
            </w:r>
          </w:p>
        </w:tc>
        <w:tc>
          <w:tcPr>
            <w:tcW w:w="1671" w:type="dxa"/>
          </w:tcPr>
          <w:p w14:paraId="23C2FD94" w14:textId="1902A23C" w:rsidR="009C3AC8" w:rsidRDefault="00AA7528" w:rsidP="00AA7528">
            <w:pPr>
              <w:jc w:val="center"/>
            </w:pPr>
            <w:r w:rsidRPr="00AA7528">
              <w:t>0.8603</w:t>
            </w:r>
          </w:p>
        </w:tc>
        <w:tc>
          <w:tcPr>
            <w:tcW w:w="1334" w:type="dxa"/>
          </w:tcPr>
          <w:p w14:paraId="0A86D9C1" w14:textId="1473291E" w:rsidR="009C3AC8" w:rsidRDefault="00AA7528" w:rsidP="00AA7528">
            <w:pPr>
              <w:jc w:val="center"/>
            </w:pPr>
            <w:r w:rsidRPr="00AA7528">
              <w:t>0.3236</w:t>
            </w:r>
          </w:p>
        </w:tc>
        <w:tc>
          <w:tcPr>
            <w:tcW w:w="1503" w:type="dxa"/>
          </w:tcPr>
          <w:p w14:paraId="725C836C" w14:textId="44F1B020" w:rsidR="009C3AC8" w:rsidRDefault="00AA7528" w:rsidP="00AA7528">
            <w:pPr>
              <w:jc w:val="center"/>
            </w:pPr>
            <w:r w:rsidRPr="00AA7528">
              <w:t>0.7504</w:t>
            </w:r>
          </w:p>
        </w:tc>
        <w:tc>
          <w:tcPr>
            <w:tcW w:w="1503" w:type="dxa"/>
          </w:tcPr>
          <w:p w14:paraId="622ABCEB" w14:textId="17464119" w:rsidR="009C3AC8" w:rsidRDefault="00AA7528" w:rsidP="00AA7528">
            <w:pPr>
              <w:jc w:val="center"/>
            </w:pPr>
            <w:r w:rsidRPr="00AA7528">
              <w:t>0.5626</w:t>
            </w:r>
          </w:p>
        </w:tc>
      </w:tr>
      <w:tr w:rsidR="009C3AC8" w14:paraId="33A64B01" w14:textId="77777777" w:rsidTr="00AA7528">
        <w:tc>
          <w:tcPr>
            <w:tcW w:w="1502" w:type="dxa"/>
          </w:tcPr>
          <w:p w14:paraId="34478FA2" w14:textId="2A976C26" w:rsidR="009C3AC8" w:rsidRPr="009C3AC8" w:rsidRDefault="009C3AC8" w:rsidP="00AA7528">
            <w:pPr>
              <w:jc w:val="center"/>
              <w:rPr>
                <w:lang w:val="en-US"/>
              </w:rPr>
            </w:pPr>
            <w:proofErr w:type="spellStart"/>
            <w:r>
              <w:rPr>
                <w:lang w:val="en-US"/>
              </w:rPr>
              <w:t>ViT</w:t>
            </w:r>
            <w:proofErr w:type="spellEnd"/>
          </w:p>
        </w:tc>
        <w:tc>
          <w:tcPr>
            <w:tcW w:w="1502" w:type="dxa"/>
          </w:tcPr>
          <w:p w14:paraId="25FDD553" w14:textId="5425924A" w:rsidR="009C3AC8" w:rsidRPr="009C3AC8" w:rsidRDefault="009C3AC8" w:rsidP="00AA7528">
            <w:pPr>
              <w:jc w:val="center"/>
              <w:rPr>
                <w:lang w:val="en-US"/>
              </w:rPr>
            </w:pPr>
            <w:r>
              <w:rPr>
                <w:lang w:val="en-US"/>
              </w:rPr>
              <w:t>3</w:t>
            </w:r>
          </w:p>
        </w:tc>
        <w:tc>
          <w:tcPr>
            <w:tcW w:w="1671" w:type="dxa"/>
          </w:tcPr>
          <w:p w14:paraId="15ED8BAD" w14:textId="214D7881" w:rsidR="009C3AC8" w:rsidRDefault="00AA7528" w:rsidP="00AA7528">
            <w:pPr>
              <w:jc w:val="center"/>
            </w:pPr>
            <w:r w:rsidRPr="00AA7528">
              <w:t>0.8620</w:t>
            </w:r>
          </w:p>
        </w:tc>
        <w:tc>
          <w:tcPr>
            <w:tcW w:w="1334" w:type="dxa"/>
          </w:tcPr>
          <w:p w14:paraId="55141A01" w14:textId="3C6C3023" w:rsidR="009C3AC8" w:rsidRDefault="00AA7528" w:rsidP="00AA7528">
            <w:pPr>
              <w:jc w:val="center"/>
            </w:pPr>
            <w:r w:rsidRPr="00AA7528">
              <w:t>0.3211</w:t>
            </w:r>
          </w:p>
        </w:tc>
        <w:tc>
          <w:tcPr>
            <w:tcW w:w="1503" w:type="dxa"/>
          </w:tcPr>
          <w:p w14:paraId="7F366E01" w14:textId="1ADA1D0A" w:rsidR="009C3AC8" w:rsidRDefault="00AA7528" w:rsidP="00AA7528">
            <w:pPr>
              <w:jc w:val="center"/>
            </w:pPr>
            <w:r w:rsidRPr="00AA7528">
              <w:t>0.7460</w:t>
            </w:r>
          </w:p>
        </w:tc>
        <w:tc>
          <w:tcPr>
            <w:tcW w:w="1503" w:type="dxa"/>
          </w:tcPr>
          <w:p w14:paraId="66270DCD" w14:textId="65E2CF06" w:rsidR="009C3AC8" w:rsidRDefault="00AA7528" w:rsidP="00AA7528">
            <w:pPr>
              <w:jc w:val="center"/>
            </w:pPr>
            <w:r w:rsidRPr="00AA7528">
              <w:t>0.6109</w:t>
            </w:r>
          </w:p>
        </w:tc>
      </w:tr>
      <w:tr w:rsidR="009C3AC8" w14:paraId="2D6FCE61" w14:textId="77777777" w:rsidTr="00AA7528">
        <w:tc>
          <w:tcPr>
            <w:tcW w:w="1502" w:type="dxa"/>
          </w:tcPr>
          <w:p w14:paraId="0C401DD0" w14:textId="124B0160" w:rsidR="009C3AC8" w:rsidRPr="009C3AC8" w:rsidRDefault="009C3AC8" w:rsidP="00AA7528">
            <w:pPr>
              <w:jc w:val="center"/>
              <w:rPr>
                <w:lang w:val="en-US"/>
              </w:rPr>
            </w:pPr>
            <w:proofErr w:type="spellStart"/>
            <w:r>
              <w:rPr>
                <w:lang w:val="en-US"/>
              </w:rPr>
              <w:t>ViT</w:t>
            </w:r>
            <w:proofErr w:type="spellEnd"/>
          </w:p>
        </w:tc>
        <w:tc>
          <w:tcPr>
            <w:tcW w:w="1502" w:type="dxa"/>
          </w:tcPr>
          <w:p w14:paraId="5143638D" w14:textId="406A0177" w:rsidR="009C3AC8" w:rsidRPr="009C3AC8" w:rsidRDefault="009C3AC8" w:rsidP="00AA7528">
            <w:pPr>
              <w:jc w:val="center"/>
              <w:rPr>
                <w:lang w:val="en-US"/>
              </w:rPr>
            </w:pPr>
            <w:r>
              <w:rPr>
                <w:lang w:val="en-US"/>
              </w:rPr>
              <w:t>4</w:t>
            </w:r>
          </w:p>
        </w:tc>
        <w:tc>
          <w:tcPr>
            <w:tcW w:w="1671" w:type="dxa"/>
          </w:tcPr>
          <w:p w14:paraId="214F0326" w14:textId="0C071412" w:rsidR="009C3AC8" w:rsidRDefault="00AA7528" w:rsidP="00AA7528">
            <w:pPr>
              <w:jc w:val="center"/>
            </w:pPr>
            <w:r w:rsidRPr="00AA7528">
              <w:t>0.8623</w:t>
            </w:r>
          </w:p>
        </w:tc>
        <w:tc>
          <w:tcPr>
            <w:tcW w:w="1334" w:type="dxa"/>
          </w:tcPr>
          <w:p w14:paraId="6F3883FF" w14:textId="4D5D0416" w:rsidR="009C3AC8" w:rsidRDefault="00AA7528" w:rsidP="00AA7528">
            <w:pPr>
              <w:jc w:val="center"/>
            </w:pPr>
            <w:r w:rsidRPr="00AA7528">
              <w:t>0.3201</w:t>
            </w:r>
          </w:p>
        </w:tc>
        <w:tc>
          <w:tcPr>
            <w:tcW w:w="1503" w:type="dxa"/>
          </w:tcPr>
          <w:p w14:paraId="662CBA81" w14:textId="36BFFA3C" w:rsidR="009C3AC8" w:rsidRDefault="00AA7528" w:rsidP="00AA7528">
            <w:pPr>
              <w:jc w:val="center"/>
            </w:pPr>
            <w:r w:rsidRPr="00AA7528">
              <w:t>0.7376</w:t>
            </w:r>
          </w:p>
        </w:tc>
        <w:tc>
          <w:tcPr>
            <w:tcW w:w="1503" w:type="dxa"/>
          </w:tcPr>
          <w:p w14:paraId="5CFBE438" w14:textId="5FEDA2C9" w:rsidR="009C3AC8" w:rsidRDefault="00AA7528" w:rsidP="00AA7528">
            <w:pPr>
              <w:jc w:val="center"/>
            </w:pPr>
            <w:r w:rsidRPr="00AA7528">
              <w:t>0.6277</w:t>
            </w:r>
          </w:p>
        </w:tc>
      </w:tr>
      <w:tr w:rsidR="009C3AC8" w14:paraId="287782D0" w14:textId="77777777" w:rsidTr="00AA7528">
        <w:tc>
          <w:tcPr>
            <w:tcW w:w="1502" w:type="dxa"/>
          </w:tcPr>
          <w:p w14:paraId="13F7B7E3" w14:textId="2E66460B" w:rsidR="009C3AC8" w:rsidRPr="009C3AC8" w:rsidRDefault="009C3AC8" w:rsidP="00AA7528">
            <w:pPr>
              <w:jc w:val="center"/>
              <w:rPr>
                <w:lang w:val="en-US"/>
              </w:rPr>
            </w:pPr>
            <w:proofErr w:type="spellStart"/>
            <w:r>
              <w:rPr>
                <w:lang w:val="en-US"/>
              </w:rPr>
              <w:t>ViT</w:t>
            </w:r>
            <w:proofErr w:type="spellEnd"/>
          </w:p>
        </w:tc>
        <w:tc>
          <w:tcPr>
            <w:tcW w:w="1502" w:type="dxa"/>
          </w:tcPr>
          <w:p w14:paraId="63A3D47D" w14:textId="3DC7113D" w:rsidR="009C3AC8" w:rsidRPr="009C3AC8" w:rsidRDefault="009C3AC8" w:rsidP="00AA7528">
            <w:pPr>
              <w:jc w:val="center"/>
              <w:rPr>
                <w:lang w:val="en-US"/>
              </w:rPr>
            </w:pPr>
            <w:r>
              <w:rPr>
                <w:lang w:val="en-US"/>
              </w:rPr>
              <w:t>5</w:t>
            </w:r>
          </w:p>
        </w:tc>
        <w:tc>
          <w:tcPr>
            <w:tcW w:w="1671" w:type="dxa"/>
          </w:tcPr>
          <w:p w14:paraId="1F1B9A86" w14:textId="0C4F5EC9" w:rsidR="009C3AC8" w:rsidRDefault="00AA7528" w:rsidP="00AA7528">
            <w:pPr>
              <w:jc w:val="center"/>
            </w:pPr>
            <w:r w:rsidRPr="00AA7528">
              <w:t>0.8622</w:t>
            </w:r>
          </w:p>
        </w:tc>
        <w:tc>
          <w:tcPr>
            <w:tcW w:w="1334" w:type="dxa"/>
          </w:tcPr>
          <w:p w14:paraId="0103DBBA" w14:textId="79FA25A3" w:rsidR="009C3AC8" w:rsidRDefault="00AA7528" w:rsidP="00AA7528">
            <w:pPr>
              <w:jc w:val="center"/>
            </w:pPr>
            <w:r w:rsidRPr="00AA7528">
              <w:t>0.3202</w:t>
            </w:r>
          </w:p>
        </w:tc>
        <w:tc>
          <w:tcPr>
            <w:tcW w:w="1503" w:type="dxa"/>
          </w:tcPr>
          <w:p w14:paraId="0C112845" w14:textId="1236AFB9" w:rsidR="009C3AC8" w:rsidRDefault="00AA7528" w:rsidP="00AA7528">
            <w:pPr>
              <w:jc w:val="center"/>
            </w:pPr>
            <w:r w:rsidRPr="00AA7528">
              <w:t>0.7526</w:t>
            </w:r>
          </w:p>
        </w:tc>
        <w:tc>
          <w:tcPr>
            <w:tcW w:w="1503" w:type="dxa"/>
          </w:tcPr>
          <w:p w14:paraId="09428D4D" w14:textId="70FE4BFF" w:rsidR="009C3AC8" w:rsidRDefault="00AA7528" w:rsidP="00AA7528">
            <w:pPr>
              <w:jc w:val="center"/>
            </w:pPr>
            <w:r w:rsidRPr="00AA7528">
              <w:t>0.5924</w:t>
            </w:r>
          </w:p>
        </w:tc>
      </w:tr>
    </w:tbl>
    <w:p w14:paraId="5264A897" w14:textId="77777777" w:rsidR="00475D25" w:rsidRPr="00AA7528" w:rsidRDefault="00475D25" w:rsidP="00475D25">
      <w:pPr>
        <w:rPr>
          <w:lang w:val="en-US"/>
        </w:rPr>
      </w:pPr>
    </w:p>
    <w:p w14:paraId="49918D72" w14:textId="77777777" w:rsidR="00475D25" w:rsidRPr="00475D25" w:rsidRDefault="00475D25" w:rsidP="00475D25">
      <w:pPr>
        <w:rPr>
          <w:b/>
          <w:bCs/>
        </w:rPr>
      </w:pPr>
      <w:r w:rsidRPr="00475D25">
        <w:rPr>
          <w:b/>
          <w:bCs/>
        </w:rPr>
        <w:t>References</w:t>
      </w:r>
    </w:p>
    <w:p w14:paraId="6FEC2C99" w14:textId="77777777" w:rsidR="00475D25" w:rsidRPr="00475D25" w:rsidRDefault="00475D25" w:rsidP="00475D25">
      <w:pPr>
        <w:numPr>
          <w:ilvl w:val="0"/>
          <w:numId w:val="5"/>
        </w:numPr>
      </w:pPr>
      <w:r w:rsidRPr="00475D25">
        <w:t>Dosovitskiy, A. et al. (2021). "An Image is Worth 16x16 Words: Transformers for Image Recognition at Scale." ICLR 2021.</w:t>
      </w:r>
    </w:p>
    <w:p w14:paraId="5277CFC9" w14:textId="77777777" w:rsidR="00475D25" w:rsidRPr="00475D25" w:rsidRDefault="00475D25" w:rsidP="00475D25">
      <w:pPr>
        <w:numPr>
          <w:ilvl w:val="0"/>
          <w:numId w:val="5"/>
        </w:numPr>
      </w:pPr>
      <w:r w:rsidRPr="00475D25">
        <w:t>He, K. et al. (2016). "Deep Residual Learning for Image Recognition." CVPR 2016.</w:t>
      </w:r>
    </w:p>
    <w:p w14:paraId="596B2291" w14:textId="77777777" w:rsidR="00475D25" w:rsidRPr="00475D25" w:rsidRDefault="00475D25" w:rsidP="00475D25">
      <w:pPr>
        <w:numPr>
          <w:ilvl w:val="0"/>
          <w:numId w:val="5"/>
        </w:numPr>
      </w:pPr>
      <w:r w:rsidRPr="00475D25">
        <w:t>Huang, G. et al. (2017). "Densely Connected Convolutional Networks." CVPR 2017.</w:t>
      </w:r>
    </w:p>
    <w:p w14:paraId="0D667238" w14:textId="2ECD43BC" w:rsidR="00A37BCE" w:rsidRPr="00475D25" w:rsidRDefault="00475D25" w:rsidP="00475D25">
      <w:pPr>
        <w:numPr>
          <w:ilvl w:val="0"/>
          <w:numId w:val="5"/>
        </w:numPr>
      </w:pPr>
      <w:r w:rsidRPr="00475D25">
        <w:t>Afchar, D. et al. (2018). "MesoNet: a Compact Facial Video Forgery Detection Network." IEEE Workshop on Information Forensics and Security (WIFS).</w:t>
      </w:r>
    </w:p>
    <w:sectPr w:rsidR="00A37BCE" w:rsidRPr="00475D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w:altName w:val="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04924"/>
    <w:multiLevelType w:val="multilevel"/>
    <w:tmpl w:val="4C0CC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74A3F"/>
    <w:multiLevelType w:val="multilevel"/>
    <w:tmpl w:val="10E0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451A8"/>
    <w:multiLevelType w:val="multilevel"/>
    <w:tmpl w:val="AC86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A4FFF"/>
    <w:multiLevelType w:val="multilevel"/>
    <w:tmpl w:val="6430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767F3"/>
    <w:multiLevelType w:val="multilevel"/>
    <w:tmpl w:val="21F8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703910">
    <w:abstractNumId w:val="3"/>
  </w:num>
  <w:num w:numId="2" w16cid:durableId="1543593161">
    <w:abstractNumId w:val="0"/>
  </w:num>
  <w:num w:numId="3" w16cid:durableId="20790547">
    <w:abstractNumId w:val="2"/>
  </w:num>
  <w:num w:numId="4" w16cid:durableId="1353453667">
    <w:abstractNumId w:val="1"/>
  </w:num>
  <w:num w:numId="5" w16cid:durableId="616764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25"/>
    <w:rsid w:val="0003770E"/>
    <w:rsid w:val="00121DF1"/>
    <w:rsid w:val="00153882"/>
    <w:rsid w:val="00475D25"/>
    <w:rsid w:val="00492979"/>
    <w:rsid w:val="006730CB"/>
    <w:rsid w:val="009C3AC8"/>
    <w:rsid w:val="00A37BCE"/>
    <w:rsid w:val="00AA7528"/>
    <w:rsid w:val="00BA755E"/>
    <w:rsid w:val="00C6651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401E"/>
  <w15:chartTrackingRefBased/>
  <w15:docId w15:val="{5D4BA853-EC9C-4EE6-B8AF-9F4354CC9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D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D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D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D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D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D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D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D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D25"/>
    <w:rPr>
      <w:rFonts w:eastAsiaTheme="majorEastAsia" w:cstheme="majorBidi"/>
      <w:color w:val="272727" w:themeColor="text1" w:themeTint="D8"/>
    </w:rPr>
  </w:style>
  <w:style w:type="paragraph" w:styleId="Title">
    <w:name w:val="Title"/>
    <w:basedOn w:val="Normal"/>
    <w:next w:val="Normal"/>
    <w:link w:val="TitleChar"/>
    <w:uiPriority w:val="10"/>
    <w:qFormat/>
    <w:rsid w:val="00475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D25"/>
    <w:pPr>
      <w:spacing w:before="160"/>
      <w:jc w:val="center"/>
    </w:pPr>
    <w:rPr>
      <w:i/>
      <w:iCs/>
      <w:color w:val="404040" w:themeColor="text1" w:themeTint="BF"/>
    </w:rPr>
  </w:style>
  <w:style w:type="character" w:customStyle="1" w:styleId="QuoteChar">
    <w:name w:val="Quote Char"/>
    <w:basedOn w:val="DefaultParagraphFont"/>
    <w:link w:val="Quote"/>
    <w:uiPriority w:val="29"/>
    <w:rsid w:val="00475D25"/>
    <w:rPr>
      <w:i/>
      <w:iCs/>
      <w:color w:val="404040" w:themeColor="text1" w:themeTint="BF"/>
    </w:rPr>
  </w:style>
  <w:style w:type="paragraph" w:styleId="ListParagraph">
    <w:name w:val="List Paragraph"/>
    <w:basedOn w:val="Normal"/>
    <w:uiPriority w:val="34"/>
    <w:qFormat/>
    <w:rsid w:val="00475D25"/>
    <w:pPr>
      <w:ind w:left="720"/>
      <w:contextualSpacing/>
    </w:pPr>
  </w:style>
  <w:style w:type="character" w:styleId="IntenseEmphasis">
    <w:name w:val="Intense Emphasis"/>
    <w:basedOn w:val="DefaultParagraphFont"/>
    <w:uiPriority w:val="21"/>
    <w:qFormat/>
    <w:rsid w:val="00475D25"/>
    <w:rPr>
      <w:i/>
      <w:iCs/>
      <w:color w:val="0F4761" w:themeColor="accent1" w:themeShade="BF"/>
    </w:rPr>
  </w:style>
  <w:style w:type="paragraph" w:styleId="IntenseQuote">
    <w:name w:val="Intense Quote"/>
    <w:basedOn w:val="Normal"/>
    <w:next w:val="Normal"/>
    <w:link w:val="IntenseQuoteChar"/>
    <w:uiPriority w:val="30"/>
    <w:qFormat/>
    <w:rsid w:val="00475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D25"/>
    <w:rPr>
      <w:i/>
      <w:iCs/>
      <w:color w:val="0F4761" w:themeColor="accent1" w:themeShade="BF"/>
    </w:rPr>
  </w:style>
  <w:style w:type="character" w:styleId="IntenseReference">
    <w:name w:val="Intense Reference"/>
    <w:basedOn w:val="DefaultParagraphFont"/>
    <w:uiPriority w:val="32"/>
    <w:qFormat/>
    <w:rsid w:val="00475D25"/>
    <w:rPr>
      <w:b/>
      <w:bCs/>
      <w:smallCaps/>
      <w:color w:val="0F4761" w:themeColor="accent1" w:themeShade="BF"/>
      <w:spacing w:val="5"/>
    </w:rPr>
  </w:style>
  <w:style w:type="paragraph" w:styleId="NoSpacing">
    <w:name w:val="No Spacing"/>
    <w:uiPriority w:val="1"/>
    <w:qFormat/>
    <w:rsid w:val="00475D25"/>
    <w:pPr>
      <w:spacing w:after="0" w:line="240" w:lineRule="auto"/>
    </w:pPr>
    <w:rPr>
      <w:kern w:val="0"/>
      <w:lang w:val="en-US"/>
      <w14:ligatures w14:val="none"/>
    </w:rPr>
  </w:style>
  <w:style w:type="table" w:styleId="TableGrid">
    <w:name w:val="Table Grid"/>
    <w:basedOn w:val="TableNormal"/>
    <w:uiPriority w:val="39"/>
    <w:rsid w:val="009C3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739464">
      <w:bodyDiv w:val="1"/>
      <w:marLeft w:val="0"/>
      <w:marRight w:val="0"/>
      <w:marTop w:val="0"/>
      <w:marBottom w:val="0"/>
      <w:divBdr>
        <w:top w:val="none" w:sz="0" w:space="0" w:color="auto"/>
        <w:left w:val="none" w:sz="0" w:space="0" w:color="auto"/>
        <w:bottom w:val="none" w:sz="0" w:space="0" w:color="auto"/>
        <w:right w:val="none" w:sz="0" w:space="0" w:color="auto"/>
      </w:divBdr>
    </w:div>
    <w:div w:id="387267993">
      <w:bodyDiv w:val="1"/>
      <w:marLeft w:val="0"/>
      <w:marRight w:val="0"/>
      <w:marTop w:val="0"/>
      <w:marBottom w:val="0"/>
      <w:divBdr>
        <w:top w:val="none" w:sz="0" w:space="0" w:color="auto"/>
        <w:left w:val="none" w:sz="0" w:space="0" w:color="auto"/>
        <w:bottom w:val="none" w:sz="0" w:space="0" w:color="auto"/>
        <w:right w:val="none" w:sz="0" w:space="0" w:color="auto"/>
      </w:divBdr>
    </w:div>
    <w:div w:id="754089263">
      <w:bodyDiv w:val="1"/>
      <w:marLeft w:val="0"/>
      <w:marRight w:val="0"/>
      <w:marTop w:val="0"/>
      <w:marBottom w:val="0"/>
      <w:divBdr>
        <w:top w:val="none" w:sz="0" w:space="0" w:color="auto"/>
        <w:left w:val="none" w:sz="0" w:space="0" w:color="auto"/>
        <w:bottom w:val="none" w:sz="0" w:space="0" w:color="auto"/>
        <w:right w:val="none" w:sz="0" w:space="0" w:color="auto"/>
      </w:divBdr>
    </w:div>
    <w:div w:id="849487014">
      <w:bodyDiv w:val="1"/>
      <w:marLeft w:val="0"/>
      <w:marRight w:val="0"/>
      <w:marTop w:val="0"/>
      <w:marBottom w:val="0"/>
      <w:divBdr>
        <w:top w:val="none" w:sz="0" w:space="0" w:color="auto"/>
        <w:left w:val="none" w:sz="0" w:space="0" w:color="auto"/>
        <w:bottom w:val="none" w:sz="0" w:space="0" w:color="auto"/>
        <w:right w:val="none" w:sz="0" w:space="0" w:color="auto"/>
      </w:divBdr>
    </w:div>
    <w:div w:id="943077172">
      <w:bodyDiv w:val="1"/>
      <w:marLeft w:val="0"/>
      <w:marRight w:val="0"/>
      <w:marTop w:val="0"/>
      <w:marBottom w:val="0"/>
      <w:divBdr>
        <w:top w:val="none" w:sz="0" w:space="0" w:color="auto"/>
        <w:left w:val="none" w:sz="0" w:space="0" w:color="auto"/>
        <w:bottom w:val="none" w:sz="0" w:space="0" w:color="auto"/>
        <w:right w:val="none" w:sz="0" w:space="0" w:color="auto"/>
      </w:divBdr>
    </w:div>
    <w:div w:id="1190532490">
      <w:bodyDiv w:val="1"/>
      <w:marLeft w:val="0"/>
      <w:marRight w:val="0"/>
      <w:marTop w:val="0"/>
      <w:marBottom w:val="0"/>
      <w:divBdr>
        <w:top w:val="none" w:sz="0" w:space="0" w:color="auto"/>
        <w:left w:val="none" w:sz="0" w:space="0" w:color="auto"/>
        <w:bottom w:val="none" w:sz="0" w:space="0" w:color="auto"/>
        <w:right w:val="none" w:sz="0" w:space="0" w:color="auto"/>
      </w:divBdr>
    </w:div>
    <w:div w:id="1540361603">
      <w:bodyDiv w:val="1"/>
      <w:marLeft w:val="0"/>
      <w:marRight w:val="0"/>
      <w:marTop w:val="0"/>
      <w:marBottom w:val="0"/>
      <w:divBdr>
        <w:top w:val="none" w:sz="0" w:space="0" w:color="auto"/>
        <w:left w:val="none" w:sz="0" w:space="0" w:color="auto"/>
        <w:bottom w:val="none" w:sz="0" w:space="0" w:color="auto"/>
        <w:right w:val="none" w:sz="0" w:space="0" w:color="auto"/>
      </w:divBdr>
    </w:div>
    <w:div w:id="1656185625">
      <w:bodyDiv w:val="1"/>
      <w:marLeft w:val="0"/>
      <w:marRight w:val="0"/>
      <w:marTop w:val="0"/>
      <w:marBottom w:val="0"/>
      <w:divBdr>
        <w:top w:val="none" w:sz="0" w:space="0" w:color="auto"/>
        <w:left w:val="none" w:sz="0" w:space="0" w:color="auto"/>
        <w:bottom w:val="none" w:sz="0" w:space="0" w:color="auto"/>
        <w:right w:val="none" w:sz="0" w:space="0" w:color="auto"/>
      </w:divBdr>
    </w:div>
    <w:div w:id="1720661754">
      <w:bodyDiv w:val="1"/>
      <w:marLeft w:val="0"/>
      <w:marRight w:val="0"/>
      <w:marTop w:val="0"/>
      <w:marBottom w:val="0"/>
      <w:divBdr>
        <w:top w:val="none" w:sz="0" w:space="0" w:color="auto"/>
        <w:left w:val="none" w:sz="0" w:space="0" w:color="auto"/>
        <w:bottom w:val="none" w:sz="0" w:space="0" w:color="auto"/>
        <w:right w:val="none" w:sz="0" w:space="0" w:color="auto"/>
      </w:divBdr>
    </w:div>
    <w:div w:id="1815752765">
      <w:bodyDiv w:val="1"/>
      <w:marLeft w:val="0"/>
      <w:marRight w:val="0"/>
      <w:marTop w:val="0"/>
      <w:marBottom w:val="0"/>
      <w:divBdr>
        <w:top w:val="none" w:sz="0" w:space="0" w:color="auto"/>
        <w:left w:val="none" w:sz="0" w:space="0" w:color="auto"/>
        <w:bottom w:val="none" w:sz="0" w:space="0" w:color="auto"/>
        <w:right w:val="none" w:sz="0" w:space="0" w:color="auto"/>
      </w:divBdr>
    </w:div>
    <w:div w:id="187171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Shah</dc:creator>
  <cp:keywords/>
  <dc:description/>
  <cp:lastModifiedBy>Abrar Shah</cp:lastModifiedBy>
  <cp:revision>3</cp:revision>
  <dcterms:created xsi:type="dcterms:W3CDTF">2025-05-07T17:02:00Z</dcterms:created>
  <dcterms:modified xsi:type="dcterms:W3CDTF">2025-05-07T17:40:00Z</dcterms:modified>
</cp:coreProperties>
</file>