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C4" w:rsidRDefault="00E161C4" w:rsidP="00E161C4">
      <w:pPr>
        <w:pStyle w:val="a3"/>
        <w:jc w:val="center"/>
        <w:rPr>
          <w:spacing w:val="-2"/>
        </w:rPr>
      </w:pPr>
      <w:r>
        <w:rPr>
          <w:spacing w:val="-2"/>
        </w:rPr>
        <w:t>«Национальный исследовательский университет ИТМО»</w:t>
      </w:r>
    </w:p>
    <w:p w:rsidR="00E161C4" w:rsidRDefault="00E161C4" w:rsidP="00E161C4">
      <w:pPr>
        <w:pStyle w:val="a3"/>
        <w:jc w:val="center"/>
        <w:rPr>
          <w:spacing w:val="-2"/>
        </w:rPr>
      </w:pPr>
      <w:proofErr w:type="spellStart"/>
      <w:r>
        <w:rPr>
          <w:spacing w:val="-2"/>
        </w:rPr>
        <w:t>Мегафакультет</w:t>
      </w:r>
      <w:proofErr w:type="spellEnd"/>
      <w:r>
        <w:rPr>
          <w:spacing w:val="-2"/>
        </w:rPr>
        <w:t xml:space="preserve"> компьютерных технологий и управления</w:t>
      </w:r>
    </w:p>
    <w:p w:rsidR="00E161C4" w:rsidRDefault="00E161C4" w:rsidP="00E161C4">
      <w:pPr>
        <w:pStyle w:val="a3"/>
        <w:jc w:val="center"/>
        <w:rPr>
          <w:spacing w:val="-2"/>
        </w:rPr>
      </w:pPr>
      <w:r>
        <w:rPr>
          <w:spacing w:val="-2"/>
        </w:rPr>
        <w:t>Факультет программной инженерии и компьютерной техники</w:t>
      </w:r>
    </w:p>
    <w:p w:rsidR="00E161C4" w:rsidRDefault="00E161C4" w:rsidP="00E161C4">
      <w:pPr>
        <w:pStyle w:val="a3"/>
        <w:jc w:val="center"/>
      </w:pPr>
      <w:r>
        <w:rPr>
          <w:spacing w:val="-2"/>
        </w:rPr>
        <w:t>Образовательная программа: «Компьютерные технологии в дизайне»</w:t>
      </w:r>
    </w:p>
    <w:p w:rsidR="00E161C4" w:rsidRDefault="00E161C4" w:rsidP="00E161C4">
      <w:pPr>
        <w:pStyle w:val="a3"/>
        <w:spacing w:before="1" w:line="360" w:lineRule="auto"/>
        <w:ind w:left="2612" w:right="2480" w:firstLine="290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Pr="00A25D64" w:rsidRDefault="00E161C4" w:rsidP="00E161C4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 xml:space="preserve">Отчет по лабораторной работе </w:t>
      </w:r>
      <w:r w:rsidR="0066259C">
        <w:rPr>
          <w:b w:val="0"/>
          <w:bCs w:val="0"/>
        </w:rPr>
        <w:t>№</w:t>
      </w:r>
      <w:r w:rsidR="00A25D64" w:rsidRPr="00A25D64">
        <w:rPr>
          <w:b w:val="0"/>
          <w:bCs w:val="0"/>
        </w:rPr>
        <w:t>3</w:t>
      </w:r>
    </w:p>
    <w:p w:rsidR="00E161C4" w:rsidRDefault="00E161C4" w:rsidP="00E161C4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>по</w:t>
      </w:r>
      <w:r>
        <w:rPr>
          <w:b w:val="0"/>
          <w:bCs w:val="0"/>
          <w:spacing w:val="-18"/>
        </w:rPr>
        <w:t xml:space="preserve"> </w:t>
      </w:r>
      <w:r>
        <w:rPr>
          <w:b w:val="0"/>
          <w:bCs w:val="0"/>
        </w:rPr>
        <w:t>курсу</w:t>
      </w:r>
      <w:r>
        <w:rPr>
          <w:b w:val="0"/>
          <w:bCs w:val="0"/>
          <w:spacing w:val="-17"/>
        </w:rPr>
        <w:t xml:space="preserve"> </w:t>
      </w:r>
      <w:r>
        <w:rPr>
          <w:b w:val="0"/>
          <w:bCs w:val="0"/>
        </w:rPr>
        <w:t>«Математическая статика»</w:t>
      </w: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  <w:spacing w:before="160"/>
      </w:pPr>
    </w:p>
    <w:p w:rsidR="00E161C4" w:rsidRDefault="00E161C4" w:rsidP="00E161C4">
      <w:pPr>
        <w:pStyle w:val="a3"/>
        <w:spacing w:before="1" w:line="360" w:lineRule="auto"/>
        <w:ind w:left="7883" w:right="8"/>
      </w:pPr>
      <w:r>
        <w:rPr>
          <w:spacing w:val="-2"/>
        </w:rPr>
        <w:t xml:space="preserve">Выполнили: </w:t>
      </w:r>
      <w:r>
        <w:t>Савин Денис</w:t>
      </w:r>
    </w:p>
    <w:p w:rsidR="00E161C4" w:rsidRDefault="00E161C4" w:rsidP="00E161C4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1" w:line="360" w:lineRule="auto"/>
        <w:ind w:left="7200" w:right="8" w:firstLine="720"/>
        <w:rPr>
          <w:spacing w:val="-2"/>
        </w:rPr>
      </w:pPr>
      <w:r>
        <w:rPr>
          <w:spacing w:val="-2"/>
        </w:rPr>
        <w:t>Проверила:</w:t>
      </w:r>
    </w:p>
    <w:p w:rsidR="00E161C4" w:rsidRDefault="00E161C4" w:rsidP="00E161C4">
      <w:pPr>
        <w:pStyle w:val="a3"/>
        <w:spacing w:before="1" w:line="360" w:lineRule="auto"/>
        <w:ind w:left="7200" w:right="8"/>
      </w:pPr>
      <w:r>
        <w:t xml:space="preserve">         Кудрявцева И.В</w:t>
      </w: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1" w:line="360" w:lineRule="auto"/>
        <w:ind w:left="3687" w:right="3555"/>
        <w:jc w:val="center"/>
      </w:pPr>
      <w:r>
        <w:rPr>
          <w:spacing w:val="-2"/>
        </w:rPr>
        <w:t xml:space="preserve">Санкт-Петербург </w:t>
      </w:r>
      <w:r>
        <w:t>2025</w:t>
      </w:r>
    </w:p>
    <w:p w:rsidR="00E161C4" w:rsidRDefault="00E161C4" w:rsidP="00E161C4">
      <w:pPr>
        <w:widowControl/>
        <w:autoSpaceDE/>
        <w:autoSpaceDN/>
        <w:spacing w:line="360" w:lineRule="auto"/>
        <w:rPr>
          <w:sz w:val="28"/>
          <w:szCs w:val="28"/>
        </w:rPr>
        <w:sectPr w:rsidR="00E161C4">
          <w:pgSz w:w="11920" w:h="16840"/>
          <w:pgMar w:top="1140" w:right="566" w:bottom="280" w:left="1559" w:header="720" w:footer="720" w:gutter="0"/>
          <w:cols w:space="720"/>
        </w:sectPr>
      </w:pPr>
    </w:p>
    <w:p w:rsidR="00EA19C9" w:rsidRDefault="00E161C4">
      <w:pPr>
        <w:rPr>
          <w:noProof/>
        </w:rPr>
      </w:pPr>
      <w:r>
        <w:rPr>
          <w:noProof/>
        </w:rPr>
        <w:lastRenderedPageBreak/>
        <w:t>Входные данные:</w:t>
      </w:r>
      <w:r>
        <w:rPr>
          <w:noProof/>
        </w:rPr>
        <w:br/>
      </w:r>
      <w:r>
        <w:rPr>
          <w:noProof/>
          <w:lang w:val="en-US"/>
        </w:rPr>
        <w:drawing>
          <wp:inline distT="0" distB="0" distL="0" distR="0" wp14:anchorId="1DBE8712" wp14:editId="6EB86235">
            <wp:extent cx="385762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19264B" wp14:editId="511AB25A">
            <wp:extent cx="3657600" cy="3152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64" w:rsidRDefault="00A25D64" w:rsidP="00A25D64">
      <w:pPr>
        <w:rPr>
          <w:noProof/>
        </w:rPr>
      </w:pPr>
      <w:r>
        <w:rPr>
          <w:noProof/>
        </w:rPr>
        <w:t>| Выборка | Гипотеза 1                | Гипотеза 2                          |</w:t>
      </w:r>
    </w:p>
    <w:p w:rsidR="00A25D64" w:rsidRDefault="00A25D64" w:rsidP="00A25D64">
      <w:pPr>
        <w:rPr>
          <w:noProof/>
        </w:rPr>
      </w:pPr>
      <w:r>
        <w:rPr>
          <w:noProof/>
        </w:rPr>
        <w:t>| ------- | ------------------------- | ----------------------------------- |</w:t>
      </w:r>
    </w:p>
    <w:p w:rsidR="00A25D64" w:rsidRDefault="00A25D64" w:rsidP="00A25D64">
      <w:pPr>
        <w:rPr>
          <w:noProof/>
        </w:rPr>
      </w:pPr>
      <w:r>
        <w:rPr>
          <w:noProof/>
        </w:rPr>
        <w:t>| `Akit`  | Равномерное распределение | Распределение Пуассона              |</w:t>
      </w:r>
    </w:p>
    <w:p w:rsidR="00A25D64" w:rsidRDefault="00A25D64" w:rsidP="00A25D64">
      <w:pPr>
        <w:rPr>
          <w:noProof/>
        </w:rPr>
      </w:pPr>
      <w:r>
        <w:rPr>
          <w:noProof/>
        </w:rPr>
        <w:t>| `Bkit`  | Нормальное распределение  | Распределение Лапласа               |</w:t>
      </w:r>
    </w:p>
    <w:p w:rsidR="0012741D" w:rsidRDefault="0012741D" w:rsidP="00A25D64">
      <w:pPr>
        <w:rPr>
          <w:noProof/>
        </w:rPr>
      </w:pPr>
    </w:p>
    <w:p w:rsidR="0012741D" w:rsidRPr="0012741D" w:rsidRDefault="0012741D" w:rsidP="0012741D">
      <w:pPr>
        <w:pStyle w:val="2"/>
      </w:pPr>
      <w:r>
        <w:rPr>
          <w:rStyle w:val="a6"/>
          <w:b w:val="0"/>
          <w:bCs w:val="0"/>
        </w:rPr>
        <w:t xml:space="preserve">Выборка </w:t>
      </w:r>
      <w:proofErr w:type="spellStart"/>
      <w:r>
        <w:rPr>
          <w:rStyle w:val="a6"/>
          <w:b w:val="0"/>
          <w:bCs w:val="0"/>
        </w:rPr>
        <w:t>Akit</w:t>
      </w:r>
      <w:proofErr w:type="spellEnd"/>
    </w:p>
    <w:p w:rsidR="0012741D" w:rsidRDefault="0012741D" w:rsidP="0012741D">
      <w:pPr>
        <w:pStyle w:val="3"/>
      </w:pPr>
      <w:r>
        <w:t>Проверка гипотез о распределении: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>== Проверка гипотезы о равномерном распределении ==</w:t>
      </w:r>
      <w:r w:rsidRPr="0012741D">
        <w:rPr>
          <w:lang w:val="ru-RU"/>
        </w:rPr>
        <w:br/>
        <w:t xml:space="preserve">Наблюдаемое значение критерия </w:t>
      </w:r>
      <w:r>
        <w:t>χ</w:t>
      </w:r>
      <w:r w:rsidRPr="0012741D">
        <w:rPr>
          <w:lang w:val="ru-RU"/>
        </w:rPr>
        <w:t xml:space="preserve">² (хи-квадрат): </w:t>
      </w:r>
      <w:r w:rsidRPr="0012741D">
        <w:rPr>
          <w:rStyle w:val="a6"/>
          <w:lang w:val="ru-RU"/>
        </w:rPr>
        <w:t>18.031</w:t>
      </w:r>
      <w:r w:rsidRPr="0012741D">
        <w:rPr>
          <w:lang w:val="ru-RU"/>
        </w:rPr>
        <w:br/>
        <w:t xml:space="preserve">Критическое значение </w:t>
      </w:r>
      <w:r>
        <w:t>χ</w:t>
      </w:r>
      <w:r w:rsidRPr="0012741D">
        <w:rPr>
          <w:lang w:val="ru-RU"/>
        </w:rPr>
        <w:t xml:space="preserve">² при уровне значимости </w:t>
      </w:r>
      <w:r>
        <w:rPr>
          <w:rFonts w:ascii="Cambria Math" w:hAnsi="Cambria Math" w:cs="Cambria Math"/>
        </w:rPr>
        <w:t>𝛼</w:t>
      </w:r>
      <w:r w:rsidRPr="0012741D">
        <w:rPr>
          <w:lang w:val="ru-RU"/>
        </w:rPr>
        <w:t xml:space="preserve"> = 0.05 и 6 степенях свободы: </w:t>
      </w:r>
      <w:r w:rsidRPr="0012741D">
        <w:rPr>
          <w:rStyle w:val="a6"/>
          <w:lang w:val="ru-RU"/>
        </w:rPr>
        <w:t>12.592</w:t>
      </w:r>
      <w:r w:rsidRPr="0012741D">
        <w:rPr>
          <w:lang w:val="ru-RU"/>
        </w:rPr>
        <w:br/>
      </w:r>
      <w:r w:rsidRPr="0012741D">
        <w:rPr>
          <w:rStyle w:val="a6"/>
          <w:lang w:val="ru-RU"/>
        </w:rPr>
        <w:t>Гипотеза о равномерном распределении отвергается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>== Проверка гипотезы о распределении Пуассона ==</w:t>
      </w:r>
      <w:r w:rsidRPr="0012741D">
        <w:rPr>
          <w:lang w:val="ru-RU"/>
        </w:rPr>
        <w:br/>
        <w:t xml:space="preserve">Параметр </w:t>
      </w:r>
      <w:r>
        <w:t>λ</w:t>
      </w:r>
      <w:r w:rsidRPr="0012741D">
        <w:rPr>
          <w:lang w:val="ru-RU"/>
        </w:rPr>
        <w:t xml:space="preserve"> (среднее значение выборки): </w:t>
      </w:r>
      <w:r w:rsidRPr="0012741D">
        <w:rPr>
          <w:rStyle w:val="a6"/>
          <w:lang w:val="ru-RU"/>
        </w:rPr>
        <w:t>2.585</w:t>
      </w:r>
      <w:r w:rsidRPr="0012741D">
        <w:rPr>
          <w:lang w:val="ru-RU"/>
        </w:rPr>
        <w:br/>
        <w:t xml:space="preserve">Наблюдаемое значение критерия </w:t>
      </w:r>
      <w:r>
        <w:t>χ</w:t>
      </w:r>
      <w:r w:rsidRPr="0012741D">
        <w:rPr>
          <w:lang w:val="ru-RU"/>
        </w:rPr>
        <w:t xml:space="preserve">²: </w:t>
      </w:r>
      <w:r w:rsidRPr="0012741D">
        <w:rPr>
          <w:rStyle w:val="a6"/>
          <w:lang w:val="ru-RU"/>
        </w:rPr>
        <w:t>3.867</w:t>
      </w:r>
      <w:r w:rsidRPr="0012741D">
        <w:rPr>
          <w:lang w:val="ru-RU"/>
        </w:rPr>
        <w:br/>
        <w:t xml:space="preserve">Критическое значение </w:t>
      </w:r>
      <w:r>
        <w:t>χ</w:t>
      </w:r>
      <w:r w:rsidRPr="0012741D">
        <w:rPr>
          <w:lang w:val="ru-RU"/>
        </w:rPr>
        <w:t xml:space="preserve">² при уровне значимости </w:t>
      </w:r>
      <w:r>
        <w:rPr>
          <w:rFonts w:ascii="Cambria Math" w:hAnsi="Cambria Math" w:cs="Cambria Math"/>
        </w:rPr>
        <w:t>𝛼</w:t>
      </w:r>
      <w:r w:rsidRPr="0012741D">
        <w:rPr>
          <w:lang w:val="ru-RU"/>
        </w:rPr>
        <w:t xml:space="preserve"> = 0.05 и 5 степенях свободы: </w:t>
      </w:r>
      <w:r w:rsidRPr="0012741D">
        <w:rPr>
          <w:rStyle w:val="a6"/>
          <w:lang w:val="ru-RU"/>
        </w:rPr>
        <w:t>11.07</w:t>
      </w:r>
      <w:r w:rsidRPr="0012741D">
        <w:rPr>
          <w:lang w:val="ru-RU"/>
        </w:rPr>
        <w:br/>
      </w:r>
      <w:bookmarkStart w:id="0" w:name="_GoBack"/>
      <w:bookmarkEnd w:id="0"/>
      <w:r w:rsidRPr="0012741D">
        <w:rPr>
          <w:rStyle w:val="a6"/>
          <w:lang w:val="ru-RU"/>
        </w:rPr>
        <w:t>Нет оснований отвергать гипотезу о распределении Пуассона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>Вывод:</w:t>
      </w:r>
      <w:r w:rsidRPr="0012741D">
        <w:rPr>
          <w:lang w:val="ru-RU"/>
        </w:rPr>
        <w:t xml:space="preserve"> Для выборки </w:t>
      </w:r>
      <w:proofErr w:type="spellStart"/>
      <w:r>
        <w:rPr>
          <w:rStyle w:val="HTML"/>
          <w:rFonts w:eastAsiaTheme="majorEastAsia"/>
        </w:rPr>
        <w:t>Akit</w:t>
      </w:r>
      <w:proofErr w:type="spellEnd"/>
      <w:r w:rsidRPr="0012741D">
        <w:rPr>
          <w:lang w:val="ru-RU"/>
        </w:rPr>
        <w:t xml:space="preserve"> </w:t>
      </w:r>
      <w:r w:rsidRPr="0012741D">
        <w:rPr>
          <w:rStyle w:val="a6"/>
          <w:lang w:val="ru-RU"/>
        </w:rPr>
        <w:t>лучше соответствует распределение Пуассона</w:t>
      </w:r>
      <w:r w:rsidRPr="0012741D">
        <w:rPr>
          <w:lang w:val="ru-RU"/>
        </w:rPr>
        <w:t>,</w:t>
      </w:r>
      <w:r w:rsidRPr="0012741D">
        <w:rPr>
          <w:lang w:val="ru-RU"/>
        </w:rPr>
        <w:br/>
        <w:t>поскольку гипотеза о равномерном распределении отвергается,</w:t>
      </w:r>
      <w:r w:rsidRPr="0012741D">
        <w:rPr>
          <w:lang w:val="ru-RU"/>
        </w:rPr>
        <w:br/>
        <w:t xml:space="preserve">а гипотеза о распределении Пуассона — </w:t>
      </w:r>
      <w:r w:rsidRPr="0012741D">
        <w:rPr>
          <w:rStyle w:val="a6"/>
          <w:lang w:val="ru-RU"/>
        </w:rPr>
        <w:t>не отвергается</w:t>
      </w:r>
      <w:r w:rsidRPr="0012741D">
        <w:rPr>
          <w:lang w:val="ru-RU"/>
        </w:rPr>
        <w:t>.</w:t>
      </w:r>
    </w:p>
    <w:p w:rsidR="0012741D" w:rsidRDefault="0012741D" w:rsidP="0012741D">
      <w:r>
        <w:lastRenderedPageBreak/>
        <w:pict>
          <v:rect id="_x0000_i1027" style="width:0;height:1.5pt" o:hralign="center" o:hrstd="t" o:hr="t" fillcolor="#a0a0a0" stroked="f"/>
        </w:pict>
      </w:r>
    </w:p>
    <w:p w:rsidR="0012741D" w:rsidRDefault="0012741D" w:rsidP="0012741D">
      <w:pPr>
        <w:pStyle w:val="3"/>
      </w:pPr>
      <w:r>
        <w:t>Проверка гипотезы о неизвестном среднем значении: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lang w:val="ru-RU"/>
        </w:rPr>
        <w:t>Среднее значение выборки (</w:t>
      </w:r>
      <w:r>
        <w:t>x</w:t>
      </w:r>
      <w:r w:rsidRPr="0012741D">
        <w:rPr>
          <w:lang w:val="ru-RU"/>
        </w:rPr>
        <w:t xml:space="preserve">̄): </w:t>
      </w:r>
      <w:r w:rsidRPr="0012741D">
        <w:rPr>
          <w:rStyle w:val="a6"/>
          <w:lang w:val="ru-RU"/>
        </w:rPr>
        <w:t>2.5846</w:t>
      </w:r>
      <w:r w:rsidRPr="0012741D">
        <w:rPr>
          <w:lang w:val="ru-RU"/>
        </w:rPr>
        <w:br/>
        <w:t>Предполагаемое значение среднего (</w:t>
      </w:r>
      <w:r>
        <w:t>a</w:t>
      </w:r>
      <w:r w:rsidRPr="0012741D">
        <w:rPr>
          <w:lang w:val="ru-RU"/>
        </w:rPr>
        <w:t xml:space="preserve">₀): </w:t>
      </w:r>
      <w:r w:rsidRPr="0012741D">
        <w:rPr>
          <w:rStyle w:val="a6"/>
          <w:lang w:val="ru-RU"/>
        </w:rPr>
        <w:t>2.5</w:t>
      </w:r>
      <w:r w:rsidRPr="0012741D">
        <w:rPr>
          <w:lang w:val="ru-RU"/>
        </w:rPr>
        <w:br/>
        <w:t xml:space="preserve">Стандартное отклонение выборки: </w:t>
      </w:r>
      <w:r w:rsidRPr="0012741D">
        <w:rPr>
          <w:rStyle w:val="a6"/>
          <w:lang w:val="ru-RU"/>
        </w:rPr>
        <w:t>1.6573</w:t>
      </w:r>
      <w:r w:rsidRPr="0012741D">
        <w:rPr>
          <w:lang w:val="ru-RU"/>
        </w:rPr>
        <w:br/>
        <w:t xml:space="preserve">Наблюдаемое значение </w:t>
      </w:r>
      <w:r>
        <w:t>Z</w:t>
      </w:r>
      <w:r w:rsidRPr="0012741D">
        <w:rPr>
          <w:lang w:val="ru-RU"/>
        </w:rPr>
        <w:t xml:space="preserve">-статистики: </w:t>
      </w:r>
      <w:r w:rsidRPr="0012741D">
        <w:rPr>
          <w:rStyle w:val="a6"/>
          <w:lang w:val="ru-RU"/>
        </w:rPr>
        <w:t>0.4116</w:t>
      </w:r>
      <w:r w:rsidRPr="0012741D">
        <w:rPr>
          <w:lang w:val="ru-RU"/>
        </w:rPr>
        <w:br/>
        <w:t xml:space="preserve">Критическое значение </w:t>
      </w:r>
      <w:r>
        <w:t>Z</w:t>
      </w:r>
      <w:r w:rsidRPr="0012741D">
        <w:rPr>
          <w:lang w:val="ru-RU"/>
        </w:rPr>
        <w:t xml:space="preserve"> при уровне значимости </w:t>
      </w:r>
      <w:r>
        <w:rPr>
          <w:rFonts w:ascii="Cambria Math" w:hAnsi="Cambria Math" w:cs="Cambria Math"/>
        </w:rPr>
        <w:t>𝛼</w:t>
      </w:r>
      <w:r w:rsidRPr="0012741D">
        <w:rPr>
          <w:lang w:val="ru-RU"/>
        </w:rPr>
        <w:t xml:space="preserve"> = 0.05: </w:t>
      </w:r>
      <w:r w:rsidRPr="0012741D">
        <w:rPr>
          <w:rStyle w:val="a6"/>
          <w:lang w:val="ru-RU"/>
        </w:rPr>
        <w:t>±1.9600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 xml:space="preserve">Нет оснований отвергать нулевую гипотезу </w:t>
      </w:r>
      <w:r>
        <w:rPr>
          <w:rStyle w:val="a6"/>
        </w:rPr>
        <w:t>H</w:t>
      </w:r>
      <w:r w:rsidRPr="0012741D">
        <w:rPr>
          <w:rStyle w:val="a6"/>
          <w:lang w:val="ru-RU"/>
        </w:rPr>
        <w:t>₀ о среднем значении</w:t>
      </w:r>
    </w:p>
    <w:p w:rsidR="0012741D" w:rsidRDefault="0012741D" w:rsidP="0012741D">
      <w:r>
        <w:pict>
          <v:rect id="_x0000_i1028" style="width:0;height:1.5pt" o:hralign="center" o:hrstd="t" o:hr="t" fillcolor="#a0a0a0" stroked="f"/>
        </w:pict>
      </w:r>
    </w:p>
    <w:p w:rsidR="0012741D" w:rsidRDefault="0012741D" w:rsidP="0012741D">
      <w:pPr>
        <w:pStyle w:val="3"/>
      </w:pPr>
      <w:r>
        <w:t>Проверка гипотезы о неизвестной дисперсии: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lang w:val="ru-RU"/>
        </w:rPr>
        <w:t>Выборочная дисперсия (</w:t>
      </w:r>
      <w:r>
        <w:t>s</w:t>
      </w:r>
      <w:r w:rsidRPr="0012741D">
        <w:rPr>
          <w:lang w:val="ru-RU"/>
        </w:rPr>
        <w:t xml:space="preserve">²): </w:t>
      </w:r>
      <w:r w:rsidRPr="0012741D">
        <w:rPr>
          <w:rStyle w:val="a6"/>
          <w:lang w:val="ru-RU"/>
        </w:rPr>
        <w:t>2.7466</w:t>
      </w:r>
      <w:r w:rsidRPr="0012741D">
        <w:rPr>
          <w:lang w:val="ru-RU"/>
        </w:rPr>
        <w:br/>
        <w:t>Гипотетическая (предполагаемая) дисперсия (</w:t>
      </w:r>
      <w:r>
        <w:t>σ</w:t>
      </w:r>
      <w:r w:rsidRPr="0012741D">
        <w:rPr>
          <w:lang w:val="ru-RU"/>
        </w:rPr>
        <w:t xml:space="preserve">₀²): </w:t>
      </w:r>
      <w:r w:rsidRPr="0012741D">
        <w:rPr>
          <w:rStyle w:val="a6"/>
          <w:lang w:val="ru-RU"/>
        </w:rPr>
        <w:t>2.5</w:t>
      </w:r>
      <w:r w:rsidRPr="0012741D">
        <w:rPr>
          <w:lang w:val="ru-RU"/>
        </w:rPr>
        <w:br/>
        <w:t xml:space="preserve">Наблюдаемое значение </w:t>
      </w:r>
      <w:r>
        <w:t>Z</w:t>
      </w:r>
      <w:r w:rsidRPr="0012741D">
        <w:rPr>
          <w:lang w:val="ru-RU"/>
        </w:rPr>
        <w:t xml:space="preserve">-статистики: </w:t>
      </w:r>
      <w:r w:rsidRPr="0012741D">
        <w:rPr>
          <w:rStyle w:val="a6"/>
          <w:lang w:val="ru-RU"/>
        </w:rPr>
        <w:t>0.5624</w:t>
      </w:r>
      <w:r w:rsidRPr="0012741D">
        <w:rPr>
          <w:lang w:val="ru-RU"/>
        </w:rPr>
        <w:br/>
        <w:t xml:space="preserve">Критическое значение </w:t>
      </w:r>
      <w:r>
        <w:t>Z</w:t>
      </w:r>
      <w:r w:rsidRPr="0012741D">
        <w:rPr>
          <w:lang w:val="ru-RU"/>
        </w:rPr>
        <w:t xml:space="preserve">: </w:t>
      </w:r>
      <w:r w:rsidRPr="0012741D">
        <w:rPr>
          <w:rStyle w:val="a6"/>
          <w:lang w:val="ru-RU"/>
        </w:rPr>
        <w:t>±1.9600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 xml:space="preserve">Нет оснований отвергать нулевую гипотезу </w:t>
      </w:r>
      <w:r>
        <w:rPr>
          <w:rStyle w:val="a6"/>
        </w:rPr>
        <w:t>H</w:t>
      </w:r>
      <w:r w:rsidRPr="0012741D">
        <w:rPr>
          <w:rStyle w:val="a6"/>
          <w:lang w:val="ru-RU"/>
        </w:rPr>
        <w:t>₀ о дисперсии</w:t>
      </w:r>
    </w:p>
    <w:p w:rsidR="0012741D" w:rsidRDefault="0012741D" w:rsidP="0012741D">
      <w:r>
        <w:pict>
          <v:rect id="_x0000_i1029" style="width:0;height:1.5pt" o:hralign="center" o:hrstd="t" o:hr="t" fillcolor="#a0a0a0" stroked="f"/>
        </w:pict>
      </w:r>
    </w:p>
    <w:p w:rsidR="0012741D" w:rsidRDefault="0012741D" w:rsidP="0012741D">
      <w:pPr>
        <w:pStyle w:val="3"/>
      </w:pPr>
      <w:r>
        <w:t xml:space="preserve">Проверка гипотезы о равенстве средних двух </w:t>
      </w:r>
      <w:proofErr w:type="spellStart"/>
      <w:r>
        <w:t>подвыборок</w:t>
      </w:r>
      <w:proofErr w:type="spellEnd"/>
      <w:r>
        <w:t>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lang w:val="ru-RU"/>
        </w:rPr>
        <w:t xml:space="preserve">Среднее значение первой </w:t>
      </w:r>
      <w:proofErr w:type="spellStart"/>
      <w:r w:rsidRPr="0012741D">
        <w:rPr>
          <w:lang w:val="ru-RU"/>
        </w:rPr>
        <w:t>подвыборки</w:t>
      </w:r>
      <w:proofErr w:type="spellEnd"/>
      <w:r w:rsidRPr="0012741D">
        <w:rPr>
          <w:lang w:val="ru-RU"/>
        </w:rPr>
        <w:t xml:space="preserve">: </w:t>
      </w:r>
      <w:r w:rsidRPr="0012741D">
        <w:rPr>
          <w:rStyle w:val="a6"/>
          <w:lang w:val="ru-RU"/>
        </w:rPr>
        <w:t>2.6562</w:t>
      </w:r>
      <w:r w:rsidRPr="0012741D">
        <w:rPr>
          <w:lang w:val="ru-RU"/>
        </w:rPr>
        <w:t xml:space="preserve">, исправленная дисперсия: </w:t>
      </w:r>
      <w:r w:rsidRPr="0012741D">
        <w:rPr>
          <w:rStyle w:val="a6"/>
          <w:lang w:val="ru-RU"/>
        </w:rPr>
        <w:t>2.5554</w:t>
      </w:r>
      <w:r w:rsidRPr="0012741D">
        <w:rPr>
          <w:lang w:val="ru-RU"/>
        </w:rPr>
        <w:br/>
        <w:t xml:space="preserve">Среднее значение второй </w:t>
      </w:r>
      <w:proofErr w:type="spellStart"/>
      <w:r w:rsidRPr="0012741D">
        <w:rPr>
          <w:lang w:val="ru-RU"/>
        </w:rPr>
        <w:t>подвыборки</w:t>
      </w:r>
      <w:proofErr w:type="spellEnd"/>
      <w:r w:rsidRPr="0012741D">
        <w:rPr>
          <w:lang w:val="ru-RU"/>
        </w:rPr>
        <w:t xml:space="preserve">: </w:t>
      </w:r>
      <w:r w:rsidRPr="0012741D">
        <w:rPr>
          <w:rStyle w:val="a6"/>
          <w:lang w:val="ru-RU"/>
        </w:rPr>
        <w:t>2.5152</w:t>
      </w:r>
      <w:r w:rsidRPr="0012741D">
        <w:rPr>
          <w:lang w:val="ru-RU"/>
        </w:rPr>
        <w:t xml:space="preserve">, исправленная дисперсия: </w:t>
      </w:r>
      <w:r w:rsidRPr="0012741D">
        <w:rPr>
          <w:rStyle w:val="a6"/>
          <w:lang w:val="ru-RU"/>
        </w:rPr>
        <w:t>3.0076</w:t>
      </w:r>
      <w:r w:rsidRPr="0012741D">
        <w:rPr>
          <w:lang w:val="ru-RU"/>
        </w:rPr>
        <w:br/>
        <w:t xml:space="preserve">Объединённая дисперсия: </w:t>
      </w:r>
      <w:r w:rsidRPr="0012741D">
        <w:rPr>
          <w:rStyle w:val="a6"/>
          <w:lang w:val="ru-RU"/>
        </w:rPr>
        <w:t>2.7851</w:t>
      </w:r>
      <w:r w:rsidRPr="0012741D">
        <w:rPr>
          <w:lang w:val="ru-RU"/>
        </w:rPr>
        <w:br/>
        <w:t xml:space="preserve">Наблюдаемое значение </w:t>
      </w:r>
      <w:r>
        <w:t>t</w:t>
      </w:r>
      <w:r w:rsidRPr="0012741D">
        <w:rPr>
          <w:lang w:val="ru-RU"/>
        </w:rPr>
        <w:t xml:space="preserve">-статистики Стьюдента: </w:t>
      </w:r>
      <w:r w:rsidRPr="0012741D">
        <w:rPr>
          <w:rStyle w:val="a6"/>
          <w:lang w:val="ru-RU"/>
        </w:rPr>
        <w:t>0.3408</w:t>
      </w:r>
      <w:r w:rsidRPr="0012741D">
        <w:rPr>
          <w:lang w:val="ru-RU"/>
        </w:rPr>
        <w:br/>
        <w:t xml:space="preserve">Критическое значение </w:t>
      </w:r>
      <w:r>
        <w:t>t</w:t>
      </w:r>
      <w:r w:rsidRPr="0012741D">
        <w:rPr>
          <w:lang w:val="ru-RU"/>
        </w:rPr>
        <w:t xml:space="preserve"> при уровне значимости </w:t>
      </w:r>
      <w:r>
        <w:rPr>
          <w:rFonts w:ascii="Cambria Math" w:hAnsi="Cambria Math" w:cs="Cambria Math"/>
        </w:rPr>
        <w:t>𝛼</w:t>
      </w:r>
      <w:r w:rsidRPr="0012741D">
        <w:rPr>
          <w:lang w:val="ru-RU"/>
        </w:rPr>
        <w:t xml:space="preserve"> = 0.05: </w:t>
      </w:r>
      <w:r w:rsidRPr="0012741D">
        <w:rPr>
          <w:rStyle w:val="a6"/>
          <w:lang w:val="ru-RU"/>
        </w:rPr>
        <w:t>±1.9983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 xml:space="preserve">Нет оснований отвергать нулевую гипотезу </w:t>
      </w:r>
      <w:r>
        <w:rPr>
          <w:rStyle w:val="a6"/>
        </w:rPr>
        <w:t>H</w:t>
      </w:r>
      <w:r w:rsidRPr="0012741D">
        <w:rPr>
          <w:rStyle w:val="a6"/>
          <w:lang w:val="ru-RU"/>
        </w:rPr>
        <w:t>₀: средние значения равны</w:t>
      </w:r>
    </w:p>
    <w:p w:rsidR="0012741D" w:rsidRDefault="0012741D" w:rsidP="0012741D">
      <w:r>
        <w:pict>
          <v:rect id="_x0000_i1030" style="width:0;height:1.5pt" o:hralign="center" o:hrstd="t" o:hr="t" fillcolor="#a0a0a0" stroked="f"/>
        </w:pict>
      </w:r>
    </w:p>
    <w:p w:rsidR="0012741D" w:rsidRDefault="0012741D" w:rsidP="0012741D">
      <w:pPr>
        <w:pStyle w:val="2"/>
      </w:pPr>
      <w:r>
        <w:rPr>
          <w:rStyle w:val="a6"/>
          <w:b w:val="0"/>
          <w:bCs w:val="0"/>
        </w:rPr>
        <w:t xml:space="preserve">Выборка </w:t>
      </w:r>
      <w:proofErr w:type="spellStart"/>
      <w:r>
        <w:rPr>
          <w:rStyle w:val="a6"/>
          <w:b w:val="0"/>
          <w:bCs w:val="0"/>
        </w:rPr>
        <w:t>Bkit</w:t>
      </w:r>
      <w:proofErr w:type="spellEnd"/>
    </w:p>
    <w:p w:rsidR="0012741D" w:rsidRDefault="0012741D" w:rsidP="0012741D">
      <w:pPr>
        <w:pStyle w:val="3"/>
      </w:pPr>
      <w:r>
        <w:t>Проверка гипотез о распределении (по критерию Колмогорова–Смирнова):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>Нормальное распределение:</w:t>
      </w:r>
      <w:r w:rsidRPr="0012741D">
        <w:rPr>
          <w:lang w:val="ru-RU"/>
        </w:rPr>
        <w:br/>
        <w:t>Статистика Колмогорова–Смирнова (</w:t>
      </w:r>
      <w:proofErr w:type="spellStart"/>
      <w:r>
        <w:t>Dn</w:t>
      </w:r>
      <w:proofErr w:type="spellEnd"/>
      <w:r w:rsidRPr="0012741D">
        <w:rPr>
          <w:lang w:val="ru-RU"/>
        </w:rPr>
        <w:t xml:space="preserve">): </w:t>
      </w:r>
      <w:r w:rsidRPr="0012741D">
        <w:rPr>
          <w:rStyle w:val="a6"/>
          <w:lang w:val="ru-RU"/>
        </w:rPr>
        <w:t>0.0575</w:t>
      </w:r>
      <w:r w:rsidRPr="0012741D">
        <w:rPr>
          <w:lang w:val="ru-RU"/>
        </w:rPr>
        <w:br/>
        <w:t xml:space="preserve">Критическое значение </w:t>
      </w:r>
      <w:r>
        <w:t>D</w:t>
      </w:r>
      <w:r w:rsidRPr="0012741D">
        <w:rPr>
          <w:lang w:val="ru-RU"/>
        </w:rPr>
        <w:t xml:space="preserve"> при уровне значимости </w:t>
      </w:r>
      <w:r>
        <w:rPr>
          <w:rFonts w:ascii="Cambria Math" w:hAnsi="Cambria Math" w:cs="Cambria Math"/>
        </w:rPr>
        <w:t>𝛼</w:t>
      </w:r>
      <w:r w:rsidRPr="0012741D">
        <w:rPr>
          <w:lang w:val="ru-RU"/>
        </w:rPr>
        <w:t xml:space="preserve"> = 0.05: </w:t>
      </w:r>
      <w:r w:rsidRPr="0012741D">
        <w:rPr>
          <w:rStyle w:val="a6"/>
          <w:lang w:val="ru-RU"/>
        </w:rPr>
        <w:t>0.0885</w:t>
      </w:r>
      <w:r w:rsidRPr="0012741D">
        <w:rPr>
          <w:lang w:val="ru-RU"/>
        </w:rPr>
        <w:br/>
      </w:r>
      <w:r w:rsidRPr="0012741D">
        <w:rPr>
          <w:rStyle w:val="a6"/>
          <w:lang w:val="ru-RU"/>
        </w:rPr>
        <w:t>Гипотеза не отвергается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>Распределение Лапласа:</w:t>
      </w:r>
      <w:r w:rsidRPr="0012741D">
        <w:rPr>
          <w:lang w:val="ru-RU"/>
        </w:rPr>
        <w:br/>
      </w:r>
      <w:proofErr w:type="spellStart"/>
      <w:r>
        <w:t>Dn</w:t>
      </w:r>
      <w:proofErr w:type="spellEnd"/>
      <w:r w:rsidRPr="0012741D">
        <w:rPr>
          <w:lang w:val="ru-RU"/>
        </w:rPr>
        <w:t xml:space="preserve"> = </w:t>
      </w:r>
      <w:r w:rsidRPr="0012741D">
        <w:rPr>
          <w:rStyle w:val="a6"/>
          <w:lang w:val="ru-RU"/>
        </w:rPr>
        <w:t>0.0984</w:t>
      </w:r>
      <w:r w:rsidRPr="0012741D">
        <w:rPr>
          <w:lang w:val="ru-RU"/>
        </w:rPr>
        <w:t xml:space="preserve"> &gt; </w:t>
      </w:r>
      <w:r>
        <w:t>D</w:t>
      </w:r>
      <w:r w:rsidRPr="0012741D">
        <w:rPr>
          <w:lang w:val="ru-RU"/>
        </w:rPr>
        <w:t>_</w:t>
      </w:r>
      <w:proofErr w:type="spellStart"/>
      <w:r w:rsidRPr="0012741D">
        <w:rPr>
          <w:lang w:val="ru-RU"/>
        </w:rPr>
        <w:t>крит</w:t>
      </w:r>
      <w:proofErr w:type="spellEnd"/>
      <w:r w:rsidRPr="0012741D">
        <w:rPr>
          <w:lang w:val="ru-RU"/>
        </w:rPr>
        <w:t xml:space="preserve"> = </w:t>
      </w:r>
      <w:r w:rsidRPr="0012741D">
        <w:rPr>
          <w:rStyle w:val="a6"/>
          <w:lang w:val="ru-RU"/>
        </w:rPr>
        <w:t>0.0885</w:t>
      </w:r>
      <w:r w:rsidRPr="0012741D">
        <w:rPr>
          <w:lang w:val="ru-RU"/>
        </w:rPr>
        <w:br/>
      </w:r>
      <w:r w:rsidRPr="0012741D">
        <w:rPr>
          <w:rStyle w:val="a6"/>
          <w:lang w:val="ru-RU"/>
        </w:rPr>
        <w:t>Гипотеза отвергается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>Равномерное распределение:</w:t>
      </w:r>
      <w:r w:rsidRPr="0012741D">
        <w:rPr>
          <w:lang w:val="ru-RU"/>
        </w:rPr>
        <w:br/>
      </w:r>
      <w:proofErr w:type="spellStart"/>
      <w:r>
        <w:t>Dn</w:t>
      </w:r>
      <w:proofErr w:type="spellEnd"/>
      <w:r w:rsidRPr="0012741D">
        <w:rPr>
          <w:lang w:val="ru-RU"/>
        </w:rPr>
        <w:t xml:space="preserve"> = </w:t>
      </w:r>
      <w:r w:rsidRPr="0012741D">
        <w:rPr>
          <w:rStyle w:val="a6"/>
          <w:lang w:val="ru-RU"/>
        </w:rPr>
        <w:t>0.2353</w:t>
      </w:r>
      <w:r w:rsidRPr="0012741D">
        <w:rPr>
          <w:lang w:val="ru-RU"/>
        </w:rPr>
        <w:t xml:space="preserve"> &gt; </w:t>
      </w:r>
      <w:r>
        <w:t>D</w:t>
      </w:r>
      <w:r w:rsidRPr="0012741D">
        <w:rPr>
          <w:lang w:val="ru-RU"/>
        </w:rPr>
        <w:t>_</w:t>
      </w:r>
      <w:proofErr w:type="spellStart"/>
      <w:r w:rsidRPr="0012741D">
        <w:rPr>
          <w:lang w:val="ru-RU"/>
        </w:rPr>
        <w:t>крит</w:t>
      </w:r>
      <w:proofErr w:type="spellEnd"/>
      <w:r w:rsidRPr="0012741D">
        <w:rPr>
          <w:lang w:val="ru-RU"/>
        </w:rPr>
        <w:t xml:space="preserve"> = </w:t>
      </w:r>
      <w:r w:rsidRPr="0012741D">
        <w:rPr>
          <w:rStyle w:val="a6"/>
          <w:lang w:val="ru-RU"/>
        </w:rPr>
        <w:t>0.0885</w:t>
      </w:r>
      <w:r w:rsidRPr="0012741D">
        <w:rPr>
          <w:lang w:val="ru-RU"/>
        </w:rPr>
        <w:br/>
      </w:r>
      <w:r w:rsidRPr="0012741D">
        <w:rPr>
          <w:rStyle w:val="a6"/>
          <w:lang w:val="ru-RU"/>
        </w:rPr>
        <w:t>Гипотеза отвергается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lastRenderedPageBreak/>
        <w:t>Вывод:</w:t>
      </w:r>
      <w:r w:rsidRPr="0012741D">
        <w:rPr>
          <w:lang w:val="ru-RU"/>
        </w:rPr>
        <w:t xml:space="preserve"> Для выборки </w:t>
      </w:r>
      <w:proofErr w:type="spellStart"/>
      <w:r>
        <w:rPr>
          <w:rStyle w:val="HTML"/>
          <w:rFonts w:eastAsiaTheme="majorEastAsia"/>
        </w:rPr>
        <w:t>Bkit</w:t>
      </w:r>
      <w:proofErr w:type="spellEnd"/>
      <w:r w:rsidRPr="0012741D">
        <w:rPr>
          <w:lang w:val="ru-RU"/>
        </w:rPr>
        <w:t xml:space="preserve"> </w:t>
      </w:r>
      <w:r w:rsidRPr="0012741D">
        <w:rPr>
          <w:rStyle w:val="a6"/>
          <w:lang w:val="ru-RU"/>
        </w:rPr>
        <w:t>лучше всего соответствует нормальное распределение</w:t>
      </w:r>
      <w:r w:rsidRPr="0012741D">
        <w:rPr>
          <w:lang w:val="ru-RU"/>
        </w:rPr>
        <w:t>,</w:t>
      </w:r>
      <w:r w:rsidRPr="0012741D">
        <w:rPr>
          <w:lang w:val="ru-RU"/>
        </w:rPr>
        <w:br/>
        <w:t xml:space="preserve">поскольку только эта гипотеза </w:t>
      </w:r>
      <w:r w:rsidRPr="0012741D">
        <w:rPr>
          <w:rStyle w:val="a6"/>
          <w:lang w:val="ru-RU"/>
        </w:rPr>
        <w:t>не отвергается</w:t>
      </w:r>
      <w:r w:rsidRPr="0012741D">
        <w:rPr>
          <w:lang w:val="ru-RU"/>
        </w:rPr>
        <w:t xml:space="preserve"> по критерию Колмогорова–Смирнова.</w:t>
      </w:r>
    </w:p>
    <w:p w:rsidR="0012741D" w:rsidRDefault="0012741D" w:rsidP="0012741D">
      <w:r>
        <w:pict>
          <v:rect id="_x0000_i1031" style="width:0;height:1.5pt" o:hralign="center" o:hrstd="t" o:hr="t" fillcolor="#a0a0a0" stroked="f"/>
        </w:pict>
      </w:r>
    </w:p>
    <w:p w:rsidR="0012741D" w:rsidRDefault="0012741D" w:rsidP="0012741D">
      <w:pPr>
        <w:pStyle w:val="3"/>
      </w:pPr>
      <w:r>
        <w:t>Проверка гипотезы о неизвестном среднем значении: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lang w:val="ru-RU"/>
        </w:rPr>
        <w:t xml:space="preserve">Среднее значение выборки: </w:t>
      </w:r>
      <w:r w:rsidRPr="0012741D">
        <w:rPr>
          <w:rStyle w:val="a6"/>
          <w:lang w:val="ru-RU"/>
        </w:rPr>
        <w:t>185.8220</w:t>
      </w:r>
      <w:r w:rsidRPr="0012741D">
        <w:rPr>
          <w:lang w:val="ru-RU"/>
        </w:rPr>
        <w:br/>
        <w:t xml:space="preserve">Предполагаемое значение среднего: </w:t>
      </w:r>
      <w:r w:rsidRPr="0012741D">
        <w:rPr>
          <w:rStyle w:val="a6"/>
          <w:lang w:val="ru-RU"/>
        </w:rPr>
        <w:t>184.5</w:t>
      </w:r>
      <w:r w:rsidRPr="0012741D">
        <w:rPr>
          <w:lang w:val="ru-RU"/>
        </w:rPr>
        <w:br/>
        <w:t xml:space="preserve">Стандартное отклонение выборки: </w:t>
      </w:r>
      <w:r w:rsidRPr="0012741D">
        <w:rPr>
          <w:rStyle w:val="a6"/>
          <w:lang w:val="ru-RU"/>
        </w:rPr>
        <w:t>9.0301</w:t>
      </w:r>
      <w:r w:rsidRPr="0012741D">
        <w:rPr>
          <w:lang w:val="ru-RU"/>
        </w:rPr>
        <w:br/>
        <w:t xml:space="preserve">Наблюдаемое значение </w:t>
      </w:r>
      <w:r>
        <w:t>Z</w:t>
      </w:r>
      <w:r w:rsidRPr="0012741D">
        <w:rPr>
          <w:lang w:val="ru-RU"/>
        </w:rPr>
        <w:t xml:space="preserve">-статистики: </w:t>
      </w:r>
      <w:r w:rsidRPr="0012741D">
        <w:rPr>
          <w:rStyle w:val="a6"/>
          <w:lang w:val="ru-RU"/>
        </w:rPr>
        <w:t>2.2491</w:t>
      </w:r>
      <w:r w:rsidRPr="0012741D">
        <w:rPr>
          <w:lang w:val="ru-RU"/>
        </w:rPr>
        <w:br/>
        <w:t xml:space="preserve">Критическое значение </w:t>
      </w:r>
      <w:r>
        <w:t>Z</w:t>
      </w:r>
      <w:r w:rsidRPr="0012741D">
        <w:rPr>
          <w:lang w:val="ru-RU"/>
        </w:rPr>
        <w:t xml:space="preserve">: </w:t>
      </w:r>
      <w:r w:rsidRPr="0012741D">
        <w:rPr>
          <w:rStyle w:val="a6"/>
          <w:lang w:val="ru-RU"/>
        </w:rPr>
        <w:t>±1.9600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 xml:space="preserve">Нулевая гипотеза </w:t>
      </w:r>
      <w:r>
        <w:rPr>
          <w:rStyle w:val="a6"/>
        </w:rPr>
        <w:t>H</w:t>
      </w:r>
      <w:r w:rsidRPr="0012741D">
        <w:rPr>
          <w:rStyle w:val="a6"/>
          <w:lang w:val="ru-RU"/>
        </w:rPr>
        <w:t>₀ отвергается</w:t>
      </w:r>
      <w:r w:rsidRPr="0012741D">
        <w:rPr>
          <w:lang w:val="ru-RU"/>
        </w:rPr>
        <w:t xml:space="preserve"> — среднее отличается от предполагаемого</w:t>
      </w:r>
    </w:p>
    <w:p w:rsidR="0012741D" w:rsidRDefault="0012741D" w:rsidP="0012741D">
      <w:r>
        <w:pict>
          <v:rect id="_x0000_i1032" style="width:0;height:1.5pt" o:hralign="center" o:hrstd="t" o:hr="t" fillcolor="#a0a0a0" stroked="f"/>
        </w:pict>
      </w:r>
    </w:p>
    <w:p w:rsidR="0012741D" w:rsidRDefault="0012741D" w:rsidP="0012741D">
      <w:pPr>
        <w:pStyle w:val="3"/>
      </w:pPr>
      <w:r>
        <w:t>Проверка гипотезы о неизвестной дисперсии: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lang w:val="ru-RU"/>
        </w:rPr>
        <w:t xml:space="preserve">Выборочная дисперсия: </w:t>
      </w:r>
      <w:r w:rsidRPr="0012741D">
        <w:rPr>
          <w:rStyle w:val="a6"/>
          <w:lang w:val="ru-RU"/>
        </w:rPr>
        <w:t>81.5427</w:t>
      </w:r>
      <w:r w:rsidRPr="0012741D">
        <w:rPr>
          <w:lang w:val="ru-RU"/>
        </w:rPr>
        <w:br/>
        <w:t xml:space="preserve">Гипотетическая дисперсия: </w:t>
      </w:r>
      <w:r w:rsidRPr="0012741D">
        <w:rPr>
          <w:rStyle w:val="a6"/>
          <w:lang w:val="ru-RU"/>
        </w:rPr>
        <w:t>80.5</w:t>
      </w:r>
      <w:r w:rsidRPr="0012741D">
        <w:rPr>
          <w:lang w:val="ru-RU"/>
        </w:rPr>
        <w:br/>
      </w:r>
      <w:r>
        <w:t>Z</w:t>
      </w:r>
      <w:r w:rsidRPr="0012741D">
        <w:rPr>
          <w:lang w:val="ru-RU"/>
        </w:rPr>
        <w:t xml:space="preserve"> = </w:t>
      </w:r>
      <w:r w:rsidRPr="0012741D">
        <w:rPr>
          <w:rStyle w:val="a6"/>
          <w:lang w:val="ru-RU"/>
        </w:rPr>
        <w:t>0.1407</w:t>
      </w:r>
      <w:r w:rsidRPr="0012741D">
        <w:rPr>
          <w:lang w:val="ru-RU"/>
        </w:rPr>
        <w:t xml:space="preserve">, </w:t>
      </w:r>
      <w:r>
        <w:t>Z</w:t>
      </w:r>
      <w:r w:rsidRPr="0012741D">
        <w:rPr>
          <w:lang w:val="ru-RU"/>
        </w:rPr>
        <w:t>_</w:t>
      </w:r>
      <w:proofErr w:type="spellStart"/>
      <w:r>
        <w:t>crit</w:t>
      </w:r>
      <w:proofErr w:type="spellEnd"/>
      <w:r w:rsidRPr="0012741D">
        <w:rPr>
          <w:lang w:val="ru-RU"/>
        </w:rPr>
        <w:t xml:space="preserve"> = </w:t>
      </w:r>
      <w:r w:rsidRPr="0012741D">
        <w:rPr>
          <w:rStyle w:val="a6"/>
          <w:lang w:val="ru-RU"/>
        </w:rPr>
        <w:t>±1.9600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 xml:space="preserve">Нет оснований отвергать гипотезу </w:t>
      </w:r>
      <w:r>
        <w:rPr>
          <w:rStyle w:val="a6"/>
        </w:rPr>
        <w:t>H</w:t>
      </w:r>
      <w:r w:rsidRPr="0012741D">
        <w:rPr>
          <w:rStyle w:val="a6"/>
          <w:lang w:val="ru-RU"/>
        </w:rPr>
        <w:t>₀ о дисперсии</w:t>
      </w:r>
    </w:p>
    <w:p w:rsidR="0012741D" w:rsidRDefault="0012741D" w:rsidP="0012741D">
      <w:r>
        <w:pict>
          <v:rect id="_x0000_i1033" style="width:0;height:1.5pt" o:hralign="center" o:hrstd="t" o:hr="t" fillcolor="#a0a0a0" stroked="f"/>
        </w:pict>
      </w:r>
    </w:p>
    <w:p w:rsidR="0012741D" w:rsidRDefault="0012741D" w:rsidP="0012741D">
      <w:pPr>
        <w:pStyle w:val="3"/>
      </w:pPr>
      <w:r>
        <w:t xml:space="preserve">Проверка гипотезы о равенстве средних двух </w:t>
      </w:r>
      <w:proofErr w:type="spellStart"/>
      <w:r>
        <w:t>подвыборок</w:t>
      </w:r>
      <w:proofErr w:type="spellEnd"/>
      <w:r>
        <w:t>: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lang w:val="ru-RU"/>
        </w:rPr>
        <w:t xml:space="preserve">Среднее первой </w:t>
      </w:r>
      <w:proofErr w:type="spellStart"/>
      <w:r w:rsidRPr="0012741D">
        <w:rPr>
          <w:lang w:val="ru-RU"/>
        </w:rPr>
        <w:t>подвыборки</w:t>
      </w:r>
      <w:proofErr w:type="spellEnd"/>
      <w:r w:rsidRPr="0012741D">
        <w:rPr>
          <w:lang w:val="ru-RU"/>
        </w:rPr>
        <w:t xml:space="preserve">: </w:t>
      </w:r>
      <w:r w:rsidRPr="0012741D">
        <w:rPr>
          <w:rStyle w:val="a6"/>
          <w:lang w:val="ru-RU"/>
        </w:rPr>
        <w:t>178.7458</w:t>
      </w:r>
      <w:r w:rsidRPr="0012741D">
        <w:rPr>
          <w:lang w:val="ru-RU"/>
        </w:rPr>
        <w:t xml:space="preserve">, дисперсия: </w:t>
      </w:r>
      <w:r w:rsidRPr="0012741D">
        <w:rPr>
          <w:rStyle w:val="a6"/>
          <w:lang w:val="ru-RU"/>
        </w:rPr>
        <w:t>27.5075</w:t>
      </w:r>
      <w:r w:rsidRPr="0012741D">
        <w:rPr>
          <w:lang w:val="ru-RU"/>
        </w:rPr>
        <w:br/>
        <w:t xml:space="preserve">Среднее второй </w:t>
      </w:r>
      <w:proofErr w:type="spellStart"/>
      <w:r w:rsidRPr="0012741D">
        <w:rPr>
          <w:lang w:val="ru-RU"/>
        </w:rPr>
        <w:t>подвыборки</w:t>
      </w:r>
      <w:proofErr w:type="spellEnd"/>
      <w:r w:rsidRPr="0012741D">
        <w:rPr>
          <w:lang w:val="ru-RU"/>
        </w:rPr>
        <w:t xml:space="preserve">: </w:t>
      </w:r>
      <w:r w:rsidRPr="0012741D">
        <w:rPr>
          <w:rStyle w:val="a6"/>
          <w:lang w:val="ru-RU"/>
        </w:rPr>
        <w:t>192.8983</w:t>
      </w:r>
      <w:r w:rsidRPr="0012741D">
        <w:rPr>
          <w:lang w:val="ru-RU"/>
        </w:rPr>
        <w:t xml:space="preserve">, дисперсия: </w:t>
      </w:r>
      <w:r w:rsidRPr="0012741D">
        <w:rPr>
          <w:rStyle w:val="a6"/>
          <w:lang w:val="ru-RU"/>
        </w:rPr>
        <w:t>35.2716</w:t>
      </w:r>
      <w:r w:rsidRPr="0012741D">
        <w:rPr>
          <w:lang w:val="ru-RU"/>
        </w:rPr>
        <w:br/>
        <w:t xml:space="preserve">Объединённая дисперсия: </w:t>
      </w:r>
      <w:r w:rsidRPr="0012741D">
        <w:rPr>
          <w:rStyle w:val="a6"/>
          <w:lang w:val="ru-RU"/>
        </w:rPr>
        <w:t>31.3895</w:t>
      </w:r>
      <w:r w:rsidRPr="0012741D">
        <w:rPr>
          <w:lang w:val="ru-RU"/>
        </w:rPr>
        <w:br/>
        <w:t xml:space="preserve">Наблюдаемое значение </w:t>
      </w:r>
      <w:r>
        <w:t>t</w:t>
      </w:r>
      <w:r w:rsidRPr="0012741D">
        <w:rPr>
          <w:lang w:val="ru-RU"/>
        </w:rPr>
        <w:t xml:space="preserve">-статистики: </w:t>
      </w:r>
      <w:r w:rsidRPr="0012741D">
        <w:rPr>
          <w:rStyle w:val="a6"/>
          <w:lang w:val="ru-RU"/>
        </w:rPr>
        <w:t>-19.4030</w:t>
      </w:r>
      <w:r w:rsidRPr="0012741D">
        <w:rPr>
          <w:lang w:val="ru-RU"/>
        </w:rPr>
        <w:br/>
        <w:t xml:space="preserve">Критическое значение </w:t>
      </w:r>
      <w:r>
        <w:t>t</w:t>
      </w:r>
      <w:r w:rsidRPr="0012741D">
        <w:rPr>
          <w:lang w:val="ru-RU"/>
        </w:rPr>
        <w:t xml:space="preserve"> при уровне значимости </w:t>
      </w:r>
      <w:r>
        <w:rPr>
          <w:rFonts w:ascii="Cambria Math" w:hAnsi="Cambria Math" w:cs="Cambria Math"/>
        </w:rPr>
        <w:t>𝛼</w:t>
      </w:r>
      <w:r w:rsidRPr="0012741D">
        <w:rPr>
          <w:lang w:val="ru-RU"/>
        </w:rPr>
        <w:t xml:space="preserve"> = 0.05: </w:t>
      </w:r>
      <w:r w:rsidRPr="0012741D">
        <w:rPr>
          <w:rStyle w:val="a6"/>
          <w:lang w:val="ru-RU"/>
        </w:rPr>
        <w:t>±1.9702</w:t>
      </w:r>
    </w:p>
    <w:p w:rsidR="0012741D" w:rsidRPr="0012741D" w:rsidRDefault="0012741D" w:rsidP="0012741D">
      <w:pPr>
        <w:pStyle w:val="a7"/>
        <w:rPr>
          <w:lang w:val="ru-RU"/>
        </w:rPr>
      </w:pPr>
      <w:r w:rsidRPr="0012741D">
        <w:rPr>
          <w:rStyle w:val="a6"/>
          <w:lang w:val="ru-RU"/>
        </w:rPr>
        <w:t xml:space="preserve">Нулевая гипотеза </w:t>
      </w:r>
      <w:r>
        <w:rPr>
          <w:rStyle w:val="a6"/>
        </w:rPr>
        <w:t>H</w:t>
      </w:r>
      <w:r w:rsidRPr="0012741D">
        <w:rPr>
          <w:rStyle w:val="a6"/>
          <w:lang w:val="ru-RU"/>
        </w:rPr>
        <w:t>₀ отвергается</w:t>
      </w:r>
      <w:r w:rsidRPr="0012741D">
        <w:rPr>
          <w:lang w:val="ru-RU"/>
        </w:rPr>
        <w:t xml:space="preserve"> — средние значимо </w:t>
      </w:r>
      <w:r w:rsidRPr="0012741D">
        <w:rPr>
          <w:rStyle w:val="a6"/>
          <w:lang w:val="ru-RU"/>
        </w:rPr>
        <w:t>различаются</w:t>
      </w:r>
    </w:p>
    <w:p w:rsidR="0012741D" w:rsidRDefault="0012741D" w:rsidP="0012741D">
      <w:r>
        <w:pict>
          <v:rect id="_x0000_i1034" style="width:0;height:1.5pt" o:hralign="center" o:hrstd="t" o:hr="t" fillcolor="#a0a0a0" stroked="f"/>
        </w:pict>
      </w:r>
    </w:p>
    <w:p w:rsidR="0012741D" w:rsidRDefault="0012741D" w:rsidP="0012741D">
      <w:pPr>
        <w:pStyle w:val="2"/>
      </w:pPr>
      <w:r>
        <w:rPr>
          <w:rStyle w:val="a6"/>
          <w:b w:val="0"/>
          <w:bCs w:val="0"/>
        </w:rPr>
        <w:t>Сводный вывод: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953"/>
        <w:gridCol w:w="1747"/>
        <w:gridCol w:w="1841"/>
        <w:gridCol w:w="2174"/>
      </w:tblGrid>
      <w:tr w:rsidR="0012741D" w:rsidTr="00127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41D" w:rsidRDefault="00127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Выборка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Наиболее подходящее распределение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Гипотеза о среднем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Гипотеза о дисперсии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Подвыборки</w:t>
            </w:r>
            <w:proofErr w:type="spellEnd"/>
            <w:r>
              <w:rPr>
                <w:b/>
                <w:bCs/>
              </w:rPr>
              <w:t xml:space="preserve"> по среднему</w:t>
            </w:r>
          </w:p>
        </w:tc>
      </w:tr>
      <w:tr w:rsidR="0012741D" w:rsidTr="001274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41D" w:rsidRDefault="0012741D">
            <w:proofErr w:type="spellStart"/>
            <w:r>
              <w:t>Akit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t>Пуассоновское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t>Не отвергается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t>Не отвергается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t>Не различаются</w:t>
            </w:r>
          </w:p>
        </w:tc>
      </w:tr>
      <w:tr w:rsidR="0012741D" w:rsidTr="001274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41D" w:rsidRDefault="0012741D">
            <w:proofErr w:type="spellStart"/>
            <w:r>
              <w:t>Bkit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t>Нормальное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rPr>
                <w:rStyle w:val="a6"/>
              </w:rPr>
              <w:t>Отвергается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t>Не отвергается</w:t>
            </w:r>
          </w:p>
        </w:tc>
        <w:tc>
          <w:tcPr>
            <w:tcW w:w="0" w:type="auto"/>
            <w:vAlign w:val="center"/>
            <w:hideMark/>
          </w:tcPr>
          <w:p w:rsidR="0012741D" w:rsidRDefault="0012741D">
            <w:r>
              <w:rPr>
                <w:rStyle w:val="a6"/>
              </w:rPr>
              <w:t>Различаются</w:t>
            </w:r>
          </w:p>
        </w:tc>
      </w:tr>
    </w:tbl>
    <w:p w:rsidR="0012741D" w:rsidRDefault="0012741D" w:rsidP="0012741D">
      <w:pPr>
        <w:pStyle w:val="a7"/>
      </w:pPr>
      <w:proofErr w:type="spellStart"/>
      <w:r>
        <w:rPr>
          <w:rStyle w:val="a6"/>
        </w:rPr>
        <w:t>Итог</w:t>
      </w:r>
      <w:proofErr w:type="spellEnd"/>
      <w:r>
        <w:rPr>
          <w:rStyle w:val="a6"/>
        </w:rPr>
        <w:t>:</w:t>
      </w:r>
    </w:p>
    <w:p w:rsidR="0012741D" w:rsidRPr="0012741D" w:rsidRDefault="0012741D" w:rsidP="0012741D">
      <w:pPr>
        <w:pStyle w:val="a7"/>
        <w:numPr>
          <w:ilvl w:val="0"/>
          <w:numId w:val="3"/>
        </w:numPr>
        <w:rPr>
          <w:lang w:val="ru-RU"/>
        </w:rPr>
      </w:pPr>
      <w:proofErr w:type="spellStart"/>
      <w:r>
        <w:rPr>
          <w:rStyle w:val="HTML"/>
          <w:rFonts w:eastAsiaTheme="majorEastAsia"/>
        </w:rPr>
        <w:t>Akit</w:t>
      </w:r>
      <w:proofErr w:type="spellEnd"/>
      <w:r w:rsidRPr="0012741D">
        <w:rPr>
          <w:lang w:val="ru-RU"/>
        </w:rPr>
        <w:t xml:space="preserve"> — однородна и описывается распределением Пуассона, параметры стабильны.</w:t>
      </w:r>
    </w:p>
    <w:p w:rsidR="0012741D" w:rsidRPr="0012741D" w:rsidRDefault="0012741D" w:rsidP="0012741D">
      <w:pPr>
        <w:pStyle w:val="a7"/>
        <w:numPr>
          <w:ilvl w:val="0"/>
          <w:numId w:val="3"/>
        </w:numPr>
        <w:rPr>
          <w:lang w:val="ru-RU"/>
        </w:rPr>
      </w:pPr>
      <w:proofErr w:type="spellStart"/>
      <w:r>
        <w:rPr>
          <w:rStyle w:val="HTML"/>
          <w:rFonts w:eastAsiaTheme="majorEastAsia"/>
        </w:rPr>
        <w:t>Bkit</w:t>
      </w:r>
      <w:proofErr w:type="spellEnd"/>
      <w:r w:rsidRPr="0012741D">
        <w:rPr>
          <w:lang w:val="ru-RU"/>
        </w:rPr>
        <w:t xml:space="preserve"> — ближе к нормальному распределению, но среднее отличается от предполагаемого и </w:t>
      </w:r>
      <w:proofErr w:type="spellStart"/>
      <w:r w:rsidRPr="0012741D">
        <w:rPr>
          <w:lang w:val="ru-RU"/>
        </w:rPr>
        <w:t>подвыборки</w:t>
      </w:r>
      <w:proofErr w:type="spellEnd"/>
      <w:r w:rsidRPr="0012741D">
        <w:rPr>
          <w:lang w:val="ru-RU"/>
        </w:rPr>
        <w:t xml:space="preserve"> различаются </w:t>
      </w:r>
      <w:r w:rsidRPr="0012741D">
        <w:rPr>
          <w:rFonts w:ascii="Cambria Math" w:hAnsi="Cambria Math" w:cs="Cambria Math"/>
          <w:lang w:val="ru-RU"/>
        </w:rPr>
        <w:t>⇒</w:t>
      </w:r>
      <w:r w:rsidRPr="0012741D">
        <w:rPr>
          <w:lang w:val="ru-RU"/>
        </w:rPr>
        <w:t xml:space="preserve"> возможно, данные неоднородны.</w:t>
      </w:r>
    </w:p>
    <w:p w:rsidR="00612371" w:rsidRDefault="00612371" w:rsidP="00A25D64">
      <w:pPr>
        <w:rPr>
          <w:noProof/>
        </w:rPr>
      </w:pPr>
    </w:p>
    <w:p w:rsidR="00612371" w:rsidRDefault="00612371" w:rsidP="00A25D64">
      <w:pPr>
        <w:rPr>
          <w:noProof/>
        </w:rPr>
      </w:pPr>
    </w:p>
    <w:p w:rsidR="00612371" w:rsidRPr="00612371" w:rsidRDefault="00612371" w:rsidP="00612371">
      <w:pPr>
        <w:pStyle w:val="2"/>
      </w:pPr>
      <w:r>
        <w:rPr>
          <w:rStyle w:val="a6"/>
          <w:b w:val="0"/>
          <w:bCs w:val="0"/>
        </w:rPr>
        <w:t xml:space="preserve">Итоговый вывод по выборкам </w:t>
      </w:r>
      <w:proofErr w:type="spellStart"/>
      <w:r>
        <w:rPr>
          <w:rStyle w:val="a6"/>
          <w:b w:val="0"/>
          <w:bCs w:val="0"/>
        </w:rPr>
        <w:t>Akit</w:t>
      </w:r>
      <w:proofErr w:type="spellEnd"/>
      <w:r>
        <w:rPr>
          <w:rStyle w:val="a6"/>
          <w:b w:val="0"/>
          <w:bCs w:val="0"/>
        </w:rPr>
        <w:t xml:space="preserve"> и </w:t>
      </w:r>
      <w:proofErr w:type="spellStart"/>
      <w:r>
        <w:rPr>
          <w:rStyle w:val="a6"/>
          <w:b w:val="0"/>
          <w:bCs w:val="0"/>
        </w:rPr>
        <w:t>Bkit</w:t>
      </w:r>
      <w:proofErr w:type="spellEnd"/>
    </w:p>
    <w:p w:rsidR="00612371" w:rsidRDefault="00612371" w:rsidP="00612371">
      <w:pPr>
        <w:pStyle w:val="3"/>
      </w:pPr>
      <w:r>
        <w:rPr>
          <w:rStyle w:val="a6"/>
          <w:b w:val="0"/>
          <w:bCs w:val="0"/>
        </w:rPr>
        <w:t xml:space="preserve">Выборка </w:t>
      </w:r>
      <w:proofErr w:type="spellStart"/>
      <w:r>
        <w:rPr>
          <w:rStyle w:val="a6"/>
          <w:b w:val="0"/>
          <w:bCs w:val="0"/>
        </w:rPr>
        <w:t>Akit</w:t>
      </w:r>
      <w:proofErr w:type="spellEnd"/>
      <w:r>
        <w:t>:</w:t>
      </w:r>
    </w:p>
    <w:p w:rsidR="00612371" w:rsidRDefault="00612371" w:rsidP="00612371">
      <w:pPr>
        <w:pStyle w:val="a7"/>
        <w:numPr>
          <w:ilvl w:val="0"/>
          <w:numId w:val="1"/>
        </w:numPr>
      </w:pPr>
      <w:proofErr w:type="spellStart"/>
      <w:r>
        <w:rPr>
          <w:rStyle w:val="a6"/>
        </w:rPr>
        <w:t>Проверка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распределений</w:t>
      </w:r>
      <w:proofErr w:type="spellEnd"/>
      <w:r>
        <w:t>:</w:t>
      </w:r>
    </w:p>
    <w:p w:rsidR="00612371" w:rsidRDefault="00612371" w:rsidP="00612371">
      <w:pPr>
        <w:pStyle w:val="a7"/>
        <w:numPr>
          <w:ilvl w:val="1"/>
          <w:numId w:val="1"/>
        </w:numPr>
      </w:pPr>
      <w:proofErr w:type="spellStart"/>
      <w:r>
        <w:rPr>
          <w:rStyle w:val="a6"/>
        </w:rPr>
        <w:t>Равномерное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распределение</w:t>
      </w:r>
      <w:proofErr w:type="spellEnd"/>
      <w:r>
        <w:t xml:space="preserve"> — </w:t>
      </w:r>
      <w:proofErr w:type="spellStart"/>
      <w:r>
        <w:t>отвергается</w:t>
      </w:r>
      <w:proofErr w:type="spellEnd"/>
      <w:r>
        <w:t xml:space="preserve"> (χ² = 18.031 &gt; 12.592)</w:t>
      </w:r>
    </w:p>
    <w:p w:rsidR="00612371" w:rsidRPr="00612371" w:rsidRDefault="00612371" w:rsidP="00612371">
      <w:pPr>
        <w:pStyle w:val="a7"/>
        <w:numPr>
          <w:ilvl w:val="1"/>
          <w:numId w:val="1"/>
        </w:numPr>
        <w:rPr>
          <w:lang w:val="ru-RU"/>
        </w:rPr>
      </w:pPr>
      <w:r w:rsidRPr="00612371">
        <w:rPr>
          <w:rStyle w:val="a6"/>
          <w:lang w:val="ru-RU"/>
        </w:rPr>
        <w:t>Пуассоновское распределение</w:t>
      </w:r>
      <w:r w:rsidRPr="00612371">
        <w:rPr>
          <w:lang w:val="ru-RU"/>
        </w:rPr>
        <w:t xml:space="preserve"> — </w:t>
      </w:r>
      <w:r w:rsidRPr="00612371">
        <w:rPr>
          <w:rStyle w:val="a6"/>
          <w:lang w:val="ru-RU"/>
        </w:rPr>
        <w:t>не отвергается</w:t>
      </w:r>
      <w:r w:rsidRPr="00612371">
        <w:rPr>
          <w:lang w:val="ru-RU"/>
        </w:rPr>
        <w:t xml:space="preserve"> (</w:t>
      </w:r>
      <w:r>
        <w:t>χ</w:t>
      </w:r>
      <w:r w:rsidRPr="00612371">
        <w:rPr>
          <w:lang w:val="ru-RU"/>
        </w:rPr>
        <w:t xml:space="preserve">² = 3.867 </w:t>
      </w:r>
      <w:proofErr w:type="gramStart"/>
      <w:r w:rsidRPr="00612371">
        <w:rPr>
          <w:lang w:val="ru-RU"/>
        </w:rPr>
        <w:t>&lt; 11.07</w:t>
      </w:r>
      <w:proofErr w:type="gramEnd"/>
      <w:r w:rsidRPr="00612371">
        <w:rPr>
          <w:lang w:val="ru-RU"/>
        </w:rPr>
        <w:t>)</w:t>
      </w:r>
    </w:p>
    <w:p w:rsidR="00612371" w:rsidRPr="00612371" w:rsidRDefault="00612371" w:rsidP="00612371">
      <w:pPr>
        <w:pStyle w:val="a7"/>
        <w:numPr>
          <w:ilvl w:val="1"/>
          <w:numId w:val="1"/>
        </w:numPr>
        <w:rPr>
          <w:lang w:val="ru-RU"/>
        </w:rPr>
      </w:pPr>
      <w:r>
        <w:rPr>
          <w:rFonts w:ascii="Segoe UI Symbol" w:hAnsi="Segoe UI Symbol" w:cs="Segoe UI Symbol"/>
        </w:rPr>
        <w:t>👉</w:t>
      </w:r>
      <w:r w:rsidRPr="00612371">
        <w:rPr>
          <w:lang w:val="ru-RU"/>
        </w:rPr>
        <w:t xml:space="preserve"> </w:t>
      </w:r>
      <w:r w:rsidRPr="00612371">
        <w:rPr>
          <w:rStyle w:val="a6"/>
          <w:lang w:val="ru-RU"/>
        </w:rPr>
        <w:t>Вывод:</w:t>
      </w:r>
      <w:r w:rsidRPr="00612371">
        <w:rPr>
          <w:lang w:val="ru-RU"/>
        </w:rPr>
        <w:t xml:space="preserve"> данные </w:t>
      </w:r>
      <w:r w:rsidRPr="00612371">
        <w:rPr>
          <w:rStyle w:val="a6"/>
          <w:lang w:val="ru-RU"/>
        </w:rPr>
        <w:t>лучше описываются распределением Пуассона</w:t>
      </w:r>
      <w:r w:rsidRPr="00612371">
        <w:rPr>
          <w:lang w:val="ru-RU"/>
        </w:rPr>
        <w:t>.</w:t>
      </w:r>
    </w:p>
    <w:p w:rsidR="00612371" w:rsidRDefault="00612371" w:rsidP="00612371">
      <w:pPr>
        <w:pStyle w:val="a7"/>
        <w:numPr>
          <w:ilvl w:val="0"/>
          <w:numId w:val="1"/>
        </w:numPr>
      </w:pPr>
      <w:proofErr w:type="spellStart"/>
      <w:r>
        <w:rPr>
          <w:rStyle w:val="a6"/>
        </w:rPr>
        <w:t>Проверка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среднего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значения</w:t>
      </w:r>
      <w:proofErr w:type="spellEnd"/>
      <w:r>
        <w:t>:</w:t>
      </w:r>
    </w:p>
    <w:p w:rsidR="00612371" w:rsidRDefault="00612371" w:rsidP="00612371">
      <w:pPr>
        <w:pStyle w:val="a7"/>
        <w:numPr>
          <w:ilvl w:val="1"/>
          <w:numId w:val="1"/>
        </w:numPr>
      </w:pPr>
      <w:r>
        <w:rPr>
          <w:rStyle w:val="katex-mathml"/>
          <w:rFonts w:eastAsiaTheme="majorEastAsia"/>
        </w:rPr>
        <w:t>xˉ=2.5846\bar{x} = 2.5846</w:t>
      </w:r>
      <w:r>
        <w:rPr>
          <w:rStyle w:val="mord"/>
        </w:rPr>
        <w:t>xˉ</w:t>
      </w:r>
      <w:r>
        <w:rPr>
          <w:rStyle w:val="mrel"/>
        </w:rPr>
        <w:t>=</w:t>
      </w:r>
      <w:r>
        <w:rPr>
          <w:rStyle w:val="mord"/>
        </w:rPr>
        <w:t>2.5846</w:t>
      </w:r>
      <w:r>
        <w:t xml:space="preserve">, </w:t>
      </w:r>
      <w:r>
        <w:rPr>
          <w:rStyle w:val="katex-mathml"/>
          <w:rFonts w:eastAsiaTheme="majorEastAsia"/>
        </w:rPr>
        <w:t>a0=2.5a₀ = 2.5</w:t>
      </w:r>
      <w:r>
        <w:rPr>
          <w:rStyle w:val="mord"/>
        </w:rPr>
        <w:t>a0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2.5</w:t>
      </w:r>
      <w:r>
        <w:t xml:space="preserve">, </w:t>
      </w:r>
      <w:r>
        <w:rPr>
          <w:rStyle w:val="katex-mathml"/>
          <w:rFonts w:eastAsiaTheme="majorEastAsia"/>
        </w:rPr>
        <w:t>Z=0.4116Z = 0.4116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0.4116</w:t>
      </w:r>
    </w:p>
    <w:p w:rsidR="00612371" w:rsidRPr="00612371" w:rsidRDefault="00612371" w:rsidP="00612371">
      <w:pPr>
        <w:pStyle w:val="a7"/>
        <w:numPr>
          <w:ilvl w:val="1"/>
          <w:numId w:val="1"/>
        </w:numPr>
        <w:rPr>
          <w:lang w:val="ru-RU"/>
        </w:rPr>
      </w:pPr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>
        <w:rPr>
          <w:rStyle w:val="katex-mathml"/>
          <w:rFonts w:eastAsiaTheme="majorEastAsia"/>
        </w:rPr>
        <w:t>Z</w:t>
      </w:r>
      <w:proofErr w:type="gramStart"/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 w:rsidRPr="00612371">
        <w:rPr>
          <w:rStyle w:val="katex-mathml"/>
          <w:rFonts w:eastAsiaTheme="majorEastAsia"/>
          <w:lang w:val="ru-RU"/>
        </w:rPr>
        <w:t>&lt;</w:t>
      </w:r>
      <w:proofErr w:type="spellStart"/>
      <w:proofErr w:type="gramEnd"/>
      <w:r>
        <w:rPr>
          <w:rStyle w:val="katex-mathml"/>
          <w:rFonts w:eastAsiaTheme="majorEastAsia"/>
        </w:rPr>
        <w:t>Zcrit</w:t>
      </w:r>
      <w:proofErr w:type="spellEnd"/>
      <w:r w:rsidRPr="00612371">
        <w:rPr>
          <w:rStyle w:val="katex-mathml"/>
          <w:rFonts w:eastAsiaTheme="majorEastAsia"/>
          <w:lang w:val="ru-RU"/>
        </w:rPr>
        <w:t>=1.96|</w:t>
      </w:r>
      <w:r>
        <w:rPr>
          <w:rStyle w:val="katex-mathml"/>
          <w:rFonts w:eastAsiaTheme="majorEastAsia"/>
        </w:rPr>
        <w:t>Z</w:t>
      </w:r>
      <w:r w:rsidRPr="00612371">
        <w:rPr>
          <w:rStyle w:val="katex-mathml"/>
          <w:rFonts w:eastAsiaTheme="majorEastAsia"/>
          <w:lang w:val="ru-RU"/>
        </w:rPr>
        <w:t xml:space="preserve">| &lt; </w:t>
      </w:r>
      <w:r>
        <w:rPr>
          <w:rStyle w:val="katex-mathml"/>
          <w:rFonts w:eastAsiaTheme="majorEastAsia"/>
        </w:rPr>
        <w:t>Z</w:t>
      </w:r>
      <w:r w:rsidRPr="00612371">
        <w:rPr>
          <w:rStyle w:val="katex-mathml"/>
          <w:rFonts w:eastAsiaTheme="majorEastAsia"/>
          <w:lang w:val="ru-RU"/>
        </w:rPr>
        <w:t>_{</w:t>
      </w:r>
      <w:proofErr w:type="spellStart"/>
      <w:r>
        <w:rPr>
          <w:rStyle w:val="katex-mathml"/>
          <w:rFonts w:eastAsiaTheme="majorEastAsia"/>
        </w:rPr>
        <w:t>crit</w:t>
      </w:r>
      <w:proofErr w:type="spellEnd"/>
      <w:r w:rsidRPr="00612371">
        <w:rPr>
          <w:rStyle w:val="katex-mathml"/>
          <w:rFonts w:eastAsiaTheme="majorEastAsia"/>
          <w:lang w:val="ru-RU"/>
        </w:rPr>
        <w:t>} = 1.96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>
        <w:rPr>
          <w:rStyle w:val="mord"/>
        </w:rPr>
        <w:t>Z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 w:rsidRPr="00612371">
        <w:rPr>
          <w:rStyle w:val="mrel"/>
          <w:lang w:val="ru-RU"/>
        </w:rPr>
        <w:t>&lt;</w:t>
      </w:r>
      <w:proofErr w:type="spellStart"/>
      <w:r>
        <w:rPr>
          <w:rStyle w:val="mord"/>
        </w:rPr>
        <w:t>Zcrit</w:t>
      </w:r>
      <w:proofErr w:type="spellEnd"/>
      <w:r w:rsidRPr="00612371">
        <w:rPr>
          <w:rStyle w:val="vlist-s"/>
          <w:lang w:val="ru-RU"/>
        </w:rPr>
        <w:t>​</w:t>
      </w:r>
      <w:r w:rsidRPr="00612371">
        <w:rPr>
          <w:rStyle w:val="mrel"/>
          <w:lang w:val="ru-RU"/>
        </w:rPr>
        <w:t>=</w:t>
      </w:r>
      <w:r w:rsidRPr="00612371">
        <w:rPr>
          <w:rStyle w:val="mord"/>
          <w:lang w:val="ru-RU"/>
        </w:rPr>
        <w:t>1.96</w:t>
      </w:r>
      <w:r w:rsidRPr="00612371">
        <w:rPr>
          <w:lang w:val="ru-RU"/>
        </w:rPr>
        <w:t xml:space="preserve"> → </w:t>
      </w:r>
      <w:r w:rsidRPr="00612371">
        <w:rPr>
          <w:rStyle w:val="a6"/>
          <w:lang w:val="ru-RU"/>
        </w:rPr>
        <w:t>гипотеза о среднем не отвергается</w:t>
      </w:r>
      <w:r w:rsidRPr="00612371">
        <w:rPr>
          <w:lang w:val="ru-RU"/>
        </w:rPr>
        <w:t>.</w:t>
      </w:r>
    </w:p>
    <w:p w:rsidR="00612371" w:rsidRDefault="00612371" w:rsidP="00612371">
      <w:pPr>
        <w:pStyle w:val="a7"/>
        <w:numPr>
          <w:ilvl w:val="0"/>
          <w:numId w:val="1"/>
        </w:numPr>
      </w:pPr>
      <w:proofErr w:type="spellStart"/>
      <w:r>
        <w:rPr>
          <w:rStyle w:val="a6"/>
        </w:rPr>
        <w:t>Проверка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дисперсии</w:t>
      </w:r>
      <w:proofErr w:type="spellEnd"/>
      <w:r>
        <w:t>:</w:t>
      </w:r>
    </w:p>
    <w:p w:rsidR="00612371" w:rsidRDefault="00612371" w:rsidP="00612371">
      <w:pPr>
        <w:pStyle w:val="a7"/>
        <w:numPr>
          <w:ilvl w:val="1"/>
          <w:numId w:val="1"/>
        </w:numPr>
      </w:pPr>
      <w:r>
        <w:rPr>
          <w:rStyle w:val="katex-mathml"/>
          <w:rFonts w:eastAsiaTheme="majorEastAsia"/>
        </w:rPr>
        <w:t>s2=2.7466s² = 2.7466</w:t>
      </w:r>
      <w:r>
        <w:rPr>
          <w:rStyle w:val="mord"/>
        </w:rPr>
        <w:t>s2</w:t>
      </w:r>
      <w:r>
        <w:rPr>
          <w:rStyle w:val="mrel"/>
        </w:rPr>
        <w:t>=</w:t>
      </w:r>
      <w:r>
        <w:rPr>
          <w:rStyle w:val="mord"/>
        </w:rPr>
        <w:t>2.7466</w:t>
      </w:r>
      <w:r>
        <w:t xml:space="preserve">, </w:t>
      </w:r>
      <w:r>
        <w:rPr>
          <w:rStyle w:val="katex-mathml"/>
          <w:rFonts w:eastAsiaTheme="majorEastAsia"/>
        </w:rPr>
        <w:t>σ02=2.5σ₀² = 2.5</w:t>
      </w:r>
      <w:r>
        <w:rPr>
          <w:rStyle w:val="mord"/>
        </w:rPr>
        <w:t>σ02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2.5</w:t>
      </w:r>
      <w:r>
        <w:t xml:space="preserve">, </w:t>
      </w:r>
      <w:r>
        <w:rPr>
          <w:rStyle w:val="katex-mathml"/>
          <w:rFonts w:eastAsiaTheme="majorEastAsia"/>
        </w:rPr>
        <w:t>Z=0.5624Z = 0.5624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0.5624</w:t>
      </w:r>
    </w:p>
    <w:p w:rsidR="00612371" w:rsidRPr="00612371" w:rsidRDefault="00612371" w:rsidP="00612371">
      <w:pPr>
        <w:pStyle w:val="a7"/>
        <w:numPr>
          <w:ilvl w:val="1"/>
          <w:numId w:val="1"/>
        </w:numPr>
        <w:rPr>
          <w:lang w:val="ru-RU"/>
        </w:rPr>
      </w:pPr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>
        <w:rPr>
          <w:rStyle w:val="katex-mathml"/>
          <w:rFonts w:eastAsiaTheme="majorEastAsia"/>
        </w:rPr>
        <w:t>Z</w:t>
      </w:r>
      <w:proofErr w:type="gramStart"/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 w:rsidRPr="00612371">
        <w:rPr>
          <w:rStyle w:val="katex-mathml"/>
          <w:rFonts w:eastAsiaTheme="majorEastAsia"/>
          <w:lang w:val="ru-RU"/>
        </w:rPr>
        <w:t>&lt;</w:t>
      </w:r>
      <w:proofErr w:type="gramEnd"/>
      <w:r w:rsidRPr="00612371">
        <w:rPr>
          <w:rStyle w:val="katex-mathml"/>
          <w:rFonts w:eastAsiaTheme="majorEastAsia"/>
          <w:lang w:val="ru-RU"/>
        </w:rPr>
        <w:t>1.96|</w:t>
      </w:r>
      <w:r>
        <w:rPr>
          <w:rStyle w:val="katex-mathml"/>
          <w:rFonts w:eastAsiaTheme="majorEastAsia"/>
        </w:rPr>
        <w:t>Z</w:t>
      </w:r>
      <w:r w:rsidRPr="00612371">
        <w:rPr>
          <w:rStyle w:val="katex-mathml"/>
          <w:rFonts w:eastAsiaTheme="majorEastAsia"/>
          <w:lang w:val="ru-RU"/>
        </w:rPr>
        <w:t>| &lt; 1.96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>
        <w:rPr>
          <w:rStyle w:val="mord"/>
        </w:rPr>
        <w:t>Z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 w:rsidRPr="00612371">
        <w:rPr>
          <w:rStyle w:val="mrel"/>
          <w:lang w:val="ru-RU"/>
        </w:rPr>
        <w:t>&lt;</w:t>
      </w:r>
      <w:r w:rsidRPr="00612371">
        <w:rPr>
          <w:rStyle w:val="mord"/>
          <w:lang w:val="ru-RU"/>
        </w:rPr>
        <w:t>1.96</w:t>
      </w:r>
      <w:r w:rsidRPr="00612371">
        <w:rPr>
          <w:lang w:val="ru-RU"/>
        </w:rPr>
        <w:t xml:space="preserve"> → </w:t>
      </w:r>
      <w:r w:rsidRPr="00612371">
        <w:rPr>
          <w:rStyle w:val="a6"/>
          <w:lang w:val="ru-RU"/>
        </w:rPr>
        <w:t>гипотеза о дисперсии не отвергается</w:t>
      </w:r>
      <w:r w:rsidRPr="00612371">
        <w:rPr>
          <w:lang w:val="ru-RU"/>
        </w:rPr>
        <w:t>.</w:t>
      </w:r>
    </w:p>
    <w:p w:rsidR="00612371" w:rsidRDefault="00612371" w:rsidP="00612371">
      <w:pPr>
        <w:pStyle w:val="a7"/>
        <w:numPr>
          <w:ilvl w:val="0"/>
          <w:numId w:val="1"/>
        </w:numPr>
      </w:pPr>
      <w:proofErr w:type="spellStart"/>
      <w:r>
        <w:rPr>
          <w:rStyle w:val="a6"/>
        </w:rPr>
        <w:t>Сравнение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подвыборок</w:t>
      </w:r>
      <w:proofErr w:type="spellEnd"/>
      <w:r>
        <w:t>:</w:t>
      </w:r>
    </w:p>
    <w:p w:rsidR="00612371" w:rsidRPr="00612371" w:rsidRDefault="00612371" w:rsidP="00612371">
      <w:pPr>
        <w:pStyle w:val="a7"/>
        <w:numPr>
          <w:ilvl w:val="1"/>
          <w:numId w:val="1"/>
        </w:numPr>
        <w:rPr>
          <w:lang w:val="ru-RU"/>
        </w:rPr>
      </w:pP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eastAsiaTheme="majorEastAsia"/>
          <w:lang w:val="ru-RU"/>
        </w:rPr>
        <w:t>=0.3408</w:t>
      </w: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eastAsiaTheme="majorEastAsia"/>
          <w:lang w:val="ru-RU"/>
        </w:rPr>
        <w:t xml:space="preserve"> = 0.3408</w:t>
      </w:r>
      <w:r>
        <w:rPr>
          <w:rStyle w:val="mord"/>
        </w:rPr>
        <w:t>T</w:t>
      </w:r>
      <w:r w:rsidRPr="00612371">
        <w:rPr>
          <w:rStyle w:val="mrel"/>
          <w:lang w:val="ru-RU"/>
        </w:rPr>
        <w:t>=</w:t>
      </w:r>
      <w:r w:rsidRPr="00612371">
        <w:rPr>
          <w:rStyle w:val="mord"/>
          <w:lang w:val="ru-RU"/>
        </w:rPr>
        <w:t>0.3408</w:t>
      </w:r>
      <w:r w:rsidRPr="00612371">
        <w:rPr>
          <w:lang w:val="ru-RU"/>
        </w:rPr>
        <w:t xml:space="preserve">, </w:t>
      </w:r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 w:rsidRPr="00612371">
        <w:rPr>
          <w:rStyle w:val="katex-mathml"/>
          <w:rFonts w:eastAsiaTheme="majorEastAsia"/>
          <w:lang w:val="ru-RU"/>
        </w:rPr>
        <w:t>&lt;1.9983|</w:t>
      </w: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eastAsiaTheme="majorEastAsia"/>
          <w:lang w:val="ru-RU"/>
        </w:rPr>
        <w:t>| &lt; 1.9983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>
        <w:rPr>
          <w:rStyle w:val="mord"/>
        </w:rPr>
        <w:t>T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 w:rsidRPr="00612371">
        <w:rPr>
          <w:rStyle w:val="mrel"/>
          <w:lang w:val="ru-RU"/>
        </w:rPr>
        <w:t>&lt;</w:t>
      </w:r>
      <w:r w:rsidRPr="00612371">
        <w:rPr>
          <w:rStyle w:val="mord"/>
          <w:lang w:val="ru-RU"/>
        </w:rPr>
        <w:t>1.9983</w:t>
      </w:r>
      <w:r w:rsidRPr="00612371">
        <w:rPr>
          <w:lang w:val="ru-RU"/>
        </w:rPr>
        <w:t xml:space="preserve"> → </w:t>
      </w:r>
      <w:r w:rsidRPr="00612371">
        <w:rPr>
          <w:rStyle w:val="a6"/>
          <w:lang w:val="ru-RU"/>
        </w:rPr>
        <w:t xml:space="preserve">средние </w:t>
      </w:r>
      <w:proofErr w:type="spellStart"/>
      <w:r w:rsidRPr="00612371">
        <w:rPr>
          <w:rStyle w:val="a6"/>
          <w:lang w:val="ru-RU"/>
        </w:rPr>
        <w:t>подвыборок</w:t>
      </w:r>
      <w:proofErr w:type="spellEnd"/>
      <w:r w:rsidRPr="00612371">
        <w:rPr>
          <w:rStyle w:val="a6"/>
          <w:lang w:val="ru-RU"/>
        </w:rPr>
        <w:t xml:space="preserve"> равны</w:t>
      </w:r>
      <w:r w:rsidRPr="00612371">
        <w:rPr>
          <w:lang w:val="ru-RU"/>
        </w:rPr>
        <w:t>.</w:t>
      </w:r>
    </w:p>
    <w:p w:rsidR="00612371" w:rsidRDefault="00612371" w:rsidP="00612371">
      <w:pPr>
        <w:pStyle w:val="a7"/>
      </w:pPr>
      <w:r w:rsidRPr="00612371">
        <w:rPr>
          <w:rStyle w:val="a6"/>
          <w:lang w:val="ru-RU"/>
        </w:rPr>
        <w:t xml:space="preserve">Итог для </w:t>
      </w:r>
      <w:proofErr w:type="spellStart"/>
      <w:r>
        <w:rPr>
          <w:rStyle w:val="a6"/>
        </w:rPr>
        <w:t>Akit</w:t>
      </w:r>
      <w:proofErr w:type="spellEnd"/>
      <w:r w:rsidRPr="00612371">
        <w:rPr>
          <w:lang w:val="ru-RU"/>
        </w:rPr>
        <w:t>:</w:t>
      </w:r>
      <w:r w:rsidRPr="00612371">
        <w:rPr>
          <w:lang w:val="ru-RU"/>
        </w:rPr>
        <w:br/>
        <w:t xml:space="preserve">Выборка </w:t>
      </w:r>
      <w:proofErr w:type="spellStart"/>
      <w:r>
        <w:rPr>
          <w:rStyle w:val="a6"/>
        </w:rPr>
        <w:t>Akit</w:t>
      </w:r>
      <w:proofErr w:type="spellEnd"/>
      <w:r w:rsidRPr="00612371">
        <w:rPr>
          <w:lang w:val="ru-RU"/>
        </w:rPr>
        <w:t xml:space="preserve"> соответствует </w:t>
      </w:r>
      <w:r w:rsidRPr="00612371">
        <w:rPr>
          <w:rStyle w:val="a6"/>
          <w:lang w:val="ru-RU"/>
        </w:rPr>
        <w:t>распределению Пуассона</w:t>
      </w:r>
      <w:r w:rsidRPr="00612371">
        <w:rPr>
          <w:lang w:val="ru-RU"/>
        </w:rPr>
        <w:t>,</w:t>
      </w:r>
      <w:r w:rsidRPr="00612371">
        <w:rPr>
          <w:lang w:val="ru-RU"/>
        </w:rPr>
        <w:br/>
        <w:t>при этом нет оснований считать, что её среднее или дисперсия отличаются от предполагаемых.</w:t>
      </w:r>
      <w:r w:rsidRPr="00612371">
        <w:rPr>
          <w:lang w:val="ru-RU"/>
        </w:rPr>
        <w:br/>
      </w:r>
      <w:proofErr w:type="spellStart"/>
      <w:r>
        <w:t>Также</w:t>
      </w:r>
      <w:proofErr w:type="spellEnd"/>
      <w:r>
        <w:t xml:space="preserve"> </w:t>
      </w:r>
      <w:proofErr w:type="spellStart"/>
      <w:r>
        <w:rPr>
          <w:rStyle w:val="a6"/>
        </w:rPr>
        <w:t>подвыборки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статистически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одинаковы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по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среднему</w:t>
      </w:r>
      <w:proofErr w:type="spellEnd"/>
      <w:r>
        <w:t>.</w:t>
      </w:r>
    </w:p>
    <w:p w:rsidR="00612371" w:rsidRDefault="00612371" w:rsidP="00612371">
      <w:r>
        <w:pict>
          <v:rect id="_x0000_i1025" style="width:0;height:1.5pt" o:hralign="center" o:hrstd="t" o:hr="t" fillcolor="#a0a0a0" stroked="f"/>
        </w:pict>
      </w:r>
    </w:p>
    <w:p w:rsidR="00612371" w:rsidRDefault="00612371" w:rsidP="00612371">
      <w:pPr>
        <w:pStyle w:val="3"/>
      </w:pPr>
      <w:r>
        <w:rPr>
          <w:rStyle w:val="a6"/>
          <w:b w:val="0"/>
          <w:bCs w:val="0"/>
        </w:rPr>
        <w:t xml:space="preserve">Выборка </w:t>
      </w:r>
      <w:proofErr w:type="spellStart"/>
      <w:r>
        <w:rPr>
          <w:rStyle w:val="a6"/>
          <w:b w:val="0"/>
          <w:bCs w:val="0"/>
        </w:rPr>
        <w:t>Bkit</w:t>
      </w:r>
      <w:proofErr w:type="spellEnd"/>
      <w:r>
        <w:t>:</w:t>
      </w:r>
    </w:p>
    <w:p w:rsidR="00612371" w:rsidRDefault="00612371" w:rsidP="00612371">
      <w:pPr>
        <w:pStyle w:val="a7"/>
        <w:numPr>
          <w:ilvl w:val="0"/>
          <w:numId w:val="2"/>
        </w:numPr>
      </w:pPr>
      <w:proofErr w:type="spellStart"/>
      <w:r>
        <w:rPr>
          <w:rStyle w:val="a6"/>
        </w:rPr>
        <w:t>Проверка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распределений</w:t>
      </w:r>
      <w:proofErr w:type="spellEnd"/>
      <w:r>
        <w:t>:</w:t>
      </w:r>
    </w:p>
    <w:p w:rsidR="00612371" w:rsidRDefault="00612371" w:rsidP="00612371">
      <w:pPr>
        <w:pStyle w:val="a7"/>
        <w:numPr>
          <w:ilvl w:val="1"/>
          <w:numId w:val="2"/>
        </w:numPr>
      </w:pPr>
      <w:proofErr w:type="spellStart"/>
      <w:r>
        <w:rPr>
          <w:rStyle w:val="a6"/>
        </w:rPr>
        <w:t>Нормальное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распределение</w:t>
      </w:r>
      <w:proofErr w:type="spellEnd"/>
      <w:r>
        <w:t xml:space="preserve"> — </w:t>
      </w:r>
      <w:proofErr w:type="spellStart"/>
      <w:r>
        <w:rPr>
          <w:rStyle w:val="a6"/>
        </w:rPr>
        <w:t>не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отвергается</w:t>
      </w:r>
      <w:proofErr w:type="spellEnd"/>
    </w:p>
    <w:p w:rsidR="00612371" w:rsidRDefault="00612371" w:rsidP="00612371">
      <w:pPr>
        <w:pStyle w:val="a7"/>
        <w:numPr>
          <w:ilvl w:val="1"/>
          <w:numId w:val="2"/>
        </w:numPr>
      </w:pPr>
      <w:proofErr w:type="spellStart"/>
      <w:r>
        <w:rPr>
          <w:rStyle w:val="a6"/>
        </w:rPr>
        <w:t>Лапласа</w:t>
      </w:r>
      <w:proofErr w:type="spellEnd"/>
      <w:r>
        <w:rPr>
          <w:rStyle w:val="a6"/>
        </w:rPr>
        <w:t xml:space="preserve"> и </w:t>
      </w:r>
      <w:proofErr w:type="spellStart"/>
      <w:r>
        <w:rPr>
          <w:rStyle w:val="a6"/>
        </w:rPr>
        <w:t>равномерное</w:t>
      </w:r>
      <w:proofErr w:type="spellEnd"/>
      <w:r>
        <w:t xml:space="preserve"> — </w:t>
      </w:r>
      <w:proofErr w:type="spellStart"/>
      <w:r>
        <w:t>отвергаются</w:t>
      </w:r>
      <w:proofErr w:type="spellEnd"/>
    </w:p>
    <w:p w:rsidR="00612371" w:rsidRPr="00612371" w:rsidRDefault="00612371" w:rsidP="00612371">
      <w:pPr>
        <w:pStyle w:val="a7"/>
        <w:numPr>
          <w:ilvl w:val="1"/>
          <w:numId w:val="2"/>
        </w:numPr>
        <w:rPr>
          <w:lang w:val="ru-RU"/>
        </w:rPr>
      </w:pPr>
      <w:r>
        <w:rPr>
          <w:rFonts w:ascii="Segoe UI Symbol" w:hAnsi="Segoe UI Symbol" w:cs="Segoe UI Symbol"/>
        </w:rPr>
        <w:t>👉</w:t>
      </w:r>
      <w:r w:rsidRPr="00612371">
        <w:rPr>
          <w:lang w:val="ru-RU"/>
        </w:rPr>
        <w:t xml:space="preserve"> </w:t>
      </w:r>
      <w:r w:rsidRPr="00612371">
        <w:rPr>
          <w:rStyle w:val="a6"/>
          <w:lang w:val="ru-RU"/>
        </w:rPr>
        <w:t>Вывод:</w:t>
      </w:r>
      <w:r w:rsidRPr="00612371">
        <w:rPr>
          <w:lang w:val="ru-RU"/>
        </w:rPr>
        <w:t xml:space="preserve"> данные </w:t>
      </w:r>
      <w:r w:rsidRPr="00612371">
        <w:rPr>
          <w:rStyle w:val="a6"/>
          <w:lang w:val="ru-RU"/>
        </w:rPr>
        <w:t>лучше описываются нормальным распределением</w:t>
      </w:r>
      <w:r w:rsidRPr="00612371">
        <w:rPr>
          <w:lang w:val="ru-RU"/>
        </w:rPr>
        <w:t>.</w:t>
      </w:r>
    </w:p>
    <w:p w:rsidR="00612371" w:rsidRDefault="00612371" w:rsidP="00612371">
      <w:pPr>
        <w:pStyle w:val="a7"/>
        <w:numPr>
          <w:ilvl w:val="0"/>
          <w:numId w:val="2"/>
        </w:numPr>
      </w:pPr>
      <w:proofErr w:type="spellStart"/>
      <w:r>
        <w:rPr>
          <w:rStyle w:val="a6"/>
        </w:rPr>
        <w:t>Проверка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среднего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значения</w:t>
      </w:r>
      <w:proofErr w:type="spellEnd"/>
      <w:r>
        <w:t>:</w:t>
      </w:r>
    </w:p>
    <w:p w:rsidR="00612371" w:rsidRDefault="00612371" w:rsidP="00612371">
      <w:pPr>
        <w:pStyle w:val="a7"/>
        <w:numPr>
          <w:ilvl w:val="1"/>
          <w:numId w:val="2"/>
        </w:numPr>
      </w:pPr>
      <w:r>
        <w:rPr>
          <w:rStyle w:val="katex-mathml"/>
          <w:rFonts w:eastAsiaTheme="majorEastAsia"/>
        </w:rPr>
        <w:t>xˉ=185.822\bar{x} = 185.822</w:t>
      </w:r>
      <w:r>
        <w:rPr>
          <w:rStyle w:val="mord"/>
        </w:rPr>
        <w:t>xˉ</w:t>
      </w:r>
      <w:r>
        <w:rPr>
          <w:rStyle w:val="mrel"/>
        </w:rPr>
        <w:t>=</w:t>
      </w:r>
      <w:r>
        <w:rPr>
          <w:rStyle w:val="mord"/>
        </w:rPr>
        <w:t>185.822</w:t>
      </w:r>
      <w:r>
        <w:t xml:space="preserve">, </w:t>
      </w:r>
      <w:r>
        <w:rPr>
          <w:rStyle w:val="katex-mathml"/>
          <w:rFonts w:eastAsiaTheme="majorEastAsia"/>
        </w:rPr>
        <w:t>a0=184.5a₀ = 184.5</w:t>
      </w:r>
      <w:r>
        <w:rPr>
          <w:rStyle w:val="mord"/>
        </w:rPr>
        <w:t>a0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184.5</w:t>
      </w:r>
      <w:r>
        <w:t xml:space="preserve">, </w:t>
      </w:r>
      <w:r>
        <w:rPr>
          <w:rStyle w:val="katex-mathml"/>
          <w:rFonts w:eastAsiaTheme="majorEastAsia"/>
        </w:rPr>
        <w:t>Z=2.2491&gt;1.96Z = 2.2491 &gt; 1.96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2.2491</w:t>
      </w:r>
      <w:r>
        <w:rPr>
          <w:rStyle w:val="mrel"/>
        </w:rPr>
        <w:t>&gt;</w:t>
      </w:r>
      <w:r>
        <w:rPr>
          <w:rStyle w:val="mord"/>
        </w:rPr>
        <w:t>1.96</w:t>
      </w:r>
    </w:p>
    <w:p w:rsidR="00612371" w:rsidRPr="00612371" w:rsidRDefault="00612371" w:rsidP="00612371">
      <w:pPr>
        <w:pStyle w:val="a7"/>
        <w:numPr>
          <w:ilvl w:val="1"/>
          <w:numId w:val="2"/>
        </w:numPr>
        <w:rPr>
          <w:lang w:val="ru-RU"/>
        </w:rPr>
      </w:pPr>
      <w:r w:rsidRPr="00612371">
        <w:rPr>
          <w:lang w:val="ru-RU"/>
        </w:rPr>
        <w:t xml:space="preserve">→ </w:t>
      </w:r>
      <w:r w:rsidRPr="00612371">
        <w:rPr>
          <w:rStyle w:val="a6"/>
          <w:lang w:val="ru-RU"/>
        </w:rPr>
        <w:t>нулевая гипотеза отвергается</w:t>
      </w:r>
      <w:r w:rsidRPr="00612371">
        <w:rPr>
          <w:lang w:val="ru-RU"/>
        </w:rPr>
        <w:t>, среднее отличается от предполагаемого.</w:t>
      </w:r>
    </w:p>
    <w:p w:rsidR="00612371" w:rsidRDefault="00612371" w:rsidP="00612371">
      <w:pPr>
        <w:pStyle w:val="a7"/>
        <w:numPr>
          <w:ilvl w:val="0"/>
          <w:numId w:val="2"/>
        </w:numPr>
      </w:pPr>
      <w:proofErr w:type="spellStart"/>
      <w:r>
        <w:rPr>
          <w:rStyle w:val="a6"/>
        </w:rPr>
        <w:t>Проверка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дисперсии</w:t>
      </w:r>
      <w:proofErr w:type="spellEnd"/>
      <w:r>
        <w:t>:</w:t>
      </w:r>
    </w:p>
    <w:p w:rsidR="00612371" w:rsidRDefault="00612371" w:rsidP="00612371">
      <w:pPr>
        <w:pStyle w:val="a7"/>
        <w:numPr>
          <w:ilvl w:val="1"/>
          <w:numId w:val="2"/>
        </w:numPr>
      </w:pPr>
      <w:r>
        <w:rPr>
          <w:rStyle w:val="katex-mathml"/>
          <w:rFonts w:eastAsiaTheme="majorEastAsia"/>
        </w:rPr>
        <w:t>s2=81.5427s² = 81.5427</w:t>
      </w:r>
      <w:r>
        <w:rPr>
          <w:rStyle w:val="mord"/>
        </w:rPr>
        <w:t>s2</w:t>
      </w:r>
      <w:r>
        <w:rPr>
          <w:rStyle w:val="mrel"/>
        </w:rPr>
        <w:t>=</w:t>
      </w:r>
      <w:r>
        <w:rPr>
          <w:rStyle w:val="mord"/>
        </w:rPr>
        <w:t>81.5427</w:t>
      </w:r>
      <w:r>
        <w:t xml:space="preserve">, </w:t>
      </w:r>
      <w:r>
        <w:rPr>
          <w:rStyle w:val="katex-mathml"/>
          <w:rFonts w:eastAsiaTheme="majorEastAsia"/>
        </w:rPr>
        <w:t>σ02=80.5σ₀² = 80.5</w:t>
      </w:r>
      <w:r>
        <w:rPr>
          <w:rStyle w:val="mord"/>
        </w:rPr>
        <w:t>σ02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80.5</w:t>
      </w:r>
      <w:r>
        <w:t xml:space="preserve">, </w:t>
      </w:r>
      <w:r>
        <w:rPr>
          <w:rStyle w:val="katex-mathml"/>
          <w:rFonts w:eastAsiaTheme="majorEastAsia"/>
        </w:rPr>
        <w:t>Z=0.1407Z = 0.1407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0.1407</w:t>
      </w:r>
    </w:p>
    <w:p w:rsidR="00612371" w:rsidRPr="00612371" w:rsidRDefault="00612371" w:rsidP="00612371">
      <w:pPr>
        <w:pStyle w:val="a7"/>
        <w:numPr>
          <w:ilvl w:val="1"/>
          <w:numId w:val="2"/>
        </w:numPr>
        <w:rPr>
          <w:lang w:val="ru-RU"/>
        </w:rPr>
      </w:pPr>
      <w:r w:rsidRPr="00612371">
        <w:rPr>
          <w:lang w:val="ru-RU"/>
        </w:rPr>
        <w:t xml:space="preserve">→ </w:t>
      </w:r>
      <w:r w:rsidRPr="00612371">
        <w:rPr>
          <w:rStyle w:val="a6"/>
          <w:lang w:val="ru-RU"/>
        </w:rPr>
        <w:t>гипотеза о дисперсии не отвергается</w:t>
      </w:r>
      <w:r w:rsidRPr="00612371">
        <w:rPr>
          <w:lang w:val="ru-RU"/>
        </w:rPr>
        <w:t>.</w:t>
      </w:r>
    </w:p>
    <w:p w:rsidR="00612371" w:rsidRDefault="00612371" w:rsidP="00612371">
      <w:pPr>
        <w:pStyle w:val="a7"/>
        <w:numPr>
          <w:ilvl w:val="0"/>
          <w:numId w:val="2"/>
        </w:numPr>
      </w:pPr>
      <w:proofErr w:type="spellStart"/>
      <w:r>
        <w:rPr>
          <w:rStyle w:val="a6"/>
        </w:rPr>
        <w:t>Сравнение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подвыборок</w:t>
      </w:r>
      <w:proofErr w:type="spellEnd"/>
      <w:r>
        <w:t>:</w:t>
      </w:r>
    </w:p>
    <w:p w:rsidR="00612371" w:rsidRPr="00612371" w:rsidRDefault="00612371" w:rsidP="00612371">
      <w:pPr>
        <w:pStyle w:val="a7"/>
        <w:numPr>
          <w:ilvl w:val="1"/>
          <w:numId w:val="2"/>
        </w:numPr>
        <w:rPr>
          <w:lang w:val="ru-RU"/>
        </w:rPr>
      </w:pP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eastAsiaTheme="majorEastAsia"/>
          <w:lang w:val="ru-RU"/>
        </w:rPr>
        <w:t>=−19.4030</w:t>
      </w: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eastAsiaTheme="majorEastAsia"/>
          <w:lang w:val="ru-RU"/>
        </w:rPr>
        <w:t xml:space="preserve"> = -19.4030</w:t>
      </w:r>
      <w:r>
        <w:rPr>
          <w:rStyle w:val="mord"/>
        </w:rPr>
        <w:t>T</w:t>
      </w:r>
      <w:r w:rsidRPr="00612371">
        <w:rPr>
          <w:rStyle w:val="mrel"/>
          <w:lang w:val="ru-RU"/>
        </w:rPr>
        <w:t>=</w:t>
      </w:r>
      <w:r w:rsidRPr="00612371">
        <w:rPr>
          <w:rStyle w:val="mord"/>
          <w:lang w:val="ru-RU"/>
        </w:rPr>
        <w:t>−19.4030</w:t>
      </w:r>
      <w:r w:rsidRPr="00612371">
        <w:rPr>
          <w:lang w:val="ru-RU"/>
        </w:rPr>
        <w:t xml:space="preserve">, </w:t>
      </w:r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ascii="Cambria Math" w:eastAsiaTheme="majorEastAsia" w:hAnsi="Cambria Math" w:cs="Cambria Math"/>
          <w:lang w:val="ru-RU"/>
        </w:rPr>
        <w:t>∣</w:t>
      </w:r>
      <w:r w:rsidRPr="00612371">
        <w:rPr>
          <w:rStyle w:val="katex-mathml"/>
          <w:rFonts w:eastAsiaTheme="majorEastAsia"/>
          <w:lang w:val="ru-RU"/>
        </w:rPr>
        <w:t>&gt;1.9702|</w:t>
      </w:r>
      <w:r>
        <w:rPr>
          <w:rStyle w:val="katex-mathml"/>
          <w:rFonts w:eastAsiaTheme="majorEastAsia"/>
        </w:rPr>
        <w:t>T</w:t>
      </w:r>
      <w:r w:rsidRPr="00612371">
        <w:rPr>
          <w:rStyle w:val="katex-mathml"/>
          <w:rFonts w:eastAsiaTheme="majorEastAsia"/>
          <w:lang w:val="ru-RU"/>
        </w:rPr>
        <w:t>| &gt; 1.9702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>
        <w:rPr>
          <w:rStyle w:val="mord"/>
        </w:rPr>
        <w:t>T</w:t>
      </w:r>
      <w:r w:rsidRPr="00612371">
        <w:rPr>
          <w:rStyle w:val="mord"/>
          <w:rFonts w:ascii="Cambria Math" w:hAnsi="Cambria Math" w:cs="Cambria Math"/>
          <w:lang w:val="ru-RU"/>
        </w:rPr>
        <w:t>∣</w:t>
      </w:r>
      <w:r w:rsidRPr="00612371">
        <w:rPr>
          <w:rStyle w:val="mrel"/>
          <w:lang w:val="ru-RU"/>
        </w:rPr>
        <w:t>&gt;</w:t>
      </w:r>
      <w:r w:rsidRPr="00612371">
        <w:rPr>
          <w:rStyle w:val="mord"/>
          <w:lang w:val="ru-RU"/>
        </w:rPr>
        <w:t>1.9702</w:t>
      </w:r>
      <w:r w:rsidRPr="00612371">
        <w:rPr>
          <w:lang w:val="ru-RU"/>
        </w:rPr>
        <w:t xml:space="preserve"> → </w:t>
      </w:r>
      <w:r w:rsidRPr="00612371">
        <w:rPr>
          <w:rStyle w:val="a6"/>
          <w:lang w:val="ru-RU"/>
        </w:rPr>
        <w:t>средние сильно различаются</w:t>
      </w:r>
      <w:r w:rsidRPr="00612371">
        <w:rPr>
          <w:lang w:val="ru-RU"/>
        </w:rPr>
        <w:t>.</w:t>
      </w:r>
    </w:p>
    <w:p w:rsidR="00612371" w:rsidRPr="00612371" w:rsidRDefault="00612371" w:rsidP="00612371">
      <w:pPr>
        <w:pStyle w:val="a7"/>
        <w:rPr>
          <w:lang w:val="ru-RU"/>
        </w:rPr>
      </w:pPr>
      <w:r w:rsidRPr="00612371">
        <w:rPr>
          <w:rStyle w:val="a6"/>
          <w:lang w:val="ru-RU"/>
        </w:rPr>
        <w:lastRenderedPageBreak/>
        <w:t xml:space="preserve">Итог для </w:t>
      </w:r>
      <w:proofErr w:type="spellStart"/>
      <w:r>
        <w:rPr>
          <w:rStyle w:val="a6"/>
        </w:rPr>
        <w:t>Bkit</w:t>
      </w:r>
      <w:proofErr w:type="spellEnd"/>
      <w:r w:rsidRPr="00612371">
        <w:rPr>
          <w:lang w:val="ru-RU"/>
        </w:rPr>
        <w:t>:</w:t>
      </w:r>
      <w:r w:rsidRPr="00612371">
        <w:rPr>
          <w:lang w:val="ru-RU"/>
        </w:rPr>
        <w:br/>
        <w:t xml:space="preserve">Выборка </w:t>
      </w:r>
      <w:proofErr w:type="spellStart"/>
      <w:r>
        <w:rPr>
          <w:rStyle w:val="a6"/>
        </w:rPr>
        <w:t>Bkit</w:t>
      </w:r>
      <w:proofErr w:type="spellEnd"/>
      <w:r w:rsidRPr="00612371">
        <w:rPr>
          <w:lang w:val="ru-RU"/>
        </w:rPr>
        <w:t xml:space="preserve"> соответствует </w:t>
      </w:r>
      <w:r w:rsidRPr="00612371">
        <w:rPr>
          <w:rStyle w:val="a6"/>
          <w:lang w:val="ru-RU"/>
        </w:rPr>
        <w:t>нормальному распределению</w:t>
      </w:r>
      <w:r w:rsidRPr="00612371">
        <w:rPr>
          <w:lang w:val="ru-RU"/>
        </w:rPr>
        <w:t>,</w:t>
      </w:r>
      <w:r w:rsidRPr="00612371">
        <w:rPr>
          <w:lang w:val="ru-RU"/>
        </w:rPr>
        <w:br/>
        <w:t xml:space="preserve">но </w:t>
      </w:r>
      <w:r w:rsidRPr="00612371">
        <w:rPr>
          <w:rStyle w:val="a6"/>
          <w:lang w:val="ru-RU"/>
        </w:rPr>
        <w:t>её среднее значение статистически отличается</w:t>
      </w:r>
      <w:r w:rsidRPr="00612371">
        <w:rPr>
          <w:lang w:val="ru-RU"/>
        </w:rPr>
        <w:t xml:space="preserve"> от предполагаемого.</w:t>
      </w:r>
    </w:p>
    <w:p w:rsidR="00612371" w:rsidRPr="00612371" w:rsidRDefault="00612371" w:rsidP="00A25D64"/>
    <w:sectPr w:rsidR="00612371" w:rsidRPr="006123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F71"/>
    <w:multiLevelType w:val="multilevel"/>
    <w:tmpl w:val="188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A3A82"/>
    <w:multiLevelType w:val="multilevel"/>
    <w:tmpl w:val="B414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64333"/>
    <w:multiLevelType w:val="multilevel"/>
    <w:tmpl w:val="81F0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7B"/>
    <w:rsid w:val="000D1C4E"/>
    <w:rsid w:val="0012741D"/>
    <w:rsid w:val="002F1CE4"/>
    <w:rsid w:val="0034072A"/>
    <w:rsid w:val="00373A7A"/>
    <w:rsid w:val="005D7F93"/>
    <w:rsid w:val="00612371"/>
    <w:rsid w:val="0066259C"/>
    <w:rsid w:val="00665CE0"/>
    <w:rsid w:val="0067587B"/>
    <w:rsid w:val="007426C2"/>
    <w:rsid w:val="00911D90"/>
    <w:rsid w:val="00A25D64"/>
    <w:rsid w:val="00B22B66"/>
    <w:rsid w:val="00D16F39"/>
    <w:rsid w:val="00DC2A5B"/>
    <w:rsid w:val="00E161C4"/>
    <w:rsid w:val="00EA19C9"/>
    <w:rsid w:val="00F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ABFF"/>
  <w15:chartTrackingRefBased/>
  <w15:docId w15:val="{B2C21B43-36EC-4670-A5E1-DD72894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E161C4"/>
    <w:pPr>
      <w:spacing w:before="63"/>
      <w:ind w:left="1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3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3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1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E161C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E161C4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5">
    <w:name w:val="Table Grid"/>
    <w:basedOn w:val="a1"/>
    <w:uiPriority w:val="39"/>
    <w:rsid w:val="00DC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F1CE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123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123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1237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katex-mathml">
    <w:name w:val="katex-mathml"/>
    <w:basedOn w:val="a0"/>
    <w:rsid w:val="00612371"/>
  </w:style>
  <w:style w:type="character" w:customStyle="1" w:styleId="mord">
    <w:name w:val="mord"/>
    <w:basedOn w:val="a0"/>
    <w:rsid w:val="00612371"/>
  </w:style>
  <w:style w:type="character" w:customStyle="1" w:styleId="mrel">
    <w:name w:val="mrel"/>
    <w:basedOn w:val="a0"/>
    <w:rsid w:val="00612371"/>
  </w:style>
  <w:style w:type="character" w:customStyle="1" w:styleId="vlist-s">
    <w:name w:val="vlist-s"/>
    <w:basedOn w:val="a0"/>
    <w:rsid w:val="00612371"/>
  </w:style>
  <w:style w:type="character" w:styleId="HTML">
    <w:name w:val="HTML Code"/>
    <w:basedOn w:val="a0"/>
    <w:uiPriority w:val="99"/>
    <w:semiHidden/>
    <w:unhideWhenUsed/>
    <w:rsid w:val="00127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Denis</dc:creator>
  <cp:keywords/>
  <dc:description/>
  <cp:lastModifiedBy>Savin Denis</cp:lastModifiedBy>
  <cp:revision>14</cp:revision>
  <dcterms:created xsi:type="dcterms:W3CDTF">2025-03-06T06:07:00Z</dcterms:created>
  <dcterms:modified xsi:type="dcterms:W3CDTF">2025-05-27T08:15:00Z</dcterms:modified>
</cp:coreProperties>
</file>