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56EE" w:rsidRPr="003F56EE" w:rsidRDefault="003F56EE">
      <w:pPr>
        <w:rPr>
          <w:rFonts w:ascii="Bahnschrift SemiBold Condensed" w:hAnsi="Bahnschrift SemiBold Condensed" w:cs="Arial"/>
          <w:color w:val="202124"/>
          <w:sz w:val="40"/>
          <w:szCs w:val="20"/>
          <w:shd w:val="clear" w:color="auto" w:fill="FFFFFF"/>
        </w:rPr>
      </w:pPr>
      <w:r w:rsidRPr="003F56EE">
        <w:rPr>
          <w:rFonts w:ascii="Bahnschrift SemiBold Condensed" w:hAnsi="Bahnschrift SemiBold Condensed" w:cs="Arial"/>
          <w:color w:val="202124"/>
          <w:sz w:val="40"/>
          <w:szCs w:val="20"/>
          <w:shd w:val="clear" w:color="auto" w:fill="FFFFFF"/>
        </w:rPr>
        <w:t xml:space="preserve">Investigar sobre acciones que se realiza con un </w:t>
      </w:r>
      <w:proofErr w:type="spellStart"/>
      <w:r w:rsidRPr="003F56EE">
        <w:rPr>
          <w:rFonts w:ascii="Bahnschrift SemiBold Condensed" w:hAnsi="Bahnschrift SemiBold Condensed" w:cs="Arial"/>
          <w:color w:val="202124"/>
          <w:sz w:val="40"/>
          <w:szCs w:val="20"/>
          <w:shd w:val="clear" w:color="auto" w:fill="FFFFFF"/>
        </w:rPr>
        <w:t>versionador</w:t>
      </w:r>
      <w:proofErr w:type="spellEnd"/>
      <w:r w:rsidRPr="003F56EE">
        <w:rPr>
          <w:rFonts w:ascii="Bahnschrift SemiBold Condensed" w:hAnsi="Bahnschrift SemiBold Condensed" w:cs="Arial"/>
          <w:color w:val="202124"/>
          <w:sz w:val="40"/>
          <w:szCs w:val="20"/>
          <w:shd w:val="clear" w:color="auto" w:fill="FFFFFF"/>
        </w:rPr>
        <w:t xml:space="preserve"> de código: Explica ¿En qué consiste un...?</w:t>
      </w:r>
    </w:p>
    <w:p w:rsidR="003F56EE" w:rsidRPr="003F56EE" w:rsidRDefault="003F56EE">
      <w:pPr>
        <w:rPr>
          <w:rFonts w:ascii="Bahnschrift" w:hAnsi="Bahnschrift" w:cs="Arial"/>
          <w:b/>
          <w:color w:val="202124"/>
          <w:sz w:val="28"/>
          <w:szCs w:val="20"/>
          <w:shd w:val="clear" w:color="auto" w:fill="FFFFFF"/>
        </w:rPr>
      </w:pPr>
      <w:proofErr w:type="spellStart"/>
      <w:r w:rsidRPr="003F56EE">
        <w:rPr>
          <w:rFonts w:ascii="Bahnschrift" w:hAnsi="Bahnschrift" w:cs="Arial"/>
          <w:b/>
          <w:color w:val="202124"/>
          <w:sz w:val="28"/>
          <w:szCs w:val="20"/>
          <w:shd w:val="clear" w:color="auto" w:fill="FFFFFF"/>
        </w:rPr>
        <w:t>Commit</w:t>
      </w:r>
      <w:proofErr w:type="spellEnd"/>
      <w:r w:rsidRPr="003F56EE">
        <w:rPr>
          <w:rFonts w:ascii="Bahnschrift" w:hAnsi="Bahnschrift" w:cs="Arial"/>
          <w:b/>
          <w:color w:val="202124"/>
          <w:sz w:val="28"/>
          <w:szCs w:val="20"/>
          <w:shd w:val="clear" w:color="auto" w:fill="FFFFFF"/>
        </w:rPr>
        <w:t xml:space="preserve">: </w:t>
      </w:r>
      <w:r w:rsidR="00875043" w:rsidRPr="00875043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El comando </w:t>
      </w:r>
      <w:proofErr w:type="spellStart"/>
      <w:r w:rsidR="00875043" w:rsidRPr="00875043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>git</w:t>
      </w:r>
      <w:proofErr w:type="spellEnd"/>
      <w:r w:rsidR="00875043" w:rsidRPr="00875043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</w:t>
      </w:r>
      <w:proofErr w:type="spellStart"/>
      <w:r w:rsidR="00875043" w:rsidRPr="00875043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commit</w:t>
      </w:r>
      <w:proofErr w:type="spellEnd"/>
      <w:r w:rsidR="00875043" w:rsidRPr="00875043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 xml:space="preserve"> </w:t>
      </w:r>
      <w:r w:rsidR="00875043" w:rsidRPr="00875043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captura una instantánea de los </w:t>
      </w:r>
      <w:r w:rsidR="00875043" w:rsidRPr="00F868A7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cambios preparados en ese momento del proyecto</w:t>
      </w:r>
      <w:r w:rsidR="00875043" w:rsidRPr="00875043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. Las instantáneas </w:t>
      </w:r>
      <w:r w:rsidR="00875043" w:rsidRPr="00F868A7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confirmadas</w:t>
      </w:r>
      <w:r w:rsidR="00875043" w:rsidRPr="00875043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pueden considerarse como versiones "</w:t>
      </w:r>
      <w:r w:rsidR="00875043" w:rsidRPr="00F868A7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seguras</w:t>
      </w:r>
      <w:r w:rsidR="00875043" w:rsidRPr="00875043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" de un proyecto: </w:t>
      </w:r>
      <w:proofErr w:type="spellStart"/>
      <w:r w:rsidR="00875043" w:rsidRPr="00875043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>Git</w:t>
      </w:r>
      <w:proofErr w:type="spellEnd"/>
      <w:r w:rsidR="00875043" w:rsidRPr="00875043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</w:t>
      </w:r>
      <w:r w:rsidR="00875043" w:rsidRPr="00F868A7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no las cambiará</w:t>
      </w:r>
      <w:r w:rsidR="00875043" w:rsidRPr="00875043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nunca a no ser que se lo pidas expresamente. Antes de ejecutar </w:t>
      </w:r>
      <w:proofErr w:type="spellStart"/>
      <w:r w:rsidR="00875043" w:rsidRPr="00875043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>git</w:t>
      </w:r>
      <w:proofErr w:type="spellEnd"/>
      <w:r w:rsidR="00875043" w:rsidRPr="00875043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</w:t>
      </w:r>
      <w:proofErr w:type="spellStart"/>
      <w:r w:rsidR="00875043" w:rsidRPr="00875043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>commit</w:t>
      </w:r>
      <w:proofErr w:type="spellEnd"/>
      <w:r w:rsidR="00875043" w:rsidRPr="00875043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, se utiliza el comando </w:t>
      </w:r>
      <w:proofErr w:type="spellStart"/>
      <w:r w:rsidR="00875043" w:rsidRPr="00F868A7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git</w:t>
      </w:r>
      <w:proofErr w:type="spellEnd"/>
      <w:r w:rsidR="00875043" w:rsidRPr="00F868A7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 xml:space="preserve"> </w:t>
      </w:r>
      <w:proofErr w:type="spellStart"/>
      <w:r w:rsidR="00875043" w:rsidRPr="00F868A7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add</w:t>
      </w:r>
      <w:proofErr w:type="spellEnd"/>
      <w:r w:rsidR="00875043" w:rsidRPr="00875043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para pasar o "preparar" los cambios en el proyecto que se almacenarán en una confirmación. Estos dos comandos, </w:t>
      </w:r>
      <w:proofErr w:type="spellStart"/>
      <w:r w:rsidR="00875043" w:rsidRPr="00F868A7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git</w:t>
      </w:r>
      <w:proofErr w:type="spellEnd"/>
      <w:r w:rsidR="00875043" w:rsidRPr="00F868A7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 xml:space="preserve"> </w:t>
      </w:r>
      <w:proofErr w:type="spellStart"/>
      <w:r w:rsidR="00875043" w:rsidRPr="00F868A7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commit</w:t>
      </w:r>
      <w:proofErr w:type="spellEnd"/>
      <w:r w:rsidR="00875043" w:rsidRPr="00F868A7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 xml:space="preserve"> y </w:t>
      </w:r>
      <w:proofErr w:type="spellStart"/>
      <w:r w:rsidR="00875043" w:rsidRPr="00F868A7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git</w:t>
      </w:r>
      <w:proofErr w:type="spellEnd"/>
      <w:r w:rsidR="00875043" w:rsidRPr="00F868A7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 xml:space="preserve"> </w:t>
      </w:r>
      <w:proofErr w:type="spellStart"/>
      <w:r w:rsidR="00875043" w:rsidRPr="00F868A7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add</w:t>
      </w:r>
      <w:proofErr w:type="spellEnd"/>
      <w:r w:rsidR="00875043" w:rsidRPr="00875043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>, son dos de los que se utilizan más frecuentemente.</w:t>
      </w:r>
    </w:p>
    <w:p w:rsidR="003F56EE" w:rsidRPr="00606ECD" w:rsidRDefault="003F56EE">
      <w:pPr>
        <w:rPr>
          <w:rFonts w:ascii="Calibri" w:hAnsi="Calibri" w:cs="Calibri"/>
          <w:color w:val="202124"/>
          <w:sz w:val="24"/>
          <w:szCs w:val="20"/>
          <w:shd w:val="clear" w:color="auto" w:fill="FFFFFF"/>
        </w:rPr>
      </w:pPr>
      <w:proofErr w:type="spellStart"/>
      <w:r w:rsidRPr="003F56EE">
        <w:rPr>
          <w:rFonts w:ascii="Bahnschrift" w:hAnsi="Bahnschrift" w:cs="Arial"/>
          <w:b/>
          <w:color w:val="202124"/>
          <w:sz w:val="28"/>
          <w:szCs w:val="20"/>
          <w:shd w:val="clear" w:color="auto" w:fill="FFFFFF"/>
        </w:rPr>
        <w:t>Push</w:t>
      </w:r>
      <w:proofErr w:type="spellEnd"/>
      <w:r w:rsidRPr="003F56EE">
        <w:rPr>
          <w:rFonts w:ascii="Bahnschrift" w:hAnsi="Bahnschrift" w:cs="Arial"/>
          <w:b/>
          <w:color w:val="202124"/>
          <w:sz w:val="28"/>
          <w:szCs w:val="20"/>
          <w:shd w:val="clear" w:color="auto" w:fill="FFFFFF"/>
        </w:rPr>
        <w:t xml:space="preserve">: </w:t>
      </w:r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El comando </w:t>
      </w:r>
      <w:proofErr w:type="spellStart"/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>git</w:t>
      </w:r>
      <w:proofErr w:type="spellEnd"/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</w:t>
      </w:r>
      <w:proofErr w:type="spellStart"/>
      <w:r w:rsidR="00CF663D" w:rsidRPr="00CF663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push</w:t>
      </w:r>
      <w:proofErr w:type="spellEnd"/>
      <w:r w:rsidR="00CF663D" w:rsidRPr="00CF663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 xml:space="preserve"> </w:t>
      </w:r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se usa para </w:t>
      </w:r>
      <w:r w:rsidR="00CF663D" w:rsidRPr="00606EC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cargar contenido</w:t>
      </w:r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del repositorio </w:t>
      </w:r>
      <w:r w:rsidR="00CF663D" w:rsidRPr="00606EC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local</w:t>
      </w:r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a un repositorio </w:t>
      </w:r>
      <w:r w:rsidR="00CF663D" w:rsidRPr="00606EC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remoto</w:t>
      </w:r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. El envío es la forma de transferir </w:t>
      </w:r>
      <w:r w:rsidR="00606EC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>“</w:t>
      </w:r>
      <w:proofErr w:type="spellStart"/>
      <w:r w:rsidR="00CF663D" w:rsidRPr="00606EC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commits</w:t>
      </w:r>
      <w:proofErr w:type="spellEnd"/>
      <w:r w:rsidR="00606EC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>” desde nuestro</w:t>
      </w:r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</w:t>
      </w:r>
      <w:r w:rsidR="00CF663D" w:rsidRPr="00606EC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repositorio local</w:t>
      </w:r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a un </w:t>
      </w:r>
      <w:r w:rsidR="00CF663D" w:rsidRPr="00606EC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repositorio remoto</w:t>
      </w:r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. Es el equivalente de </w:t>
      </w:r>
      <w:proofErr w:type="spellStart"/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>git</w:t>
      </w:r>
      <w:proofErr w:type="spellEnd"/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</w:t>
      </w:r>
      <w:proofErr w:type="spellStart"/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>fetch</w:t>
      </w:r>
      <w:proofErr w:type="spellEnd"/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, pero en lugar de descargar importaciones de </w:t>
      </w:r>
      <w:proofErr w:type="spellStart"/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>commits</w:t>
      </w:r>
      <w:proofErr w:type="spellEnd"/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en ramas locales, </w:t>
      </w:r>
      <w:r w:rsidR="00CF663D" w:rsidRPr="00606EC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envía</w:t>
      </w:r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exportaciones de </w:t>
      </w:r>
      <w:proofErr w:type="spellStart"/>
      <w:r w:rsidR="00CF663D" w:rsidRPr="00606EC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commits</w:t>
      </w:r>
      <w:proofErr w:type="spellEnd"/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a </w:t>
      </w:r>
      <w:r w:rsidR="00CF663D" w:rsidRPr="00606EC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ramas remotas</w:t>
      </w:r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. Las ramas remotas se configuran mediante el comando </w:t>
      </w:r>
      <w:proofErr w:type="spellStart"/>
      <w:r w:rsidR="00CF663D" w:rsidRPr="00606EC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git</w:t>
      </w:r>
      <w:proofErr w:type="spellEnd"/>
      <w:r w:rsidR="00CF663D" w:rsidRPr="00606EC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 xml:space="preserve"> </w:t>
      </w:r>
      <w:proofErr w:type="spellStart"/>
      <w:r w:rsidR="00CF663D" w:rsidRPr="00606EC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remote</w:t>
      </w:r>
      <w:proofErr w:type="spellEnd"/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. Los envíos tienen la capacidad de </w:t>
      </w:r>
      <w:r w:rsidR="00CF663D" w:rsidRPr="00606EC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sobrescribir cambios</w:t>
      </w:r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>, por lo que se debe tener cuidado a la hora de realizarlos.</w:t>
      </w:r>
    </w:p>
    <w:p w:rsidR="00CF663D" w:rsidRDefault="003F56EE">
      <w:pPr>
        <w:rPr>
          <w:rFonts w:ascii="Calibri" w:hAnsi="Calibri" w:cs="Calibri"/>
          <w:color w:val="202124"/>
          <w:sz w:val="24"/>
          <w:szCs w:val="20"/>
          <w:shd w:val="clear" w:color="auto" w:fill="FFFFFF"/>
        </w:rPr>
      </w:pPr>
      <w:proofErr w:type="spellStart"/>
      <w:r w:rsidRPr="00CF663D">
        <w:rPr>
          <w:rFonts w:ascii="Bahnschrift" w:hAnsi="Bahnschrift" w:cs="Arial"/>
          <w:b/>
          <w:color w:val="202124"/>
          <w:sz w:val="28"/>
          <w:szCs w:val="20"/>
          <w:shd w:val="clear" w:color="auto" w:fill="FFFFFF"/>
        </w:rPr>
        <w:t>Pull</w:t>
      </w:r>
      <w:proofErr w:type="spellEnd"/>
      <w:r w:rsidRPr="00CF663D">
        <w:rPr>
          <w:rFonts w:ascii="Bahnschrift" w:hAnsi="Bahnschrift" w:cs="Arial"/>
          <w:b/>
          <w:color w:val="202124"/>
          <w:sz w:val="28"/>
          <w:szCs w:val="20"/>
          <w:shd w:val="clear" w:color="auto" w:fill="FFFFFF"/>
        </w:rPr>
        <w:t>:</w:t>
      </w:r>
      <w:r w:rsidR="00CF663D" w:rsidRPr="00CF663D">
        <w:rPr>
          <w:rFonts w:ascii="Bahnschrift" w:hAnsi="Bahnschrift" w:cs="Arial"/>
          <w:b/>
          <w:color w:val="202124"/>
          <w:sz w:val="28"/>
          <w:szCs w:val="20"/>
          <w:shd w:val="clear" w:color="auto" w:fill="FFFFFF"/>
        </w:rPr>
        <w:t xml:space="preserve"> </w:t>
      </w:r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El comando </w:t>
      </w:r>
      <w:proofErr w:type="spellStart"/>
      <w:r w:rsidR="00CF663D" w:rsidRPr="00CF663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git</w:t>
      </w:r>
      <w:proofErr w:type="spellEnd"/>
      <w:r w:rsidR="00CF663D" w:rsidRPr="00CF663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 xml:space="preserve"> </w:t>
      </w:r>
      <w:proofErr w:type="spellStart"/>
      <w:r w:rsidR="00CF663D" w:rsidRPr="00CF663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pull</w:t>
      </w:r>
      <w:proofErr w:type="spellEnd"/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se emplea para </w:t>
      </w:r>
      <w:r w:rsidR="00CF663D" w:rsidRPr="00CF663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extraer y descargar</w:t>
      </w:r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contenido desde un </w:t>
      </w:r>
      <w:r w:rsidR="00CF663D" w:rsidRPr="00CF663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repositorio remoto</w:t>
      </w:r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y </w:t>
      </w:r>
      <w:r w:rsidR="00CF663D" w:rsidRPr="00CF663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actualizar</w:t>
      </w:r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al instante el </w:t>
      </w:r>
      <w:r w:rsidR="00CF663D" w:rsidRPr="00CF663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repositorio local</w:t>
      </w:r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para reflejar ese contenido. L</w:t>
      </w:r>
      <w:r w:rsid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os </w:t>
      </w:r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cambios remotos de nivel superior en </w:t>
      </w:r>
      <w:r w:rsid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>el</w:t>
      </w:r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repositorio local es una </w:t>
      </w:r>
      <w:r w:rsidR="00CF663D" w:rsidRPr="00CF663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 xml:space="preserve">tarea habitual </w:t>
      </w:r>
      <w:r w:rsid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>en</w:t>
      </w:r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los flujos de trabajo de colaboración basados en </w:t>
      </w:r>
      <w:proofErr w:type="spellStart"/>
      <w:r w:rsidR="00CF663D" w:rsidRPr="00CF663D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Git</w:t>
      </w:r>
      <w:proofErr w:type="spellEnd"/>
      <w:r w:rsidR="00CF663D" w:rsidRPr="00CF663D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. </w:t>
      </w:r>
    </w:p>
    <w:p w:rsidR="003F56EE" w:rsidRPr="00F868A7" w:rsidRDefault="003F56EE">
      <w:pPr>
        <w:rPr>
          <w:rFonts w:ascii="Bahnschrift" w:hAnsi="Bahnschrift" w:cs="Arial"/>
          <w:b/>
          <w:color w:val="202124"/>
          <w:sz w:val="28"/>
          <w:szCs w:val="20"/>
          <w:shd w:val="clear" w:color="auto" w:fill="FFFFFF"/>
        </w:rPr>
      </w:pPr>
      <w:proofErr w:type="spellStart"/>
      <w:r w:rsidRPr="00F868A7">
        <w:rPr>
          <w:rFonts w:ascii="Bahnschrift" w:hAnsi="Bahnschrift" w:cs="Arial"/>
          <w:b/>
          <w:color w:val="202124"/>
          <w:sz w:val="28"/>
          <w:szCs w:val="20"/>
          <w:shd w:val="clear" w:color="auto" w:fill="FFFFFF"/>
        </w:rPr>
        <w:t>Branch</w:t>
      </w:r>
      <w:proofErr w:type="spellEnd"/>
      <w:r w:rsidRPr="00F868A7">
        <w:rPr>
          <w:rFonts w:ascii="Bahnschrift" w:hAnsi="Bahnschrift" w:cs="Arial"/>
          <w:b/>
          <w:color w:val="202124"/>
          <w:sz w:val="28"/>
          <w:szCs w:val="20"/>
          <w:shd w:val="clear" w:color="auto" w:fill="FFFFFF"/>
        </w:rPr>
        <w:t>:</w:t>
      </w:r>
      <w:r w:rsidR="00C31D3A">
        <w:rPr>
          <w:rFonts w:ascii="Bahnschrift" w:hAnsi="Bahnschrift" w:cs="Arial"/>
          <w:b/>
          <w:color w:val="202124"/>
          <w:sz w:val="28"/>
          <w:szCs w:val="20"/>
          <w:shd w:val="clear" w:color="auto" w:fill="FFFFFF"/>
        </w:rPr>
        <w:t xml:space="preserve"> </w:t>
      </w:r>
      <w:r w:rsidR="00C31D3A" w:rsidRPr="00C31D3A">
        <w:rPr>
          <w:rFonts w:cstheme="minorHAnsi"/>
          <w:color w:val="202124"/>
          <w:sz w:val="24"/>
          <w:szCs w:val="20"/>
          <w:shd w:val="clear" w:color="auto" w:fill="FFFFFF"/>
        </w:rPr>
        <w:t xml:space="preserve">En </w:t>
      </w:r>
      <w:proofErr w:type="spellStart"/>
      <w:r w:rsidR="00C31D3A" w:rsidRPr="00C31D3A">
        <w:rPr>
          <w:rFonts w:cstheme="minorHAnsi"/>
          <w:color w:val="202124"/>
          <w:sz w:val="24"/>
          <w:szCs w:val="20"/>
          <w:shd w:val="clear" w:color="auto" w:fill="FFFFFF"/>
        </w:rPr>
        <w:t>Git</w:t>
      </w:r>
      <w:proofErr w:type="spellEnd"/>
      <w:r w:rsidR="00C31D3A" w:rsidRPr="00C31D3A">
        <w:rPr>
          <w:rFonts w:cstheme="minorHAnsi"/>
          <w:color w:val="202124"/>
          <w:sz w:val="24"/>
          <w:szCs w:val="20"/>
          <w:shd w:val="clear" w:color="auto" w:fill="FFFFFF"/>
        </w:rPr>
        <w:t xml:space="preserve">, es </w:t>
      </w:r>
      <w:r w:rsidR="00C31D3A" w:rsidRPr="005B268C">
        <w:rPr>
          <w:rFonts w:cstheme="minorHAnsi"/>
          <w:b/>
          <w:color w:val="202124"/>
          <w:sz w:val="24"/>
          <w:szCs w:val="20"/>
          <w:shd w:val="clear" w:color="auto" w:fill="FFFFFF"/>
        </w:rPr>
        <w:t>simplemente el apuntador a la rama local en la que tú estés</w:t>
      </w:r>
      <w:r w:rsidR="00C31D3A" w:rsidRPr="00C31D3A">
        <w:rPr>
          <w:rFonts w:cstheme="minorHAnsi"/>
          <w:color w:val="202124"/>
          <w:sz w:val="24"/>
          <w:szCs w:val="20"/>
          <w:shd w:val="clear" w:color="auto" w:fill="FFFFFF"/>
        </w:rPr>
        <w:t xml:space="preserve"> en ese momento</w:t>
      </w:r>
      <w:r w:rsidR="005B268C">
        <w:rPr>
          <w:rFonts w:cstheme="minorHAnsi"/>
          <w:color w:val="202124"/>
          <w:sz w:val="24"/>
          <w:szCs w:val="20"/>
          <w:shd w:val="clear" w:color="auto" w:fill="FFFFFF"/>
        </w:rPr>
        <w:t xml:space="preserve"> </w:t>
      </w:r>
      <w:r w:rsidR="00C31D3A" w:rsidRPr="00C31D3A">
        <w:rPr>
          <w:rFonts w:cstheme="minorHAnsi"/>
          <w:color w:val="202124"/>
          <w:sz w:val="24"/>
          <w:szCs w:val="20"/>
          <w:shd w:val="clear" w:color="auto" w:fill="FFFFFF"/>
        </w:rPr>
        <w:t xml:space="preserve">Esto </w:t>
      </w:r>
      <w:r w:rsidR="005B268C">
        <w:rPr>
          <w:rFonts w:cstheme="minorHAnsi"/>
          <w:color w:val="202124"/>
          <w:sz w:val="24"/>
          <w:szCs w:val="20"/>
          <w:shd w:val="clear" w:color="auto" w:fill="FFFFFF"/>
        </w:rPr>
        <w:t>se puede ver</w:t>
      </w:r>
      <w:r w:rsidR="00C31D3A" w:rsidRPr="00C31D3A">
        <w:rPr>
          <w:rFonts w:cstheme="minorHAnsi"/>
          <w:color w:val="202124"/>
          <w:sz w:val="24"/>
          <w:szCs w:val="20"/>
          <w:shd w:val="clear" w:color="auto" w:fill="FFFFFF"/>
        </w:rPr>
        <w:t xml:space="preserve"> fácilmente al ejecutar el comando </w:t>
      </w:r>
      <w:proofErr w:type="spellStart"/>
      <w:r w:rsidR="00C31D3A" w:rsidRPr="005B268C">
        <w:rPr>
          <w:rFonts w:cstheme="minorHAnsi"/>
          <w:b/>
          <w:color w:val="202124"/>
          <w:sz w:val="24"/>
          <w:szCs w:val="20"/>
          <w:shd w:val="clear" w:color="auto" w:fill="FFFFFF"/>
        </w:rPr>
        <w:t>git</w:t>
      </w:r>
      <w:proofErr w:type="spellEnd"/>
      <w:r w:rsidR="00C31D3A" w:rsidRPr="005B268C">
        <w:rPr>
          <w:rFonts w:cstheme="minorHAnsi"/>
          <w:b/>
          <w:color w:val="202124"/>
          <w:sz w:val="24"/>
          <w:szCs w:val="20"/>
          <w:shd w:val="clear" w:color="auto" w:fill="FFFFFF"/>
        </w:rPr>
        <w:t xml:space="preserve"> log</w:t>
      </w:r>
      <w:r w:rsidR="00C31D3A" w:rsidRPr="00C31D3A">
        <w:rPr>
          <w:rFonts w:cstheme="minorHAnsi"/>
          <w:color w:val="202124"/>
          <w:sz w:val="24"/>
          <w:szCs w:val="20"/>
          <w:shd w:val="clear" w:color="auto" w:fill="FFFFFF"/>
        </w:rPr>
        <w:t xml:space="preserve"> para que muestre a dónde apunta cada rama.</w:t>
      </w:r>
    </w:p>
    <w:p w:rsidR="003F56EE" w:rsidRPr="00F868A7" w:rsidRDefault="003F56EE">
      <w:pPr>
        <w:rPr>
          <w:rFonts w:ascii="Calibri" w:hAnsi="Calibri" w:cs="Calibri"/>
          <w:color w:val="202124"/>
          <w:sz w:val="24"/>
          <w:szCs w:val="20"/>
          <w:shd w:val="clear" w:color="auto" w:fill="FFFFFF"/>
        </w:rPr>
      </w:pPr>
      <w:proofErr w:type="spellStart"/>
      <w:r w:rsidRPr="00F868A7">
        <w:rPr>
          <w:rFonts w:ascii="Bahnschrift" w:hAnsi="Bahnschrift" w:cs="Arial"/>
          <w:b/>
          <w:color w:val="202124"/>
          <w:sz w:val="28"/>
          <w:szCs w:val="20"/>
          <w:shd w:val="clear" w:color="auto" w:fill="FFFFFF"/>
        </w:rPr>
        <w:t>Fetch</w:t>
      </w:r>
      <w:proofErr w:type="spellEnd"/>
      <w:r w:rsidRPr="00F868A7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>:</w:t>
      </w:r>
      <w:r w:rsidR="00F868A7" w:rsidRPr="00F868A7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El comando </w:t>
      </w:r>
      <w:proofErr w:type="spellStart"/>
      <w:r w:rsidR="00F868A7" w:rsidRPr="00F868A7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git</w:t>
      </w:r>
      <w:proofErr w:type="spellEnd"/>
      <w:r w:rsidR="00F868A7" w:rsidRPr="00F868A7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 xml:space="preserve"> </w:t>
      </w:r>
      <w:proofErr w:type="spellStart"/>
      <w:r w:rsidR="00F868A7" w:rsidRPr="00F868A7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fetch</w:t>
      </w:r>
      <w:proofErr w:type="spellEnd"/>
      <w:r w:rsidR="00F868A7" w:rsidRPr="00F868A7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descarga </w:t>
      </w:r>
      <w:proofErr w:type="spellStart"/>
      <w:r w:rsidR="00F868A7" w:rsidRPr="00F868A7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commits</w:t>
      </w:r>
      <w:proofErr w:type="spellEnd"/>
      <w:r w:rsidR="00F868A7" w:rsidRPr="00F868A7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, archivos y referencias de un repositorio remoto a tu repositorio local. Esta acción la llevas a cabo cuando </w:t>
      </w:r>
      <w:r w:rsidR="00F868A7" w:rsidRPr="00C31D3A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quieres ver en qué han estado trabajando los demás</w:t>
      </w:r>
      <w:r w:rsidR="00F868A7" w:rsidRPr="00F868A7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. Es similar al comando </w:t>
      </w:r>
      <w:proofErr w:type="spellStart"/>
      <w:r w:rsidR="00F868A7" w:rsidRPr="00C31D3A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svn</w:t>
      </w:r>
      <w:proofErr w:type="spellEnd"/>
      <w:r w:rsidR="00F868A7" w:rsidRPr="00C31D3A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 xml:space="preserve"> </w:t>
      </w:r>
      <w:proofErr w:type="spellStart"/>
      <w:r w:rsidR="00F868A7" w:rsidRPr="00C31D3A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update</w:t>
      </w:r>
      <w:proofErr w:type="spellEnd"/>
      <w:r w:rsidR="00F868A7" w:rsidRPr="00F868A7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porque te permite ver cómo ha progresado el historial central, pero no te obliga a fusionar los cambios en tu repositorio. </w:t>
      </w:r>
      <w:proofErr w:type="spellStart"/>
      <w:r w:rsidR="00F868A7" w:rsidRPr="00F868A7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>Git</w:t>
      </w:r>
      <w:proofErr w:type="spellEnd"/>
      <w:r w:rsidR="00F868A7" w:rsidRPr="00F868A7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</w:t>
      </w:r>
      <w:r w:rsidR="00F868A7" w:rsidRPr="00C31D3A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aísla el contenido recuperado del contenido loca</w:t>
      </w:r>
      <w:r w:rsidR="00C31D3A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l</w:t>
      </w:r>
      <w:r w:rsidR="00F868A7" w:rsidRPr="00F868A7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existente sin tener </w:t>
      </w:r>
      <w:r w:rsidR="00F868A7" w:rsidRPr="00C31D3A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ningún tipo de repercusión</w:t>
      </w:r>
      <w:r w:rsidR="00F868A7" w:rsidRPr="00F868A7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sobre el desarrollo local de tu trabajo. El contenido recuperado debe extraerse específicamente con el comando </w:t>
      </w:r>
      <w:proofErr w:type="spellStart"/>
      <w:r w:rsidR="00F868A7" w:rsidRPr="00C31D3A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git</w:t>
      </w:r>
      <w:proofErr w:type="spellEnd"/>
      <w:r w:rsidR="00F868A7" w:rsidRPr="00C31D3A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 xml:space="preserve"> </w:t>
      </w:r>
      <w:proofErr w:type="spellStart"/>
      <w:r w:rsidR="00F868A7" w:rsidRPr="00C31D3A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checkout</w:t>
      </w:r>
      <w:proofErr w:type="spellEnd"/>
      <w:r w:rsidR="00F868A7" w:rsidRPr="00F868A7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. Esto permite que la recuperación constituya una </w:t>
      </w:r>
      <w:r w:rsidR="00F868A7" w:rsidRPr="00C31D3A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forma segura</w:t>
      </w:r>
      <w:r w:rsidR="00F868A7" w:rsidRPr="00F868A7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de </w:t>
      </w:r>
      <w:r w:rsidR="00F868A7" w:rsidRPr="00C31D3A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 xml:space="preserve">revisar </w:t>
      </w:r>
      <w:proofErr w:type="spellStart"/>
      <w:r w:rsidR="00F868A7" w:rsidRPr="00C31D3A">
        <w:rPr>
          <w:rFonts w:ascii="Calibri" w:hAnsi="Calibri" w:cs="Calibri"/>
          <w:b/>
          <w:color w:val="202124"/>
          <w:sz w:val="24"/>
          <w:szCs w:val="20"/>
          <w:shd w:val="clear" w:color="auto" w:fill="FFFFFF"/>
        </w:rPr>
        <w:t>commits</w:t>
      </w:r>
      <w:proofErr w:type="spellEnd"/>
      <w:r w:rsidR="00F868A7" w:rsidRPr="00F868A7">
        <w:rPr>
          <w:rFonts w:ascii="Calibri" w:hAnsi="Calibri" w:cs="Calibri"/>
          <w:color w:val="202124"/>
          <w:sz w:val="24"/>
          <w:szCs w:val="20"/>
          <w:shd w:val="clear" w:color="auto" w:fill="FFFFFF"/>
        </w:rPr>
        <w:t xml:space="preserve"> antes de integrarlos en tu repositorio local.</w:t>
      </w:r>
    </w:p>
    <w:p w:rsidR="00CB6F3E" w:rsidRPr="00C31D3A" w:rsidRDefault="003F56EE" w:rsidP="00C31D3A">
      <w:pPr>
        <w:rPr>
          <w:rFonts w:cstheme="minorHAnsi"/>
          <w:color w:val="202124"/>
          <w:sz w:val="24"/>
          <w:szCs w:val="20"/>
          <w:shd w:val="clear" w:color="auto" w:fill="FFFFFF"/>
        </w:rPr>
      </w:pPr>
      <w:proofErr w:type="spellStart"/>
      <w:r w:rsidRPr="00C31D3A">
        <w:rPr>
          <w:rFonts w:ascii="Bahnschrift" w:hAnsi="Bahnschrift" w:cs="Arial"/>
          <w:b/>
          <w:color w:val="202124"/>
          <w:sz w:val="28"/>
          <w:szCs w:val="20"/>
          <w:shd w:val="clear" w:color="auto" w:fill="FFFFFF"/>
        </w:rPr>
        <w:t>Merge</w:t>
      </w:r>
      <w:proofErr w:type="spellEnd"/>
      <w:r w:rsidRPr="00C31D3A">
        <w:rPr>
          <w:rFonts w:ascii="Bahnschrift" w:hAnsi="Bahnschrift" w:cs="Arial"/>
          <w:b/>
          <w:color w:val="202124"/>
          <w:sz w:val="28"/>
          <w:szCs w:val="20"/>
          <w:shd w:val="clear" w:color="auto" w:fill="FFFFFF"/>
        </w:rPr>
        <w:t>:</w:t>
      </w:r>
      <w:r w:rsidR="00C31D3A" w:rsidRPr="00C31D3A">
        <w:rPr>
          <w:rFonts w:ascii="Bahnschrift" w:hAnsi="Bahnschrift" w:cs="Arial"/>
          <w:b/>
          <w:color w:val="202124"/>
          <w:sz w:val="28"/>
          <w:szCs w:val="20"/>
          <w:shd w:val="clear" w:color="auto" w:fill="FFFFFF"/>
        </w:rPr>
        <w:t xml:space="preserve"> </w:t>
      </w:r>
      <w:r w:rsidR="00C31D3A" w:rsidRPr="00C31D3A">
        <w:rPr>
          <w:rFonts w:cstheme="minorHAnsi"/>
          <w:color w:val="202124"/>
          <w:sz w:val="24"/>
          <w:szCs w:val="20"/>
          <w:shd w:val="clear" w:color="auto" w:fill="FFFFFF"/>
        </w:rPr>
        <w:t xml:space="preserve">En </w:t>
      </w:r>
      <w:proofErr w:type="spellStart"/>
      <w:r w:rsidR="00C31D3A" w:rsidRPr="00C31D3A">
        <w:rPr>
          <w:rFonts w:cstheme="minorHAnsi"/>
          <w:color w:val="202124"/>
          <w:sz w:val="24"/>
          <w:szCs w:val="20"/>
          <w:shd w:val="clear" w:color="auto" w:fill="FFFFFF"/>
        </w:rPr>
        <w:t>git</w:t>
      </w:r>
      <w:proofErr w:type="spellEnd"/>
      <w:r w:rsidR="00C31D3A" w:rsidRPr="00C31D3A">
        <w:rPr>
          <w:rFonts w:cstheme="minorHAnsi"/>
          <w:color w:val="202124"/>
          <w:sz w:val="24"/>
          <w:szCs w:val="20"/>
          <w:shd w:val="clear" w:color="auto" w:fill="FFFFFF"/>
        </w:rPr>
        <w:t xml:space="preserve"> existen dos formas que nos permiten </w:t>
      </w:r>
      <w:r w:rsidR="00C31D3A" w:rsidRPr="00C31D3A">
        <w:rPr>
          <w:rFonts w:cstheme="minorHAnsi"/>
          <w:b/>
          <w:color w:val="202124"/>
          <w:sz w:val="24"/>
          <w:szCs w:val="20"/>
          <w:shd w:val="clear" w:color="auto" w:fill="FFFFFF"/>
        </w:rPr>
        <w:t>unir ramas</w:t>
      </w:r>
      <w:r w:rsidR="00C31D3A" w:rsidRPr="00C31D3A">
        <w:rPr>
          <w:rFonts w:cstheme="minorHAnsi"/>
          <w:color w:val="202124"/>
          <w:sz w:val="24"/>
          <w:szCs w:val="20"/>
          <w:shd w:val="clear" w:color="auto" w:fill="FFFFFF"/>
        </w:rPr>
        <w:t xml:space="preserve">, </w:t>
      </w:r>
      <w:proofErr w:type="spellStart"/>
      <w:r w:rsidR="00C31D3A" w:rsidRPr="00C31D3A">
        <w:rPr>
          <w:rFonts w:cstheme="minorHAnsi"/>
          <w:b/>
          <w:color w:val="202124"/>
          <w:sz w:val="24"/>
          <w:szCs w:val="20"/>
          <w:shd w:val="clear" w:color="auto" w:fill="FFFFFF"/>
        </w:rPr>
        <w:t>git</w:t>
      </w:r>
      <w:proofErr w:type="spellEnd"/>
      <w:r w:rsidR="00C31D3A" w:rsidRPr="00C31D3A">
        <w:rPr>
          <w:rFonts w:cstheme="minorHAnsi"/>
          <w:b/>
          <w:color w:val="202124"/>
          <w:sz w:val="24"/>
          <w:szCs w:val="20"/>
          <w:shd w:val="clear" w:color="auto" w:fill="FFFFFF"/>
        </w:rPr>
        <w:t xml:space="preserve"> </w:t>
      </w:r>
      <w:proofErr w:type="spellStart"/>
      <w:r w:rsidR="00C31D3A" w:rsidRPr="00C31D3A">
        <w:rPr>
          <w:rFonts w:cstheme="minorHAnsi"/>
          <w:b/>
          <w:color w:val="202124"/>
          <w:sz w:val="24"/>
          <w:szCs w:val="20"/>
          <w:shd w:val="clear" w:color="auto" w:fill="FFFFFF"/>
        </w:rPr>
        <w:t>merge</w:t>
      </w:r>
      <w:proofErr w:type="spellEnd"/>
      <w:r w:rsidR="00C31D3A" w:rsidRPr="00C31D3A">
        <w:rPr>
          <w:rFonts w:cstheme="minorHAnsi"/>
          <w:b/>
          <w:color w:val="202124"/>
          <w:sz w:val="24"/>
          <w:szCs w:val="20"/>
          <w:shd w:val="clear" w:color="auto" w:fill="FFFFFF"/>
        </w:rPr>
        <w:t xml:space="preserve"> y </w:t>
      </w:r>
      <w:proofErr w:type="spellStart"/>
      <w:r w:rsidR="00C31D3A" w:rsidRPr="00C31D3A">
        <w:rPr>
          <w:rFonts w:cstheme="minorHAnsi"/>
          <w:b/>
          <w:color w:val="202124"/>
          <w:sz w:val="24"/>
          <w:szCs w:val="20"/>
          <w:shd w:val="clear" w:color="auto" w:fill="FFFFFF"/>
        </w:rPr>
        <w:t>git</w:t>
      </w:r>
      <w:proofErr w:type="spellEnd"/>
      <w:r w:rsidR="00C31D3A" w:rsidRPr="00C31D3A">
        <w:rPr>
          <w:rFonts w:cstheme="minorHAnsi"/>
          <w:b/>
          <w:color w:val="202124"/>
          <w:sz w:val="24"/>
          <w:szCs w:val="20"/>
          <w:shd w:val="clear" w:color="auto" w:fill="FFFFFF"/>
        </w:rPr>
        <w:t xml:space="preserve"> rebase.</w:t>
      </w:r>
      <w:r w:rsidR="00C31D3A" w:rsidRPr="00C31D3A">
        <w:rPr>
          <w:rFonts w:cstheme="minorHAnsi"/>
          <w:color w:val="202124"/>
          <w:sz w:val="24"/>
          <w:szCs w:val="20"/>
          <w:shd w:val="clear" w:color="auto" w:fill="FFFFFF"/>
        </w:rPr>
        <w:t xml:space="preserve"> La forma </w:t>
      </w:r>
      <w:r w:rsidR="00DF24A8" w:rsidRPr="00C31D3A">
        <w:rPr>
          <w:rFonts w:cstheme="minorHAnsi"/>
          <w:color w:val="202124"/>
          <w:sz w:val="24"/>
          <w:szCs w:val="20"/>
          <w:shd w:val="clear" w:color="auto" w:fill="FFFFFF"/>
        </w:rPr>
        <w:t>más</w:t>
      </w:r>
      <w:bookmarkStart w:id="0" w:name="_GoBack"/>
      <w:bookmarkEnd w:id="0"/>
      <w:r w:rsidR="00C31D3A" w:rsidRPr="00C31D3A">
        <w:rPr>
          <w:rFonts w:cstheme="minorHAnsi"/>
          <w:color w:val="202124"/>
          <w:sz w:val="24"/>
          <w:szCs w:val="20"/>
          <w:shd w:val="clear" w:color="auto" w:fill="FFFFFF"/>
        </w:rPr>
        <w:t xml:space="preserve"> conocida es </w:t>
      </w:r>
      <w:proofErr w:type="spellStart"/>
      <w:r w:rsidR="00C31D3A" w:rsidRPr="00C31D3A">
        <w:rPr>
          <w:rFonts w:cstheme="minorHAnsi"/>
          <w:color w:val="202124"/>
          <w:sz w:val="24"/>
          <w:szCs w:val="20"/>
          <w:shd w:val="clear" w:color="auto" w:fill="FFFFFF"/>
        </w:rPr>
        <w:t>git</w:t>
      </w:r>
      <w:proofErr w:type="spellEnd"/>
      <w:r w:rsidR="00C31D3A" w:rsidRPr="00C31D3A">
        <w:rPr>
          <w:rFonts w:cstheme="minorHAnsi"/>
          <w:color w:val="202124"/>
          <w:sz w:val="24"/>
          <w:szCs w:val="20"/>
          <w:shd w:val="clear" w:color="auto" w:fill="FFFFFF"/>
        </w:rPr>
        <w:t xml:space="preserve"> </w:t>
      </w:r>
      <w:proofErr w:type="spellStart"/>
      <w:r w:rsidR="00C31D3A" w:rsidRPr="00C31D3A">
        <w:rPr>
          <w:rFonts w:cstheme="minorHAnsi"/>
          <w:color w:val="202124"/>
          <w:sz w:val="24"/>
          <w:szCs w:val="20"/>
          <w:shd w:val="clear" w:color="auto" w:fill="FFFFFF"/>
        </w:rPr>
        <w:t>merge</w:t>
      </w:r>
      <w:proofErr w:type="spellEnd"/>
      <w:r w:rsidR="00C31D3A" w:rsidRPr="00C31D3A">
        <w:rPr>
          <w:rFonts w:cstheme="minorHAnsi"/>
          <w:color w:val="202124"/>
          <w:sz w:val="24"/>
          <w:szCs w:val="20"/>
          <w:shd w:val="clear" w:color="auto" w:fill="FFFFFF"/>
        </w:rPr>
        <w:t xml:space="preserve">, la cual realiza una fusión a tres bandas entre las </w:t>
      </w:r>
      <w:r w:rsidR="00C31D3A" w:rsidRPr="00C31D3A">
        <w:rPr>
          <w:rFonts w:cstheme="minorHAnsi"/>
          <w:b/>
          <w:color w:val="202124"/>
          <w:sz w:val="24"/>
          <w:szCs w:val="20"/>
          <w:shd w:val="clear" w:color="auto" w:fill="FFFFFF"/>
        </w:rPr>
        <w:t>dos últimas instantáneas de cada rama</w:t>
      </w:r>
      <w:r w:rsidR="00C31D3A" w:rsidRPr="00C31D3A">
        <w:rPr>
          <w:rFonts w:cstheme="minorHAnsi"/>
          <w:color w:val="202124"/>
          <w:sz w:val="24"/>
          <w:szCs w:val="20"/>
          <w:shd w:val="clear" w:color="auto" w:fill="FFFFFF"/>
        </w:rPr>
        <w:t xml:space="preserve"> y el </w:t>
      </w:r>
      <w:r w:rsidR="00C31D3A" w:rsidRPr="00C31D3A">
        <w:rPr>
          <w:rFonts w:cstheme="minorHAnsi"/>
          <w:b/>
          <w:color w:val="202124"/>
          <w:sz w:val="24"/>
          <w:szCs w:val="20"/>
          <w:shd w:val="clear" w:color="auto" w:fill="FFFFFF"/>
        </w:rPr>
        <w:t>ancestro común</w:t>
      </w:r>
      <w:r w:rsidR="00C31D3A" w:rsidRPr="00C31D3A">
        <w:rPr>
          <w:rFonts w:cstheme="minorHAnsi"/>
          <w:color w:val="202124"/>
          <w:sz w:val="24"/>
          <w:szCs w:val="20"/>
          <w:shd w:val="clear" w:color="auto" w:fill="FFFFFF"/>
        </w:rPr>
        <w:t xml:space="preserve"> a ambas, creando un </w:t>
      </w:r>
      <w:r w:rsidR="00C31D3A" w:rsidRPr="00C31D3A">
        <w:rPr>
          <w:rFonts w:cstheme="minorHAnsi"/>
          <w:b/>
          <w:color w:val="202124"/>
          <w:sz w:val="24"/>
          <w:szCs w:val="20"/>
          <w:shd w:val="clear" w:color="auto" w:fill="FFFFFF"/>
        </w:rPr>
        <w:t xml:space="preserve">nuevo </w:t>
      </w:r>
      <w:proofErr w:type="spellStart"/>
      <w:r w:rsidR="00C31D3A" w:rsidRPr="00C31D3A">
        <w:rPr>
          <w:rFonts w:cstheme="minorHAnsi"/>
          <w:b/>
          <w:color w:val="202124"/>
          <w:sz w:val="24"/>
          <w:szCs w:val="20"/>
          <w:shd w:val="clear" w:color="auto" w:fill="FFFFFF"/>
        </w:rPr>
        <w:t>co</w:t>
      </w:r>
      <w:r w:rsidR="00C31D3A" w:rsidRPr="00C31D3A">
        <w:rPr>
          <w:rFonts w:cstheme="minorHAnsi"/>
          <w:b/>
          <w:color w:val="202124"/>
          <w:sz w:val="24"/>
          <w:szCs w:val="20"/>
          <w:shd w:val="clear" w:color="auto" w:fill="FFFFFF"/>
        </w:rPr>
        <w:t>mmit</w:t>
      </w:r>
      <w:proofErr w:type="spellEnd"/>
      <w:r w:rsidR="00C31D3A">
        <w:rPr>
          <w:rFonts w:cstheme="minorHAnsi"/>
          <w:color w:val="202124"/>
          <w:sz w:val="24"/>
          <w:szCs w:val="20"/>
          <w:shd w:val="clear" w:color="auto" w:fill="FFFFFF"/>
        </w:rPr>
        <w:t xml:space="preserve"> con los cambios mezclados.</w:t>
      </w:r>
    </w:p>
    <w:sectPr w:rsidR="00CB6F3E" w:rsidRPr="00C31D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C7D"/>
    <w:rsid w:val="003F56EE"/>
    <w:rsid w:val="005B268C"/>
    <w:rsid w:val="00606ECD"/>
    <w:rsid w:val="0067724A"/>
    <w:rsid w:val="00875043"/>
    <w:rsid w:val="00A8754D"/>
    <w:rsid w:val="00C31D3A"/>
    <w:rsid w:val="00CB6F3E"/>
    <w:rsid w:val="00CF663D"/>
    <w:rsid w:val="00D62C7D"/>
    <w:rsid w:val="00DF24A8"/>
    <w:rsid w:val="00F8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AF3CD1-0B76-4B35-B081-8BC580A02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F56EE"/>
    <w:rPr>
      <w:b/>
      <w:bCs/>
    </w:rPr>
  </w:style>
  <w:style w:type="character" w:styleId="nfasis">
    <w:name w:val="Emphasis"/>
    <w:basedOn w:val="Fuentedeprrafopredeter"/>
    <w:uiPriority w:val="20"/>
    <w:qFormat/>
    <w:rsid w:val="003F56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37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409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Nakayama</dc:creator>
  <cp:keywords/>
  <dc:description/>
  <cp:lastModifiedBy>Philippe Nakayama</cp:lastModifiedBy>
  <cp:revision>5</cp:revision>
  <dcterms:created xsi:type="dcterms:W3CDTF">2021-03-25T23:26:00Z</dcterms:created>
  <dcterms:modified xsi:type="dcterms:W3CDTF">2021-03-26T00:30:00Z</dcterms:modified>
</cp:coreProperties>
</file>