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1"/>
          <w:bCs w:val="1"/>
          <w:sz w:val="28"/>
          <w:szCs w:val="28"/>
          <w:rtl w:val="0"/>
        </w:rPr>
        <w:t xml:space="preserv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SIDNEY FARINA JR - LOCADOR</w:t>
      </w:r>
      <w:r w:rsidDel="00000000" w:rsidR="00000000" w:rsidRPr="00000000">
        <w:br w:type="page"/>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pStyle w:val="Title"/>
      <w:keepLines w:val="0"/>
      <w:widowControl w:val="0"/>
      <w:spacing w:after="0" w:line="24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8ZvI/Jmc8tv2Q+bK9bKD0cVFsA==">CgMxLjA4AHIhMVU0ZTRXWmw1eEFzMmIydjN3NXg0elUwb3ZKOUtzM3Y4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