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lb946c1mt6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21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30"/>
        <w:gridCol w:w="8010"/>
        <w:tblGridChange w:id="0">
          <w:tblGrid>
            <w:gridCol w:w="2430"/>
            <w:gridCol w:w="80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Andres Leyton Cisterna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104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5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2445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zyqr6585nu7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bottom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dominio básico que me permite diseñar y aplicar pruebas de validación siguiendo buenas prácticas, pero aún me falta experiencia para implementar mejoras efectivas basadas en los resultados y reaccionar rápidamente ante fallos críticos en entornos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Gestionar proyectos informáticos, ofreciendo alternativas para la toma de decisiones de acuerdo a los requerimientos de la organización.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Puedo planificar y controlar proyectos informáticos, proponiendo soluciones que responden a los requerimientos, aunque necesito fortalecer la conexión entre lo técnico y lo estratégico para mejorar la toma de decisiones.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Construir modelos de datos para soportar los requerimientos de la organización con un diseño definido y escalable en el tiempo.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conocimientos para diseñar e implementar modelos de datos que soportan los requerimientos organizacionales, pero aún necesito mejorar en la escalabilidad y aplicación constante de metodologías para asegurar su mantenimiento en el tiempo.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Desarrollar una solución de software utilizando técnicas que permitan sistematizar el proceso de desarrollo y mantenimiento, asegurando el logro de los objetivos.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Sé construir y comenzar a integrar soluciones de software utilizando técnicas apropiadas, aunque necesito avanzar en la integración completa.</w:t>
            </w:r>
          </w:p>
        </w:tc>
      </w:tr>
    </w:tbl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WPbcayn8eQckRDwZmo7L5jhWQ==">CgMxLjAyDmgucGxiOTQ2YzFtdDZuMg5oLnV6eXFyNjU4NW51NzgAciExdGgxSTA0VkZDeGQ1dzVzdGJaM1dwY29oLTRFRFhwbEg=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