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2241" w14:textId="51DC2F76" w:rsidR="008625C9" w:rsidRDefault="008625C9" w:rsidP="00A65D3B">
      <w:pPr>
        <w:jc w:val="center"/>
        <w:rPr>
          <w:rFonts w:ascii="Times New Roman" w:hAnsi="Times New Roman" w:cs="Times New Roman"/>
          <w:sz w:val="24"/>
          <w:szCs w:val="24"/>
        </w:rPr>
      </w:pPr>
    </w:p>
    <w:p w14:paraId="0715A3F4" w14:textId="643F7233" w:rsidR="00A65D3B" w:rsidRDefault="00A65D3B" w:rsidP="00A65D3B">
      <w:pPr>
        <w:jc w:val="center"/>
        <w:rPr>
          <w:rFonts w:ascii="Times New Roman" w:hAnsi="Times New Roman" w:cs="Times New Roman"/>
          <w:sz w:val="24"/>
          <w:szCs w:val="24"/>
        </w:rPr>
      </w:pPr>
    </w:p>
    <w:p w14:paraId="710CEEF5" w14:textId="18382471" w:rsidR="00A65D3B" w:rsidRDefault="00A65D3B" w:rsidP="00A65D3B">
      <w:pPr>
        <w:jc w:val="center"/>
        <w:rPr>
          <w:rFonts w:ascii="Times New Roman" w:hAnsi="Times New Roman" w:cs="Times New Roman"/>
          <w:sz w:val="24"/>
          <w:szCs w:val="24"/>
        </w:rPr>
      </w:pPr>
    </w:p>
    <w:p w14:paraId="3CDACB35" w14:textId="30B28706" w:rsidR="00A65D3B" w:rsidRDefault="00A65D3B" w:rsidP="00A65D3B">
      <w:pPr>
        <w:jc w:val="center"/>
        <w:rPr>
          <w:rFonts w:ascii="Times New Roman" w:hAnsi="Times New Roman" w:cs="Times New Roman"/>
          <w:sz w:val="24"/>
          <w:szCs w:val="24"/>
        </w:rPr>
      </w:pPr>
    </w:p>
    <w:p w14:paraId="4BF2B1B1" w14:textId="3897BC33" w:rsidR="00A65D3B" w:rsidRDefault="00A65D3B" w:rsidP="00A65D3B">
      <w:pPr>
        <w:jc w:val="center"/>
        <w:rPr>
          <w:rFonts w:ascii="Times New Roman" w:hAnsi="Times New Roman" w:cs="Times New Roman"/>
          <w:sz w:val="24"/>
          <w:szCs w:val="24"/>
        </w:rPr>
      </w:pPr>
    </w:p>
    <w:p w14:paraId="301BD5C2" w14:textId="36E4362A" w:rsidR="00A65D3B" w:rsidRDefault="00A65D3B" w:rsidP="00A65D3B">
      <w:pPr>
        <w:jc w:val="center"/>
        <w:rPr>
          <w:rFonts w:ascii="Times New Roman" w:hAnsi="Times New Roman" w:cs="Times New Roman"/>
          <w:sz w:val="24"/>
          <w:szCs w:val="24"/>
        </w:rPr>
      </w:pPr>
    </w:p>
    <w:p w14:paraId="6BFEB60F" w14:textId="259B3E42" w:rsidR="00A65D3B" w:rsidRDefault="00A65D3B" w:rsidP="00A65D3B">
      <w:pPr>
        <w:jc w:val="center"/>
        <w:rPr>
          <w:rFonts w:ascii="Times New Roman" w:hAnsi="Times New Roman" w:cs="Times New Roman"/>
          <w:sz w:val="24"/>
          <w:szCs w:val="24"/>
        </w:rPr>
      </w:pPr>
    </w:p>
    <w:p w14:paraId="4FB03787" w14:textId="364F0FCF" w:rsidR="00A65D3B" w:rsidRDefault="00A65D3B" w:rsidP="00A65D3B">
      <w:pPr>
        <w:jc w:val="center"/>
        <w:rPr>
          <w:rFonts w:ascii="Times New Roman" w:hAnsi="Times New Roman" w:cs="Times New Roman"/>
          <w:sz w:val="24"/>
          <w:szCs w:val="24"/>
        </w:rPr>
      </w:pPr>
    </w:p>
    <w:p w14:paraId="121E42E8" w14:textId="2DF9756E" w:rsidR="00A65D3B" w:rsidRDefault="00A65D3B" w:rsidP="00A65D3B">
      <w:pPr>
        <w:jc w:val="center"/>
        <w:rPr>
          <w:rFonts w:ascii="Times New Roman" w:hAnsi="Times New Roman" w:cs="Times New Roman"/>
          <w:sz w:val="24"/>
          <w:szCs w:val="24"/>
        </w:rPr>
      </w:pPr>
    </w:p>
    <w:p w14:paraId="561ACACF" w14:textId="5CE35CD6" w:rsidR="00A65D3B" w:rsidRDefault="00A65D3B" w:rsidP="00A65D3B">
      <w:pPr>
        <w:jc w:val="center"/>
        <w:rPr>
          <w:rFonts w:ascii="Times New Roman" w:hAnsi="Times New Roman" w:cs="Times New Roman"/>
          <w:sz w:val="24"/>
          <w:szCs w:val="24"/>
        </w:rPr>
      </w:pPr>
    </w:p>
    <w:p w14:paraId="0C438C06" w14:textId="3F57A12D" w:rsidR="00A65D3B" w:rsidRDefault="005E258D" w:rsidP="00A65D3B">
      <w:pPr>
        <w:jc w:val="center"/>
        <w:rPr>
          <w:rFonts w:ascii="Times New Roman" w:hAnsi="Times New Roman" w:cs="Times New Roman"/>
          <w:sz w:val="24"/>
          <w:szCs w:val="24"/>
        </w:rPr>
      </w:pPr>
      <w:r>
        <w:rPr>
          <w:rFonts w:ascii="Times New Roman" w:hAnsi="Times New Roman" w:cs="Times New Roman"/>
          <w:sz w:val="24"/>
          <w:szCs w:val="24"/>
        </w:rPr>
        <w:t>Image Processing Project</w:t>
      </w:r>
    </w:p>
    <w:p w14:paraId="1A3A3222" w14:textId="41BF631E" w:rsidR="00A65D3B" w:rsidRDefault="00A65D3B" w:rsidP="00A65D3B">
      <w:pPr>
        <w:jc w:val="center"/>
        <w:rPr>
          <w:rFonts w:ascii="Times New Roman" w:hAnsi="Times New Roman" w:cs="Times New Roman"/>
          <w:sz w:val="24"/>
          <w:szCs w:val="24"/>
        </w:rPr>
      </w:pPr>
      <w:r>
        <w:rPr>
          <w:rFonts w:ascii="Times New Roman" w:hAnsi="Times New Roman" w:cs="Times New Roman"/>
          <w:sz w:val="24"/>
          <w:szCs w:val="24"/>
        </w:rPr>
        <w:t>Shido Nakajima</w:t>
      </w:r>
    </w:p>
    <w:p w14:paraId="664A5821" w14:textId="37822C3B" w:rsidR="00A65D3B" w:rsidRDefault="00A65D3B" w:rsidP="00A65D3B">
      <w:pPr>
        <w:jc w:val="center"/>
        <w:rPr>
          <w:rFonts w:ascii="Times New Roman" w:hAnsi="Times New Roman" w:cs="Times New Roman"/>
          <w:sz w:val="24"/>
          <w:szCs w:val="24"/>
        </w:rPr>
      </w:pPr>
      <w:r>
        <w:rPr>
          <w:rFonts w:ascii="Times New Roman" w:hAnsi="Times New Roman" w:cs="Times New Roman"/>
          <w:sz w:val="24"/>
          <w:szCs w:val="24"/>
        </w:rPr>
        <w:t>0</w:t>
      </w:r>
      <w:r w:rsidR="005E258D">
        <w:rPr>
          <w:rFonts w:ascii="Times New Roman" w:hAnsi="Times New Roman" w:cs="Times New Roman"/>
          <w:sz w:val="24"/>
          <w:szCs w:val="24"/>
        </w:rPr>
        <w:t>5</w:t>
      </w:r>
      <w:r>
        <w:rPr>
          <w:rFonts w:ascii="Times New Roman" w:hAnsi="Times New Roman" w:cs="Times New Roman"/>
          <w:sz w:val="24"/>
          <w:szCs w:val="24"/>
        </w:rPr>
        <w:t>/</w:t>
      </w:r>
      <w:r w:rsidR="00353310">
        <w:rPr>
          <w:rFonts w:ascii="Times New Roman" w:hAnsi="Times New Roman" w:cs="Times New Roman"/>
          <w:sz w:val="24"/>
          <w:szCs w:val="24"/>
        </w:rPr>
        <w:t>0</w:t>
      </w:r>
      <w:r w:rsidR="005E258D">
        <w:rPr>
          <w:rFonts w:ascii="Times New Roman" w:hAnsi="Times New Roman" w:cs="Times New Roman"/>
          <w:sz w:val="24"/>
          <w:szCs w:val="24"/>
        </w:rPr>
        <w:t>1</w:t>
      </w:r>
      <w:r>
        <w:rPr>
          <w:rFonts w:ascii="Times New Roman" w:hAnsi="Times New Roman" w:cs="Times New Roman"/>
          <w:sz w:val="24"/>
          <w:szCs w:val="24"/>
        </w:rPr>
        <w:t>/2023</w:t>
      </w:r>
    </w:p>
    <w:p w14:paraId="45873FD5" w14:textId="17E79992" w:rsidR="000B2E5C" w:rsidRDefault="00A65D3B" w:rsidP="00A65D3B">
      <w:pPr>
        <w:jc w:val="center"/>
        <w:rPr>
          <w:rFonts w:ascii="Times New Roman" w:hAnsi="Times New Roman" w:cs="Times New Roman"/>
          <w:sz w:val="24"/>
          <w:szCs w:val="24"/>
        </w:rPr>
      </w:pPr>
      <w:r>
        <w:rPr>
          <w:rFonts w:ascii="Times New Roman" w:hAnsi="Times New Roman" w:cs="Times New Roman"/>
          <w:sz w:val="24"/>
          <w:szCs w:val="24"/>
        </w:rPr>
        <w:t>0</w:t>
      </w:r>
      <w:r w:rsidR="005E258D">
        <w:rPr>
          <w:rFonts w:ascii="Times New Roman" w:hAnsi="Times New Roman" w:cs="Times New Roman"/>
          <w:sz w:val="24"/>
          <w:szCs w:val="24"/>
        </w:rPr>
        <w:t>5</w:t>
      </w:r>
      <w:r>
        <w:rPr>
          <w:rFonts w:ascii="Times New Roman" w:hAnsi="Times New Roman" w:cs="Times New Roman"/>
          <w:sz w:val="24"/>
          <w:szCs w:val="24"/>
        </w:rPr>
        <w:t>/</w:t>
      </w:r>
      <w:r w:rsidR="00353310">
        <w:rPr>
          <w:rFonts w:ascii="Times New Roman" w:hAnsi="Times New Roman" w:cs="Times New Roman"/>
          <w:sz w:val="24"/>
          <w:szCs w:val="24"/>
        </w:rPr>
        <w:t>0</w:t>
      </w:r>
      <w:r w:rsidR="005E258D">
        <w:rPr>
          <w:rFonts w:ascii="Times New Roman" w:hAnsi="Times New Roman" w:cs="Times New Roman"/>
          <w:sz w:val="24"/>
          <w:szCs w:val="24"/>
        </w:rPr>
        <w:t>1</w:t>
      </w:r>
      <w:r>
        <w:rPr>
          <w:rFonts w:ascii="Times New Roman" w:hAnsi="Times New Roman" w:cs="Times New Roman"/>
          <w:sz w:val="24"/>
          <w:szCs w:val="24"/>
        </w:rPr>
        <w:t>/2023</w:t>
      </w:r>
    </w:p>
    <w:p w14:paraId="76551908" w14:textId="77777777" w:rsidR="000B2E5C" w:rsidRDefault="000B2E5C">
      <w:pPr>
        <w:rPr>
          <w:rFonts w:ascii="Times New Roman" w:hAnsi="Times New Roman" w:cs="Times New Roman"/>
          <w:sz w:val="24"/>
          <w:szCs w:val="24"/>
        </w:rPr>
      </w:pPr>
      <w:r>
        <w:rPr>
          <w:rFonts w:ascii="Times New Roman" w:hAnsi="Times New Roman" w:cs="Times New Roman"/>
          <w:sz w:val="24"/>
          <w:szCs w:val="24"/>
        </w:rPr>
        <w:br w:type="page"/>
      </w:r>
    </w:p>
    <w:p w14:paraId="46DB802A" w14:textId="67FE0845" w:rsidR="00A65D3B" w:rsidRDefault="00E67465" w:rsidP="000B2E5C">
      <w:pPr>
        <w:rPr>
          <w:rFonts w:ascii="Times New Roman" w:hAnsi="Times New Roman" w:cs="Times New Roman"/>
          <w:sz w:val="24"/>
          <w:szCs w:val="24"/>
        </w:rPr>
      </w:pPr>
      <w:r>
        <w:rPr>
          <w:rFonts w:ascii="Times New Roman" w:hAnsi="Times New Roman" w:cs="Times New Roman"/>
          <w:b/>
          <w:bCs/>
          <w:sz w:val="24"/>
          <w:szCs w:val="24"/>
        </w:rPr>
        <w:lastRenderedPageBreak/>
        <w:t>ABSTRACT</w:t>
      </w:r>
      <w:r w:rsidR="002F5DB8">
        <w:rPr>
          <w:rFonts w:ascii="Times New Roman" w:hAnsi="Times New Roman" w:cs="Times New Roman"/>
          <w:b/>
          <w:bCs/>
          <w:sz w:val="24"/>
          <w:szCs w:val="24"/>
        </w:rPr>
        <w:t>:</w:t>
      </w:r>
      <w:r w:rsidR="002F5DB8">
        <w:rPr>
          <w:rFonts w:ascii="Times New Roman" w:hAnsi="Times New Roman" w:cs="Times New Roman"/>
          <w:sz w:val="24"/>
          <w:szCs w:val="24"/>
        </w:rPr>
        <w:t xml:space="preserve"> </w:t>
      </w:r>
      <w:r w:rsidR="007F4275">
        <w:rPr>
          <w:rFonts w:ascii="Times New Roman" w:hAnsi="Times New Roman" w:cs="Times New Roman"/>
          <w:sz w:val="24"/>
          <w:szCs w:val="24"/>
        </w:rPr>
        <w:t>Using a dataset of 25</w:t>
      </w:r>
      <w:r w:rsidR="00541FFC">
        <w:rPr>
          <w:rFonts w:ascii="Times New Roman" w:hAnsi="Times New Roman" w:cs="Times New Roman"/>
          <w:sz w:val="24"/>
          <w:szCs w:val="24"/>
        </w:rPr>
        <w:t xml:space="preserve">3 brain MRI images with and without tumor, </w:t>
      </w:r>
      <w:r w:rsidR="007F4275">
        <w:rPr>
          <w:rFonts w:ascii="Times New Roman" w:hAnsi="Times New Roman" w:cs="Times New Roman"/>
          <w:sz w:val="24"/>
          <w:szCs w:val="24"/>
        </w:rPr>
        <w:t>b</w:t>
      </w:r>
      <w:r w:rsidR="005D67B1">
        <w:rPr>
          <w:rFonts w:ascii="Times New Roman" w:hAnsi="Times New Roman" w:cs="Times New Roman"/>
          <w:sz w:val="24"/>
          <w:szCs w:val="24"/>
        </w:rPr>
        <w:t xml:space="preserve">uild and train a neural network for detecting whether </w:t>
      </w:r>
      <w:r w:rsidR="0005704B">
        <w:rPr>
          <w:rFonts w:ascii="Times New Roman" w:hAnsi="Times New Roman" w:cs="Times New Roman"/>
          <w:sz w:val="24"/>
          <w:szCs w:val="24"/>
        </w:rPr>
        <w:t>an input</w:t>
      </w:r>
      <w:r w:rsidR="005D67B1">
        <w:rPr>
          <w:rFonts w:ascii="Times New Roman" w:hAnsi="Times New Roman" w:cs="Times New Roman"/>
          <w:sz w:val="24"/>
          <w:szCs w:val="24"/>
        </w:rPr>
        <w:t xml:space="preserve"> brain MRI image has tumor or not.</w:t>
      </w:r>
      <w:r w:rsidR="00B71C53">
        <w:rPr>
          <w:rFonts w:ascii="Times New Roman" w:hAnsi="Times New Roman" w:cs="Times New Roman"/>
          <w:sz w:val="24"/>
          <w:szCs w:val="24"/>
        </w:rPr>
        <w:t xml:space="preserve"> Below are the five images of the classified images</w:t>
      </w:r>
      <w:r w:rsidR="006C0AE7">
        <w:rPr>
          <w:rFonts w:ascii="Times New Roman" w:hAnsi="Times New Roman" w:cs="Times New Roman"/>
          <w:sz w:val="24"/>
          <w:szCs w:val="24"/>
        </w:rPr>
        <w:t xml:space="preserve"> (3 without tumor, 2 with tumor)</w:t>
      </w:r>
      <w:r w:rsidR="00B71C53">
        <w:rPr>
          <w:rFonts w:ascii="Times New Roman" w:hAnsi="Times New Roman" w:cs="Times New Roman"/>
          <w:sz w:val="24"/>
          <w:szCs w:val="24"/>
        </w:rPr>
        <w:t>.</w:t>
      </w:r>
    </w:p>
    <w:p w14:paraId="3FB4CC1C" w14:textId="012A2F39" w:rsidR="00852B52" w:rsidRDefault="0023693E" w:rsidP="000B2E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F1C8A" wp14:editId="5C08C543">
            <wp:extent cx="902851" cy="1337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2189" cy="136620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95A1DC6" wp14:editId="7FD5A755">
            <wp:extent cx="1333182" cy="133318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6938" cy="133693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974C764" wp14:editId="21C9FA0E">
            <wp:extent cx="1328737" cy="1328737"/>
            <wp:effectExtent l="0" t="0" r="5080" b="5080"/>
            <wp:docPr id="5" name="Picture 5" descr="A close-up of the mo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the moon&#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9992" cy="132999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B78E1AC" wp14:editId="496636BD">
            <wp:extent cx="1208069" cy="132810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4647" cy="134632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3FEB058" wp14:editId="198A6E0D">
            <wp:extent cx="111242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8425" cy="1340698"/>
                    </a:xfrm>
                    <a:prstGeom prst="rect">
                      <a:avLst/>
                    </a:prstGeom>
                    <a:noFill/>
                    <a:ln>
                      <a:noFill/>
                    </a:ln>
                  </pic:spPr>
                </pic:pic>
              </a:graphicData>
            </a:graphic>
          </wp:inline>
        </w:drawing>
      </w:r>
    </w:p>
    <w:p w14:paraId="4F33D9D8" w14:textId="133900A6" w:rsidR="002F5DB8" w:rsidRDefault="002F5DB8" w:rsidP="000B2E5C">
      <w:pPr>
        <w:rPr>
          <w:rFonts w:ascii="Times New Roman" w:hAnsi="Times New Roman" w:cs="Times New Roman"/>
          <w:sz w:val="24"/>
          <w:szCs w:val="24"/>
        </w:rPr>
      </w:pPr>
    </w:p>
    <w:p w14:paraId="0CDA973B" w14:textId="36F28040" w:rsidR="002F5DB8" w:rsidRDefault="002F5DB8" w:rsidP="000B2E5C">
      <w:pPr>
        <w:rPr>
          <w:rFonts w:ascii="Times New Roman" w:hAnsi="Times New Roman" w:cs="Times New Roman"/>
          <w:sz w:val="24"/>
          <w:szCs w:val="24"/>
        </w:rPr>
      </w:pPr>
      <w:r>
        <w:rPr>
          <w:rFonts w:ascii="Times New Roman" w:hAnsi="Times New Roman" w:cs="Times New Roman"/>
          <w:b/>
          <w:bCs/>
          <w:sz w:val="24"/>
          <w:szCs w:val="24"/>
        </w:rPr>
        <w:t>METHODS:</w:t>
      </w:r>
      <w:r>
        <w:rPr>
          <w:rFonts w:ascii="Times New Roman" w:hAnsi="Times New Roman" w:cs="Times New Roman"/>
          <w:sz w:val="24"/>
          <w:szCs w:val="24"/>
        </w:rPr>
        <w:t xml:space="preserve"> </w:t>
      </w:r>
      <w:r w:rsidR="00480CD5">
        <w:rPr>
          <w:rFonts w:ascii="Times New Roman" w:hAnsi="Times New Roman" w:cs="Times New Roman"/>
          <w:sz w:val="24"/>
          <w:szCs w:val="24"/>
        </w:rPr>
        <w:t xml:space="preserve">Using </w:t>
      </w:r>
      <w:r w:rsidR="00B91D62">
        <w:rPr>
          <w:rFonts w:ascii="Times New Roman" w:hAnsi="Times New Roman" w:cs="Times New Roman"/>
          <w:sz w:val="24"/>
          <w:szCs w:val="24"/>
        </w:rPr>
        <w:t xml:space="preserve">lab 11, </w:t>
      </w:r>
      <w:r w:rsidR="00B54A39">
        <w:rPr>
          <w:rFonts w:ascii="Times New Roman" w:hAnsi="Times New Roman" w:cs="Times New Roman"/>
          <w:sz w:val="24"/>
          <w:szCs w:val="24"/>
        </w:rPr>
        <w:t>“</w:t>
      </w:r>
      <w:r w:rsidR="00B54A39" w:rsidRPr="00B54A39">
        <w:rPr>
          <w:rFonts w:ascii="Times New Roman" w:hAnsi="Times New Roman" w:cs="Times New Roman"/>
          <w:sz w:val="24"/>
          <w:szCs w:val="24"/>
        </w:rPr>
        <w:t>Training a Model from Scratch</w:t>
      </w:r>
      <w:r w:rsidR="00B54A39">
        <w:rPr>
          <w:rFonts w:ascii="Times New Roman" w:hAnsi="Times New Roman" w:cs="Times New Roman"/>
          <w:sz w:val="24"/>
          <w:szCs w:val="24"/>
        </w:rPr>
        <w:t xml:space="preserve">” MathWorks page as a reference, </w:t>
      </w:r>
      <w:r w:rsidR="00C5314D">
        <w:rPr>
          <w:rFonts w:ascii="Times New Roman" w:hAnsi="Times New Roman" w:cs="Times New Roman"/>
          <w:sz w:val="24"/>
          <w:szCs w:val="24"/>
        </w:rPr>
        <w:t xml:space="preserve">I started with the implementation of the neural network. </w:t>
      </w:r>
      <w:r w:rsidR="0010176A">
        <w:rPr>
          <w:rFonts w:ascii="Times New Roman" w:hAnsi="Times New Roman" w:cs="Times New Roman"/>
          <w:sz w:val="24"/>
          <w:szCs w:val="24"/>
        </w:rPr>
        <w:t>The MRI image database was downloaded from Kaggle page “</w:t>
      </w:r>
      <w:r w:rsidR="0010176A" w:rsidRPr="0010176A">
        <w:rPr>
          <w:rFonts w:ascii="Times New Roman" w:hAnsi="Times New Roman" w:cs="Times New Roman"/>
          <w:sz w:val="24"/>
          <w:szCs w:val="24"/>
        </w:rPr>
        <w:t>Brain MRI Images for Brain Tumor Detection</w:t>
      </w:r>
      <w:r w:rsidR="005B40D8">
        <w:rPr>
          <w:rFonts w:ascii="Times New Roman" w:hAnsi="Times New Roman" w:cs="Times New Roman"/>
          <w:sz w:val="24"/>
          <w:szCs w:val="24"/>
        </w:rPr>
        <w:t xml:space="preserve">”, which </w:t>
      </w:r>
      <w:r w:rsidR="00AF3568">
        <w:rPr>
          <w:rFonts w:ascii="Times New Roman" w:hAnsi="Times New Roman" w:cs="Times New Roman"/>
          <w:sz w:val="24"/>
          <w:szCs w:val="24"/>
        </w:rPr>
        <w:t>had a dataset with folders named “yes” and “no” (renamed “tumor” and “no tumor” for convenience).</w:t>
      </w:r>
    </w:p>
    <w:p w14:paraId="167DA3F0" w14:textId="344C8F56" w:rsidR="000B0B1C" w:rsidRDefault="000B1243" w:rsidP="000B2E5C">
      <w:pPr>
        <w:rPr>
          <w:rFonts w:ascii="Times New Roman" w:hAnsi="Times New Roman" w:cs="Times New Roman"/>
          <w:sz w:val="24"/>
          <w:szCs w:val="24"/>
        </w:rPr>
      </w:pPr>
      <w:r>
        <w:rPr>
          <w:rFonts w:ascii="Times New Roman" w:hAnsi="Times New Roman" w:cs="Times New Roman"/>
          <w:sz w:val="24"/>
          <w:szCs w:val="24"/>
        </w:rPr>
        <w:t xml:space="preserve">The downloaded dataset included images with varying size and color scale, and thus I was unable to use the code from MathWorks page directly. </w:t>
      </w:r>
      <w:r w:rsidR="000B0B1C">
        <w:rPr>
          <w:rFonts w:ascii="Times New Roman" w:hAnsi="Times New Roman" w:cs="Times New Roman"/>
          <w:sz w:val="24"/>
          <w:szCs w:val="24"/>
        </w:rPr>
        <w:t xml:space="preserve">Instead, I used augmentedImageDatastore() function with targetSize being [200, 200] for the image size and the option ‘rgb2gray’ to create </w:t>
      </w:r>
      <w:r w:rsidR="00847BD1">
        <w:rPr>
          <w:rFonts w:ascii="Times New Roman" w:hAnsi="Times New Roman" w:cs="Times New Roman"/>
          <w:sz w:val="24"/>
          <w:szCs w:val="24"/>
        </w:rPr>
        <w:t xml:space="preserve">a new </w:t>
      </w:r>
      <w:r w:rsidR="007C769B">
        <w:rPr>
          <w:rFonts w:ascii="Times New Roman" w:hAnsi="Times New Roman" w:cs="Times New Roman"/>
          <w:sz w:val="24"/>
          <w:szCs w:val="24"/>
        </w:rPr>
        <w:t>image datastore with same database images but resized to 200x200 pixel grayscale images. Initially I tried using</w:t>
      </w:r>
      <w:r w:rsidR="000A12C8">
        <w:rPr>
          <w:rFonts w:ascii="Times New Roman" w:hAnsi="Times New Roman" w:cs="Times New Roman"/>
          <w:sz w:val="24"/>
          <w:szCs w:val="24"/>
        </w:rPr>
        <w:t xml:space="preserve"> two</w:t>
      </w:r>
      <w:r w:rsidR="007C769B">
        <w:rPr>
          <w:rFonts w:ascii="Times New Roman" w:hAnsi="Times New Roman" w:cs="Times New Roman"/>
          <w:sz w:val="24"/>
          <w:szCs w:val="24"/>
        </w:rPr>
        <w:t xml:space="preserve"> transform() function</w:t>
      </w:r>
      <w:r w:rsidR="000A12C8">
        <w:rPr>
          <w:rFonts w:ascii="Times New Roman" w:hAnsi="Times New Roman" w:cs="Times New Roman"/>
          <w:sz w:val="24"/>
          <w:szCs w:val="24"/>
        </w:rPr>
        <w:t>s</w:t>
      </w:r>
      <w:r w:rsidR="007C769B">
        <w:rPr>
          <w:rFonts w:ascii="Times New Roman" w:hAnsi="Times New Roman" w:cs="Times New Roman"/>
          <w:sz w:val="24"/>
          <w:szCs w:val="24"/>
        </w:rPr>
        <w:t xml:space="preserve"> </w:t>
      </w:r>
      <w:r w:rsidR="00C617AE">
        <w:rPr>
          <w:rFonts w:ascii="Times New Roman" w:hAnsi="Times New Roman" w:cs="Times New Roman"/>
          <w:sz w:val="24"/>
          <w:szCs w:val="24"/>
        </w:rPr>
        <w:t xml:space="preserve">with parameters </w:t>
      </w:r>
      <w:r w:rsidR="000A12C8">
        <w:rPr>
          <w:rFonts w:ascii="Times New Roman" w:hAnsi="Times New Roman" w:cs="Times New Roman"/>
          <w:sz w:val="24"/>
          <w:szCs w:val="24"/>
        </w:rPr>
        <w:t xml:space="preserve">imresize() and rgb2gray(), but the transform() function </w:t>
      </w:r>
      <w:r w:rsidR="002B1BA0">
        <w:rPr>
          <w:rFonts w:ascii="Times New Roman" w:hAnsi="Times New Roman" w:cs="Times New Roman"/>
          <w:sz w:val="24"/>
          <w:szCs w:val="24"/>
        </w:rPr>
        <w:t xml:space="preserve">merely output </w:t>
      </w:r>
      <w:r w:rsidR="001376E0">
        <w:rPr>
          <w:rFonts w:ascii="Times New Roman" w:hAnsi="Times New Roman" w:cs="Times New Roman"/>
          <w:sz w:val="24"/>
          <w:szCs w:val="24"/>
        </w:rPr>
        <w:t>datastore</w:t>
      </w:r>
      <w:r w:rsidR="001B2F03">
        <w:rPr>
          <w:rFonts w:ascii="Times New Roman" w:hAnsi="Times New Roman" w:cs="Times New Roman"/>
          <w:sz w:val="24"/>
          <w:szCs w:val="24"/>
        </w:rPr>
        <w:t>s</w:t>
      </w:r>
      <w:r w:rsidR="001376E0">
        <w:rPr>
          <w:rFonts w:ascii="Times New Roman" w:hAnsi="Times New Roman" w:cs="Times New Roman"/>
          <w:sz w:val="24"/>
          <w:szCs w:val="24"/>
        </w:rPr>
        <w:t xml:space="preserve"> of the transform function</w:t>
      </w:r>
      <w:r w:rsidR="001B2F03">
        <w:rPr>
          <w:rFonts w:ascii="Times New Roman" w:hAnsi="Times New Roman" w:cs="Times New Roman"/>
          <w:sz w:val="24"/>
          <w:szCs w:val="24"/>
        </w:rPr>
        <w:t>s</w:t>
      </w:r>
      <w:r w:rsidR="001376E0">
        <w:rPr>
          <w:rFonts w:ascii="Times New Roman" w:hAnsi="Times New Roman" w:cs="Times New Roman"/>
          <w:sz w:val="24"/>
          <w:szCs w:val="24"/>
        </w:rPr>
        <w:t xml:space="preserve"> rather than image datastore</w:t>
      </w:r>
      <w:r w:rsidR="001B2F03">
        <w:rPr>
          <w:rFonts w:ascii="Times New Roman" w:hAnsi="Times New Roman" w:cs="Times New Roman"/>
          <w:sz w:val="24"/>
          <w:szCs w:val="24"/>
        </w:rPr>
        <w:t>s</w:t>
      </w:r>
      <w:r w:rsidR="001376E0">
        <w:rPr>
          <w:rFonts w:ascii="Times New Roman" w:hAnsi="Times New Roman" w:cs="Times New Roman"/>
          <w:sz w:val="24"/>
          <w:szCs w:val="24"/>
        </w:rPr>
        <w:t xml:space="preserve"> containing the transformed images.</w:t>
      </w:r>
    </w:p>
    <w:p w14:paraId="6002F5E5" w14:textId="49BFE397" w:rsidR="00551187" w:rsidRDefault="0032108B" w:rsidP="000B2E5C">
      <w:pPr>
        <w:rPr>
          <w:rFonts w:ascii="Times New Roman" w:hAnsi="Times New Roman" w:cs="Times New Roman"/>
          <w:sz w:val="24"/>
          <w:szCs w:val="24"/>
        </w:rPr>
      </w:pPr>
      <w:r>
        <w:rPr>
          <w:rFonts w:ascii="Times New Roman" w:hAnsi="Times New Roman" w:cs="Times New Roman"/>
          <w:sz w:val="24"/>
          <w:szCs w:val="24"/>
        </w:rPr>
        <w:t>While</w:t>
      </w:r>
      <w:r w:rsidR="006D7E13">
        <w:rPr>
          <w:rFonts w:ascii="Times New Roman" w:hAnsi="Times New Roman" w:cs="Times New Roman"/>
          <w:sz w:val="24"/>
          <w:szCs w:val="24"/>
        </w:rPr>
        <w:t xml:space="preserve"> the augmentedImageDatastore() function </w:t>
      </w:r>
      <w:r w:rsidR="002D4FAA">
        <w:rPr>
          <w:rFonts w:ascii="Times New Roman" w:hAnsi="Times New Roman" w:cs="Times New Roman"/>
          <w:sz w:val="24"/>
          <w:szCs w:val="24"/>
        </w:rPr>
        <w:t xml:space="preserve">was able to output a transformed image datastore, </w:t>
      </w:r>
      <w:r>
        <w:rPr>
          <w:rFonts w:ascii="Times New Roman" w:hAnsi="Times New Roman" w:cs="Times New Roman"/>
          <w:sz w:val="24"/>
          <w:szCs w:val="24"/>
        </w:rPr>
        <w:t xml:space="preserve">the training was unable to run due to an error with the data being split using splitEachLabel. However, the training ran with no error once this section of code was commented out. Since the datastore was not split into training data and validation data, the training plot </w:t>
      </w:r>
      <w:r w:rsidR="00332354">
        <w:rPr>
          <w:rFonts w:ascii="Times New Roman" w:hAnsi="Times New Roman" w:cs="Times New Roman"/>
          <w:sz w:val="24"/>
          <w:szCs w:val="24"/>
        </w:rPr>
        <w:t xml:space="preserve">seems very simple as compared to the training plot yielded from lab </w:t>
      </w:r>
      <w:r w:rsidR="00551187">
        <w:rPr>
          <w:rFonts w:ascii="Times New Roman" w:hAnsi="Times New Roman" w:cs="Times New Roman"/>
          <w:sz w:val="24"/>
          <w:szCs w:val="24"/>
        </w:rPr>
        <w:t>11 but</w:t>
      </w:r>
      <w:r w:rsidR="00E30A59">
        <w:rPr>
          <w:rFonts w:ascii="Times New Roman" w:hAnsi="Times New Roman" w:cs="Times New Roman"/>
          <w:sz w:val="24"/>
          <w:szCs w:val="24"/>
        </w:rPr>
        <w:t xml:space="preserve"> is able to classify input image with accuracy </w:t>
      </w:r>
      <w:r w:rsidR="00551187">
        <w:rPr>
          <w:rFonts w:ascii="Times New Roman" w:hAnsi="Times New Roman" w:cs="Times New Roman"/>
          <w:sz w:val="24"/>
          <w:szCs w:val="24"/>
        </w:rPr>
        <w:t>output</w:t>
      </w:r>
      <w:r w:rsidR="00E30A59">
        <w:rPr>
          <w:rFonts w:ascii="Times New Roman" w:hAnsi="Times New Roman" w:cs="Times New Roman"/>
          <w:sz w:val="24"/>
          <w:szCs w:val="24"/>
        </w:rPr>
        <w:t xml:space="preserve">. </w:t>
      </w:r>
    </w:p>
    <w:p w14:paraId="2FE30BE8" w14:textId="4DAF2CD3" w:rsidR="001B2F03" w:rsidRDefault="00551187" w:rsidP="000B2E5C">
      <w:pPr>
        <w:rPr>
          <w:rFonts w:ascii="Times New Roman" w:hAnsi="Times New Roman" w:cs="Times New Roman"/>
          <w:sz w:val="24"/>
          <w:szCs w:val="24"/>
        </w:rPr>
      </w:pPr>
      <w:r>
        <w:rPr>
          <w:rFonts w:ascii="Times New Roman" w:hAnsi="Times New Roman" w:cs="Times New Roman"/>
          <w:sz w:val="24"/>
          <w:szCs w:val="24"/>
        </w:rPr>
        <w:t>For</w:t>
      </w:r>
      <w:r w:rsidR="0032108B">
        <w:rPr>
          <w:rFonts w:ascii="Times New Roman" w:hAnsi="Times New Roman" w:cs="Times New Roman"/>
          <w:sz w:val="24"/>
          <w:szCs w:val="24"/>
        </w:rPr>
        <w:t xml:space="preserve"> </w:t>
      </w:r>
      <w:r>
        <w:rPr>
          <w:rFonts w:ascii="Times New Roman" w:hAnsi="Times New Roman" w:cs="Times New Roman"/>
          <w:sz w:val="24"/>
          <w:szCs w:val="24"/>
        </w:rPr>
        <w:t xml:space="preserve">the five brain MRI images acquired from web, I simply used imresize() and rgb2gray() functions to make 5 different variables rather than making a datastore, as making another datastore would be more unnecessary work. </w:t>
      </w:r>
      <w:r w:rsidR="00236DBC">
        <w:rPr>
          <w:rFonts w:ascii="Times New Roman" w:hAnsi="Times New Roman" w:cs="Times New Roman"/>
          <w:sz w:val="24"/>
          <w:szCs w:val="24"/>
        </w:rPr>
        <w:t xml:space="preserve">Since one of the images acquired </w:t>
      </w:r>
      <w:r w:rsidR="00542D7C">
        <w:rPr>
          <w:rFonts w:ascii="Times New Roman" w:hAnsi="Times New Roman" w:cs="Times New Roman"/>
          <w:sz w:val="24"/>
          <w:szCs w:val="24"/>
        </w:rPr>
        <w:t>was</w:t>
      </w:r>
      <w:r w:rsidR="00236DBC">
        <w:rPr>
          <w:rFonts w:ascii="Times New Roman" w:hAnsi="Times New Roman" w:cs="Times New Roman"/>
          <w:sz w:val="24"/>
          <w:szCs w:val="24"/>
        </w:rPr>
        <w:t xml:space="preserve"> already in gray scale, the rgb2gray() function was used 4 times rather than 5 times.</w:t>
      </w:r>
      <w:r w:rsidR="00542D7C">
        <w:rPr>
          <w:rFonts w:ascii="Times New Roman" w:hAnsi="Times New Roman" w:cs="Times New Roman"/>
          <w:sz w:val="24"/>
          <w:szCs w:val="24"/>
        </w:rPr>
        <w:t xml:space="preserve"> Once the classification was conducted on each image using classify() function, the Ypred and score variables were used to acquire the classification label and score. On a single figure with 5 subplots, the five resized and grayed images were displayed, with titles displaying the classification label and score using sprint() function to allow use of Ypred variable as formatted string.</w:t>
      </w:r>
    </w:p>
    <w:p w14:paraId="35943BDB" w14:textId="12C91D19" w:rsidR="002F5DB8" w:rsidRDefault="002F5DB8" w:rsidP="000B2E5C">
      <w:pPr>
        <w:rPr>
          <w:rFonts w:ascii="Times New Roman" w:hAnsi="Times New Roman" w:cs="Times New Roman"/>
          <w:sz w:val="24"/>
          <w:szCs w:val="24"/>
        </w:rPr>
      </w:pPr>
    </w:p>
    <w:p w14:paraId="486E0812" w14:textId="5F1BF993" w:rsidR="002F5DB8" w:rsidRDefault="002F5DB8" w:rsidP="007C769B">
      <w:pPr>
        <w:tabs>
          <w:tab w:val="left" w:pos="2160"/>
        </w:tabs>
        <w:rPr>
          <w:rFonts w:ascii="Times New Roman" w:hAnsi="Times New Roman" w:cs="Times New Roman"/>
          <w:sz w:val="24"/>
          <w:szCs w:val="24"/>
        </w:rPr>
      </w:pPr>
      <w:r>
        <w:rPr>
          <w:rFonts w:ascii="Times New Roman" w:hAnsi="Times New Roman" w:cs="Times New Roman"/>
          <w:b/>
          <w:bCs/>
          <w:sz w:val="24"/>
          <w:szCs w:val="24"/>
        </w:rPr>
        <w:lastRenderedPageBreak/>
        <w:t xml:space="preserve">RESULTS: </w:t>
      </w:r>
      <w:r w:rsidR="007C769B">
        <w:rPr>
          <w:rFonts w:ascii="Times New Roman" w:hAnsi="Times New Roman" w:cs="Times New Roman"/>
          <w:noProof/>
          <w:sz w:val="24"/>
          <w:szCs w:val="24"/>
        </w:rPr>
        <w:drawing>
          <wp:inline distT="0" distB="0" distL="0" distR="0" wp14:anchorId="7A56E040" wp14:editId="0308C22B">
            <wp:extent cx="59340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6595AB70" w14:textId="6C5BFE2E" w:rsidR="007C769B" w:rsidRDefault="007F2B0C" w:rsidP="007C769B">
      <w:pPr>
        <w:tabs>
          <w:tab w:val="left" w:pos="2160"/>
        </w:tabs>
        <w:rPr>
          <w:rFonts w:ascii="Times New Roman" w:hAnsi="Times New Roman" w:cs="Times New Roman"/>
          <w:noProof/>
          <w:sz w:val="24"/>
          <w:szCs w:val="24"/>
        </w:rPr>
      </w:pPr>
      <w:r>
        <w:rPr>
          <w:rFonts w:ascii="Times New Roman" w:hAnsi="Times New Roman" w:cs="Times New Roman"/>
          <w:noProof/>
          <w:sz w:val="24"/>
          <w:szCs w:val="24"/>
        </w:rPr>
        <w:t xml:space="preserve">Above is the training plot yielded. It does not have a validation accuracy because </w:t>
      </w:r>
      <w:r w:rsidR="000841E9">
        <w:rPr>
          <w:rFonts w:ascii="Times New Roman" w:hAnsi="Times New Roman" w:cs="Times New Roman"/>
          <w:noProof/>
          <w:sz w:val="24"/>
          <w:szCs w:val="24"/>
        </w:rPr>
        <w:t>the image datastore was not split into training and validation datastore.</w:t>
      </w:r>
    </w:p>
    <w:p w14:paraId="41601041" w14:textId="01E9134A" w:rsidR="007C769B" w:rsidRDefault="007C769B" w:rsidP="007C769B">
      <w:pPr>
        <w:tabs>
          <w:tab w:val="left" w:pos="21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C33BB6" wp14:editId="1B18B566">
            <wp:extent cx="5943600" cy="12347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79" t="32441" r="8682" b="37202"/>
                    <a:stretch/>
                  </pic:blipFill>
                  <pic:spPr bwMode="auto">
                    <a:xfrm>
                      <a:off x="0" y="0"/>
                      <a:ext cx="6018774" cy="1250336"/>
                    </a:xfrm>
                    <a:prstGeom prst="rect">
                      <a:avLst/>
                    </a:prstGeom>
                    <a:noFill/>
                    <a:ln>
                      <a:noFill/>
                    </a:ln>
                    <a:extLst>
                      <a:ext uri="{53640926-AAD7-44D8-BBD7-CCE9431645EC}">
                        <a14:shadowObscured xmlns:a14="http://schemas.microsoft.com/office/drawing/2010/main"/>
                      </a:ext>
                    </a:extLst>
                  </pic:spPr>
                </pic:pic>
              </a:graphicData>
            </a:graphic>
          </wp:inline>
        </w:drawing>
      </w:r>
    </w:p>
    <w:p w14:paraId="032CB68E" w14:textId="1B30A60E" w:rsidR="003A656F" w:rsidRDefault="003A656F" w:rsidP="007C769B">
      <w:pPr>
        <w:tabs>
          <w:tab w:val="left" w:pos="2160"/>
        </w:tabs>
        <w:rPr>
          <w:rFonts w:ascii="Times New Roman" w:hAnsi="Times New Roman" w:cs="Times New Roman"/>
          <w:sz w:val="24"/>
          <w:szCs w:val="24"/>
        </w:rPr>
      </w:pPr>
      <w:r>
        <w:rPr>
          <w:rFonts w:ascii="Times New Roman" w:hAnsi="Times New Roman" w:cs="Times New Roman"/>
          <w:sz w:val="24"/>
          <w:szCs w:val="24"/>
        </w:rPr>
        <w:t xml:space="preserve">Above is the 5 images with corresponding output images. </w:t>
      </w:r>
      <w:r w:rsidR="00342908">
        <w:rPr>
          <w:rFonts w:ascii="Times New Roman" w:hAnsi="Times New Roman" w:cs="Times New Roman"/>
          <w:sz w:val="24"/>
          <w:szCs w:val="24"/>
        </w:rPr>
        <w:t>From the left</w:t>
      </w:r>
      <w:r w:rsidR="001A7164">
        <w:rPr>
          <w:rFonts w:ascii="Times New Roman" w:hAnsi="Times New Roman" w:cs="Times New Roman"/>
          <w:sz w:val="24"/>
          <w:szCs w:val="24"/>
        </w:rPr>
        <w:t>, the titles are</w:t>
      </w:r>
      <w:r w:rsidR="00342908">
        <w:rPr>
          <w:rFonts w:ascii="Times New Roman" w:hAnsi="Times New Roman" w:cs="Times New Roman"/>
          <w:sz w:val="24"/>
          <w:szCs w:val="24"/>
        </w:rPr>
        <w:t xml:space="preserve">: “Label: no tumor, Score: 97.87%”; “Label: no tumor, Score: 91.74%”; “Label: no tumor, Score: 100.00%”; “Label: tumor, Score: </w:t>
      </w:r>
      <w:r w:rsidR="00131D8F">
        <w:rPr>
          <w:rFonts w:ascii="Times New Roman" w:hAnsi="Times New Roman" w:cs="Times New Roman"/>
          <w:sz w:val="24"/>
          <w:szCs w:val="24"/>
        </w:rPr>
        <w:t>99.65</w:t>
      </w:r>
      <w:r w:rsidR="00342908">
        <w:rPr>
          <w:rFonts w:ascii="Times New Roman" w:hAnsi="Times New Roman" w:cs="Times New Roman"/>
          <w:sz w:val="24"/>
          <w:szCs w:val="24"/>
        </w:rPr>
        <w:t>%”;</w:t>
      </w:r>
      <w:r w:rsidR="00131D8F">
        <w:rPr>
          <w:rFonts w:ascii="Times New Roman" w:hAnsi="Times New Roman" w:cs="Times New Roman"/>
          <w:sz w:val="24"/>
          <w:szCs w:val="24"/>
        </w:rPr>
        <w:t xml:space="preserve"> “Label: tumor, Score: </w:t>
      </w:r>
      <w:r w:rsidR="00FB7CB0">
        <w:rPr>
          <w:rFonts w:ascii="Times New Roman" w:hAnsi="Times New Roman" w:cs="Times New Roman"/>
          <w:sz w:val="24"/>
          <w:szCs w:val="24"/>
        </w:rPr>
        <w:t>99.78</w:t>
      </w:r>
      <w:r w:rsidR="00131D8F">
        <w:rPr>
          <w:rFonts w:ascii="Times New Roman" w:hAnsi="Times New Roman" w:cs="Times New Roman"/>
          <w:sz w:val="24"/>
          <w:szCs w:val="24"/>
        </w:rPr>
        <w:t>%”.</w:t>
      </w:r>
      <w:r w:rsidR="002714A1">
        <w:rPr>
          <w:rFonts w:ascii="Times New Roman" w:hAnsi="Times New Roman" w:cs="Times New Roman"/>
          <w:sz w:val="24"/>
          <w:szCs w:val="24"/>
        </w:rPr>
        <w:t xml:space="preserve"> </w:t>
      </w:r>
      <w:r w:rsidR="00C72411">
        <w:rPr>
          <w:rFonts w:ascii="Times New Roman" w:hAnsi="Times New Roman" w:cs="Times New Roman"/>
          <w:sz w:val="24"/>
          <w:szCs w:val="24"/>
        </w:rPr>
        <w:t xml:space="preserve">The image in the center has a score of 100%, which may indicate that this image is in the dataset. However, </w:t>
      </w:r>
      <w:r w:rsidR="001B4616">
        <w:rPr>
          <w:rFonts w:ascii="Times New Roman" w:hAnsi="Times New Roman" w:cs="Times New Roman"/>
          <w:sz w:val="24"/>
          <w:szCs w:val="24"/>
        </w:rPr>
        <w:t xml:space="preserve">I have run this code a few times and each yielded </w:t>
      </w:r>
      <w:r w:rsidR="00A05931">
        <w:rPr>
          <w:rFonts w:ascii="Times New Roman" w:hAnsi="Times New Roman" w:cs="Times New Roman"/>
          <w:sz w:val="24"/>
          <w:szCs w:val="24"/>
        </w:rPr>
        <w:t>a different</w:t>
      </w:r>
      <w:r w:rsidR="001B4616">
        <w:rPr>
          <w:rFonts w:ascii="Times New Roman" w:hAnsi="Times New Roman" w:cs="Times New Roman"/>
          <w:sz w:val="24"/>
          <w:szCs w:val="24"/>
        </w:rPr>
        <w:t xml:space="preserve"> score due to the random nature of the neural network training, </w:t>
      </w:r>
      <w:r w:rsidR="00BD6823">
        <w:rPr>
          <w:rFonts w:ascii="Times New Roman" w:hAnsi="Times New Roman" w:cs="Times New Roman"/>
          <w:sz w:val="24"/>
          <w:szCs w:val="24"/>
        </w:rPr>
        <w:t>with</w:t>
      </w:r>
      <w:r w:rsidR="001B4616">
        <w:rPr>
          <w:rFonts w:ascii="Times New Roman" w:hAnsi="Times New Roman" w:cs="Times New Roman"/>
          <w:sz w:val="24"/>
          <w:szCs w:val="24"/>
        </w:rPr>
        <w:t xml:space="preserve"> the score f</w:t>
      </w:r>
      <w:r w:rsidR="00E86226">
        <w:rPr>
          <w:rFonts w:ascii="Times New Roman" w:hAnsi="Times New Roman" w:cs="Times New Roman"/>
          <w:sz w:val="24"/>
          <w:szCs w:val="24"/>
        </w:rPr>
        <w:t>or</w:t>
      </w:r>
      <w:r w:rsidR="001B4616">
        <w:rPr>
          <w:rFonts w:ascii="Times New Roman" w:hAnsi="Times New Roman" w:cs="Times New Roman"/>
          <w:sz w:val="24"/>
          <w:szCs w:val="24"/>
        </w:rPr>
        <w:t xml:space="preserve"> the image in the center </w:t>
      </w:r>
      <w:r w:rsidR="00A05931">
        <w:rPr>
          <w:rFonts w:ascii="Times New Roman" w:hAnsi="Times New Roman" w:cs="Times New Roman"/>
          <w:sz w:val="24"/>
          <w:szCs w:val="24"/>
        </w:rPr>
        <w:t>going as low</w:t>
      </w:r>
      <w:r w:rsidR="001B4616">
        <w:rPr>
          <w:rFonts w:ascii="Times New Roman" w:hAnsi="Times New Roman" w:cs="Times New Roman"/>
          <w:sz w:val="24"/>
          <w:szCs w:val="24"/>
        </w:rPr>
        <w:t xml:space="preserve"> as 97%.</w:t>
      </w:r>
    </w:p>
    <w:p w14:paraId="35DC6799" w14:textId="637F2ED3" w:rsidR="002F5DB8" w:rsidRDefault="002F5DB8" w:rsidP="000B2E5C">
      <w:pPr>
        <w:rPr>
          <w:rFonts w:ascii="Times New Roman" w:hAnsi="Times New Roman" w:cs="Times New Roman"/>
          <w:sz w:val="24"/>
          <w:szCs w:val="24"/>
        </w:rPr>
      </w:pPr>
    </w:p>
    <w:p w14:paraId="2134311E" w14:textId="4C3C4B18" w:rsidR="002F5DB8" w:rsidRDefault="002F5DB8" w:rsidP="000B2E5C">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w:t>
      </w:r>
      <w:r w:rsidR="00313E0D">
        <w:rPr>
          <w:rFonts w:ascii="Times New Roman" w:hAnsi="Times New Roman" w:cs="Times New Roman"/>
          <w:sz w:val="24"/>
          <w:szCs w:val="24"/>
        </w:rPr>
        <w:t>The project was successful: I was able to create and train a neural network to classify if a given brain MRI image has tumor or not.</w:t>
      </w:r>
      <w:r w:rsidR="00391D3F">
        <w:rPr>
          <w:rFonts w:ascii="Times New Roman" w:hAnsi="Times New Roman" w:cs="Times New Roman"/>
          <w:sz w:val="24"/>
          <w:szCs w:val="24"/>
        </w:rPr>
        <w:t xml:space="preserve"> I learned that the variance in the neural network training can cause the score to deviate, although the deviation is not very large.</w:t>
      </w:r>
      <w:r w:rsidR="00313E0D">
        <w:rPr>
          <w:rFonts w:ascii="Times New Roman" w:hAnsi="Times New Roman" w:cs="Times New Roman"/>
          <w:sz w:val="24"/>
          <w:szCs w:val="24"/>
        </w:rPr>
        <w:t xml:space="preserve"> </w:t>
      </w:r>
      <w:r w:rsidR="00276F0D">
        <w:rPr>
          <w:rFonts w:ascii="Times New Roman" w:hAnsi="Times New Roman" w:cs="Times New Roman"/>
          <w:sz w:val="24"/>
          <w:szCs w:val="24"/>
        </w:rPr>
        <w:t>These techniques would be useful in</w:t>
      </w:r>
      <w:r w:rsidR="00A207B6">
        <w:rPr>
          <w:rFonts w:ascii="Times New Roman" w:hAnsi="Times New Roman" w:cs="Times New Roman"/>
          <w:sz w:val="24"/>
          <w:szCs w:val="24"/>
        </w:rPr>
        <w:t xml:space="preserve"> clinical applications in the field of </w:t>
      </w:r>
      <w:r w:rsidR="008C20A3">
        <w:rPr>
          <w:rFonts w:ascii="Times New Roman" w:hAnsi="Times New Roman" w:cs="Times New Roman"/>
          <w:sz w:val="24"/>
          <w:szCs w:val="24"/>
        </w:rPr>
        <w:t xml:space="preserve">image diagnosis. </w:t>
      </w:r>
      <w:r w:rsidR="00EF7FC6">
        <w:rPr>
          <w:rFonts w:ascii="Times New Roman" w:hAnsi="Times New Roman" w:cs="Times New Roman"/>
          <w:sz w:val="24"/>
          <w:szCs w:val="24"/>
        </w:rPr>
        <w:t xml:space="preserve">By feeding more images into the image dataset, one would be able to increase the amount of </w:t>
      </w:r>
      <w:r w:rsidR="00766542">
        <w:rPr>
          <w:rFonts w:ascii="Times New Roman" w:hAnsi="Times New Roman" w:cs="Times New Roman"/>
          <w:sz w:val="24"/>
          <w:szCs w:val="24"/>
        </w:rPr>
        <w:t xml:space="preserve">training images </w:t>
      </w:r>
      <w:r w:rsidR="00EB096F">
        <w:rPr>
          <w:rFonts w:ascii="Times New Roman" w:hAnsi="Times New Roman" w:cs="Times New Roman"/>
          <w:sz w:val="24"/>
          <w:szCs w:val="24"/>
        </w:rPr>
        <w:lastRenderedPageBreak/>
        <w:t xml:space="preserve">and thus increase the accuracy of the detection. This would allow even a non-expertise in brain tumor diagnosis to make accurate diagnosis of brain tumor. </w:t>
      </w:r>
    </w:p>
    <w:p w14:paraId="4DE12313" w14:textId="4DEAD53C" w:rsidR="002F5DB8" w:rsidRDefault="002F5DB8">
      <w:pPr>
        <w:rPr>
          <w:rFonts w:ascii="Times New Roman" w:hAnsi="Times New Roman" w:cs="Times New Roman"/>
          <w:sz w:val="24"/>
          <w:szCs w:val="24"/>
        </w:rPr>
      </w:pPr>
    </w:p>
    <w:p w14:paraId="3DDBD015" w14:textId="77E36D1C" w:rsidR="002F5DB8" w:rsidRDefault="002F5DB8" w:rsidP="000B2E5C">
      <w:pPr>
        <w:rPr>
          <w:rFonts w:ascii="Times New Roman" w:hAnsi="Times New Roman" w:cs="Times New Roman"/>
          <w:sz w:val="24"/>
          <w:szCs w:val="24"/>
        </w:rPr>
      </w:pPr>
      <w:r>
        <w:rPr>
          <w:rFonts w:ascii="Times New Roman" w:hAnsi="Times New Roman" w:cs="Times New Roman"/>
          <w:b/>
          <w:bCs/>
          <w:sz w:val="24"/>
          <w:szCs w:val="24"/>
        </w:rPr>
        <w:t>APPENDIX:</w:t>
      </w:r>
      <w:r>
        <w:rPr>
          <w:rFonts w:ascii="Times New Roman" w:hAnsi="Times New Roman" w:cs="Times New Roman"/>
          <w:sz w:val="24"/>
          <w:szCs w:val="24"/>
        </w:rPr>
        <w:t xml:space="preserve"> </w:t>
      </w:r>
      <w:r w:rsidR="009F61FF">
        <w:rPr>
          <w:rFonts w:ascii="Times New Roman" w:hAnsi="Times New Roman" w:cs="Times New Roman"/>
          <w:sz w:val="24"/>
          <w:szCs w:val="24"/>
        </w:rPr>
        <w:t xml:space="preserve">During the </w:t>
      </w:r>
      <w:r w:rsidR="00BF4233">
        <w:rPr>
          <w:rFonts w:ascii="Times New Roman" w:hAnsi="Times New Roman" w:cs="Times New Roman"/>
          <w:sz w:val="24"/>
          <w:szCs w:val="24"/>
        </w:rPr>
        <w:t xml:space="preserve">Mid-project check, </w:t>
      </w:r>
      <w:r w:rsidR="00880550">
        <w:rPr>
          <w:rFonts w:ascii="Times New Roman" w:hAnsi="Times New Roman" w:cs="Times New Roman"/>
          <w:sz w:val="24"/>
          <w:szCs w:val="24"/>
        </w:rPr>
        <w:t xml:space="preserve">I learned that I would have to resize the images in the dataset. While looking through the Kaggle database together with a classmate, we noticed that the image resolution </w:t>
      </w:r>
      <w:r w:rsidR="005E4BE9">
        <w:rPr>
          <w:rFonts w:ascii="Times New Roman" w:hAnsi="Times New Roman" w:cs="Times New Roman"/>
          <w:sz w:val="24"/>
          <w:szCs w:val="24"/>
        </w:rPr>
        <w:t>was</w:t>
      </w:r>
      <w:r w:rsidR="00880550">
        <w:rPr>
          <w:rFonts w:ascii="Times New Roman" w:hAnsi="Times New Roman" w:cs="Times New Roman"/>
          <w:sz w:val="24"/>
          <w:szCs w:val="24"/>
        </w:rPr>
        <w:t xml:space="preserve"> varying quite a </w:t>
      </w:r>
      <w:r w:rsidR="005E4BE9">
        <w:rPr>
          <w:rFonts w:ascii="Times New Roman" w:hAnsi="Times New Roman" w:cs="Times New Roman"/>
          <w:sz w:val="24"/>
          <w:szCs w:val="24"/>
        </w:rPr>
        <w:t>lot and</w:t>
      </w:r>
      <w:r w:rsidR="00880550">
        <w:rPr>
          <w:rFonts w:ascii="Times New Roman" w:hAnsi="Times New Roman" w:cs="Times New Roman"/>
          <w:sz w:val="24"/>
          <w:szCs w:val="24"/>
        </w:rPr>
        <w:t xml:space="preserve"> remembered that the neural network only accepts a certain image size.</w:t>
      </w:r>
    </w:p>
    <w:p w14:paraId="6CE0EB1D" w14:textId="77777777" w:rsidR="00880550" w:rsidRDefault="00880550" w:rsidP="000B2E5C">
      <w:pPr>
        <w:rPr>
          <w:rFonts w:ascii="Times New Roman" w:hAnsi="Times New Roman" w:cs="Times New Roman"/>
          <w:sz w:val="24"/>
          <w:szCs w:val="24"/>
        </w:rPr>
      </w:pPr>
    </w:p>
    <w:p w14:paraId="58E1305E" w14:textId="155FAEA9" w:rsidR="00996434" w:rsidRDefault="00996434" w:rsidP="000B2E5C">
      <w:pPr>
        <w:rPr>
          <w:rFonts w:ascii="Times New Roman" w:hAnsi="Times New Roman" w:cs="Times New Roman"/>
          <w:b/>
          <w:bCs/>
          <w:sz w:val="24"/>
          <w:szCs w:val="24"/>
        </w:rPr>
      </w:pPr>
      <w:r>
        <w:rPr>
          <w:rFonts w:ascii="Times New Roman" w:hAnsi="Times New Roman" w:cs="Times New Roman"/>
          <w:b/>
          <w:bCs/>
          <w:sz w:val="24"/>
          <w:szCs w:val="24"/>
        </w:rPr>
        <w:t>REFERENCES</w:t>
      </w:r>
      <w:r w:rsidRPr="00996434">
        <w:rPr>
          <w:rFonts w:ascii="Times New Roman" w:hAnsi="Times New Roman" w:cs="Times New Roman"/>
          <w:b/>
          <w:bCs/>
          <w:sz w:val="24"/>
          <w:szCs w:val="24"/>
        </w:rPr>
        <w:t>:</w:t>
      </w:r>
    </w:p>
    <w:p w14:paraId="71E4BE51" w14:textId="616D4286" w:rsidR="00137206" w:rsidRDefault="00137206" w:rsidP="00137206">
      <w:pPr>
        <w:pStyle w:val="NormalWeb"/>
        <w:ind w:left="567" w:hanging="567"/>
      </w:pPr>
      <w:r>
        <w:t xml:space="preserve">Chakrabarty, N. (2019, April 14). </w:t>
      </w:r>
      <w:r>
        <w:rPr>
          <w:i/>
          <w:iCs/>
        </w:rPr>
        <w:t>Brain MRI images for Brain tumor detection</w:t>
      </w:r>
      <w:r>
        <w:t xml:space="preserve">. Kaggle. Retrieved May 1, 2023, from </w:t>
      </w:r>
      <w:hyperlink r:id="rId11" w:history="1">
        <w:r w:rsidRPr="003A661C">
          <w:rPr>
            <w:rStyle w:val="Hyperlink"/>
          </w:rPr>
          <w:t>https://www.kaggle.com/datasets/navoneel/brain-mri-images-for-brain-tumor-detection?resource=download</w:t>
        </w:r>
      </w:hyperlink>
      <w:r>
        <w:t xml:space="preserve"> </w:t>
      </w:r>
    </w:p>
    <w:p w14:paraId="6F661EB0" w14:textId="12D2BB74" w:rsidR="00137206" w:rsidRDefault="00137206" w:rsidP="00137206">
      <w:pPr>
        <w:pStyle w:val="NormalWeb"/>
        <w:ind w:left="567" w:hanging="567"/>
      </w:pPr>
      <w:r>
        <w:t xml:space="preserve">Dominguez, M. (n.d.). </w:t>
      </w:r>
      <w:r>
        <w:rPr>
          <w:i/>
          <w:iCs/>
        </w:rPr>
        <w:t>Meningioma</w:t>
      </w:r>
      <w:r>
        <w:t xml:space="preserve">. Meningioma - Oncology - Medbullets Step 2/3. Retrieved May 1, 2023, from </w:t>
      </w:r>
      <w:hyperlink r:id="rId12" w:history="1">
        <w:r w:rsidRPr="003A661C">
          <w:rPr>
            <w:rStyle w:val="Hyperlink"/>
          </w:rPr>
          <w:t>https://step2.medbullets.com/oncology/120395/meningioma?hideLeftMenu=true</w:t>
        </w:r>
      </w:hyperlink>
      <w:r>
        <w:t xml:space="preserve"> </w:t>
      </w:r>
    </w:p>
    <w:p w14:paraId="3BB42A1E" w14:textId="6578283A" w:rsidR="00137206" w:rsidRDefault="00137206" w:rsidP="00137206">
      <w:pPr>
        <w:pStyle w:val="NormalWeb"/>
        <w:ind w:left="567" w:hanging="567"/>
      </w:pPr>
      <w:r>
        <w:t xml:space="preserve">Selvapandian, A., &amp; Manivannan, K. (2018). Performance analysis of meningioma brain tumor classifications based on gradient boosting classifier. </w:t>
      </w:r>
      <w:r>
        <w:rPr>
          <w:i/>
          <w:iCs/>
        </w:rPr>
        <w:t>International Journal of Imaging Systems and Technology</w:t>
      </w:r>
      <w:r>
        <w:t xml:space="preserve">, </w:t>
      </w:r>
      <w:r>
        <w:rPr>
          <w:i/>
          <w:iCs/>
        </w:rPr>
        <w:t>28</w:t>
      </w:r>
      <w:r>
        <w:t xml:space="preserve">(4), 295–301. </w:t>
      </w:r>
      <w:hyperlink r:id="rId13" w:history="1">
        <w:r w:rsidRPr="003A661C">
          <w:rPr>
            <w:rStyle w:val="Hyperlink"/>
          </w:rPr>
          <w:t>https://doi.org/10.1002/ima.22288</w:t>
        </w:r>
      </w:hyperlink>
      <w:r>
        <w:t xml:space="preserve"> </w:t>
      </w:r>
    </w:p>
    <w:p w14:paraId="09C09532" w14:textId="3E90902B" w:rsidR="00137206" w:rsidRDefault="00137206" w:rsidP="00137206">
      <w:pPr>
        <w:pStyle w:val="NormalWeb"/>
        <w:ind w:left="567" w:hanging="567"/>
      </w:pPr>
      <w:r>
        <w:t xml:space="preserve">Vaskovic, J. (2023, April 12). </w:t>
      </w:r>
      <w:r>
        <w:rPr>
          <w:i/>
          <w:iCs/>
        </w:rPr>
        <w:t>Normal brain mri</w:t>
      </w:r>
      <w:r>
        <w:t xml:space="preserve">. Kenhub. Retrieved May 1, 2023, from </w:t>
      </w:r>
      <w:hyperlink r:id="rId14" w:history="1">
        <w:r w:rsidRPr="003A661C">
          <w:rPr>
            <w:rStyle w:val="Hyperlink"/>
          </w:rPr>
          <w:t>https://www.kenhub.com/en/library/anatomy/normal-brain-mri</w:t>
        </w:r>
      </w:hyperlink>
      <w:r>
        <w:t xml:space="preserve"> </w:t>
      </w:r>
    </w:p>
    <w:p w14:paraId="3C285FE7" w14:textId="7B14C133" w:rsidR="00137206" w:rsidRDefault="00137206" w:rsidP="00137206">
      <w:pPr>
        <w:pStyle w:val="NormalWeb"/>
        <w:ind w:left="567" w:hanging="567"/>
      </w:pPr>
      <w:r>
        <w:t xml:space="preserve">WETA Public Television. (2021, October 26). </w:t>
      </w:r>
      <w:r>
        <w:rPr>
          <w:i/>
          <w:iCs/>
        </w:rPr>
        <w:t>Brain imaging: What are the different types?</w:t>
      </w:r>
      <w:r>
        <w:t xml:space="preserve"> BrainLine. Retrieved May 1, 2023, from </w:t>
      </w:r>
      <w:hyperlink r:id="rId15" w:history="1">
        <w:r w:rsidRPr="003A661C">
          <w:rPr>
            <w:rStyle w:val="Hyperlink"/>
          </w:rPr>
          <w:t>https://www.brainline.org/slideshow/brain-imaging-what-are-different-types</w:t>
        </w:r>
      </w:hyperlink>
      <w:r>
        <w:t xml:space="preserve"> </w:t>
      </w:r>
    </w:p>
    <w:p w14:paraId="73F3F85B" w14:textId="4780C7D3" w:rsidR="00137206" w:rsidRDefault="00137206" w:rsidP="00137206">
      <w:pPr>
        <w:pStyle w:val="NormalWeb"/>
        <w:ind w:left="567" w:hanging="567"/>
      </w:pPr>
      <w:r>
        <w:t xml:space="preserve">Wexler, M. (2023, April 24). </w:t>
      </w:r>
      <w:r>
        <w:rPr>
          <w:i/>
          <w:iCs/>
        </w:rPr>
        <w:t>MRI and MS diagnosis: Does MS show up on MRI?: Multiple...</w:t>
      </w:r>
      <w:r>
        <w:t xml:space="preserve"> Multiple Sclerosis News Today. Retrieved May 1, 2023, from </w:t>
      </w:r>
      <w:hyperlink r:id="rId16" w:history="1">
        <w:r w:rsidRPr="003A661C">
          <w:rPr>
            <w:rStyle w:val="Hyperlink"/>
          </w:rPr>
          <w:t>https://multiplesclerosisnewstoday.com/multiple-sclerosis-diagnosis/mri-magnetic-resonance-imaging/</w:t>
        </w:r>
      </w:hyperlink>
      <w:r>
        <w:t xml:space="preserve"> </w:t>
      </w:r>
    </w:p>
    <w:p w14:paraId="5A2CAABB" w14:textId="77777777" w:rsidR="00996434" w:rsidRPr="00996434" w:rsidRDefault="00996434" w:rsidP="000B2E5C">
      <w:pPr>
        <w:rPr>
          <w:rFonts w:ascii="Times New Roman" w:hAnsi="Times New Roman" w:cs="Times New Roman"/>
          <w:sz w:val="24"/>
          <w:szCs w:val="24"/>
        </w:rPr>
      </w:pPr>
    </w:p>
    <w:sectPr w:rsidR="00996434" w:rsidRPr="0099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3B"/>
    <w:rsid w:val="0005704B"/>
    <w:rsid w:val="000638E3"/>
    <w:rsid w:val="000841E9"/>
    <w:rsid w:val="000A12C8"/>
    <w:rsid w:val="000B0B1C"/>
    <w:rsid w:val="000B1243"/>
    <w:rsid w:val="000B2E5C"/>
    <w:rsid w:val="0010176A"/>
    <w:rsid w:val="0012546F"/>
    <w:rsid w:val="00131D8F"/>
    <w:rsid w:val="00137206"/>
    <w:rsid w:val="001376E0"/>
    <w:rsid w:val="001A7164"/>
    <w:rsid w:val="001B2F03"/>
    <w:rsid w:val="001B4616"/>
    <w:rsid w:val="001F7DDF"/>
    <w:rsid w:val="0023693E"/>
    <w:rsid w:val="00236DBC"/>
    <w:rsid w:val="0026208D"/>
    <w:rsid w:val="002714A1"/>
    <w:rsid w:val="00276F0D"/>
    <w:rsid w:val="002B1BA0"/>
    <w:rsid w:val="002D4FAA"/>
    <w:rsid w:val="002F5DB8"/>
    <w:rsid w:val="00313E0D"/>
    <w:rsid w:val="0032108B"/>
    <w:rsid w:val="00332354"/>
    <w:rsid w:val="00342908"/>
    <w:rsid w:val="00353310"/>
    <w:rsid w:val="00391D3F"/>
    <w:rsid w:val="003A656F"/>
    <w:rsid w:val="00480CD5"/>
    <w:rsid w:val="00541FFC"/>
    <w:rsid w:val="00542D7C"/>
    <w:rsid w:val="00551187"/>
    <w:rsid w:val="00585D3D"/>
    <w:rsid w:val="005B40D8"/>
    <w:rsid w:val="005D67B1"/>
    <w:rsid w:val="005E258D"/>
    <w:rsid w:val="005E4BE9"/>
    <w:rsid w:val="006901B3"/>
    <w:rsid w:val="006C0AE7"/>
    <w:rsid w:val="006D7E13"/>
    <w:rsid w:val="007601E3"/>
    <w:rsid w:val="00766542"/>
    <w:rsid w:val="007C769B"/>
    <w:rsid w:val="007F2B0C"/>
    <w:rsid w:val="007F4275"/>
    <w:rsid w:val="00847BD1"/>
    <w:rsid w:val="00852B52"/>
    <w:rsid w:val="008625C9"/>
    <w:rsid w:val="00880550"/>
    <w:rsid w:val="008C20A3"/>
    <w:rsid w:val="00996434"/>
    <w:rsid w:val="009F61FF"/>
    <w:rsid w:val="00A05931"/>
    <w:rsid w:val="00A207B6"/>
    <w:rsid w:val="00A65D3B"/>
    <w:rsid w:val="00AF3568"/>
    <w:rsid w:val="00B11149"/>
    <w:rsid w:val="00B50F53"/>
    <w:rsid w:val="00B53C21"/>
    <w:rsid w:val="00B54A39"/>
    <w:rsid w:val="00B71C53"/>
    <w:rsid w:val="00B91D62"/>
    <w:rsid w:val="00BD6823"/>
    <w:rsid w:val="00BF4233"/>
    <w:rsid w:val="00C5314D"/>
    <w:rsid w:val="00C617AE"/>
    <w:rsid w:val="00C72411"/>
    <w:rsid w:val="00D50796"/>
    <w:rsid w:val="00DD6859"/>
    <w:rsid w:val="00E30A59"/>
    <w:rsid w:val="00E67465"/>
    <w:rsid w:val="00E86226"/>
    <w:rsid w:val="00EB096F"/>
    <w:rsid w:val="00EF7FC6"/>
    <w:rsid w:val="00FB7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265F"/>
  <w15:chartTrackingRefBased/>
  <w15:docId w15:val="{55C0C91B-7AA2-4D3E-A5D0-BCC7C8C8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3B"/>
    <w:pPr>
      <w:ind w:left="720"/>
      <w:contextualSpacing/>
    </w:pPr>
  </w:style>
  <w:style w:type="paragraph" w:styleId="Date">
    <w:name w:val="Date"/>
    <w:basedOn w:val="Normal"/>
    <w:next w:val="Normal"/>
    <w:link w:val="DateChar"/>
    <w:uiPriority w:val="99"/>
    <w:semiHidden/>
    <w:unhideWhenUsed/>
    <w:rsid w:val="00A65D3B"/>
  </w:style>
  <w:style w:type="character" w:customStyle="1" w:styleId="DateChar">
    <w:name w:val="Date Char"/>
    <w:basedOn w:val="DefaultParagraphFont"/>
    <w:link w:val="Date"/>
    <w:uiPriority w:val="99"/>
    <w:semiHidden/>
    <w:rsid w:val="00A65D3B"/>
  </w:style>
  <w:style w:type="paragraph" w:styleId="NormalWeb">
    <w:name w:val="Normal (Web)"/>
    <w:basedOn w:val="Normal"/>
    <w:uiPriority w:val="99"/>
    <w:semiHidden/>
    <w:unhideWhenUsed/>
    <w:rsid w:val="00137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7206"/>
    <w:rPr>
      <w:color w:val="0563C1" w:themeColor="hyperlink"/>
      <w:u w:val="single"/>
    </w:rPr>
  </w:style>
  <w:style w:type="character" w:styleId="UnresolvedMention">
    <w:name w:val="Unresolved Mention"/>
    <w:basedOn w:val="DefaultParagraphFont"/>
    <w:uiPriority w:val="99"/>
    <w:semiHidden/>
    <w:unhideWhenUsed/>
    <w:rsid w:val="00137206"/>
    <w:rPr>
      <w:color w:val="605E5C"/>
      <w:shd w:val="clear" w:color="auto" w:fill="E1DFDD"/>
    </w:rPr>
  </w:style>
  <w:style w:type="character" w:styleId="FollowedHyperlink">
    <w:name w:val="FollowedHyperlink"/>
    <w:basedOn w:val="DefaultParagraphFont"/>
    <w:uiPriority w:val="99"/>
    <w:semiHidden/>
    <w:unhideWhenUsed/>
    <w:rsid w:val="00541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0715">
      <w:bodyDiv w:val="1"/>
      <w:marLeft w:val="0"/>
      <w:marRight w:val="0"/>
      <w:marTop w:val="0"/>
      <w:marBottom w:val="0"/>
      <w:divBdr>
        <w:top w:val="none" w:sz="0" w:space="0" w:color="auto"/>
        <w:left w:val="none" w:sz="0" w:space="0" w:color="auto"/>
        <w:bottom w:val="none" w:sz="0" w:space="0" w:color="auto"/>
        <w:right w:val="none" w:sz="0" w:space="0" w:color="auto"/>
      </w:divBdr>
    </w:div>
    <w:div w:id="4038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doi.org/10.1002/ima.2228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step2.medbullets.com/oncology/120395/meningioma?hideLeftMenu=tru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ultiplesclerosisnewstoday.com/multiple-sclerosis-diagnosis/mri-magnetic-resonance-imaging/"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kaggle.com/datasets/navoneel/brain-mri-images-for-brain-tumor-detection?resource=download" TargetMode="External"/><Relationship Id="rId5" Type="http://schemas.openxmlformats.org/officeDocument/2006/relationships/image" Target="media/image2.jpeg"/><Relationship Id="rId15" Type="http://schemas.openxmlformats.org/officeDocument/2006/relationships/hyperlink" Target="https://www.brainline.org/slideshow/brain-imaging-what-are-different-types"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kenhub.com/en/library/anatomy/normal-brain-m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shido nakajima</dc:creator>
  <cp:keywords/>
  <dc:description/>
  <cp:lastModifiedBy>shido nakajima</cp:lastModifiedBy>
  <cp:revision>76</cp:revision>
  <dcterms:created xsi:type="dcterms:W3CDTF">2023-01-27T22:32:00Z</dcterms:created>
  <dcterms:modified xsi:type="dcterms:W3CDTF">2023-05-01T21:27:00Z</dcterms:modified>
</cp:coreProperties>
</file>