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drawing>
          <wp:inline distB="0" distT="0" distL="0" distR="0">
            <wp:extent cx="5730240" cy="1600200"/>
            <wp:effectExtent b="0" l="0" r="0" t="0"/>
            <wp:docPr id="3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024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widowControl w:val="1"/>
        <w:jc w:val="right"/>
        <w:rPr/>
      </w:pPr>
      <w:r w:rsidDel="00000000" w:rsidR="00000000" w:rsidRPr="00000000">
        <w:rPr>
          <w:b w:val="1"/>
          <w:color w:val="000000"/>
          <w:sz w:val="30"/>
          <w:szCs w:val="30"/>
          <w:rtl w:val="0"/>
        </w:rPr>
        <w:t xml:space="preserve">Manual de Instalación</w:t>
      </w:r>
      <w:r w:rsidDel="00000000" w:rsidR="00000000" w:rsidRPr="00000000">
        <w:rPr>
          <w:rtl w:val="0"/>
        </w:rPr>
      </w:r>
    </w:p>
    <w:p w:rsidR="00000000" w:rsidDel="00000000" w:rsidP="00000000" w:rsidRDefault="00000000" w:rsidRPr="00000000" w14:paraId="0000001E">
      <w:pPr>
        <w:widowControl w:val="1"/>
        <w:jc w:val="right"/>
        <w:rPr/>
      </w:pPr>
      <w:r w:rsidDel="00000000" w:rsidR="00000000" w:rsidRPr="00000000">
        <w:rPr>
          <w:color w:val="000000"/>
          <w:rtl w:val="0"/>
        </w:rPr>
        <w:t xml:space="preserve">Proyecto de gestión de reuniones</w:t>
      </w:r>
      <w:r w:rsidDel="00000000" w:rsidR="00000000" w:rsidRPr="00000000">
        <w:rPr>
          <w:rtl w:val="0"/>
        </w:rPr>
      </w:r>
    </w:p>
    <w:p w:rsidR="00000000" w:rsidDel="00000000" w:rsidP="00000000" w:rsidRDefault="00000000" w:rsidRPr="00000000" w14:paraId="0000001F">
      <w:pPr>
        <w:widowControl w:val="1"/>
        <w:rPr/>
      </w:pPr>
      <w:r w:rsidDel="00000000" w:rsidR="00000000" w:rsidRPr="00000000">
        <w:rPr>
          <w:rtl w:val="0"/>
        </w:rPr>
      </w:r>
    </w:p>
    <w:p w:rsidR="00000000" w:rsidDel="00000000" w:rsidP="00000000" w:rsidRDefault="00000000" w:rsidRPr="00000000" w14:paraId="00000020">
      <w:pPr>
        <w:widowControl w:val="1"/>
        <w:jc w:val="right"/>
        <w:rPr/>
      </w:pPr>
      <w:r w:rsidDel="00000000" w:rsidR="00000000" w:rsidRPr="00000000">
        <w:rPr>
          <w:color w:val="000000"/>
          <w:rtl w:val="0"/>
        </w:rPr>
        <w:t xml:space="preserve">Versión: 01.00</w:t>
      </w:r>
      <w:r w:rsidDel="00000000" w:rsidR="00000000" w:rsidRPr="00000000">
        <w:rPr>
          <w:rtl w:val="0"/>
        </w:rPr>
      </w:r>
    </w:p>
    <w:p w:rsidR="00000000" w:rsidDel="00000000" w:rsidP="00000000" w:rsidRDefault="00000000" w:rsidRPr="00000000" w14:paraId="00000021">
      <w:pPr>
        <w:widowControl w:val="1"/>
        <w:jc w:val="right"/>
        <w:rPr/>
      </w:pPr>
      <w:r w:rsidDel="00000000" w:rsidR="00000000" w:rsidRPr="00000000">
        <w:rPr>
          <w:color w:val="000000"/>
          <w:rtl w:val="0"/>
        </w:rPr>
        <w:t xml:space="preserve">Fecha: 11/2020</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widowControl w:val="1"/>
        <w:jc w:val="righ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070.511811023624"/>
            </w:tabs>
            <w:spacing w:before="80" w:line="240" w:lineRule="auto"/>
            <w:ind w:left="0" w:firstLine="0"/>
            <w:rPr>
              <w:rFonts w:ascii="NewsGotT" w:cs="NewsGotT" w:eastAsia="NewsGotT" w:hAnsi="NewsGotT"/>
              <w:b w:val="0"/>
              <w:sz w:val="20"/>
              <w:szCs w:val="20"/>
            </w:rPr>
          </w:pPr>
          <w:r w:rsidDel="00000000" w:rsidR="00000000" w:rsidRPr="00000000">
            <w:fldChar w:fldCharType="begin"/>
            <w:instrText xml:space="preserve"> TOC \h \u \z </w:instrText>
            <w:fldChar w:fldCharType="separate"/>
          </w:r>
          <w:hyperlink w:anchor="_heading=h.81fv75bnkneq">
            <w:r w:rsidDel="00000000" w:rsidR="00000000" w:rsidRPr="00000000">
              <w:rPr>
                <w:rFonts w:ascii="NewsGotT" w:cs="NewsGotT" w:eastAsia="NewsGotT" w:hAnsi="NewsGotT"/>
                <w:b w:val="1"/>
                <w:sz w:val="20"/>
                <w:szCs w:val="20"/>
                <w:rtl w:val="0"/>
              </w:rPr>
              <w:t xml:space="preserve">1.  INTRODUCCIÓN</w:t>
            </w:r>
          </w:hyperlink>
          <w:r w:rsidDel="00000000" w:rsidR="00000000" w:rsidRPr="00000000">
            <w:rPr>
              <w:rFonts w:ascii="NewsGotT" w:cs="NewsGotT" w:eastAsia="NewsGotT" w:hAnsi="NewsGotT"/>
              <w:b w:val="1"/>
              <w:sz w:val="20"/>
              <w:szCs w:val="20"/>
              <w:rtl w:val="0"/>
            </w:rPr>
            <w:tab/>
          </w:r>
          <w:r w:rsidDel="00000000" w:rsidR="00000000" w:rsidRPr="00000000">
            <w:fldChar w:fldCharType="begin"/>
            <w:instrText xml:space="preserve"> PAGEREF _heading=h.81fv75bnkneq \h </w:instrText>
            <w:fldChar w:fldCharType="separate"/>
          </w:r>
          <w:r w:rsidDel="00000000" w:rsidR="00000000" w:rsidRPr="00000000">
            <w:rPr>
              <w:rFonts w:ascii="NewsGotT" w:cs="NewsGotT" w:eastAsia="NewsGotT" w:hAnsi="NewsGotT"/>
              <w:b w:val="1"/>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Objeto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70.511811023624"/>
            </w:tabs>
            <w:spacing w:before="200" w:line="240" w:lineRule="auto"/>
            <w:ind w:left="0" w:firstLine="0"/>
            <w:rPr>
              <w:rFonts w:ascii="NewsGotT" w:cs="NewsGotT" w:eastAsia="NewsGotT" w:hAnsi="NewsGotT"/>
              <w:b w:val="1"/>
              <w:i w:val="0"/>
              <w:smallCaps w:val="0"/>
              <w:strike w:val="0"/>
              <w:color w:val="000000"/>
              <w:sz w:val="20"/>
              <w:szCs w:val="20"/>
              <w:u w:val="none"/>
              <w:shd w:fill="auto" w:val="clear"/>
              <w:vertAlign w:val="baseline"/>
            </w:rPr>
          </w:pPr>
          <w:hyperlink w:anchor="_heading=h.tyjcwt">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2. DESCRIPCIÓN DEL SISTEMA</w:t>
            </w:r>
          </w:hyperlink>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Descripción funcional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Componentes fundamentales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0.511811023624"/>
            </w:tabs>
            <w:spacing w:before="200" w:line="240" w:lineRule="auto"/>
            <w:ind w:left="0" w:firstLine="0"/>
            <w:rPr>
              <w:rFonts w:ascii="NewsGotT" w:cs="NewsGotT" w:eastAsia="NewsGotT" w:hAnsi="NewsGotT"/>
              <w:b w:val="1"/>
              <w:i w:val="0"/>
              <w:smallCaps w:val="0"/>
              <w:strike w:val="0"/>
              <w:color w:val="000000"/>
              <w:sz w:val="20"/>
              <w:szCs w:val="20"/>
              <w:u w:val="none"/>
              <w:shd w:fill="auto" w:val="clear"/>
              <w:vertAlign w:val="baseline"/>
            </w:rPr>
          </w:pPr>
          <w:hyperlink w:anchor="_heading=h.peuzxdqz4wcm">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3. RECURSOS HARDWARE</w:t>
            </w:r>
          </w:hyperlink>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_heading=h.peuzxdqz4wcm \h </w:instrText>
            <w:fldChar w:fldCharType="separate"/>
          </w: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Servidores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Estaciones cliente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0.511811023624"/>
            </w:tabs>
            <w:spacing w:before="60" w:line="240" w:lineRule="auto"/>
            <w:ind w:left="360" w:firstLine="0"/>
            <w:rPr>
              <w:rFonts w:ascii="NewsGotT" w:cs="NewsGotT" w:eastAsia="NewsGotT" w:hAnsi="NewsGotT"/>
              <w:b w:val="0"/>
              <w:i w:val="0"/>
              <w:smallCaps w:val="0"/>
              <w:strike w:val="0"/>
              <w:color w:val="000000"/>
              <w:sz w:val="20"/>
              <w:szCs w:val="20"/>
              <w:u w:val="none"/>
              <w:shd w:fill="auto" w:val="clear"/>
              <w:vertAlign w:val="baseline"/>
            </w:rPr>
          </w:pPr>
          <w:hyperlink w:anchor="_heading=h.itjx2vq7vwjw">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3.3 Conectividad</w:t>
            </w:r>
          </w:hyperlink>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_heading=h.itjx2vq7vwjw \h </w:instrText>
            <w:fldChar w:fldCharType="separate"/>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Restricciones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0.511811023624"/>
            </w:tabs>
            <w:spacing w:before="200" w:line="240" w:lineRule="auto"/>
            <w:ind w:left="0" w:firstLine="0"/>
            <w:rPr>
              <w:rFonts w:ascii="NewsGotT" w:cs="NewsGotT" w:eastAsia="NewsGotT" w:hAnsi="NewsGotT"/>
              <w:b w:val="1"/>
              <w:i w:val="0"/>
              <w:smallCaps w:val="0"/>
              <w:strike w:val="0"/>
              <w:color w:val="000000"/>
              <w:sz w:val="20"/>
              <w:szCs w:val="20"/>
              <w:u w:val="none"/>
              <w:shd w:fill="auto" w:val="clear"/>
              <w:vertAlign w:val="baseline"/>
            </w:rPr>
          </w:pPr>
          <w:hyperlink w:anchor="_heading=h.qmheh4xka5ys">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4. RECURSOS DE SOFTWARE</w:t>
            </w:r>
          </w:hyperlink>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_heading=h.qmheh4xka5ys \h </w:instrText>
            <w:fldChar w:fldCharType="separate"/>
          </w: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Restricciones técnicas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70.511811023624"/>
            </w:tabs>
            <w:spacing w:before="200" w:line="240" w:lineRule="auto"/>
            <w:ind w:left="0" w:firstLine="0"/>
            <w:rPr>
              <w:rFonts w:ascii="NewsGotT" w:cs="NewsGotT" w:eastAsia="NewsGotT" w:hAnsi="NewsGotT"/>
              <w:b w:val="1"/>
              <w:i w:val="0"/>
              <w:smallCaps w:val="0"/>
              <w:strike w:val="0"/>
              <w:color w:val="000000"/>
              <w:sz w:val="20"/>
              <w:szCs w:val="20"/>
              <w:u w:val="none"/>
              <w:shd w:fill="auto" w:val="clear"/>
              <w:vertAlign w:val="baseline"/>
            </w:rPr>
          </w:pPr>
          <w:hyperlink w:anchor="_heading=h.pih5nv9ar7j4">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5. INSTALACIÓN Y CONFIGURACIÓN DEL SOFTWARE</w:t>
            </w:r>
          </w:hyperlink>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_heading=h.pih5nv9ar7j4 \h </w:instrText>
            <w:fldChar w:fldCharType="separate"/>
          </w: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70.511811023624"/>
            </w:tabs>
            <w:spacing w:before="200" w:line="240" w:lineRule="auto"/>
            <w:ind w:left="0" w:firstLine="0"/>
            <w:rPr>
              <w:rFonts w:ascii="NewsGotT" w:cs="NewsGotT" w:eastAsia="NewsGotT" w:hAnsi="NewsGotT"/>
              <w:b w:val="1"/>
              <w:i w:val="0"/>
              <w:smallCaps w:val="0"/>
              <w:strike w:val="0"/>
              <w:color w:val="000000"/>
              <w:sz w:val="20"/>
              <w:szCs w:val="20"/>
              <w:u w:val="none"/>
              <w:shd w:fill="auto" w:val="clear"/>
              <w:vertAlign w:val="baseline"/>
            </w:rPr>
          </w:pPr>
          <w:hyperlink w:anchor="_heading=h.qdhyin7tzgis">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6. CONFIGURACIÓN DEL SISTEMA</w:t>
            </w:r>
          </w:hyperlink>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_heading=h.qdhyin7tzgis \h </w:instrText>
            <w:fldChar w:fldCharType="separate"/>
          </w: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Configuración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70.511811023624"/>
            </w:tabs>
            <w:spacing w:before="200" w:line="240" w:lineRule="auto"/>
            <w:ind w:left="0" w:firstLine="0"/>
            <w:rPr>
              <w:rFonts w:ascii="NewsGotT" w:cs="NewsGotT" w:eastAsia="NewsGotT" w:hAnsi="NewsGotT"/>
              <w:b w:val="1"/>
              <w:i w:val="0"/>
              <w:smallCaps w:val="0"/>
              <w:strike w:val="0"/>
              <w:color w:val="000000"/>
              <w:sz w:val="20"/>
              <w:szCs w:val="20"/>
              <w:u w:val="none"/>
              <w:shd w:fill="auto" w:val="clear"/>
              <w:vertAlign w:val="baseline"/>
            </w:rPr>
          </w:pPr>
          <w:hyperlink w:anchor="_heading=h.2xcytpi">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7. COMPILACIÓN DEL SISTEMA</w:t>
            </w:r>
          </w:hyperlink>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70.511811023624"/>
            </w:tabs>
            <w:spacing w:before="200" w:line="240" w:lineRule="auto"/>
            <w:ind w:left="0" w:firstLine="0"/>
            <w:rPr>
              <w:rFonts w:ascii="NewsGotT" w:cs="NewsGotT" w:eastAsia="NewsGotT" w:hAnsi="NewsGotT"/>
              <w:b w:val="1"/>
              <w:i w:val="0"/>
              <w:smallCaps w:val="0"/>
              <w:strike w:val="0"/>
              <w:color w:val="000000"/>
              <w:sz w:val="20"/>
              <w:szCs w:val="20"/>
              <w:u w:val="none"/>
              <w:shd w:fill="auto" w:val="clear"/>
              <w:vertAlign w:val="baseline"/>
            </w:rPr>
          </w:pPr>
          <w:hyperlink w:anchor="_heading=h.mmlq0yz1y0k5">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8. INSTALACIÓN DEL SISTEMA</w:t>
            </w:r>
          </w:hyperlink>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_heading=h.mmlq0yz1y0k5 \h </w:instrText>
            <w:fldChar w:fldCharType="separate"/>
          </w: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Requisitos previos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Procedimiento de instalación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70.511811023624"/>
            </w:tabs>
            <w:spacing w:before="200" w:line="240" w:lineRule="auto"/>
            <w:ind w:left="0" w:firstLine="0"/>
            <w:rPr>
              <w:rFonts w:ascii="NewsGotT" w:cs="NewsGotT" w:eastAsia="NewsGotT" w:hAnsi="NewsGotT"/>
              <w:b w:val="1"/>
              <w:i w:val="0"/>
              <w:smallCaps w:val="0"/>
              <w:strike w:val="0"/>
              <w:color w:val="000000"/>
              <w:sz w:val="20"/>
              <w:szCs w:val="20"/>
              <w:u w:val="none"/>
              <w:shd w:fill="auto" w:val="clear"/>
              <w:vertAlign w:val="baseline"/>
            </w:rPr>
          </w:pPr>
          <w:hyperlink w:anchor="_heading=h.147n2z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9. ANEXOS</w:t>
            </w:r>
          </w:hyperlink>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70.511811023624"/>
            </w:tabs>
            <w:spacing w:after="80" w:before="200" w:line="240" w:lineRule="auto"/>
            <w:ind w:left="0" w:firstLine="0"/>
            <w:rPr>
              <w:rFonts w:ascii="NewsGotT" w:cs="NewsGotT" w:eastAsia="NewsGotT" w:hAnsi="NewsGotT"/>
              <w:b w:val="1"/>
              <w:i w:val="0"/>
              <w:smallCaps w:val="0"/>
              <w:strike w:val="0"/>
              <w:color w:val="000000"/>
              <w:sz w:val="20"/>
              <w:szCs w:val="20"/>
              <w:u w:val="none"/>
              <w:shd w:fill="auto" w:val="clear"/>
              <w:vertAlign w:val="baseline"/>
            </w:rPr>
          </w:pPr>
          <w:hyperlink w:anchor="_heading=h.23ckvvd">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10. GLOSARIO</w:t>
            </w:r>
          </w:hyperlink>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1"/>
        <w:spacing w:line="360" w:lineRule="auto"/>
        <w:ind w:left="0"/>
        <w:jc w:val="both"/>
        <w:rPr>
          <w:rFonts w:ascii="Times New Roman" w:cs="Times New Roman" w:eastAsia="Times New Roman" w:hAnsi="Times New Roman"/>
          <w:sz w:val="24"/>
          <w:szCs w:val="24"/>
        </w:rPr>
      </w:pPr>
      <w:bookmarkStart w:colFirst="0" w:colLast="0" w:name="_heading=h.poaft1opdmgy" w:id="0"/>
      <w:bookmarkEnd w:id="0"/>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360" w:lineRule="auto"/>
        <w:ind w:left="0"/>
        <w:jc w:val="both"/>
        <w:rPr>
          <w:rFonts w:ascii="Times New Roman" w:cs="Times New Roman" w:eastAsia="Times New Roman" w:hAnsi="Times New Roman"/>
          <w:sz w:val="24"/>
          <w:szCs w:val="24"/>
        </w:rPr>
      </w:pPr>
      <w:bookmarkStart w:colFirst="0" w:colLast="0" w:name="_heading=h.81fv75bnkneq" w:id="1"/>
      <w:bookmarkEnd w:id="1"/>
      <w:r w:rsidDel="00000000" w:rsidR="00000000" w:rsidRPr="00000000">
        <w:rPr>
          <w:rFonts w:ascii="Times New Roman" w:cs="Times New Roman" w:eastAsia="Times New Roman" w:hAnsi="Times New Roman"/>
          <w:sz w:val="24"/>
          <w:szCs w:val="24"/>
          <w:rtl w:val="0"/>
        </w:rPr>
        <w:t xml:space="preserve">1. </w:t>
        <w:tab/>
      </w: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42">
      <w:pPr>
        <w:pStyle w:val="Heading2"/>
        <w:spacing w:line="360" w:lineRule="auto"/>
        <w:ind w:left="0"/>
        <w:jc w:val="both"/>
        <w:rPr>
          <w:rFonts w:ascii="Times New Roman" w:cs="Times New Roman" w:eastAsia="Times New Roman" w:hAnsi="Times New Roman"/>
          <w:sz w:val="24"/>
          <w:szCs w:val="24"/>
        </w:rPr>
      </w:pPr>
      <w:bookmarkStart w:colFirst="0" w:colLast="0" w:name="_heading=h.30j0zll" w:id="2"/>
      <w:bookmarkEnd w:id="2"/>
      <w:r w:rsidDel="00000000" w:rsidR="00000000" w:rsidRPr="00000000">
        <w:rPr>
          <w:rFonts w:ascii="Times New Roman" w:cs="Times New Roman" w:eastAsia="Times New Roman" w:hAnsi="Times New Roman"/>
          <w:sz w:val="24"/>
          <w:szCs w:val="24"/>
          <w:rtl w:val="0"/>
        </w:rPr>
        <w:t xml:space="preserve">1.1</w:t>
        <w:tab/>
        <w:t xml:space="preserve">Objeto</w:t>
      </w:r>
    </w:p>
    <w:p w:rsidR="00000000" w:rsidDel="00000000" w:rsidP="00000000" w:rsidRDefault="00000000" w:rsidRPr="00000000" w14:paraId="00000043">
      <w:pPr>
        <w:spacing w:after="240" w:before="240" w:line="360" w:lineRule="auto"/>
        <w:ind w:firstLine="720"/>
        <w:jc w:val="both"/>
        <w:rPr/>
      </w:pPr>
      <w:r w:rsidDel="00000000" w:rsidR="00000000" w:rsidRPr="00000000">
        <w:rPr>
          <w:rtl w:val="0"/>
        </w:rPr>
        <w:t xml:space="preserve">Para todos los casos, este manual proporciona una guía para las principales actividades técnicas del sistema gestor de las reuniones en el OIJ y de este modo poder instalar dicho sistema en el equipo que se desee.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45">
      <w:pPr>
        <w:pStyle w:val="Heading2"/>
        <w:spacing w:line="360" w:lineRule="auto"/>
        <w:ind w:left="0"/>
        <w:jc w:val="both"/>
        <w:rPr>
          <w:rFonts w:ascii="Times New Roman" w:cs="Times New Roman" w:eastAsia="Times New Roman" w:hAnsi="Times New Roman"/>
          <w:sz w:val="24"/>
          <w:szCs w:val="24"/>
        </w:rPr>
      </w:pPr>
      <w:bookmarkStart w:colFirst="0" w:colLast="0" w:name="_heading=h.1fob9te" w:id="3"/>
      <w:bookmarkEnd w:id="3"/>
      <w:r w:rsidDel="00000000" w:rsidR="00000000" w:rsidRPr="00000000">
        <w:rPr>
          <w:rFonts w:ascii="Times New Roman" w:cs="Times New Roman" w:eastAsia="Times New Roman" w:hAnsi="Times New Roman"/>
          <w:sz w:val="24"/>
          <w:szCs w:val="24"/>
          <w:rtl w:val="0"/>
        </w:rPr>
        <w:t xml:space="preserve">1.2</w:t>
        <w:tab/>
      </w:r>
      <w:r w:rsidDel="00000000" w:rsidR="00000000" w:rsidRPr="00000000">
        <w:rPr>
          <w:rFonts w:ascii="Times New Roman" w:cs="Times New Roman" w:eastAsia="Times New Roman" w:hAnsi="Times New Roman"/>
          <w:sz w:val="24"/>
          <w:szCs w:val="24"/>
          <w:rtl w:val="0"/>
        </w:rPr>
        <w:t xml:space="preserve">Alcance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firstLine="720"/>
        <w:jc w:val="both"/>
        <w:rPr>
          <w:i w:val="0"/>
          <w:smallCaps w:val="0"/>
          <w:strike w:val="0"/>
          <w:color w:val="000000"/>
          <w:u w:val="none"/>
          <w:shd w:fill="auto" w:val="clear"/>
          <w:vertAlign w:val="baseline"/>
        </w:rPr>
      </w:pPr>
      <w:r w:rsidDel="00000000" w:rsidR="00000000" w:rsidRPr="00000000">
        <w:rPr>
          <w:rtl w:val="0"/>
        </w:rPr>
        <w:t xml:space="preserve">El presente documento debe estar orientado a los clientes internos y externos del área de Tecnología, y debe ser presentado como parte de los criterios de aceptación de los usuarios metas, además de explicar cada función de la instalación y del sistema como tal.</w:t>
      </w:r>
      <w:r w:rsidDel="00000000" w:rsidR="00000000" w:rsidRPr="00000000">
        <w:rPr>
          <w:rtl w:val="0"/>
        </w:rPr>
      </w:r>
    </w:p>
    <w:p w:rsidR="00000000" w:rsidDel="00000000" w:rsidP="00000000" w:rsidRDefault="00000000" w:rsidRPr="00000000" w14:paraId="00000047">
      <w:pPr>
        <w:pStyle w:val="Heading1"/>
        <w:spacing w:line="360" w:lineRule="auto"/>
        <w:ind w:left="0"/>
        <w:jc w:val="both"/>
        <w:rPr>
          <w:rFonts w:ascii="Times New Roman" w:cs="Times New Roman" w:eastAsia="Times New Roman" w:hAnsi="Times New Roman"/>
          <w:sz w:val="24"/>
          <w:szCs w:val="24"/>
        </w:rPr>
      </w:pPr>
      <w:bookmarkStart w:colFirst="0" w:colLast="0" w:name="_heading=h.tyjcwt" w:id="4"/>
      <w:bookmarkEnd w:id="4"/>
      <w:r w:rsidDel="00000000" w:rsidR="00000000" w:rsidRPr="00000000">
        <w:rPr>
          <w:rFonts w:ascii="Times New Roman" w:cs="Times New Roman" w:eastAsia="Times New Roman" w:hAnsi="Times New Roman"/>
          <w:sz w:val="24"/>
          <w:szCs w:val="24"/>
          <w:rtl w:val="0"/>
        </w:rPr>
        <w:t xml:space="preserve">2.</w:t>
        <w:tab/>
        <w:t xml:space="preserve">DESCRIPCIÓN</w:t>
      </w:r>
      <w:r w:rsidDel="00000000" w:rsidR="00000000" w:rsidRPr="00000000">
        <w:rPr>
          <w:rFonts w:ascii="Times New Roman" w:cs="Times New Roman" w:eastAsia="Times New Roman" w:hAnsi="Times New Roman"/>
          <w:sz w:val="24"/>
          <w:szCs w:val="24"/>
          <w:rtl w:val="0"/>
        </w:rPr>
        <w:t xml:space="preserve"> DEL SISTEMA</w:t>
      </w:r>
    </w:p>
    <w:p w:rsidR="00000000" w:rsidDel="00000000" w:rsidP="00000000" w:rsidRDefault="00000000" w:rsidRPr="00000000" w14:paraId="00000048">
      <w:pPr>
        <w:pStyle w:val="Heading2"/>
        <w:spacing w:line="360" w:lineRule="auto"/>
        <w:ind w:left="0"/>
        <w:jc w:val="both"/>
        <w:rPr>
          <w:rFonts w:ascii="Times New Roman" w:cs="Times New Roman" w:eastAsia="Times New Roman" w:hAnsi="Times New Roman"/>
          <w:sz w:val="24"/>
          <w:szCs w:val="24"/>
        </w:rPr>
      </w:pPr>
      <w:bookmarkStart w:colFirst="0" w:colLast="0" w:name="_heading=h.3dy6vkm" w:id="5"/>
      <w:bookmarkEnd w:id="5"/>
      <w:r w:rsidDel="00000000" w:rsidR="00000000" w:rsidRPr="00000000">
        <w:rPr>
          <w:rFonts w:ascii="Times New Roman" w:cs="Times New Roman" w:eastAsia="Times New Roman" w:hAnsi="Times New Roman"/>
          <w:sz w:val="24"/>
          <w:szCs w:val="24"/>
          <w:rtl w:val="0"/>
        </w:rPr>
        <w:t xml:space="preserve">2.1</w:t>
        <w:tab/>
        <w:t xml:space="preserve">Descripción funcional del sistema</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firstLine="720"/>
        <w:jc w:val="both"/>
        <w:rPr>
          <w:i w:val="0"/>
          <w:smallCaps w:val="0"/>
          <w:strike w:val="0"/>
          <w:color w:val="000000"/>
          <w:u w:val="none"/>
          <w:shd w:fill="auto" w:val="clear"/>
          <w:vertAlign w:val="baseline"/>
        </w:rPr>
      </w:pPr>
      <w:r w:rsidDel="00000000" w:rsidR="00000000" w:rsidRPr="00000000">
        <w:rPr>
          <w:rtl w:val="0"/>
        </w:rPr>
        <w:t xml:space="preserve">El sistema tiene el objetivo de controlar las reuniones que se generan en cada departamento del OIJ por lo cual su función consiste en crear reuniones con los datos necesarios para ser monitoreadas, además de asignarse a un grupo de usuarios en específico. Luego se generan estadísticas en gráficos de las reuniones finalizadas con datos como tiempo invertido, dinero gastado por reunion, cantidad de personas que asistieron y el alcance que se obtuvo de las reuniones en un determinado tiempo.   </w:t>
      </w:r>
      <w:r w:rsidDel="00000000" w:rsidR="00000000" w:rsidRPr="00000000">
        <w:rPr>
          <w:rtl w:val="0"/>
        </w:rPr>
      </w:r>
    </w:p>
    <w:p w:rsidR="00000000" w:rsidDel="00000000" w:rsidP="00000000" w:rsidRDefault="00000000" w:rsidRPr="00000000" w14:paraId="0000004A">
      <w:pPr>
        <w:pStyle w:val="Heading2"/>
        <w:spacing w:line="360" w:lineRule="auto"/>
        <w:ind w:left="0"/>
        <w:jc w:val="both"/>
        <w:rPr>
          <w:rFonts w:ascii="Times New Roman" w:cs="Times New Roman" w:eastAsia="Times New Roman" w:hAnsi="Times New Roman"/>
          <w:sz w:val="24"/>
          <w:szCs w:val="24"/>
        </w:rPr>
      </w:pPr>
      <w:bookmarkStart w:colFirst="0" w:colLast="0" w:name="_heading=h.1t3h5sf" w:id="6"/>
      <w:bookmarkEnd w:id="6"/>
      <w:r w:rsidDel="00000000" w:rsidR="00000000" w:rsidRPr="00000000">
        <w:rPr>
          <w:rFonts w:ascii="Times New Roman" w:cs="Times New Roman" w:eastAsia="Times New Roman" w:hAnsi="Times New Roman"/>
          <w:sz w:val="24"/>
          <w:szCs w:val="24"/>
          <w:rtl w:val="0"/>
        </w:rPr>
        <w:t xml:space="preserve">2.2</w:t>
        <w:tab/>
      </w:r>
      <w:r w:rsidDel="00000000" w:rsidR="00000000" w:rsidRPr="00000000">
        <w:rPr>
          <w:rFonts w:ascii="Times New Roman" w:cs="Times New Roman" w:eastAsia="Times New Roman" w:hAnsi="Times New Roman"/>
          <w:sz w:val="24"/>
          <w:szCs w:val="24"/>
          <w:rtl w:val="0"/>
        </w:rPr>
        <w:t xml:space="preserve">Componentes fundamentales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bl>
      <w:tblPr>
        <w:tblStyle w:val="Table1"/>
        <w:tblW w:w="8544.0" w:type="dxa"/>
        <w:jc w:val="left"/>
        <w:tblInd w:w="232.0" w:type="dxa"/>
        <w:tblLayout w:type="fixed"/>
        <w:tblLook w:val="0000"/>
      </w:tblPr>
      <w:tblGrid>
        <w:gridCol w:w="2483"/>
        <w:gridCol w:w="6061"/>
        <w:tblGridChange w:id="0">
          <w:tblGrid>
            <w:gridCol w:w="2483"/>
            <w:gridCol w:w="6061"/>
          </w:tblGrid>
        </w:tblGridChange>
      </w:tblGrid>
      <w:tr>
        <w:trPr>
          <w:trHeight w:val="403" w:hRule="atLeast"/>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60" w:before="6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Módulo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60" w:before="6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Descripción</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Login</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El objetivo de esta apartado es mostrar una ventana de inicio para poder ingresar al sistema con las credenciales adecuadas las cuales son nombre de usuario y contraseña, para posteriormente tener acceso a la funcionalidad del sistema ya sea como un usuario con acceso completo, acceso estándar o administrador de catálogos. </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Barra de navegación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El usuario con los permisos de acceso total podrá visualizar la barra de navegación completa lo cual le permitirá dar click en el apartado que necesite del cual se le desplegará una lista de acciones a realizar.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Dicha barra de navegación fue creada con la intención de que el usuario puede moverse entre las pantallas y funcionalidades del sistema con darle clic en el apartado que desee puede elegir entre reuniones, tareas, usuarios, catálogos, agenda personal, dashboard o bien salir del sistema para volver  al login de la aplicación.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Reuniones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En este apartado se podrá acceder a la opción deseada ya sea crear, modificar o visualizar el historial de reuniones, podrán tener acceso solo los usuarios con permisos de acceso total.</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Tareas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En esta sección se podrá acceder a la opción deseada ya sea crear, modificar las tareas disponibles, podrán tener acceso solo los usuarios con permisos de acceso total. En esta sección el objetivo es darle la posibilidad al usuario interactuar con las tarea</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Usuario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En esta sección se pueden tratar los datos del usuario creando o modificando los datos de los usuarios según se desee, el acceso a este apartado será por parte de los usuarios con acceso total nada más. Se le provee el objetivo de manejar usuarios para crearlos y luego utilizarlos para que accedan a la reunió</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Catálogos </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Lo cual se muestra en la barra de navegación la sección de catálogos en donde se despliega una lista con el tipo de catálogo que se desea seleccionar los cuales están disponibles : Tipo de reunión, oficina, rol de sistema, puesto de usuario. Además de mostrar un CRUD completo para cada tipo que se mencionara más adelante.</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Agenda personal</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Se presenta una pantalla en la cual se muestran en un calendario las reuniones disponibles para este usuario el cual puede acceder si posee los permisos de acceso total o acceso estándar. Se puede navegar por medio del calendario en las flechas de la parte superior del calendario, además de filtrar las reuniones por mes, año o día según se requiera.</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Dashboard general</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En el siguiente apartado se muestra una pantalla en la cual se filtraran los datos por un rango de fecha inicial y final para posteriormente mostrar los datos de las reuniones globales en ese rango de fechas establecidos por el usuario, lo cual se procede con la acción al presionar ingresar.</w:t>
            </w:r>
          </w:p>
        </w:tc>
      </w:tr>
    </w:tbl>
    <w:p w:rsidR="00000000" w:rsidDel="00000000" w:rsidP="00000000" w:rsidRDefault="00000000" w:rsidRPr="00000000" w14:paraId="00000060">
      <w:pPr>
        <w:pStyle w:val="Heading1"/>
        <w:spacing w:line="360" w:lineRule="auto"/>
        <w:ind w:left="0" w:firstLine="0"/>
        <w:jc w:val="both"/>
        <w:rPr>
          <w:rFonts w:ascii="Times New Roman" w:cs="Times New Roman" w:eastAsia="Times New Roman" w:hAnsi="Times New Roman"/>
          <w:sz w:val="24"/>
          <w:szCs w:val="24"/>
        </w:rPr>
      </w:pPr>
      <w:bookmarkStart w:colFirst="0" w:colLast="0" w:name="_heading=h.2s8eyo1" w:id="7"/>
      <w:bookmarkEnd w:id="7"/>
      <w:r w:rsidDel="00000000" w:rsidR="00000000" w:rsidRPr="00000000">
        <w:rPr>
          <w:rtl w:val="0"/>
        </w:rPr>
      </w:r>
    </w:p>
    <w:p w:rsidR="00000000" w:rsidDel="00000000" w:rsidP="00000000" w:rsidRDefault="00000000" w:rsidRPr="00000000" w14:paraId="00000061">
      <w:pPr>
        <w:pStyle w:val="Heading1"/>
        <w:spacing w:line="360" w:lineRule="auto"/>
        <w:ind w:left="0" w:firstLine="0"/>
        <w:jc w:val="both"/>
        <w:rPr>
          <w:rFonts w:ascii="Times New Roman" w:cs="Times New Roman" w:eastAsia="Times New Roman" w:hAnsi="Times New Roman"/>
          <w:sz w:val="24"/>
          <w:szCs w:val="24"/>
        </w:rPr>
      </w:pPr>
      <w:bookmarkStart w:colFirst="0" w:colLast="0" w:name="_heading=h.peuzxdqz4wcm" w:id="8"/>
      <w:bookmarkEnd w:id="8"/>
      <w:r w:rsidDel="00000000" w:rsidR="00000000" w:rsidRPr="00000000">
        <w:rPr>
          <w:rFonts w:ascii="Times New Roman" w:cs="Times New Roman" w:eastAsia="Times New Roman" w:hAnsi="Times New Roman"/>
          <w:sz w:val="24"/>
          <w:szCs w:val="24"/>
          <w:rtl w:val="0"/>
        </w:rPr>
        <w:t xml:space="preserve">3.</w:t>
        <w:tab/>
        <w:t xml:space="preserve">RECURSOS HARDWARE</w:t>
      </w:r>
      <w:r w:rsidDel="00000000" w:rsidR="00000000" w:rsidRPr="00000000">
        <w:rPr>
          <w:rtl w:val="0"/>
        </w:rPr>
      </w:r>
    </w:p>
    <w:p w:rsidR="00000000" w:rsidDel="00000000" w:rsidP="00000000" w:rsidRDefault="00000000" w:rsidRPr="00000000" w14:paraId="00000062">
      <w:pPr>
        <w:pStyle w:val="Heading2"/>
        <w:spacing w:line="360" w:lineRule="auto"/>
        <w:ind w:left="0"/>
        <w:jc w:val="both"/>
        <w:rPr>
          <w:rFonts w:ascii="Times New Roman" w:cs="Times New Roman" w:eastAsia="Times New Roman" w:hAnsi="Times New Roman"/>
          <w:sz w:val="24"/>
          <w:szCs w:val="24"/>
        </w:rPr>
      </w:pPr>
      <w:bookmarkStart w:colFirst="0" w:colLast="0" w:name="_heading=h.17dp8vu" w:id="9"/>
      <w:bookmarkEnd w:id="9"/>
      <w:r w:rsidDel="00000000" w:rsidR="00000000" w:rsidRPr="00000000">
        <w:rPr>
          <w:rFonts w:ascii="Times New Roman" w:cs="Times New Roman" w:eastAsia="Times New Roman" w:hAnsi="Times New Roman"/>
          <w:sz w:val="24"/>
          <w:szCs w:val="24"/>
          <w:rtl w:val="0"/>
        </w:rPr>
        <w:t xml:space="preserve">3.1 Servidores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Para el servidor necesario para implementación del sistema se detalla a continuación sus requisitos necesarios para la instalación del mismo ya sean servidores virtuales o físicos.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bl>
      <w:tblPr>
        <w:tblStyle w:val="Table2"/>
        <w:tblW w:w="8544.0" w:type="dxa"/>
        <w:jc w:val="left"/>
        <w:tblInd w:w="232.0" w:type="dxa"/>
        <w:tblLayout w:type="fixed"/>
        <w:tblLook w:val="0000"/>
      </w:tblPr>
      <w:tblGrid>
        <w:gridCol w:w="2745"/>
        <w:gridCol w:w="3225"/>
        <w:gridCol w:w="2574"/>
        <w:tblGridChange w:id="0">
          <w:tblGrid>
            <w:gridCol w:w="2745"/>
            <w:gridCol w:w="3225"/>
            <w:gridCol w:w="2574"/>
          </w:tblGrid>
        </w:tblGridChange>
      </w:tblGrid>
      <w:tr>
        <w:trPr>
          <w:trHeight w:val="403" w:hRule="atLeast"/>
        </w:trPr>
        <w:tc>
          <w:tcPr>
            <w:gridSpan w:val="3"/>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Servidor 1</w:t>
            </w:r>
          </w:p>
        </w:tc>
      </w:tr>
      <w:tr>
        <w:trPr>
          <w:trHeight w:val="403" w:hRule="atLeast"/>
        </w:trPr>
        <w:tc>
          <w:tcPr>
            <w:tcBorders>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Dato</w:t>
            </w:r>
          </w:p>
        </w:tc>
        <w:tc>
          <w:tcPr>
            <w:tcBorders>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Valor mínimo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Valor recomendado</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Procesador</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1.8GHz</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2.5GHz</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Memoria RAM</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8 GB hz</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12 GB hz</w:t>
            </w:r>
            <w:r w:rsidDel="00000000" w:rsidR="00000000" w:rsidRPr="00000000">
              <w:rPr>
                <w:rtl w:val="0"/>
              </w:rPr>
            </w:r>
          </w:p>
        </w:tc>
      </w:tr>
      <w:tr>
        <w:trPr>
          <w:trHeight w:val="403" w:hRule="atLeast"/>
        </w:trPr>
        <w:tc>
          <w:tcPr>
            <w:tcBorders>
              <w:top w:color="c0c0c0" w:space="0" w:sz="4" w:val="single"/>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Tamaño Almacenamiento</w:t>
            </w:r>
          </w:p>
        </w:tc>
        <w:tc>
          <w:tcPr>
            <w:tcBorders>
              <w:top w:color="c0c0c0" w:space="0" w:sz="4" w:val="single"/>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600 GB</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1 TB</w:t>
            </w:r>
            <w:r w:rsidDel="00000000" w:rsidR="00000000" w:rsidRPr="00000000">
              <w:rPr>
                <w:rtl w:val="0"/>
              </w:rPr>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spacing w:line="360" w:lineRule="auto"/>
        <w:ind w:left="0"/>
        <w:jc w:val="both"/>
        <w:rPr>
          <w:rFonts w:ascii="Times New Roman" w:cs="Times New Roman" w:eastAsia="Times New Roman" w:hAnsi="Times New Roman"/>
          <w:sz w:val="24"/>
          <w:szCs w:val="24"/>
        </w:rPr>
      </w:pPr>
      <w:bookmarkStart w:colFirst="0" w:colLast="0" w:name="_heading=h.3rdcrjn" w:id="10"/>
      <w:bookmarkEnd w:id="10"/>
      <w:r w:rsidDel="00000000" w:rsidR="00000000" w:rsidRPr="00000000">
        <w:rPr>
          <w:rFonts w:ascii="Times New Roman" w:cs="Times New Roman" w:eastAsia="Times New Roman" w:hAnsi="Times New Roman"/>
          <w:sz w:val="24"/>
          <w:szCs w:val="24"/>
          <w:rtl w:val="0"/>
        </w:rPr>
        <w:t xml:space="preserve">3.2 </w:t>
      </w:r>
      <w:r w:rsidDel="00000000" w:rsidR="00000000" w:rsidRPr="00000000">
        <w:rPr>
          <w:rFonts w:ascii="Times New Roman" w:cs="Times New Roman" w:eastAsia="Times New Roman" w:hAnsi="Times New Roman"/>
          <w:sz w:val="24"/>
          <w:szCs w:val="24"/>
          <w:rtl w:val="0"/>
        </w:rPr>
        <w:t xml:space="preserve">Estaciones cliente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Detalla los requisitos necesarios para la ejecución en las máquinas  de los clientes o bien de usuarios de este sistema. </w:t>
      </w:r>
      <w:r w:rsidDel="00000000" w:rsidR="00000000" w:rsidRPr="00000000">
        <w:rPr>
          <w:rtl w:val="0"/>
        </w:rPr>
      </w:r>
    </w:p>
    <w:tbl>
      <w:tblPr>
        <w:tblStyle w:val="Table3"/>
        <w:tblW w:w="8550.0" w:type="dxa"/>
        <w:jc w:val="left"/>
        <w:tblInd w:w="221.0" w:type="dxa"/>
        <w:tblLayout w:type="fixed"/>
        <w:tblLook w:val="0000"/>
      </w:tblPr>
      <w:tblGrid>
        <w:gridCol w:w="2760"/>
        <w:gridCol w:w="3180"/>
        <w:gridCol w:w="2610"/>
        <w:tblGridChange w:id="0">
          <w:tblGrid>
            <w:gridCol w:w="2760"/>
            <w:gridCol w:w="3180"/>
            <w:gridCol w:w="2610"/>
          </w:tblGrid>
        </w:tblGridChange>
      </w:tblGrid>
      <w:tr>
        <w:trPr>
          <w:trHeight w:val="403" w:hRule="atLeast"/>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Dato</w:t>
            </w:r>
          </w:p>
        </w:tc>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Valor mínimo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Valor recomendado</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Procesador</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spacing w:line="360" w:lineRule="auto"/>
              <w:jc w:val="both"/>
              <w:rPr/>
            </w:pPr>
            <w:r w:rsidDel="00000000" w:rsidR="00000000" w:rsidRPr="00000000">
              <w:rPr>
                <w:rtl w:val="0"/>
              </w:rPr>
              <w:t xml:space="preserve">1.5GHz</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line="360" w:lineRule="auto"/>
              <w:jc w:val="both"/>
              <w:rPr/>
            </w:pPr>
            <w:r w:rsidDel="00000000" w:rsidR="00000000" w:rsidRPr="00000000">
              <w:rPr>
                <w:rtl w:val="0"/>
              </w:rPr>
              <w:t xml:space="preserve">1.80GHz</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Memoria RAM</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line="360" w:lineRule="auto"/>
              <w:jc w:val="both"/>
              <w:rPr/>
            </w:pPr>
            <w:r w:rsidDel="00000000" w:rsidR="00000000" w:rsidRPr="00000000">
              <w:rPr>
                <w:rtl w:val="0"/>
              </w:rPr>
              <w:t xml:space="preserve">2 GB hz</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line="360" w:lineRule="auto"/>
              <w:jc w:val="both"/>
              <w:rPr/>
            </w:pPr>
            <w:r w:rsidDel="00000000" w:rsidR="00000000" w:rsidRPr="00000000">
              <w:rPr>
                <w:rtl w:val="0"/>
              </w:rPr>
              <w:t xml:space="preserve">4 GB hz</w:t>
            </w:r>
          </w:p>
        </w:tc>
      </w:tr>
      <w:tr>
        <w:trPr>
          <w:trHeight w:val="403" w:hRule="atLeast"/>
        </w:trPr>
        <w:tc>
          <w:tcPr>
            <w:tcBorders>
              <w:top w:color="c0c0c0" w:space="0" w:sz="4" w:val="single"/>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Tamaño Almacenamiento</w:t>
            </w:r>
          </w:p>
        </w:tc>
        <w:tc>
          <w:tcPr>
            <w:tcBorders>
              <w:top w:color="c0c0c0" w:space="0" w:sz="4" w:val="single"/>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line="360" w:lineRule="auto"/>
              <w:jc w:val="both"/>
              <w:rPr/>
            </w:pPr>
            <w:r w:rsidDel="00000000" w:rsidR="00000000" w:rsidRPr="00000000">
              <w:rPr>
                <w:rtl w:val="0"/>
              </w:rPr>
              <w:t xml:space="preserve">256 GB</w:t>
            </w:r>
          </w:p>
        </w:tc>
        <w:tc>
          <w:tcPr>
            <w:tcBorders>
              <w:top w:color="c0c0c0" w:space="0" w:sz="4" w:val="single"/>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line="360" w:lineRule="auto"/>
              <w:jc w:val="both"/>
              <w:rPr/>
            </w:pPr>
            <w:r w:rsidDel="00000000" w:rsidR="00000000" w:rsidRPr="00000000">
              <w:rPr>
                <w:rtl w:val="0"/>
              </w:rPr>
              <w:t xml:space="preserve">500GB</w:t>
            </w:r>
          </w:p>
        </w:tc>
      </w:tr>
    </w:tbl>
    <w:p w:rsidR="00000000" w:rsidDel="00000000" w:rsidP="00000000" w:rsidRDefault="00000000" w:rsidRPr="00000000" w14:paraId="00000083">
      <w:pPr>
        <w:pStyle w:val="Heading2"/>
        <w:spacing w:line="360" w:lineRule="auto"/>
        <w:ind w:left="0"/>
        <w:jc w:val="both"/>
        <w:rPr>
          <w:rFonts w:ascii="Times New Roman" w:cs="Times New Roman" w:eastAsia="Times New Roman" w:hAnsi="Times New Roman"/>
          <w:sz w:val="24"/>
          <w:szCs w:val="24"/>
        </w:rPr>
      </w:pPr>
      <w:bookmarkStart w:colFirst="0" w:colLast="0" w:name="_heading=h.26in1rg" w:id="11"/>
      <w:bookmarkEnd w:id="11"/>
      <w:r w:rsidDel="00000000" w:rsidR="00000000" w:rsidRPr="00000000">
        <w:rPr>
          <w:rtl w:val="0"/>
        </w:rPr>
      </w:r>
    </w:p>
    <w:p w:rsidR="00000000" w:rsidDel="00000000" w:rsidP="00000000" w:rsidRDefault="00000000" w:rsidRPr="00000000" w14:paraId="00000084">
      <w:pPr>
        <w:pStyle w:val="Heading2"/>
        <w:spacing w:line="360" w:lineRule="auto"/>
        <w:ind w:left="0"/>
        <w:jc w:val="both"/>
        <w:rPr>
          <w:rFonts w:ascii="Times New Roman" w:cs="Times New Roman" w:eastAsia="Times New Roman" w:hAnsi="Times New Roman"/>
          <w:sz w:val="24"/>
          <w:szCs w:val="24"/>
        </w:rPr>
      </w:pPr>
      <w:bookmarkStart w:colFirst="0" w:colLast="0" w:name="_heading=h.itjx2vq7vwjw" w:id="12"/>
      <w:bookmarkEnd w:id="12"/>
      <w:r w:rsidDel="00000000" w:rsidR="00000000" w:rsidRPr="00000000">
        <w:rPr>
          <w:rFonts w:ascii="Times New Roman" w:cs="Times New Roman" w:eastAsia="Times New Roman" w:hAnsi="Times New Roman"/>
          <w:sz w:val="24"/>
          <w:szCs w:val="24"/>
          <w:rtl w:val="0"/>
        </w:rPr>
        <w:t xml:space="preserve">3.3 </w:t>
      </w:r>
      <w:r w:rsidDel="00000000" w:rsidR="00000000" w:rsidRPr="00000000">
        <w:rPr>
          <w:rFonts w:ascii="Times New Roman" w:cs="Times New Roman" w:eastAsia="Times New Roman" w:hAnsi="Times New Roman"/>
          <w:sz w:val="24"/>
          <w:szCs w:val="24"/>
          <w:rtl w:val="0"/>
        </w:rPr>
        <w:t xml:space="preserve">Conectividad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Se detallarán todos los requisitos mínimos y recomendados de recursos de tipo hardware de conectividad para acceder a una red ya sea local tipo cliente servidor o la deseada por el cliente final. </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bl>
      <w:tblPr>
        <w:tblStyle w:val="Table4"/>
        <w:tblW w:w="8550.0" w:type="dxa"/>
        <w:jc w:val="left"/>
        <w:tblInd w:w="238.0" w:type="dxa"/>
        <w:tblLayout w:type="fixed"/>
        <w:tblLook w:val="0000"/>
      </w:tblPr>
      <w:tblGrid>
        <w:gridCol w:w="2775"/>
        <w:gridCol w:w="3180"/>
        <w:gridCol w:w="2595"/>
        <w:tblGridChange w:id="0">
          <w:tblGrid>
            <w:gridCol w:w="2775"/>
            <w:gridCol w:w="3180"/>
            <w:gridCol w:w="2595"/>
          </w:tblGrid>
        </w:tblGridChange>
      </w:tblGrid>
      <w:tr>
        <w:trPr>
          <w:trHeight w:val="403" w:hRule="atLeast"/>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Dato</w:t>
            </w:r>
          </w:p>
        </w:tc>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Valor mínimo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Valor recomendado</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Tarjeta de Red</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PCIe</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line="360" w:lineRule="auto"/>
              <w:jc w:val="both"/>
              <w:rPr/>
            </w:pPr>
            <w:r w:rsidDel="00000000" w:rsidR="00000000" w:rsidRPr="00000000">
              <w:rPr>
                <w:rtl w:val="0"/>
              </w:rPr>
              <w:t xml:space="preserve">Asus XG-C100C </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Tipo de Red</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line="360" w:lineRule="auto"/>
              <w:jc w:val="both"/>
              <w:rPr>
                <w:i w:val="0"/>
                <w:smallCaps w:val="0"/>
                <w:strike w:val="0"/>
                <w:color w:val="000000"/>
                <w:u w:val="none"/>
                <w:shd w:fill="auto" w:val="clear"/>
                <w:vertAlign w:val="baseline"/>
              </w:rPr>
            </w:pPr>
            <w:r w:rsidDel="00000000" w:rsidR="00000000" w:rsidRPr="00000000">
              <w:rPr>
                <w:rtl w:val="0"/>
              </w:rPr>
              <w:t xml:space="preserve">1.0G</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F">
            <w:pPr>
              <w:spacing w:line="360" w:lineRule="auto"/>
              <w:jc w:val="both"/>
              <w:rPr/>
            </w:pPr>
            <w:r w:rsidDel="00000000" w:rsidR="00000000" w:rsidRPr="00000000">
              <w:rPr>
                <w:rtl w:val="0"/>
              </w:rPr>
              <w:t xml:space="preserve">10G base-T</w:t>
            </w:r>
          </w:p>
        </w:tc>
      </w:tr>
    </w:tb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spacing w:line="360" w:lineRule="auto"/>
        <w:ind w:left="0"/>
        <w:jc w:val="both"/>
        <w:rPr>
          <w:rFonts w:ascii="Times New Roman" w:cs="Times New Roman" w:eastAsia="Times New Roman" w:hAnsi="Times New Roman"/>
          <w:sz w:val="24"/>
          <w:szCs w:val="24"/>
        </w:rPr>
      </w:pPr>
      <w:bookmarkStart w:colFirst="0" w:colLast="0" w:name="_heading=h.lnxbz9" w:id="13"/>
      <w:bookmarkEnd w:id="13"/>
      <w:r w:rsidDel="00000000" w:rsidR="00000000" w:rsidRPr="00000000">
        <w:rPr>
          <w:rFonts w:ascii="Times New Roman" w:cs="Times New Roman" w:eastAsia="Times New Roman" w:hAnsi="Times New Roman"/>
          <w:sz w:val="24"/>
          <w:szCs w:val="24"/>
          <w:rtl w:val="0"/>
        </w:rPr>
        <w:t xml:space="preserve">3.4 </w:t>
      </w:r>
      <w:r w:rsidDel="00000000" w:rsidR="00000000" w:rsidRPr="00000000">
        <w:rPr>
          <w:rFonts w:ascii="Times New Roman" w:cs="Times New Roman" w:eastAsia="Times New Roman" w:hAnsi="Times New Roman"/>
          <w:sz w:val="24"/>
          <w:szCs w:val="24"/>
          <w:rtl w:val="0"/>
        </w:rPr>
        <w:t xml:space="preserve">Restricciones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En este apartado se mostrará todos aquellos aspectos, circunstancias y demás limitaciones por lo cual se detallaran todas las restricciones en elementos, características y funcionalidad de este sistema.</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bl>
      <w:tblPr>
        <w:tblStyle w:val="Table5"/>
        <w:tblW w:w="8550.0" w:type="dxa"/>
        <w:jc w:val="left"/>
        <w:tblInd w:w="248.99999999999997" w:type="dxa"/>
        <w:tblLayout w:type="fixed"/>
        <w:tblLook w:val="0000"/>
      </w:tblPr>
      <w:tblGrid>
        <w:gridCol w:w="1964"/>
        <w:gridCol w:w="6586"/>
        <w:tblGridChange w:id="0">
          <w:tblGrid>
            <w:gridCol w:w="1964"/>
            <w:gridCol w:w="6586"/>
          </w:tblGrid>
        </w:tblGridChange>
      </w:tblGrid>
      <w:tr>
        <w:trPr>
          <w:trHeight w:val="403" w:hRule="atLeast"/>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Restricción</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Detalle</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Software Interfaces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El sistema se debe poder acceder por medio de los navegadores Google Chrome y Mozilla Firefox.</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Base de datos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Se debe contar con un motor de base de datos Microsoft SQL Server 2017</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Lenguaje de programación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Conocimiento básico en Lenguaje de programación C# .NET Core.</w:t>
            </w:r>
            <w:r w:rsidDel="00000000" w:rsidR="00000000" w:rsidRPr="00000000">
              <w:rPr>
                <w:rtl w:val="0"/>
              </w:rPr>
            </w:r>
          </w:p>
        </w:tc>
      </w:tr>
    </w:tbl>
    <w:p w:rsidR="00000000" w:rsidDel="00000000" w:rsidP="00000000" w:rsidRDefault="00000000" w:rsidRPr="00000000" w14:paraId="0000009C">
      <w:pPr>
        <w:pStyle w:val="Heading1"/>
        <w:spacing w:line="360" w:lineRule="auto"/>
        <w:ind w:left="0"/>
        <w:jc w:val="both"/>
        <w:rPr>
          <w:rFonts w:ascii="Times New Roman" w:cs="Times New Roman" w:eastAsia="Times New Roman" w:hAnsi="Times New Roman"/>
          <w:sz w:val="24"/>
          <w:szCs w:val="24"/>
        </w:rPr>
      </w:pPr>
      <w:bookmarkStart w:colFirst="0" w:colLast="0" w:name="_heading=h.35nkun2" w:id="14"/>
      <w:bookmarkEnd w:id="14"/>
      <w:r w:rsidDel="00000000" w:rsidR="00000000" w:rsidRPr="00000000">
        <w:rPr>
          <w:rtl w:val="0"/>
        </w:rPr>
      </w:r>
    </w:p>
    <w:p w:rsidR="00000000" w:rsidDel="00000000" w:rsidP="00000000" w:rsidRDefault="00000000" w:rsidRPr="00000000" w14:paraId="0000009D">
      <w:pPr>
        <w:pStyle w:val="Heading1"/>
        <w:spacing w:line="360" w:lineRule="auto"/>
        <w:ind w:lef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mheh4xka5ys" w:id="15"/>
      <w:bookmarkEnd w:id="15"/>
      <w:r w:rsidDel="00000000" w:rsidR="00000000" w:rsidRPr="00000000">
        <w:rPr>
          <w:rFonts w:ascii="Times New Roman" w:cs="Times New Roman" w:eastAsia="Times New Roman" w:hAnsi="Times New Roman"/>
          <w:sz w:val="24"/>
          <w:szCs w:val="24"/>
          <w:rtl w:val="0"/>
        </w:rPr>
        <w:t xml:space="preserve">4.</w:t>
        <w:tab/>
        <w:t xml:space="preserve">R</w:t>
      </w:r>
      <w:r w:rsidDel="00000000" w:rsidR="00000000" w:rsidRPr="00000000">
        <w:rPr>
          <w:rFonts w:ascii="Times New Roman" w:cs="Times New Roman" w:eastAsia="Times New Roman" w:hAnsi="Times New Roman"/>
          <w:sz w:val="24"/>
          <w:szCs w:val="24"/>
          <w:rtl w:val="0"/>
        </w:rPr>
        <w:t xml:space="preserve">ECURSOS DE SOFTWARE</w:t>
      </w:r>
      <w:r w:rsidDel="00000000" w:rsidR="00000000" w:rsidRPr="00000000">
        <w:rPr>
          <w:rtl w:val="0"/>
        </w:rPr>
      </w:r>
    </w:p>
    <w:p w:rsidR="00000000" w:rsidDel="00000000" w:rsidP="00000000" w:rsidRDefault="00000000" w:rsidRPr="00000000" w14:paraId="0000009E">
      <w:pPr>
        <w:pStyle w:val="Heading2"/>
        <w:spacing w:line="360" w:lineRule="auto"/>
        <w:ind w:left="0"/>
        <w:jc w:val="both"/>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4.1 </w:t>
      </w:r>
      <w:r w:rsidDel="00000000" w:rsidR="00000000" w:rsidRPr="00000000">
        <w:rPr>
          <w:rFonts w:ascii="Times New Roman" w:cs="Times New Roman" w:eastAsia="Times New Roman" w:hAnsi="Times New Roman"/>
          <w:sz w:val="24"/>
          <w:szCs w:val="24"/>
          <w:rtl w:val="0"/>
        </w:rPr>
        <w:t xml:space="preserve">Restricciones técnicas del sistema</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Se necesita contar con los siguientes recursos para la instalación, compilación y configuración del sistema, de los cuales se mencionan los más relevantes.</w:t>
      </w:r>
      <w:r w:rsidDel="00000000" w:rsidR="00000000" w:rsidRPr="00000000">
        <w:rPr>
          <w:rtl w:val="0"/>
        </w:rPr>
      </w:r>
    </w:p>
    <w:tbl>
      <w:tblPr>
        <w:tblStyle w:val="Table6"/>
        <w:tblW w:w="8544.0" w:type="dxa"/>
        <w:jc w:val="left"/>
        <w:tblInd w:w="221.0" w:type="dxa"/>
        <w:tblLayout w:type="fixed"/>
        <w:tblLook w:val="0000"/>
      </w:tblPr>
      <w:tblGrid>
        <w:gridCol w:w="2838"/>
        <w:gridCol w:w="5706"/>
        <w:tblGridChange w:id="0">
          <w:tblGrid>
            <w:gridCol w:w="2838"/>
            <w:gridCol w:w="5706"/>
          </w:tblGrid>
        </w:tblGridChange>
      </w:tblGrid>
      <w:tr>
        <w:trPr>
          <w:trHeight w:val="403" w:hRule="atLeast"/>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Elemento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Descripción</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Sistema operativo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Windows </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Servidor de aplicaciones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Visual Studio Server</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Servidor de base de datos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7">
            <w:pPr>
              <w:spacing w:line="360" w:lineRule="auto"/>
              <w:jc w:val="both"/>
              <w:rPr/>
            </w:pPr>
            <w:r w:rsidDel="00000000" w:rsidR="00000000" w:rsidRPr="00000000">
              <w:rPr>
                <w:rtl w:val="0"/>
              </w:rPr>
              <w:t xml:space="preserve">Microsoft SQL Server 2017</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Compilador</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Compilador de visual Studio</w:t>
            </w:r>
            <w:r w:rsidDel="00000000" w:rsidR="00000000" w:rsidRPr="00000000">
              <w:rPr>
                <w:rtl w:val="0"/>
              </w:rPr>
            </w:r>
          </w:p>
        </w:tc>
      </w:tr>
    </w:tbl>
    <w:p w:rsidR="00000000" w:rsidDel="00000000" w:rsidP="00000000" w:rsidRDefault="00000000" w:rsidRPr="00000000" w14:paraId="000000AA">
      <w:pPr>
        <w:pStyle w:val="Heading1"/>
        <w:spacing w:line="360" w:lineRule="auto"/>
        <w:ind w:left="0"/>
        <w:jc w:val="both"/>
        <w:rPr>
          <w:rFonts w:ascii="Times New Roman" w:cs="Times New Roman" w:eastAsia="Times New Roman" w:hAnsi="Times New Roman"/>
          <w:sz w:val="24"/>
          <w:szCs w:val="24"/>
        </w:rPr>
      </w:pPr>
      <w:bookmarkStart w:colFirst="0" w:colLast="0" w:name="_heading=h.z337ya" w:id="17"/>
      <w:bookmarkEnd w:id="17"/>
      <w:r w:rsidDel="00000000" w:rsidR="00000000" w:rsidRPr="00000000">
        <w:rPr>
          <w:rtl w:val="0"/>
        </w:rPr>
      </w:r>
    </w:p>
    <w:p w:rsidR="00000000" w:rsidDel="00000000" w:rsidP="00000000" w:rsidRDefault="00000000" w:rsidRPr="00000000" w14:paraId="000000AB">
      <w:pPr>
        <w:pStyle w:val="Heading1"/>
        <w:spacing w:line="360" w:lineRule="auto"/>
        <w:ind w:left="0"/>
        <w:jc w:val="both"/>
        <w:rPr>
          <w:rFonts w:ascii="Times New Roman" w:cs="Times New Roman" w:eastAsia="Times New Roman" w:hAnsi="Times New Roman"/>
          <w:sz w:val="24"/>
          <w:szCs w:val="24"/>
        </w:rPr>
      </w:pPr>
      <w:bookmarkStart w:colFirst="0" w:colLast="0" w:name="_heading=h.pih5nv9ar7j4" w:id="18"/>
      <w:bookmarkEnd w:id="18"/>
      <w:r w:rsidDel="00000000" w:rsidR="00000000" w:rsidRPr="00000000">
        <w:rPr>
          <w:rFonts w:ascii="Times New Roman" w:cs="Times New Roman" w:eastAsia="Times New Roman" w:hAnsi="Times New Roman"/>
          <w:sz w:val="24"/>
          <w:szCs w:val="24"/>
          <w:rtl w:val="0"/>
        </w:rPr>
        <w:t xml:space="preserve">5.</w:t>
        <w:tab/>
      </w:r>
      <w:r w:rsidDel="00000000" w:rsidR="00000000" w:rsidRPr="00000000">
        <w:rPr>
          <w:rFonts w:ascii="Times New Roman" w:cs="Times New Roman" w:eastAsia="Times New Roman" w:hAnsi="Times New Roman"/>
          <w:sz w:val="24"/>
          <w:szCs w:val="24"/>
          <w:rtl w:val="0"/>
        </w:rPr>
        <w:t xml:space="preserve">INSTALACIÓN Y CONFIGURACIÓN DEL SOFTWARE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pPr>
      <w:r w:rsidDel="00000000" w:rsidR="00000000" w:rsidRPr="00000000">
        <w:rPr>
          <w:rtl w:val="0"/>
        </w:rPr>
        <w:t xml:space="preserve">Se entiende como instalación al proceso de compilar y configurar el sistema para que sea funcional para los usuarios en un servidor o cualquier dispositivo de alojamiento que se le dará al sistema.</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pPr>
      <w:r w:rsidDel="00000000" w:rsidR="00000000" w:rsidRPr="00000000">
        <w:rPr>
          <w:rtl w:val="0"/>
        </w:rPr>
        <w:t xml:space="preserve">Por lo que se dará una pequeña descripción de cada componente y además de los pasos a seguir para su instalación, esta información será proporcionada en la tabla adjuntada a continuación.</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bl>
      <w:tblPr>
        <w:tblStyle w:val="Table7"/>
        <w:tblW w:w="8542.0" w:type="dxa"/>
        <w:jc w:val="left"/>
        <w:tblInd w:w="221.0" w:type="dxa"/>
        <w:tblLayout w:type="fixed"/>
        <w:tblLook w:val="0000"/>
      </w:tblPr>
      <w:tblGrid>
        <w:gridCol w:w="1590"/>
        <w:gridCol w:w="3975"/>
        <w:gridCol w:w="2977"/>
        <w:tblGridChange w:id="0">
          <w:tblGrid>
            <w:gridCol w:w="1590"/>
            <w:gridCol w:w="3975"/>
            <w:gridCol w:w="2977"/>
          </w:tblGrid>
        </w:tblGridChange>
      </w:tblGrid>
      <w:tr>
        <w:trPr>
          <w:trHeight w:val="403" w:hRule="atLeast"/>
        </w:trPr>
        <w:tc>
          <w:tcPr>
            <w:gridSpan w:val="3"/>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e6e6e6"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rtl w:val="0"/>
              </w:rPr>
              <w:t xml:space="preserve">Gestor de reuniones</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Descripción</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Tener la aplicación de visual studio abierta y configurada para posteriormente cargar el proyecto en la carpeta que fue alojado.</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Localización</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Descargar aplicación del repositorio proveniente de los creadores y alojarlo en la carpeta deseada.</w:t>
            </w:r>
            <w:r w:rsidDel="00000000" w:rsidR="00000000" w:rsidRPr="00000000">
              <w:rPr>
                <w:rtl w:val="0"/>
              </w:rPr>
            </w:r>
          </w:p>
        </w:tc>
      </w:tr>
      <w:tr>
        <w:trPr>
          <w:trHeight w:val="403" w:hRule="atLeast"/>
        </w:trPr>
        <w:tc>
          <w:tcPr>
            <w:gridSpan w:val="3"/>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Procedimiento de instalación</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Descargar el proyecto del repositorio.</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Alojarlo en una carpeta específica.</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Pao 3</w:t>
            </w:r>
            <w:r w:rsidDel="00000000" w:rsidR="00000000" w:rsidRPr="00000000">
              <w:rPr>
                <w:rtl w:val="0"/>
              </w:rPr>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Acceder al proyecto desde la aplicación de visual studio</w:t>
            </w:r>
          </w:p>
        </w:tc>
      </w:tr>
    </w:tbl>
    <w:p w:rsidR="00000000" w:rsidDel="00000000" w:rsidP="00000000" w:rsidRDefault="00000000" w:rsidRPr="00000000" w14:paraId="000000C4">
      <w:pPr>
        <w:pStyle w:val="Heading1"/>
        <w:spacing w:line="360" w:lineRule="auto"/>
        <w:ind w:left="0"/>
        <w:jc w:val="both"/>
        <w:rPr>
          <w:rFonts w:ascii="Times New Roman" w:cs="Times New Roman" w:eastAsia="Times New Roman" w:hAnsi="Times New Roman"/>
          <w:sz w:val="24"/>
          <w:szCs w:val="24"/>
        </w:rPr>
      </w:pPr>
      <w:bookmarkStart w:colFirst="0" w:colLast="0" w:name="_heading=h.3j2qqm3" w:id="19"/>
      <w:bookmarkEnd w:id="19"/>
      <w:r w:rsidDel="00000000" w:rsidR="00000000" w:rsidRPr="00000000">
        <w:rPr>
          <w:rtl w:val="0"/>
        </w:rPr>
      </w:r>
    </w:p>
    <w:p w:rsidR="00000000" w:rsidDel="00000000" w:rsidP="00000000" w:rsidRDefault="00000000" w:rsidRPr="00000000" w14:paraId="000000C5">
      <w:pPr>
        <w:pStyle w:val="Heading1"/>
        <w:spacing w:line="360" w:lineRule="auto"/>
        <w:ind w:left="0"/>
        <w:jc w:val="both"/>
        <w:rPr>
          <w:rFonts w:ascii="Times New Roman" w:cs="Times New Roman" w:eastAsia="Times New Roman" w:hAnsi="Times New Roman"/>
          <w:sz w:val="24"/>
          <w:szCs w:val="24"/>
        </w:rPr>
      </w:pPr>
      <w:bookmarkStart w:colFirst="0" w:colLast="0" w:name="_heading=h.qdhyin7tzgis" w:id="20"/>
      <w:bookmarkEnd w:id="20"/>
      <w:r w:rsidDel="00000000" w:rsidR="00000000" w:rsidRPr="00000000">
        <w:rPr>
          <w:rFonts w:ascii="Times New Roman" w:cs="Times New Roman" w:eastAsia="Times New Roman" w:hAnsi="Times New Roman"/>
          <w:sz w:val="24"/>
          <w:szCs w:val="24"/>
          <w:rtl w:val="0"/>
        </w:rPr>
        <w:t xml:space="preserve">6.</w:t>
        <w:tab/>
      </w:r>
      <w:r w:rsidDel="00000000" w:rsidR="00000000" w:rsidRPr="00000000">
        <w:rPr>
          <w:rFonts w:ascii="Times New Roman" w:cs="Times New Roman" w:eastAsia="Times New Roman" w:hAnsi="Times New Roman"/>
          <w:sz w:val="24"/>
          <w:szCs w:val="24"/>
          <w:rtl w:val="0"/>
        </w:rPr>
        <w:t xml:space="preserve">CONFIGURACIÓN DEL SISTEMA</w:t>
      </w:r>
    </w:p>
    <w:p w:rsidR="00000000" w:rsidDel="00000000" w:rsidP="00000000" w:rsidRDefault="00000000" w:rsidRPr="00000000" w14:paraId="000000C6">
      <w:pPr>
        <w:pStyle w:val="Heading2"/>
        <w:spacing w:line="360" w:lineRule="auto"/>
        <w:ind w:left="0"/>
        <w:jc w:val="both"/>
        <w:rPr>
          <w:rFonts w:ascii="Times New Roman" w:cs="Times New Roman" w:eastAsia="Times New Roman" w:hAnsi="Times New Roman"/>
          <w:sz w:val="24"/>
          <w:szCs w:val="24"/>
        </w:rPr>
      </w:pPr>
      <w:bookmarkStart w:colFirst="0" w:colLast="0" w:name="_heading=h.1y810tw" w:id="21"/>
      <w:bookmarkEnd w:id="21"/>
      <w:r w:rsidDel="00000000" w:rsidR="00000000" w:rsidRPr="00000000">
        <w:rPr>
          <w:rFonts w:ascii="Times New Roman" w:cs="Times New Roman" w:eastAsia="Times New Roman" w:hAnsi="Times New Roman"/>
          <w:sz w:val="24"/>
          <w:szCs w:val="24"/>
          <w:rtl w:val="0"/>
        </w:rPr>
        <w:t xml:space="preserve">6.1 Configuración del sistema</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pPr>
      <w:r w:rsidDel="00000000" w:rsidR="00000000" w:rsidRPr="00000000">
        <w:rPr>
          <w:rtl w:val="0"/>
        </w:rPr>
        <w:t xml:space="preserve">En el siguiente apartado se detalla la configuración correcta que se debe llevar a cabo durante la implementación del sistema. Estas configuraciones  contemplan cada fase desde la inicialización del sistema, instalación, compilación y despliegue serán referenciadas a continuación.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pPr>
      <w:r w:rsidDel="00000000" w:rsidR="00000000" w:rsidRPr="00000000">
        <w:rPr>
          <w:rtl w:val="0"/>
        </w:rPr>
        <w:t xml:space="preserve">Para cada apartado de la configuración se explicara la ubicación en la que se debe realizar la configuración y a su vez una descripción detallada de las acciones a llevar a cabo.</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bl>
      <w:tblPr>
        <w:tblStyle w:val="Table8"/>
        <w:tblW w:w="8551.0" w:type="dxa"/>
        <w:jc w:val="left"/>
        <w:tblInd w:w="227.0" w:type="dxa"/>
        <w:tblLayout w:type="fixed"/>
        <w:tblLook w:val="0000"/>
      </w:tblPr>
      <w:tblGrid>
        <w:gridCol w:w="900"/>
        <w:gridCol w:w="613"/>
        <w:gridCol w:w="7038"/>
        <w:tblGridChange w:id="0">
          <w:tblGrid>
            <w:gridCol w:w="900"/>
            <w:gridCol w:w="613"/>
            <w:gridCol w:w="7038"/>
          </w:tblGrid>
        </w:tblGridChange>
      </w:tblGrid>
      <w:tr>
        <w:trPr>
          <w:trHeight w:val="403" w:hRule="atLeast"/>
        </w:trPr>
        <w:tc>
          <w:tcPr>
            <w:gridSpan w:val="3"/>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Configuración: </w:t>
            </w:r>
            <w:r w:rsidDel="00000000" w:rsidR="00000000" w:rsidRPr="00000000">
              <w:rPr>
                <w:b w:val="1"/>
                <w:rtl w:val="0"/>
              </w:rPr>
              <w:t xml:space="preserve">Gestor de reuniones</w:t>
            </w:r>
            <w:r w:rsidDel="00000000" w:rsidR="00000000" w:rsidRPr="00000000">
              <w:rPr>
                <w:rtl w:val="0"/>
              </w:rPr>
            </w:r>
          </w:p>
        </w:tc>
      </w:tr>
      <w:tr>
        <w:trPr>
          <w:trHeight w:val="403" w:hRule="atLeast"/>
        </w:trPr>
        <w:tc>
          <w:tcPr>
            <w:gridSpan w:val="2"/>
            <w:tcBorders>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Fase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Configurar el ambiente del sistema.</w:t>
            </w:r>
            <w:r w:rsidDel="00000000" w:rsidR="00000000" w:rsidRPr="00000000">
              <w:rPr>
                <w:rtl w:val="0"/>
              </w:rPr>
            </w:r>
          </w:p>
        </w:tc>
      </w:tr>
      <w:tr>
        <w:trPr>
          <w:trHeight w:val="403" w:hRule="atLeast"/>
        </w:trPr>
        <w:tc>
          <w:tcPr>
            <w:gridSpan w:val="2"/>
            <w:tcBorders>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Ubicación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Visual studio (con el sistema ya cargado)</w:t>
            </w:r>
            <w:r w:rsidDel="00000000" w:rsidR="00000000" w:rsidRPr="00000000">
              <w:rPr>
                <w:rtl w:val="0"/>
              </w:rPr>
            </w:r>
          </w:p>
        </w:tc>
      </w:tr>
      <w:tr>
        <w:trPr>
          <w:trHeight w:val="403" w:hRule="atLeast"/>
        </w:trPr>
        <w:tc>
          <w:tcPr>
            <w:tcBorders>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Paso</w:t>
            </w:r>
          </w:p>
        </w:tc>
        <w:tc>
          <w:tcPr>
            <w:gridSpan w:val="2"/>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Descripción</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1º</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Configurar el motor de base de datos necesario con los script establecidos.</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2º</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Cargar el sistema en visual studio con las librerías especificadas.</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3º</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Establecer el navegador de preferencia.</w:t>
            </w:r>
            <w:r w:rsidDel="00000000" w:rsidR="00000000" w:rsidRPr="00000000">
              <w:rPr>
                <w:rtl w:val="0"/>
              </w:rPr>
            </w:r>
          </w:p>
        </w:tc>
      </w:tr>
    </w:tbl>
    <w:p w:rsidR="00000000" w:rsidDel="00000000" w:rsidP="00000000" w:rsidRDefault="00000000" w:rsidRPr="00000000" w14:paraId="000000DF">
      <w:pPr>
        <w:pStyle w:val="Heading1"/>
        <w:spacing w:line="360" w:lineRule="auto"/>
        <w:ind w:left="0"/>
        <w:jc w:val="both"/>
        <w:rPr>
          <w:rFonts w:ascii="Times New Roman" w:cs="Times New Roman" w:eastAsia="Times New Roman" w:hAnsi="Times New Roman"/>
          <w:sz w:val="24"/>
          <w:szCs w:val="24"/>
        </w:rPr>
      </w:pPr>
      <w:bookmarkStart w:colFirst="0" w:colLast="0" w:name="_heading=h.2xcytpi" w:id="22"/>
      <w:bookmarkEnd w:id="22"/>
      <w:r w:rsidDel="00000000" w:rsidR="00000000" w:rsidRPr="00000000">
        <w:rPr>
          <w:rFonts w:ascii="Times New Roman" w:cs="Times New Roman" w:eastAsia="Times New Roman" w:hAnsi="Times New Roman"/>
          <w:sz w:val="24"/>
          <w:szCs w:val="24"/>
          <w:rtl w:val="0"/>
        </w:rPr>
        <w:t xml:space="preserve">7.</w:t>
        <w:tab/>
        <w:t xml:space="preserve">C</w:t>
      </w:r>
      <w:r w:rsidDel="00000000" w:rsidR="00000000" w:rsidRPr="00000000">
        <w:rPr>
          <w:rFonts w:ascii="Times New Roman" w:cs="Times New Roman" w:eastAsia="Times New Roman" w:hAnsi="Times New Roman"/>
          <w:sz w:val="24"/>
          <w:szCs w:val="24"/>
          <w:rtl w:val="0"/>
        </w:rPr>
        <w:t xml:space="preserve">OMPILACIÓN DEL SISTEMA</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pPr>
      <w:r w:rsidDel="00000000" w:rsidR="00000000" w:rsidRPr="00000000">
        <w:rPr>
          <w:rtl w:val="0"/>
        </w:rPr>
        <w:t xml:space="preserve">En este apartado se describirán todos los requisitos existentes y las tareas a realizar para la correcta compilación del sistema. Como requisitos generales se deben cumplir todas las indicaciones referentes a construcción y compilación del software que están recogidas en la normativa técnica.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pPr>
      <w:r w:rsidDel="00000000" w:rsidR="00000000" w:rsidRPr="00000000">
        <w:rPr>
          <w:rtl w:val="0"/>
        </w:rPr>
        <w:t xml:space="preserve">Por lo que se describirán detalladamente todas las acciones a realizar en el proceso de compilación.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pPr>
      <w:r w:rsidDel="00000000" w:rsidR="00000000" w:rsidRPr="00000000">
        <w:rPr>
          <w:rtl w:val="0"/>
        </w:rPr>
      </w:r>
    </w:p>
    <w:tbl>
      <w:tblPr>
        <w:tblStyle w:val="Table9"/>
        <w:tblW w:w="8551.0" w:type="dxa"/>
        <w:jc w:val="left"/>
        <w:tblInd w:w="227.0" w:type="dxa"/>
        <w:tblLayout w:type="fixed"/>
        <w:tblLook w:val="0000"/>
      </w:tblPr>
      <w:tblGrid>
        <w:gridCol w:w="963"/>
        <w:gridCol w:w="7588"/>
        <w:tblGridChange w:id="0">
          <w:tblGrid>
            <w:gridCol w:w="963"/>
            <w:gridCol w:w="7588"/>
          </w:tblGrid>
        </w:tblGridChange>
      </w:tblGrid>
      <w:tr>
        <w:trPr>
          <w:trHeight w:val="403" w:hRule="atLeast"/>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Procedimiento de compilación</w:t>
            </w:r>
          </w:p>
        </w:tc>
      </w:tr>
      <w:tr>
        <w:trPr>
          <w:trHeight w:val="403" w:hRule="atLeast"/>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Paso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Descripción</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1</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Corroborar que se tenga configurado la herramienta de compilación de visual studio</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2</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Presionar el botón de compilar en la interfaz de visual studio.</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3</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Verificar que no se haya disparado ningún tipo de error.</w:t>
            </w:r>
            <w:r w:rsidDel="00000000" w:rsidR="00000000" w:rsidRPr="00000000">
              <w:rPr>
                <w:rtl w:val="0"/>
              </w:rPr>
            </w:r>
          </w:p>
        </w:tc>
      </w:tr>
    </w:tbl>
    <w:p w:rsidR="00000000" w:rsidDel="00000000" w:rsidP="00000000" w:rsidRDefault="00000000" w:rsidRPr="00000000" w14:paraId="000000ED">
      <w:pPr>
        <w:pStyle w:val="Heading1"/>
        <w:spacing w:line="360" w:lineRule="auto"/>
        <w:ind w:left="0"/>
        <w:jc w:val="both"/>
        <w:rPr>
          <w:rFonts w:ascii="Times New Roman" w:cs="Times New Roman" w:eastAsia="Times New Roman" w:hAnsi="Times New Roman"/>
          <w:sz w:val="24"/>
          <w:szCs w:val="24"/>
        </w:rPr>
      </w:pPr>
      <w:bookmarkStart w:colFirst="0" w:colLast="0" w:name="_heading=h.1ci93xb" w:id="23"/>
      <w:bookmarkEnd w:id="23"/>
      <w:r w:rsidDel="00000000" w:rsidR="00000000" w:rsidRPr="00000000">
        <w:rPr>
          <w:rtl w:val="0"/>
        </w:rPr>
      </w:r>
    </w:p>
    <w:p w:rsidR="00000000" w:rsidDel="00000000" w:rsidP="00000000" w:rsidRDefault="00000000" w:rsidRPr="00000000" w14:paraId="000000EE">
      <w:pPr>
        <w:pStyle w:val="Heading1"/>
        <w:spacing w:line="360" w:lineRule="auto"/>
        <w:ind w:left="0"/>
        <w:jc w:val="both"/>
        <w:rPr>
          <w:rFonts w:ascii="Times New Roman" w:cs="Times New Roman" w:eastAsia="Times New Roman" w:hAnsi="Times New Roman"/>
          <w:sz w:val="24"/>
          <w:szCs w:val="24"/>
        </w:rPr>
      </w:pPr>
      <w:bookmarkStart w:colFirst="0" w:colLast="0" w:name="_heading=h.mmlq0yz1y0k5" w:id="24"/>
      <w:bookmarkEnd w:id="24"/>
      <w:r w:rsidDel="00000000" w:rsidR="00000000" w:rsidRPr="00000000">
        <w:rPr>
          <w:rFonts w:ascii="Times New Roman" w:cs="Times New Roman" w:eastAsia="Times New Roman" w:hAnsi="Times New Roman"/>
          <w:sz w:val="24"/>
          <w:szCs w:val="24"/>
          <w:rtl w:val="0"/>
        </w:rPr>
        <w:t xml:space="preserve">8.</w:t>
        <w:tab/>
      </w:r>
      <w:r w:rsidDel="00000000" w:rsidR="00000000" w:rsidRPr="00000000">
        <w:rPr>
          <w:rFonts w:ascii="Times New Roman" w:cs="Times New Roman" w:eastAsia="Times New Roman" w:hAnsi="Times New Roman"/>
          <w:sz w:val="24"/>
          <w:szCs w:val="24"/>
          <w:rtl w:val="0"/>
        </w:rPr>
        <w:t xml:space="preserve">INSTALACIÓN DEL SISTEMA</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En este apartado se mostrará la información necesaria para obtener una instalación efectiva del sistema, por lo cual se mostraran los requisitos previos, así como el detalle de las acciones secuenciales necesarias para llevar a cabo la instalación.</w:t>
      </w:r>
      <w:r w:rsidDel="00000000" w:rsidR="00000000" w:rsidRPr="00000000">
        <w:rPr>
          <w:rtl w:val="0"/>
        </w:rPr>
      </w:r>
    </w:p>
    <w:p w:rsidR="00000000" w:rsidDel="00000000" w:rsidP="00000000" w:rsidRDefault="00000000" w:rsidRPr="00000000" w14:paraId="000000F0">
      <w:pPr>
        <w:pStyle w:val="Heading2"/>
        <w:spacing w:line="360" w:lineRule="auto"/>
        <w:ind w:left="0"/>
        <w:jc w:val="both"/>
        <w:rPr>
          <w:rFonts w:ascii="Times New Roman" w:cs="Times New Roman" w:eastAsia="Times New Roman" w:hAnsi="Times New Roman"/>
          <w:sz w:val="24"/>
          <w:szCs w:val="24"/>
        </w:rPr>
      </w:pPr>
      <w:bookmarkStart w:colFirst="0" w:colLast="0" w:name="_heading=h.3whwml4" w:id="25"/>
      <w:bookmarkEnd w:id="25"/>
      <w:r w:rsidDel="00000000" w:rsidR="00000000" w:rsidRPr="00000000">
        <w:rPr>
          <w:rFonts w:ascii="Times New Roman" w:cs="Times New Roman" w:eastAsia="Times New Roman" w:hAnsi="Times New Roman"/>
          <w:sz w:val="24"/>
          <w:szCs w:val="24"/>
          <w:rtl w:val="0"/>
        </w:rPr>
        <w:t xml:space="preserve">8.1 </w:t>
      </w:r>
      <w:r w:rsidDel="00000000" w:rsidR="00000000" w:rsidRPr="00000000">
        <w:rPr>
          <w:rFonts w:ascii="Times New Roman" w:cs="Times New Roman" w:eastAsia="Times New Roman" w:hAnsi="Times New Roman"/>
          <w:sz w:val="24"/>
          <w:szCs w:val="24"/>
          <w:rtl w:val="0"/>
        </w:rPr>
        <w:t xml:space="preserve">Requisitos previos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pPr>
      <w:r w:rsidDel="00000000" w:rsidR="00000000" w:rsidRPr="00000000">
        <w:rPr>
          <w:rtl w:val="0"/>
        </w:rPr>
        <w:t xml:space="preserve">En esta sección se incluye la información de todo el requerimiento previo al inicio de la instalación.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pPr>
      <w:r w:rsidDel="00000000" w:rsidR="00000000" w:rsidRPr="00000000">
        <w:rPr>
          <w:rtl w:val="0"/>
        </w:rPr>
        <w:t xml:space="preserve">Los requisitos precios que cabe mencionar son: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pPr>
      <w:r w:rsidDel="00000000" w:rsidR="00000000" w:rsidRPr="00000000">
        <w:rPr>
          <w:rtl w:val="0"/>
        </w:rPr>
        <w:t xml:space="preserve">Tener la ubicación del sistema definida y lista para utilizarse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pPr>
      <w:r w:rsidDel="00000000" w:rsidR="00000000" w:rsidRPr="00000000">
        <w:rPr>
          <w:rtl w:val="0"/>
        </w:rPr>
        <w:t xml:space="preserve">Obtener el código del sistema.</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pPr>
      <w:r w:rsidDel="00000000" w:rsidR="00000000" w:rsidRPr="00000000">
        <w:rPr>
          <w:rtl w:val="0"/>
        </w:rPr>
        <w:t xml:space="preserve">Tener el ambiente de instalación listo para utilizarse.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pPr>
      <w:r w:rsidDel="00000000" w:rsidR="00000000" w:rsidRPr="00000000">
        <w:rPr>
          <w:rtl w:val="0"/>
        </w:rPr>
        <w:t xml:space="preserve">Acceso directo al motor de base de datos con los script de configuración de la misma listos para ser consumidos por el sistema.</w:t>
      </w:r>
      <w:r w:rsidDel="00000000" w:rsidR="00000000" w:rsidRPr="00000000">
        <w:rPr>
          <w:rtl w:val="0"/>
        </w:rPr>
      </w:r>
    </w:p>
    <w:p w:rsidR="00000000" w:rsidDel="00000000" w:rsidP="00000000" w:rsidRDefault="00000000" w:rsidRPr="00000000" w14:paraId="000000F7">
      <w:pPr>
        <w:pStyle w:val="Heading2"/>
        <w:spacing w:line="360" w:lineRule="auto"/>
        <w:ind w:left="0"/>
        <w:jc w:val="both"/>
        <w:rPr>
          <w:rFonts w:ascii="Times New Roman" w:cs="Times New Roman" w:eastAsia="Times New Roman" w:hAnsi="Times New Roman"/>
          <w:sz w:val="24"/>
          <w:szCs w:val="24"/>
        </w:rPr>
      </w:pPr>
      <w:bookmarkStart w:colFirst="0" w:colLast="0" w:name="_heading=h.2bn6wsx" w:id="26"/>
      <w:bookmarkEnd w:id="26"/>
      <w:r w:rsidDel="00000000" w:rsidR="00000000" w:rsidRPr="00000000">
        <w:rPr>
          <w:rFonts w:ascii="Times New Roman" w:cs="Times New Roman" w:eastAsia="Times New Roman" w:hAnsi="Times New Roman"/>
          <w:sz w:val="24"/>
          <w:szCs w:val="24"/>
          <w:rtl w:val="0"/>
        </w:rPr>
        <w:t xml:space="preserve">8.2 </w:t>
      </w:r>
      <w:r w:rsidDel="00000000" w:rsidR="00000000" w:rsidRPr="00000000">
        <w:rPr>
          <w:rFonts w:ascii="Times New Roman" w:cs="Times New Roman" w:eastAsia="Times New Roman" w:hAnsi="Times New Roman"/>
          <w:sz w:val="24"/>
          <w:szCs w:val="24"/>
          <w:rtl w:val="0"/>
        </w:rPr>
        <w:t xml:space="preserve">Procedimiento de instalación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pPr>
      <w:r w:rsidDel="00000000" w:rsidR="00000000" w:rsidRPr="00000000">
        <w:rPr>
          <w:rtl w:val="0"/>
        </w:rPr>
        <w:t xml:space="preserve">La sección de instalación incluirá una descripción detallada y completa  en un orden secuencial de todas las tareas que hay que realizar para dicha instalación. Para cada sección se indicará claramente todos los pasos a seguir para completar la instalación.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pPr>
      <w:r w:rsidDel="00000000" w:rsidR="00000000" w:rsidRPr="00000000">
        <w:rPr>
          <w:rtl w:val="0"/>
        </w:rPr>
      </w:r>
    </w:p>
    <w:tbl>
      <w:tblPr>
        <w:tblStyle w:val="Table10"/>
        <w:tblW w:w="8541.0" w:type="dxa"/>
        <w:jc w:val="left"/>
        <w:tblInd w:w="237.0" w:type="dxa"/>
        <w:tblLayout w:type="fixed"/>
        <w:tblLook w:val="0000"/>
      </w:tblPr>
      <w:tblGrid>
        <w:gridCol w:w="1638"/>
        <w:gridCol w:w="6903"/>
        <w:tblGridChange w:id="0">
          <w:tblGrid>
            <w:gridCol w:w="1638"/>
            <w:gridCol w:w="6903"/>
          </w:tblGrid>
        </w:tblGridChange>
      </w:tblGrid>
      <w:tr>
        <w:trPr>
          <w:trHeight w:val="403" w:hRule="atLeast"/>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Procedimiento de instalación</w:t>
            </w:r>
          </w:p>
        </w:tc>
      </w:tr>
      <w:tr>
        <w:trPr>
          <w:trHeight w:val="403" w:hRule="atLeast"/>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Paso 1</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Base de datos</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1">
            <w:pPr>
              <w:spacing w:line="360" w:lineRule="auto"/>
              <w:jc w:val="both"/>
              <w:rPr>
                <w:i w:val="0"/>
                <w:smallCaps w:val="0"/>
                <w:strike w:val="0"/>
                <w:color w:val="000000"/>
                <w:u w:val="none"/>
                <w:shd w:fill="auto" w:val="clear"/>
                <w:vertAlign w:val="baseline"/>
              </w:rPr>
            </w:pPr>
            <w:r w:rsidDel="00000000" w:rsidR="00000000" w:rsidRPr="00000000">
              <w:rPr>
                <w:rtl w:val="0"/>
              </w:rPr>
              <w:t xml:space="preserve">Microsoft SQL Server 2017</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Permisos para ejecutar script.</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Se configura el servidor de base de datos, con los script y tablas necesarias para que el sistema logre consumir los datos. El orden en el cual se deben ejecutar los scripts “CrearTablas”, luego se ejecutan todos los que contienen los procedures de las diferentes tablas y por ultimo se debe verificar el documento “Script_Datos_Iniciales_del_Sistema” ya que en este encuentran algunos datos que son requeridos para poder inicializar la aplicación por primera vez. </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r>
      <w:tr>
        <w:trPr>
          <w:trHeight w:val="403" w:hRule="atLeast"/>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Paso 2</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Tipo</w:t>
            </w:r>
          </w:p>
        </w:tc>
        <w:tc>
          <w:tcPr>
            <w:tcBorders>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Sistema de gestor de reuniones </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Componente</w:t>
            </w:r>
          </w:p>
        </w:tc>
        <w:tc>
          <w:tcPr>
            <w:tcBorders>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Visual studio</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Permisos para poder compilar y ejecutar el código.</w:t>
            </w:r>
            <w:r w:rsidDel="00000000" w:rsidR="00000000" w:rsidRPr="00000000">
              <w:rPr>
                <w:rtl w:val="0"/>
              </w:rPr>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Se debe de modificar la configuración donde se conecta a la base de datos, para esto se debe entrar en appsetting./json y colocar las credenciales que tenga el OIJ en su base de datos de SQL.</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Al tener configurado todo lo anteriormente mencionado, se ejecuta el programa desde la aplicación de visual studio lo cual permite la instalación del sistema y empezará a correr sobre el navegador establecido.  </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113">
      <w:pPr>
        <w:pStyle w:val="Heading1"/>
        <w:spacing w:line="360" w:lineRule="auto"/>
        <w:ind w:left="0"/>
        <w:jc w:val="both"/>
        <w:rPr>
          <w:rFonts w:ascii="Times New Roman" w:cs="Times New Roman" w:eastAsia="Times New Roman" w:hAnsi="Times New Roman"/>
          <w:sz w:val="24"/>
          <w:szCs w:val="24"/>
        </w:rPr>
      </w:pPr>
      <w:bookmarkStart w:colFirst="0" w:colLast="0" w:name="_heading=h.147n2zr" w:id="27"/>
      <w:bookmarkEnd w:id="27"/>
      <w:r w:rsidDel="00000000" w:rsidR="00000000" w:rsidRPr="00000000">
        <w:rPr>
          <w:rFonts w:ascii="Times New Roman" w:cs="Times New Roman" w:eastAsia="Times New Roman" w:hAnsi="Times New Roman"/>
          <w:sz w:val="24"/>
          <w:szCs w:val="24"/>
          <w:rtl w:val="0"/>
        </w:rPr>
        <w:t xml:space="preserve">9.</w:t>
        <w:tab/>
      </w:r>
      <w:r w:rsidDel="00000000" w:rsidR="00000000" w:rsidRPr="00000000">
        <w:rPr>
          <w:rFonts w:ascii="Times New Roman" w:cs="Times New Roman" w:eastAsia="Times New Roman" w:hAnsi="Times New Roman"/>
          <w:sz w:val="24"/>
          <w:szCs w:val="24"/>
          <w:rtl w:val="0"/>
        </w:rPr>
        <w:t xml:space="preserve">ANEXOS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Se consultaron los archivos creados en fases del RUP según la creación de cada plantilla y requerimiento de los usuarios para poder tener un producto final y una aceptación tanto de los usuarios como del personal de TI del departamento del OIJ.</w:t>
      </w:r>
      <w:r w:rsidDel="00000000" w:rsidR="00000000" w:rsidRPr="00000000">
        <w:rPr>
          <w:rtl w:val="0"/>
        </w:rPr>
      </w:r>
    </w:p>
    <w:p w:rsidR="00000000" w:rsidDel="00000000" w:rsidP="00000000" w:rsidRDefault="00000000" w:rsidRPr="00000000" w14:paraId="00000115">
      <w:pPr>
        <w:pStyle w:val="Heading1"/>
        <w:spacing w:line="360" w:lineRule="auto"/>
        <w:ind w:left="0"/>
        <w:jc w:val="both"/>
        <w:rPr>
          <w:rFonts w:ascii="Times New Roman" w:cs="Times New Roman" w:eastAsia="Times New Roman" w:hAnsi="Times New Roman"/>
          <w:sz w:val="24"/>
          <w:szCs w:val="24"/>
        </w:rPr>
      </w:pPr>
      <w:bookmarkStart w:colFirst="0" w:colLast="0" w:name="_heading=h.23ckvvd" w:id="28"/>
      <w:bookmarkEnd w:id="28"/>
      <w:r w:rsidDel="00000000" w:rsidR="00000000" w:rsidRPr="00000000">
        <w:rPr>
          <w:rFonts w:ascii="Times New Roman" w:cs="Times New Roman" w:eastAsia="Times New Roman" w:hAnsi="Times New Roman"/>
          <w:sz w:val="24"/>
          <w:szCs w:val="24"/>
          <w:rtl w:val="0"/>
        </w:rPr>
        <w:t xml:space="preserve">10.</w:t>
        <w:tab/>
      </w:r>
      <w:r w:rsidDel="00000000" w:rsidR="00000000" w:rsidRPr="00000000">
        <w:rPr>
          <w:rFonts w:ascii="Times New Roman" w:cs="Times New Roman" w:eastAsia="Times New Roman" w:hAnsi="Times New Roman"/>
          <w:sz w:val="24"/>
          <w:szCs w:val="24"/>
          <w:rtl w:val="0"/>
        </w:rPr>
        <w:t xml:space="preserve">GLOSARIO</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i w:val="0"/>
          <w:smallCaps w:val="0"/>
          <w:strike w:val="0"/>
          <w:color w:val="000000"/>
          <w:u w:val="none"/>
          <w:shd w:fill="auto" w:val="clear"/>
          <w:vertAlign w:val="baseline"/>
        </w:rPr>
      </w:pPr>
      <w:r w:rsidDel="00000000" w:rsidR="00000000" w:rsidRPr="00000000">
        <w:rPr>
          <w:rtl w:val="0"/>
        </w:rPr>
        <w:t xml:space="preserve">Este punto contempla las definiciones de los términos utilizados en el presente documento y de este modo el usuario podrá entender de forma más clara cada punto tratado. </w:t>
      </w:r>
      <w:r w:rsidDel="00000000" w:rsidR="00000000" w:rsidRPr="00000000">
        <w:rPr>
          <w:rtl w:val="0"/>
        </w:rPr>
      </w:r>
    </w:p>
    <w:tbl>
      <w:tblPr>
        <w:tblStyle w:val="Table11"/>
        <w:tblW w:w="9051.0" w:type="dxa"/>
        <w:jc w:val="left"/>
        <w:tblInd w:w="15.0" w:type="dxa"/>
        <w:tblLayout w:type="fixed"/>
        <w:tblLook w:val="0000"/>
      </w:tblPr>
      <w:tblGrid>
        <w:gridCol w:w="3127"/>
        <w:gridCol w:w="5924"/>
        <w:tblGridChange w:id="0">
          <w:tblGrid>
            <w:gridCol w:w="3127"/>
            <w:gridCol w:w="5924"/>
          </w:tblGrid>
        </w:tblGridChange>
      </w:tblGrid>
      <w:tr>
        <w:trPr>
          <w:trHeight w:val="510" w:hRule="atLeast"/>
        </w:trPr>
        <w:tc>
          <w:tcPr>
            <w:tcBorders>
              <w:top w:color="c0c0c0" w:space="0" w:sz="4" w:val="single"/>
              <w:left w:color="c0c0c0" w:space="0" w:sz="4" w:val="single"/>
              <w:bottom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Término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Descripción</w:t>
            </w:r>
          </w:p>
        </w:tc>
      </w:tr>
      <w:tr>
        <w:trPr>
          <w:trHeight w:val="510"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119">
            <w:pPr>
              <w:keepLines w:val="1"/>
              <w:widowControl w:val="1"/>
              <w:spacing w:after="60" w:before="120" w:line="360" w:lineRule="auto"/>
              <w:ind w:left="0"/>
              <w:jc w:val="both"/>
              <w:rPr/>
            </w:pPr>
            <w:r w:rsidDel="00000000" w:rsidR="00000000" w:rsidRPr="00000000">
              <w:rPr>
                <w:b w:val="1"/>
                <w:rtl w:val="0"/>
              </w:rPr>
              <w:t xml:space="preserve">Acceso directo</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11B">
            <w:pPr>
              <w:keepNext w:val="1"/>
              <w:widowControl w:val="1"/>
              <w:spacing w:after="60" w:before="120" w:line="360" w:lineRule="auto"/>
              <w:jc w:val="both"/>
              <w:rPr>
                <w:i w:val="0"/>
                <w:smallCaps w:val="0"/>
                <w:strike w:val="0"/>
                <w:color w:val="000000"/>
                <w:u w:val="none"/>
                <w:shd w:fill="auto" w:val="clear"/>
                <w:vertAlign w:val="baseline"/>
              </w:rPr>
            </w:pPr>
            <w:r w:rsidDel="00000000" w:rsidR="00000000" w:rsidRPr="00000000">
              <w:rPr>
                <w:highlight w:val="white"/>
                <w:rtl w:val="0"/>
              </w:rPr>
              <w:t xml:space="preserve">Se podría decir que es un ícono que permite abrir de manera más rápida un determinado archivo o programa.</w:t>
            </w:r>
            <w:r w:rsidDel="00000000" w:rsidR="00000000" w:rsidRPr="00000000">
              <w:rPr>
                <w:rtl w:val="0"/>
              </w:rPr>
            </w:r>
          </w:p>
        </w:tc>
      </w:tr>
      <w:tr>
        <w:trPr>
          <w:trHeight w:val="510"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11C">
            <w:pPr>
              <w:keepLines w:val="1"/>
              <w:widowControl w:val="1"/>
              <w:spacing w:after="60" w:before="120" w:line="360" w:lineRule="auto"/>
              <w:ind w:left="0"/>
              <w:jc w:val="both"/>
              <w:rPr>
                <w:b w:val="1"/>
              </w:rPr>
            </w:pPr>
            <w:r w:rsidDel="00000000" w:rsidR="00000000" w:rsidRPr="00000000">
              <w:rPr>
                <w:b w:val="1"/>
                <w:rtl w:val="0"/>
              </w:rPr>
              <w:t xml:space="preserve">Actualizar</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11D">
            <w:pPr>
              <w:keepNext w:val="1"/>
              <w:widowControl w:val="1"/>
              <w:spacing w:after="60" w:before="120" w:line="360" w:lineRule="auto"/>
              <w:jc w:val="both"/>
              <w:rPr>
                <w:i w:val="0"/>
                <w:smallCaps w:val="0"/>
                <w:strike w:val="0"/>
                <w:color w:val="000000"/>
                <w:u w:val="none"/>
                <w:shd w:fill="auto" w:val="clear"/>
                <w:vertAlign w:val="baseline"/>
              </w:rPr>
            </w:pPr>
            <w:r w:rsidDel="00000000" w:rsidR="00000000" w:rsidRPr="00000000">
              <w:rPr>
                <w:highlight w:val="white"/>
                <w:rtl w:val="0"/>
              </w:rPr>
              <w:t xml:space="preserve">Se puede ver de varias formas dependiendo del contexto en este caso si se desea cambiar algún dato que esté registrado en alguna reunión eso sería actualizarlo.</w:t>
            </w:r>
            <w:r w:rsidDel="00000000" w:rsidR="00000000" w:rsidRPr="00000000">
              <w:rPr>
                <w:rtl w:val="0"/>
              </w:rPr>
            </w:r>
          </w:p>
        </w:tc>
      </w:tr>
      <w:tr>
        <w:trPr>
          <w:trHeight w:val="510"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11E">
            <w:pPr>
              <w:keepLines w:val="1"/>
              <w:spacing w:before="120" w:line="360" w:lineRule="auto"/>
              <w:ind w:left="0"/>
              <w:jc w:val="both"/>
              <w:rPr>
                <w:b w:val="1"/>
              </w:rPr>
            </w:pPr>
            <w:r w:rsidDel="00000000" w:rsidR="00000000" w:rsidRPr="00000000">
              <w:rPr>
                <w:b w:val="1"/>
                <w:rtl w:val="0"/>
              </w:rPr>
              <w:t xml:space="preserve">Adjunto</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11F">
            <w:pPr>
              <w:keepNext w:val="1"/>
              <w:widowControl w:val="1"/>
              <w:spacing w:after="60" w:before="120" w:line="360" w:lineRule="auto"/>
              <w:jc w:val="both"/>
              <w:rPr>
                <w:i w:val="0"/>
                <w:smallCaps w:val="0"/>
                <w:strike w:val="0"/>
                <w:color w:val="000000"/>
                <w:u w:val="none"/>
                <w:shd w:fill="auto" w:val="clear"/>
                <w:vertAlign w:val="baseline"/>
              </w:rPr>
            </w:pPr>
            <w:r w:rsidDel="00000000" w:rsidR="00000000" w:rsidRPr="00000000">
              <w:rPr>
                <w:highlight w:val="white"/>
                <w:rtl w:val="0"/>
              </w:rPr>
              <w:t xml:space="preserve">Se le llama así a un archivo que se agrega junto con alguna solicitud en este caso se presentaría al finalizar la reunión en caso de guardar un acta ese sería el archivo.</w:t>
            </w:r>
            <w:r w:rsidDel="00000000" w:rsidR="00000000" w:rsidRPr="00000000">
              <w:rPr>
                <w:rtl w:val="0"/>
              </w:rPr>
            </w:r>
          </w:p>
        </w:tc>
      </w:tr>
      <w:tr>
        <w:trPr>
          <w:trHeight w:val="510"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120">
            <w:pPr>
              <w:keepLines w:val="1"/>
              <w:spacing w:before="120" w:line="360" w:lineRule="auto"/>
              <w:ind w:left="0"/>
              <w:jc w:val="both"/>
              <w:rPr>
                <w:b w:val="1"/>
              </w:rPr>
            </w:pPr>
            <w:r w:rsidDel="00000000" w:rsidR="00000000" w:rsidRPr="00000000">
              <w:rPr>
                <w:b w:val="1"/>
                <w:rtl w:val="0"/>
              </w:rPr>
              <w:t xml:space="preserve">Archivo</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121">
            <w:pPr>
              <w:keepNext w:val="1"/>
              <w:widowControl w:val="1"/>
              <w:spacing w:after="60" w:before="120" w:line="360" w:lineRule="auto"/>
              <w:jc w:val="both"/>
              <w:rPr>
                <w:highlight w:val="white"/>
              </w:rPr>
            </w:pPr>
            <w:r w:rsidDel="00000000" w:rsidR="00000000" w:rsidRPr="00000000">
              <w:rPr>
                <w:highlight w:val="white"/>
                <w:rtl w:val="0"/>
              </w:rPr>
              <w:t xml:space="preserve">Es un documento que es generado y almacenado en una computadora</w:t>
            </w:r>
          </w:p>
        </w:tc>
      </w:tr>
      <w:tr>
        <w:trPr>
          <w:trHeight w:val="510"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122">
            <w:pPr>
              <w:keepLines w:val="1"/>
              <w:spacing w:before="120" w:line="360" w:lineRule="auto"/>
              <w:ind w:left="0"/>
              <w:jc w:val="both"/>
              <w:rPr>
                <w:b w:val="1"/>
              </w:rPr>
            </w:pPr>
            <w:r w:rsidDel="00000000" w:rsidR="00000000" w:rsidRPr="00000000">
              <w:rPr>
                <w:b w:val="1"/>
                <w:rtl w:val="0"/>
              </w:rPr>
              <w:t xml:space="preserve">Base de datos </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123">
            <w:pPr>
              <w:keepNext w:val="1"/>
              <w:widowControl w:val="1"/>
              <w:spacing w:after="60" w:before="120" w:line="360" w:lineRule="auto"/>
              <w:jc w:val="both"/>
              <w:rPr>
                <w:highlight w:val="white"/>
              </w:rPr>
            </w:pPr>
            <w:r w:rsidDel="00000000" w:rsidR="00000000" w:rsidRPr="00000000">
              <w:rPr>
                <w:highlight w:val="white"/>
                <w:rtl w:val="0"/>
              </w:rPr>
              <w:t xml:space="preserve">Es un conjunto de datos bien organizados de tal manera que a la hora de acceder a ellos se pueda hacer de una manera rápida, además de poder actualizarlos y gestionarlos.</w:t>
            </w:r>
          </w:p>
        </w:tc>
      </w:tr>
      <w:tr>
        <w:trPr>
          <w:trHeight w:val="510"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124">
            <w:pPr>
              <w:keepLines w:val="1"/>
              <w:spacing w:before="360" w:line="360" w:lineRule="auto"/>
              <w:ind w:left="0"/>
              <w:jc w:val="both"/>
              <w:rPr>
                <w:b w:val="1"/>
              </w:rPr>
            </w:pPr>
            <w:r w:rsidDel="00000000" w:rsidR="00000000" w:rsidRPr="00000000">
              <w:rPr>
                <w:b w:val="1"/>
                <w:rtl w:val="0"/>
              </w:rPr>
              <w:t xml:space="preserve">CRUD</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125">
            <w:pPr>
              <w:spacing w:after="120" w:line="360" w:lineRule="auto"/>
              <w:jc w:val="both"/>
              <w:rPr>
                <w:highlight w:val="white"/>
              </w:rPr>
            </w:pPr>
            <w:bookmarkStart w:colFirst="0" w:colLast="0" w:name="_heading=h.i2ssni1gp4vy" w:id="29"/>
            <w:bookmarkEnd w:id="29"/>
            <w:r w:rsidDel="00000000" w:rsidR="00000000" w:rsidRPr="00000000">
              <w:rPr>
                <w:rtl w:val="0"/>
              </w:rPr>
              <w:t xml:space="preserve">En informática, CRUD es el acrónimo de “Crear, Leer, Actualizar y Eliminar” (originalmente es inglés: Create, Read, Update and Delete), que se usa para referirse a las funciones básicas en bases de datos o la capa de persistencia en un software.</w:t>
            </w:r>
            <w:r w:rsidDel="00000000" w:rsidR="00000000" w:rsidRPr="00000000">
              <w:rPr>
                <w:rtl w:val="0"/>
              </w:rPr>
            </w:r>
          </w:p>
        </w:tc>
      </w:tr>
      <w:tr>
        <w:trPr>
          <w:trHeight w:val="510"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126">
            <w:pPr>
              <w:keepLines w:val="1"/>
              <w:spacing w:before="360" w:line="360" w:lineRule="auto"/>
              <w:ind w:left="0"/>
              <w:jc w:val="both"/>
              <w:rPr>
                <w:b w:val="1"/>
              </w:rPr>
            </w:pPr>
            <w:r w:rsidDel="00000000" w:rsidR="00000000" w:rsidRPr="00000000">
              <w:rPr>
                <w:b w:val="1"/>
                <w:rtl w:val="0"/>
              </w:rPr>
              <w:t xml:space="preserve">Hardware</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127">
            <w:pPr>
              <w:spacing w:after="120" w:line="360" w:lineRule="auto"/>
              <w:jc w:val="both"/>
              <w:rPr>
                <w:highlight w:val="white"/>
              </w:rPr>
            </w:pPr>
            <w:bookmarkStart w:colFirst="0" w:colLast="0" w:name="_heading=h.ficlxdwt4os4" w:id="30"/>
            <w:bookmarkEnd w:id="30"/>
            <w:r w:rsidDel="00000000" w:rsidR="00000000" w:rsidRPr="00000000">
              <w:rPr>
                <w:rtl w:val="0"/>
              </w:rPr>
              <w:t xml:space="preserve">Es la parte física de un ordenador o sistema informático. Está formado por los componentes eléctricos, electrónicos, electromecánicos y mecánicos, tales como circuitos de cables y luz, placas, memorias, discos duros, dispositivos periféricos y cualquier otro material en estado físico que sea necesario para hacer que el equipo funcione.</w:t>
            </w:r>
            <w:r w:rsidDel="00000000" w:rsidR="00000000" w:rsidRPr="00000000">
              <w:rPr>
                <w:rtl w:val="0"/>
              </w:rPr>
            </w:r>
          </w:p>
        </w:tc>
      </w:tr>
      <w:tr>
        <w:trPr>
          <w:trHeight w:val="510"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128">
            <w:pPr>
              <w:keepLines w:val="1"/>
              <w:spacing w:before="360" w:line="360" w:lineRule="auto"/>
              <w:ind w:left="0"/>
              <w:jc w:val="both"/>
              <w:rPr/>
            </w:pPr>
            <w:r w:rsidDel="00000000" w:rsidR="00000000" w:rsidRPr="00000000">
              <w:rPr>
                <w:b w:val="1"/>
                <w:rtl w:val="0"/>
              </w:rPr>
              <w:t xml:space="preserve">Software</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129">
            <w:pPr>
              <w:spacing w:after="120" w:line="360" w:lineRule="auto"/>
              <w:jc w:val="both"/>
              <w:rPr>
                <w:highlight w:val="white"/>
              </w:rPr>
            </w:pPr>
            <w:bookmarkStart w:colFirst="0" w:colLast="0" w:name="_heading=h.8ijab61wwyuo" w:id="31"/>
            <w:bookmarkEnd w:id="31"/>
            <w:r w:rsidDel="00000000" w:rsidR="00000000" w:rsidRPr="00000000">
              <w:rPr>
                <w:rtl w:val="0"/>
              </w:rPr>
              <w:t xml:space="preserve">Conjunto de los componentes lógicos necesarios que hacen posible la realización de tareas específicas.</w:t>
            </w:r>
            <w:r w:rsidDel="00000000" w:rsidR="00000000" w:rsidRPr="00000000">
              <w:rPr>
                <w:rtl w:val="0"/>
              </w:rPr>
            </w:r>
          </w:p>
        </w:tc>
      </w:tr>
    </w:tb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i w:val="0"/>
          <w:smallCaps w:val="0"/>
          <w:strike w:val="0"/>
          <w:color w:val="000000"/>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134" w:top="1474" w:left="1701" w:right="1134" w:header="113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Eras Md BT"/>
  <w:font w:name="NewsGot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0"/>
      <w:pBdr>
        <w:top w:color="808080" w:space="0" w:sz="4" w:val="single"/>
        <w:left w:color="808080" w:space="0" w:sz="4" w:val="single"/>
        <w:bottom w:color="808080" w:space="0" w:sz="4" w:val="single"/>
        <w:right w:color="808080" w:space="0" w:sz="4" w:val="single"/>
        <w:between w:space="0" w:sz="0" w:val="nil"/>
      </w:pBdr>
      <w:shd w:fill="auto" w:val="clear"/>
      <w:tabs>
        <w:tab w:val="center" w:pos="4535"/>
        <w:tab w:val="right" w:pos="9071"/>
        <w:tab w:val="right" w:pos="9070"/>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Pr>
      <w:drawing>
        <wp:inline distB="0" distT="0" distL="0" distR="0">
          <wp:extent cx="1237788" cy="345659"/>
          <wp:effectExtent b="0" l="0" r="0" t="0"/>
          <wp:docPr id="3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37788" cy="345659"/>
                  </a:xfrm>
                  <a:prstGeom prst="rect"/>
                  <a:ln/>
                </pic:spPr>
              </pic:pic>
            </a:graphicData>
          </a:graphic>
        </wp:inline>
      </w:drawing>
    </w:r>
    <w:r w:rsidDel="00000000" w:rsidR="00000000" w:rsidRPr="00000000">
      <w:rPr>
        <w:rtl w:val="0"/>
      </w:rPr>
    </w:r>
  </w:p>
  <w:tbl>
    <w:tblPr>
      <w:tblStyle w:val="Table12"/>
      <w:tblW w:w="8692.0" w:type="dxa"/>
      <w:jc w:val="left"/>
      <w:tblInd w:w="-572.0" w:type="dxa"/>
      <w:tblLayout w:type="fixed"/>
      <w:tblLook w:val="0000"/>
    </w:tblPr>
    <w:tblGrid>
      <w:gridCol w:w="1276"/>
      <w:gridCol w:w="5387"/>
      <w:gridCol w:w="2029"/>
      <w:tblGridChange w:id="0">
        <w:tblGrid>
          <w:gridCol w:w="1276"/>
          <w:gridCol w:w="5387"/>
          <w:gridCol w:w="2029"/>
        </w:tblGrid>
      </w:tblGridChange>
    </w:tblGrid>
    <w:tr>
      <w:trPr>
        <w:trHeight w:val="487" w:hRule="atLeast"/>
      </w:trPr>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12C">
          <w:pPr>
            <w:widowControl w:val="1"/>
            <w:jc w:val="right"/>
            <w:rPr>
              <w:color w:val="000000"/>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Versión: 01.00</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clear"/>
          <w:tcMar>
            <w:top w:w="0.0" w:type="dxa"/>
            <w:bottom w:w="0.0" w:type="dxa"/>
          </w:tcM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Queda prohibido cualquier tipo de explotación y, en particular, la reproducción, distribución, comunicación pública y/o transformación, total o parcial, por cualquier medio, de este documento sin el previo consentimiento.</w:t>
          </w:r>
          <w:r w:rsidDel="00000000" w:rsidR="00000000" w:rsidRPr="00000000">
            <w:rPr>
              <w:rtl w:val="0"/>
            </w:rPr>
          </w:r>
        </w:p>
      </w:tc>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Proyecto de gestión de reuniones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Manual de Instalación</w:t>
          </w:r>
        </w:p>
      </w:tc>
    </w:tr>
  </w:tbl>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576" w:right="0" w:hanging="576"/>
      <w:jc w:val="left"/>
    </w:pPr>
    <w:rPr>
      <w:rFonts w:ascii="Eras Md BT" w:cs="Eras Md BT" w:eastAsia="Eras Md BT" w:hAnsi="Eras Md BT"/>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720" w:right="0" w:hanging="720"/>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864" w:right="0" w:hanging="864"/>
      <w:jc w:val="left"/>
    </w:pPr>
    <w:rPr>
      <w:rFonts w:ascii="Eras Md BT" w:cs="Eras Md BT" w:eastAsia="Eras Md BT" w:hAnsi="Eras Md BT"/>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1008" w:right="0" w:hanging="1008"/>
      <w:jc w:val="left"/>
    </w:pPr>
    <w:rPr>
      <w:rFonts w:ascii="NewsGotT" w:cs="NewsGotT" w:eastAsia="NewsGotT" w:hAnsi="NewsGotT"/>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0"/>
      <w:smallCaps w:val="0"/>
      <w:strike w:val="0"/>
      <w:color w:val="000000"/>
      <w:sz w:val="36"/>
      <w:szCs w:val="36"/>
      <w:u w:val="none"/>
      <w:shd w:fill="auto" w:val="clear"/>
      <w:vertAlign w:val="baseline"/>
    </w:rPr>
  </w:style>
  <w:style w:type="paragraph" w:styleId="Normal" w:default="1">
    <w:name w:val="Normal"/>
    <w:qFormat w:val="1"/>
  </w:style>
  <w:style w:type="paragraph" w:styleId="Ttulo1">
    <w:name w:val="heading 1"/>
    <w:basedOn w:val="Heading"/>
    <w:next w:val="Textbody"/>
    <w:uiPriority w:val="9"/>
    <w:qFormat w:val="1"/>
    <w:pPr>
      <w:pageBreakBefore w:val="1"/>
      <w:numPr>
        <w:numId w:val="1"/>
      </w:numPr>
      <w:outlineLvl w:val="0"/>
    </w:pPr>
    <w:rPr>
      <w:rFonts w:ascii="Eras Md BT" w:hAnsi="Eras Md BT"/>
      <w:b w:val="1"/>
      <w:bCs w:val="1"/>
    </w:rPr>
  </w:style>
  <w:style w:type="paragraph" w:styleId="Ttulo2">
    <w:name w:val="heading 2"/>
    <w:basedOn w:val="Heading"/>
    <w:next w:val="Textbody"/>
    <w:uiPriority w:val="9"/>
    <w:unhideWhenUsed w:val="1"/>
    <w:qFormat w:val="1"/>
    <w:pPr>
      <w:numPr>
        <w:ilvl w:val="1"/>
        <w:numId w:val="1"/>
      </w:numPr>
      <w:outlineLvl w:val="1"/>
    </w:pPr>
    <w:rPr>
      <w:rFonts w:ascii="Eras Md BT" w:hAnsi="Eras Md BT"/>
      <w:b w:val="1"/>
      <w:bCs w:val="1"/>
      <w:i w:val="1"/>
      <w:iCs w:val="1"/>
    </w:rPr>
  </w:style>
  <w:style w:type="paragraph" w:styleId="Ttulo3">
    <w:name w:val="heading 3"/>
    <w:basedOn w:val="Heading"/>
    <w:next w:val="Textbody"/>
    <w:uiPriority w:val="9"/>
    <w:semiHidden w:val="1"/>
    <w:unhideWhenUsed w:val="1"/>
    <w:qFormat w:val="1"/>
    <w:pPr>
      <w:numPr>
        <w:ilvl w:val="2"/>
        <w:numId w:val="1"/>
      </w:numPr>
      <w:outlineLvl w:val="2"/>
    </w:pPr>
    <w:rPr>
      <w:rFonts w:ascii="Eras Md BT" w:hAnsi="Eras Md BT"/>
      <w:b w:val="1"/>
      <w:bCs w:val="1"/>
    </w:rPr>
  </w:style>
  <w:style w:type="paragraph" w:styleId="Ttulo4">
    <w:name w:val="heading 4"/>
    <w:basedOn w:val="Heading"/>
    <w:next w:val="Textbody"/>
    <w:uiPriority w:val="9"/>
    <w:semiHidden w:val="1"/>
    <w:unhideWhenUsed w:val="1"/>
    <w:qFormat w:val="1"/>
    <w:pPr>
      <w:numPr>
        <w:ilvl w:val="3"/>
        <w:numId w:val="1"/>
      </w:numPr>
      <w:outlineLvl w:val="3"/>
    </w:pPr>
    <w:rPr>
      <w:rFonts w:ascii="Eras Md BT" w:hAnsi="Eras Md BT"/>
      <w:b w:val="1"/>
      <w:bCs w:val="1"/>
      <w:i w:val="1"/>
      <w:iCs w:val="1"/>
      <w:sz w:val="24"/>
    </w:rPr>
  </w:style>
  <w:style w:type="paragraph" w:styleId="Ttulo5">
    <w:name w:val="heading 5"/>
    <w:basedOn w:val="Heading"/>
    <w:next w:val="Textbody"/>
    <w:uiPriority w:val="9"/>
    <w:semiHidden w:val="1"/>
    <w:unhideWhenUsed w:val="1"/>
    <w:qFormat w:val="1"/>
    <w:pPr>
      <w:numPr>
        <w:ilvl w:val="4"/>
        <w:numId w:val="1"/>
      </w:numPr>
      <w:outlineLvl w:val="4"/>
    </w:pPr>
    <w:rPr>
      <w:rFonts w:ascii="NewsGotT" w:hAnsi="NewsGotT"/>
      <w:b w:val="1"/>
      <w:bCs w:val="1"/>
      <w:i w:val="1"/>
      <w:sz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numbering" w:styleId="Outline" w:customStyle="1">
    <w:name w:val="Outline"/>
    <w:basedOn w:val="Sinlista"/>
    <w:pPr>
      <w:numPr>
        <w:numId w:val="1"/>
      </w:numPr>
    </w:pPr>
  </w:style>
  <w:style w:type="paragraph" w:styleId="Standard" w:customStyle="1">
    <w:name w:val="Standard"/>
    <w:rPr>
      <w:rFonts w:ascii="NewsGotT" w:hAnsi="NewsGotT"/>
      <w:sz w:val="20"/>
    </w:rPr>
  </w:style>
  <w:style w:type="paragraph" w:styleId="Heading" w:customStyle="1">
    <w:name w:val="Heading"/>
    <w:basedOn w:val="Standard"/>
    <w:next w:val="Textbody"/>
    <w:pPr>
      <w:keepNext w:val="1"/>
      <w:spacing w:after="120" w:before="240"/>
    </w:pPr>
    <w:rPr>
      <w:rFonts w:ascii="Arial" w:cs="Tahoma" w:eastAsia="MS Mincho" w:hAnsi="Arial"/>
      <w:sz w:val="28"/>
      <w:szCs w:val="28"/>
    </w:rPr>
  </w:style>
  <w:style w:type="paragraph" w:styleId="Textbody" w:customStyle="1">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val="1"/>
      <w:spacing w:after="120" w:before="120"/>
    </w:pPr>
    <w:rPr>
      <w:rFonts w:cs="Tahoma"/>
      <w:i w:val="1"/>
      <w:iCs w:val="1"/>
      <w:sz w:val="24"/>
    </w:rPr>
  </w:style>
  <w:style w:type="paragraph" w:styleId="Index" w:customStyle="1">
    <w:name w:val="Index"/>
    <w:basedOn w:val="Standard"/>
    <w:pPr>
      <w:suppressLineNumbers w:val="1"/>
    </w:pPr>
    <w:rPr>
      <w:rFonts w:cs="Tahoma"/>
    </w:rPr>
  </w:style>
  <w:style w:type="paragraph" w:styleId="Encabezado">
    <w:name w:val="header"/>
    <w:basedOn w:val="Standard"/>
    <w:pPr>
      <w:suppressLineNumbers w:val="1"/>
      <w:tabs>
        <w:tab w:val="center" w:pos="4818"/>
        <w:tab w:val="right" w:pos="9637"/>
      </w:tabs>
    </w:pPr>
    <w:rPr>
      <w:rFonts w:ascii="Tahoma" w:hAnsi="Tahoma"/>
      <w:b w:val="1"/>
      <w:color w:val="ffffff"/>
    </w:rPr>
  </w:style>
  <w:style w:type="paragraph" w:styleId="TableContents" w:customStyle="1">
    <w:name w:val="Table Contents"/>
    <w:basedOn w:val="Standard"/>
    <w:pPr>
      <w:suppressLineNumbers w:val="1"/>
      <w:jc w:val="both"/>
    </w:pPr>
  </w:style>
  <w:style w:type="paragraph" w:styleId="TableHeading" w:customStyle="1">
    <w:name w:val="Table Heading"/>
    <w:basedOn w:val="TableContents"/>
    <w:pPr>
      <w:jc w:val="center"/>
    </w:pPr>
    <w:rPr>
      <w:b w:val="1"/>
      <w:bCs w:val="1"/>
    </w:rPr>
  </w:style>
  <w:style w:type="paragraph" w:styleId="HojadeControl" w:customStyle="1">
    <w:name w:val="Hoja de Control"/>
    <w:basedOn w:val="Textbody"/>
    <w:rPr>
      <w:rFonts w:ascii="Eras Md BT" w:hAnsi="Eras Md BT"/>
      <w:b w:val="1"/>
      <w:sz w:val="28"/>
    </w:rPr>
  </w:style>
  <w:style w:type="paragraph" w:styleId="ContentsHeading" w:customStyle="1">
    <w:name w:val="Contents Heading"/>
    <w:basedOn w:val="Heading"/>
    <w:pPr>
      <w:suppressLineNumbers w:val="1"/>
      <w:jc w:val="center"/>
    </w:pPr>
    <w:rPr>
      <w:rFonts w:ascii="Eras Md BT" w:hAnsi="Eras Md BT"/>
      <w:b w:val="1"/>
      <w:bCs w:val="1"/>
      <w:sz w:val="32"/>
      <w:szCs w:val="32"/>
    </w:rPr>
  </w:style>
  <w:style w:type="paragraph" w:styleId="Contents1" w:customStyle="1">
    <w:name w:val="Contents 1"/>
    <w:basedOn w:val="Index"/>
    <w:pPr>
      <w:tabs>
        <w:tab w:val="right" w:leader="dot" w:pos="9128"/>
      </w:tabs>
      <w:spacing w:after="113" w:before="113"/>
      <w:ind w:left="57"/>
    </w:pPr>
  </w:style>
  <w:style w:type="paragraph" w:styleId="Contents2" w:customStyle="1">
    <w:name w:val="Contents 2"/>
    <w:basedOn w:val="Index"/>
    <w:pPr>
      <w:tabs>
        <w:tab w:val="right" w:leader="dot" w:pos="9071"/>
      </w:tabs>
      <w:spacing w:after="57" w:before="57"/>
      <w:ind w:left="283"/>
    </w:pPr>
  </w:style>
  <w:style w:type="paragraph" w:styleId="Contents3" w:customStyle="1">
    <w:name w:val="Contents 3"/>
    <w:basedOn w:val="Index"/>
    <w:pPr>
      <w:tabs>
        <w:tab w:val="right" w:leader="dot" w:pos="9071"/>
      </w:tabs>
      <w:spacing w:after="57" w:before="57"/>
      <w:ind w:left="566"/>
    </w:pPr>
  </w:style>
  <w:style w:type="paragraph" w:styleId="Contents4" w:customStyle="1">
    <w:name w:val="Contents 4"/>
    <w:basedOn w:val="Index"/>
    <w:pPr>
      <w:tabs>
        <w:tab w:val="right" w:leader="dot" w:pos="9071"/>
      </w:tabs>
      <w:spacing w:after="57" w:before="57"/>
      <w:ind w:left="849"/>
    </w:pPr>
  </w:style>
  <w:style w:type="paragraph" w:styleId="Contents5" w:customStyle="1">
    <w:name w:val="Contents 5"/>
    <w:basedOn w:val="Index"/>
    <w:pPr>
      <w:tabs>
        <w:tab w:val="right" w:leader="dot" w:pos="9071"/>
      </w:tabs>
      <w:spacing w:after="57" w:before="57"/>
      <w:ind w:left="1132"/>
    </w:pPr>
  </w:style>
  <w:style w:type="paragraph" w:styleId="Tema" w:customStyle="1">
    <w:name w:val="Tema"/>
    <w:basedOn w:val="Standard"/>
    <w:pPr>
      <w:spacing w:after="170"/>
      <w:jc w:val="right"/>
    </w:pPr>
    <w:rPr>
      <w:rFonts w:ascii="Eras Bk BT" w:hAnsi="Eras Bk BT"/>
      <w:b w:val="1"/>
      <w:sz w:val="32"/>
    </w:rPr>
  </w:style>
  <w:style w:type="paragraph" w:styleId="Ttulo">
    <w:name w:val="Title"/>
    <w:basedOn w:val="Tema"/>
    <w:next w:val="Subttulo"/>
    <w:uiPriority w:val="10"/>
    <w:qFormat w:val="1"/>
    <w:pPr>
      <w:spacing w:after="0"/>
    </w:pPr>
    <w:rPr>
      <w:bCs w:val="1"/>
      <w:sz w:val="36"/>
      <w:szCs w:val="36"/>
    </w:rPr>
  </w:style>
  <w:style w:type="paragraph" w:styleId="Subttulo">
    <w:name w:val="Subtitle"/>
    <w:basedOn w:val="Heading"/>
    <w:next w:val="Textbody"/>
    <w:uiPriority w:val="11"/>
    <w:qFormat w:val="1"/>
    <w:pPr>
      <w:spacing w:after="0" w:before="0"/>
      <w:jc w:val="right"/>
    </w:pPr>
    <w:rPr>
      <w:rFonts w:ascii="Eras Bk BT" w:hAnsi="Eras Bk BT"/>
      <w:b w:val="1"/>
      <w:i w:val="1"/>
      <w:iCs w:val="1"/>
    </w:rPr>
  </w:style>
  <w:style w:type="paragraph" w:styleId="Titulo" w:customStyle="1">
    <w:name w:val="Titulo"/>
    <w:basedOn w:val="Textbody"/>
  </w:style>
  <w:style w:type="paragraph" w:styleId="Sinnombre1" w:customStyle="1">
    <w:name w:val="Sin nombre1"/>
    <w:basedOn w:val="Ttulo"/>
  </w:style>
  <w:style w:type="paragraph" w:styleId="Notaalpi" w:customStyle="1">
    <w:name w:val="Nota al pié"/>
    <w:basedOn w:val="Textbody"/>
    <w:pPr>
      <w:jc w:val="right"/>
    </w:pPr>
    <w:rPr>
      <w:sz w:val="24"/>
    </w:rPr>
  </w:style>
  <w:style w:type="paragraph" w:styleId="Piedepgina">
    <w:name w:val="footer"/>
    <w:basedOn w:val="Standard"/>
    <w:pPr>
      <w:suppressLineNumbers w:val="1"/>
      <w:tabs>
        <w:tab w:val="center" w:pos="4535"/>
        <w:tab w:val="right" w:pos="9071"/>
      </w:tabs>
    </w:pPr>
  </w:style>
  <w:style w:type="paragraph" w:styleId="Figura" w:customStyle="1">
    <w:name w:val="Figura"/>
    <w:basedOn w:val="Standard"/>
    <w:rPr>
      <w:sz w:val="18"/>
    </w:rPr>
  </w:style>
  <w:style w:type="paragraph" w:styleId="Framecontents" w:customStyle="1">
    <w:name w:val="Frame contents"/>
    <w:basedOn w:val="Textbody"/>
  </w:style>
  <w:style w:type="character" w:styleId="NumberingSymbols" w:customStyle="1">
    <w:name w:val="Numbering Symbols"/>
  </w:style>
  <w:style w:type="character" w:styleId="Internetlink" w:customStyle="1">
    <w:name w:val="Internet link"/>
    <w:rPr>
      <w:color w:val="000080"/>
      <w:u w:val="single"/>
      <w:lang/>
    </w:rPr>
  </w:style>
  <w:style w:type="character" w:styleId="BulletSymbols" w:customStyle="1">
    <w:name w:val="Bullet Symbols"/>
    <w:rPr>
      <w:rFonts w:ascii="OpenSymbol" w:cs="OpenSymbol" w:eastAsia="OpenSymbol" w:hAnsi="OpenSymbol"/>
    </w:rPr>
  </w:style>
  <w:style w:type="character" w:styleId="WW8Num25z0" w:customStyle="1">
    <w:name w:val="WW8Num25z0"/>
    <w:rPr>
      <w:rFonts w:ascii="NewsGotT" w:cs="Times New Roman" w:eastAsia="Times New Roman" w:hAnsi="NewsGotT"/>
    </w:rPr>
  </w:style>
  <w:style w:type="character" w:styleId="WW8Num25z1" w:customStyle="1">
    <w:name w:val="WW8Num25z1"/>
    <w:rPr>
      <w:rFonts w:ascii="Courier New" w:cs="Courier New" w:hAnsi="Courier New"/>
    </w:rPr>
  </w:style>
  <w:style w:type="character" w:styleId="WW8Num25z2" w:customStyle="1">
    <w:name w:val="WW8Num25z2"/>
    <w:rPr>
      <w:rFonts w:ascii="Wingdings" w:hAnsi="Wingdings"/>
    </w:rPr>
  </w:style>
  <w:style w:type="character" w:styleId="WW8Num25z3" w:customStyle="1">
    <w:name w:val="WW8Num25z3"/>
    <w:rPr>
      <w:rFonts w:ascii="Symbol" w:hAnsi="Symbol"/>
    </w:rPr>
  </w:style>
  <w:style w:type="character" w:styleId="WW8Num23z0" w:customStyle="1">
    <w:name w:val="WW8Num23z0"/>
    <w:rPr>
      <w:rFonts w:ascii="NewsGotT" w:cs="Times New Roman" w:eastAsia="Times New Roman" w:hAnsi="NewsGotT"/>
    </w:rPr>
  </w:style>
  <w:style w:type="character" w:styleId="WW8Num23z1" w:customStyle="1">
    <w:name w:val="WW8Num23z1"/>
    <w:rPr>
      <w:rFonts w:ascii="Courier New" w:cs="Courier New" w:hAnsi="Courier New"/>
    </w:rPr>
  </w:style>
  <w:style w:type="character" w:styleId="WW8Num23z2" w:customStyle="1">
    <w:name w:val="WW8Num23z2"/>
    <w:rPr>
      <w:rFonts w:ascii="Wingdings" w:hAnsi="Wingdings"/>
    </w:rPr>
  </w:style>
  <w:style w:type="character" w:styleId="WW8Num23z3" w:customStyle="1">
    <w:name w:val="WW8Num23z3"/>
    <w:rPr>
      <w:rFonts w:ascii="Symbol" w:hAnsi="Symbol"/>
    </w:rPr>
  </w:style>
  <w:style w:type="character" w:styleId="WW8Num27z0" w:customStyle="1">
    <w:name w:val="WW8Num27z0"/>
    <w:rPr>
      <w:rFonts w:ascii="NewsGotT" w:cs="Times New Roman" w:eastAsia="Times New Roman" w:hAnsi="NewsGotT"/>
    </w:rPr>
  </w:style>
  <w:style w:type="character" w:styleId="WW8Num27z1" w:customStyle="1">
    <w:name w:val="WW8Num27z1"/>
    <w:rPr>
      <w:rFonts w:ascii="Courier New" w:cs="Courier New" w:hAnsi="Courier New"/>
    </w:rPr>
  </w:style>
  <w:style w:type="character" w:styleId="WW8Num27z2" w:customStyle="1">
    <w:name w:val="WW8Num27z2"/>
    <w:rPr>
      <w:rFonts w:ascii="Wingdings" w:hAnsi="Wingdings"/>
    </w:rPr>
  </w:style>
  <w:style w:type="character" w:styleId="WW8Num27z3" w:customStyle="1">
    <w:name w:val="WW8Num27z3"/>
    <w:rPr>
      <w:rFonts w:ascii="Symbol" w:hAnsi="Symbol"/>
    </w:rPr>
  </w:style>
  <w:style w:type="numbering" w:styleId="WW8Num25" w:customStyle="1">
    <w:name w:val="WW8Num25"/>
    <w:basedOn w:val="Sinlista"/>
    <w:pPr>
      <w:numPr>
        <w:numId w:val="2"/>
      </w:numPr>
    </w:pPr>
  </w:style>
  <w:style w:type="numbering" w:styleId="WW8Num23" w:customStyle="1">
    <w:name w:val="WW8Num23"/>
    <w:basedOn w:val="Sinlista"/>
    <w:pPr>
      <w:numPr>
        <w:numId w:val="3"/>
      </w:numPr>
    </w:pPr>
  </w:style>
  <w:style w:type="numbering" w:styleId="WW8Num27" w:customStyle="1">
    <w:name w:val="WW8Num27"/>
    <w:basedOn w:val="Sinlista"/>
    <w:pPr>
      <w:numPr>
        <w:numId w:val="4"/>
      </w:numPr>
    </w:pPr>
  </w:style>
  <w:style w:type="numbering" w:styleId="RTFNum2" w:customStyle="1">
    <w:name w:val="RTF_Num 2"/>
    <w:basedOn w:val="Sinlista"/>
    <w:pPr>
      <w:numPr>
        <w:numId w:val="5"/>
      </w:numPr>
    </w:pPr>
  </w:style>
  <w:style w:type="paragraph" w:styleId="NormalWeb">
    <w:name w:val="Normal (Web)"/>
    <w:basedOn w:val="Normal"/>
    <w:uiPriority w:val="99"/>
    <w:semiHidden w:val="1"/>
    <w:unhideWhenUsed w:val="1"/>
    <w:rsid w:val="00FA1558"/>
    <w:pPr>
      <w:widowControl w:val="1"/>
      <w:suppressAutoHyphens w:val="0"/>
      <w:autoSpaceDN w:val="1"/>
      <w:spacing w:after="100" w:afterAutospacing="1" w:before="100" w:beforeAutospacing="1"/>
      <w:textAlignment w:val="auto"/>
    </w:pPr>
    <w:rPr>
      <w:rFonts w:cs="Times New Roman" w:eastAsia="Times New Roman"/>
      <w:kern w:val="0"/>
      <w:lang w:bidi="ar-SA" w:eastAsia="es-ES"/>
    </w:rPr>
  </w:style>
  <w:style w:type="paragraph" w:styleId="Subtitle">
    <w:name w:val="Subtitle"/>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J4mO1MQMcQmZB9plHDeMymNUfw==">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2020-11-20T00:24:00Z</dcterms:created>
  <dc:creator>Jeremy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