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60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4320"/>
        <w:gridCol w:w="5085"/>
        <w:tblGridChange w:id="0">
          <w:tblGrid>
            <w:gridCol w:w="5055"/>
            <w:gridCol w:w="4320"/>
            <w:gridCol w:w="5085"/>
          </w:tblGrid>
        </w:tblGridChange>
      </w:tblGrid>
      <w:tr>
        <w:trPr>
          <w:trHeight w:val="94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jc w:val="center"/>
              <w:rPr>
                <w:b w:val="1"/>
              </w:rPr>
            </w:pPr>
            <w:bookmarkStart w:colFirst="0" w:colLast="0" w:name="_qmxml6sltk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PROJECT PITCH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Owner/s: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 | Issa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 and Cohort: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commit 2 git - mod 2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One sentence app description: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app will allow someone to manage different bank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 model with attributes: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below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User will be able to: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online banking account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deposit accounts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loans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for loans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new deposit account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total balance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loan status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Predict when a loan will be paid off by paying monthly amount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account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Weekend: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Thursday: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653213" cy="6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6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2240" w:w="15840"/>
      <w:pgMar w:bottom="144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