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484" w:rsidRDefault="000A4484">
      <w:pPr>
        <w:rPr>
          <w:b/>
        </w:rPr>
      </w:pPr>
      <w:r>
        <w:rPr>
          <w:b/>
        </w:rPr>
        <w:t>Identi</w:t>
      </w:r>
      <w:r w:rsidR="001F1016">
        <w:rPr>
          <w:b/>
        </w:rPr>
        <w:t>ty Dimensions for a Core Identity</w:t>
      </w:r>
    </w:p>
    <w:p w:rsidR="00015B5A" w:rsidRDefault="00015B5A">
      <w:pPr>
        <w:rPr>
          <w:b/>
        </w:rPr>
      </w:pPr>
    </w:p>
    <w:p w:rsidR="00015B5A" w:rsidRDefault="00015B5A" w:rsidP="00015B5A">
      <w:pPr>
        <w:jc w:val="center"/>
        <w:rPr>
          <w:b/>
          <w:u w:val="single"/>
        </w:rPr>
      </w:pPr>
      <w:r>
        <w:rPr>
          <w:b/>
          <w:u w:val="single"/>
        </w:rPr>
        <w:t>Privileges</w:t>
      </w:r>
    </w:p>
    <w:p w:rsidR="00015B5A" w:rsidRPr="00015B5A" w:rsidRDefault="00015B5A" w:rsidP="00015B5A">
      <w:pPr>
        <w:jc w:val="center"/>
        <w:rPr>
          <w:b/>
          <w:u w:val="single"/>
        </w:rPr>
      </w:pPr>
    </w:p>
    <w:p w:rsidR="000A4484" w:rsidRPr="001F1016" w:rsidRDefault="000A4484" w:rsidP="000A4484">
      <w:r>
        <w:t>In Identity Dimension, there</w:t>
      </w:r>
      <w:r w:rsidR="001F1016">
        <w:t xml:space="preserve"> are three types of categories:</w:t>
      </w:r>
    </w:p>
    <w:p w:rsidR="000A4484" w:rsidRDefault="000A4484" w:rsidP="000A4484">
      <w:r w:rsidRPr="000A4484">
        <w:rPr>
          <w:b/>
        </w:rPr>
        <w:t>Owners</w:t>
      </w:r>
      <w:r>
        <w:t xml:space="preserve"> = Owners of a Core Identity</w:t>
      </w:r>
    </w:p>
    <w:p w:rsidR="000A4484" w:rsidRDefault="000A4484" w:rsidP="000A4484">
      <w:r w:rsidRPr="000A4484">
        <w:rPr>
          <w:b/>
        </w:rPr>
        <w:t>Controllers</w:t>
      </w:r>
      <w:r>
        <w:t xml:space="preserve"> = Controllers of a Core Identity</w:t>
      </w:r>
    </w:p>
    <w:p w:rsidR="000A4484" w:rsidRPr="000A4484" w:rsidRDefault="001F1016" w:rsidP="000A4484">
      <w:r>
        <w:rPr>
          <w:b/>
        </w:rPr>
        <w:t>Delegate</w:t>
      </w:r>
      <w:r w:rsidR="000A4484" w:rsidRPr="000A4484">
        <w:rPr>
          <w:b/>
        </w:rPr>
        <w:t>s</w:t>
      </w:r>
      <w:r w:rsidR="000A4484">
        <w:t xml:space="preserve"> = People delegated access/tokens to an identity</w:t>
      </w:r>
    </w:p>
    <w:p w:rsidR="001F1016" w:rsidRDefault="001F1016" w:rsidP="000A4484">
      <w:r>
        <w:t>(Recall if someone is an Owner of a Core Identity, they are by default a Controller.)</w:t>
      </w:r>
    </w:p>
    <w:p w:rsidR="00015B5A" w:rsidRDefault="00015B5A" w:rsidP="000A4484"/>
    <w:p w:rsidR="001F1016" w:rsidRDefault="001F1016" w:rsidP="000A4484">
      <w:r>
        <w:t>Below are the privileges of Owners, Controllers and Delegates with respect to dimensions for a Core Identity: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61327" w:rsidTr="00EF23CF">
        <w:tc>
          <w:tcPr>
            <w:tcW w:w="1335" w:type="dxa"/>
          </w:tcPr>
          <w:p w:rsidR="00361327" w:rsidRDefault="00361327" w:rsidP="000A4484">
            <w:r>
              <w:t>Has Permission?</w:t>
            </w:r>
          </w:p>
        </w:tc>
        <w:tc>
          <w:tcPr>
            <w:tcW w:w="1335" w:type="dxa"/>
          </w:tcPr>
          <w:p w:rsidR="00361327" w:rsidRPr="001F1016" w:rsidRDefault="00361327" w:rsidP="000A4484">
            <w:pPr>
              <w:rPr>
                <w:b/>
              </w:rPr>
            </w:pPr>
            <w:r>
              <w:rPr>
                <w:b/>
              </w:rPr>
              <w:t>Instantiate Dimension Contract</w:t>
            </w:r>
          </w:p>
        </w:tc>
        <w:tc>
          <w:tcPr>
            <w:tcW w:w="1336" w:type="dxa"/>
          </w:tcPr>
          <w:p w:rsidR="00361327" w:rsidRDefault="00361327" w:rsidP="000A4484">
            <w:pPr>
              <w:rPr>
                <w:b/>
              </w:rPr>
            </w:pPr>
            <w:r>
              <w:rPr>
                <w:b/>
              </w:rPr>
              <w:t>Add,</w:t>
            </w:r>
          </w:p>
          <w:p w:rsidR="00361327" w:rsidRDefault="00361327" w:rsidP="000A4484">
            <w:pPr>
              <w:rPr>
                <w:b/>
              </w:rPr>
            </w:pPr>
            <w:r>
              <w:rPr>
                <w:b/>
              </w:rPr>
              <w:t xml:space="preserve">Update </w:t>
            </w:r>
          </w:p>
          <w:p w:rsidR="00361327" w:rsidRDefault="00361327" w:rsidP="000A4484">
            <w:pPr>
              <w:rPr>
                <w:b/>
              </w:rPr>
            </w:pPr>
            <w:r>
              <w:rPr>
                <w:b/>
              </w:rPr>
              <w:t>Entries</w:t>
            </w:r>
          </w:p>
          <w:p w:rsidR="00361327" w:rsidRPr="001F1016" w:rsidRDefault="00361327" w:rsidP="000A4484">
            <w:pPr>
              <w:rPr>
                <w:b/>
              </w:rPr>
            </w:pPr>
          </w:p>
        </w:tc>
        <w:tc>
          <w:tcPr>
            <w:tcW w:w="1336" w:type="dxa"/>
          </w:tcPr>
          <w:p w:rsidR="00361327" w:rsidRPr="001F1016" w:rsidRDefault="00361327" w:rsidP="000A4484">
            <w:pPr>
              <w:rPr>
                <w:b/>
              </w:rPr>
            </w:pPr>
            <w:r>
              <w:rPr>
                <w:b/>
              </w:rPr>
              <w:t>Delegate Tokens</w:t>
            </w:r>
          </w:p>
        </w:tc>
        <w:tc>
          <w:tcPr>
            <w:tcW w:w="1336" w:type="dxa"/>
          </w:tcPr>
          <w:p w:rsidR="00361327" w:rsidRDefault="00361327" w:rsidP="00716899">
            <w:pPr>
              <w:rPr>
                <w:b/>
              </w:rPr>
            </w:pPr>
            <w:r>
              <w:rPr>
                <w:b/>
              </w:rPr>
              <w:t>Delete an Entry</w:t>
            </w:r>
          </w:p>
        </w:tc>
        <w:tc>
          <w:tcPr>
            <w:tcW w:w="1336" w:type="dxa"/>
          </w:tcPr>
          <w:p w:rsidR="00361327" w:rsidRPr="001F1016" w:rsidRDefault="00361327" w:rsidP="00716899">
            <w:pPr>
              <w:rPr>
                <w:b/>
              </w:rPr>
            </w:pPr>
            <w:r>
              <w:rPr>
                <w:b/>
              </w:rPr>
              <w:t xml:space="preserve">Read Entry </w:t>
            </w:r>
          </w:p>
        </w:tc>
        <w:tc>
          <w:tcPr>
            <w:tcW w:w="1336" w:type="dxa"/>
          </w:tcPr>
          <w:p w:rsidR="00361327" w:rsidRPr="001F1016" w:rsidRDefault="00361327" w:rsidP="000A4484">
            <w:pPr>
              <w:rPr>
                <w:b/>
              </w:rPr>
            </w:pPr>
            <w:r>
              <w:rPr>
                <w:b/>
              </w:rPr>
              <w:t>Kill Dimension Contract</w:t>
            </w:r>
          </w:p>
        </w:tc>
      </w:tr>
      <w:tr w:rsidR="00361327" w:rsidTr="00EF23CF">
        <w:tc>
          <w:tcPr>
            <w:tcW w:w="1335" w:type="dxa"/>
          </w:tcPr>
          <w:p w:rsidR="00361327" w:rsidRPr="001F1016" w:rsidRDefault="00361327" w:rsidP="000A4484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1335" w:type="dxa"/>
          </w:tcPr>
          <w:p w:rsidR="00361327" w:rsidRDefault="00361327" w:rsidP="000A4484">
            <w:r>
              <w:t>YES</w:t>
            </w:r>
          </w:p>
          <w:p w:rsidR="00361327" w:rsidRDefault="00361327" w:rsidP="000A4484"/>
        </w:tc>
        <w:tc>
          <w:tcPr>
            <w:tcW w:w="1336" w:type="dxa"/>
          </w:tcPr>
          <w:p w:rsidR="00361327" w:rsidRDefault="00361327" w:rsidP="000A4484">
            <w:r>
              <w:t>YES</w:t>
            </w:r>
          </w:p>
        </w:tc>
        <w:tc>
          <w:tcPr>
            <w:tcW w:w="1336" w:type="dxa"/>
          </w:tcPr>
          <w:p w:rsidR="00361327" w:rsidRDefault="00361327" w:rsidP="000A4484">
            <w:r>
              <w:t>YES</w:t>
            </w:r>
          </w:p>
        </w:tc>
        <w:tc>
          <w:tcPr>
            <w:tcW w:w="1336" w:type="dxa"/>
          </w:tcPr>
          <w:p w:rsidR="00361327" w:rsidRDefault="00361327" w:rsidP="000A4484">
            <w:r>
              <w:t>YES</w:t>
            </w:r>
          </w:p>
        </w:tc>
        <w:tc>
          <w:tcPr>
            <w:tcW w:w="1336" w:type="dxa"/>
          </w:tcPr>
          <w:p w:rsidR="00361327" w:rsidRDefault="00361327" w:rsidP="000A4484">
            <w:r>
              <w:t>YES</w:t>
            </w:r>
          </w:p>
        </w:tc>
        <w:tc>
          <w:tcPr>
            <w:tcW w:w="1336" w:type="dxa"/>
          </w:tcPr>
          <w:p w:rsidR="00361327" w:rsidRDefault="00361327" w:rsidP="000A4484">
            <w:r>
              <w:t>YES – Requires Consensus of all Owners</w:t>
            </w:r>
          </w:p>
        </w:tc>
      </w:tr>
      <w:tr w:rsidR="00361327" w:rsidTr="00EF23CF">
        <w:tc>
          <w:tcPr>
            <w:tcW w:w="1335" w:type="dxa"/>
          </w:tcPr>
          <w:p w:rsidR="00361327" w:rsidRPr="001F1016" w:rsidRDefault="00361327" w:rsidP="000A4484">
            <w:pPr>
              <w:rPr>
                <w:b/>
              </w:rPr>
            </w:pPr>
            <w:r>
              <w:rPr>
                <w:b/>
              </w:rPr>
              <w:t>Controller</w:t>
            </w:r>
          </w:p>
        </w:tc>
        <w:tc>
          <w:tcPr>
            <w:tcW w:w="1335" w:type="dxa"/>
          </w:tcPr>
          <w:p w:rsidR="00361327" w:rsidRDefault="00361327" w:rsidP="000A4484">
            <w:r>
              <w:t>NO</w:t>
            </w:r>
          </w:p>
          <w:p w:rsidR="00361327" w:rsidRDefault="00361327" w:rsidP="000A4484"/>
        </w:tc>
        <w:tc>
          <w:tcPr>
            <w:tcW w:w="1336" w:type="dxa"/>
          </w:tcPr>
          <w:p w:rsidR="00361327" w:rsidRDefault="00361327" w:rsidP="000A4484">
            <w:r>
              <w:t>YES</w:t>
            </w:r>
          </w:p>
        </w:tc>
        <w:tc>
          <w:tcPr>
            <w:tcW w:w="1336" w:type="dxa"/>
          </w:tcPr>
          <w:p w:rsidR="00361327" w:rsidRDefault="00361327" w:rsidP="000A4484">
            <w:r>
              <w:t>NO</w:t>
            </w:r>
          </w:p>
        </w:tc>
        <w:tc>
          <w:tcPr>
            <w:tcW w:w="1336" w:type="dxa"/>
          </w:tcPr>
          <w:p w:rsidR="00361327" w:rsidRDefault="00361327" w:rsidP="00015B5A">
            <w:r>
              <w:t>NO</w:t>
            </w:r>
          </w:p>
        </w:tc>
        <w:tc>
          <w:tcPr>
            <w:tcW w:w="1336" w:type="dxa"/>
          </w:tcPr>
          <w:p w:rsidR="00361327" w:rsidRDefault="00361327" w:rsidP="00015B5A">
            <w:r>
              <w:t xml:space="preserve">YES </w:t>
            </w:r>
          </w:p>
        </w:tc>
        <w:tc>
          <w:tcPr>
            <w:tcW w:w="1336" w:type="dxa"/>
          </w:tcPr>
          <w:p w:rsidR="00361327" w:rsidRDefault="00361327" w:rsidP="000A4484">
            <w:r>
              <w:t>NO</w:t>
            </w:r>
          </w:p>
        </w:tc>
      </w:tr>
      <w:tr w:rsidR="00361327" w:rsidTr="00EF23CF">
        <w:tc>
          <w:tcPr>
            <w:tcW w:w="1335" w:type="dxa"/>
          </w:tcPr>
          <w:p w:rsidR="00361327" w:rsidRPr="001F1016" w:rsidRDefault="00361327" w:rsidP="000A4484">
            <w:pPr>
              <w:rPr>
                <w:b/>
              </w:rPr>
            </w:pPr>
            <w:r>
              <w:rPr>
                <w:b/>
              </w:rPr>
              <w:t>Delegate</w:t>
            </w:r>
          </w:p>
        </w:tc>
        <w:tc>
          <w:tcPr>
            <w:tcW w:w="1335" w:type="dxa"/>
          </w:tcPr>
          <w:p w:rsidR="00361327" w:rsidRDefault="00361327" w:rsidP="000A4484">
            <w:r>
              <w:t>NO</w:t>
            </w:r>
          </w:p>
          <w:p w:rsidR="00361327" w:rsidRDefault="00361327" w:rsidP="000A4484"/>
        </w:tc>
        <w:tc>
          <w:tcPr>
            <w:tcW w:w="1336" w:type="dxa"/>
          </w:tcPr>
          <w:p w:rsidR="00361327" w:rsidRDefault="00361327" w:rsidP="000A4484">
            <w:r>
              <w:t>NO</w:t>
            </w:r>
          </w:p>
        </w:tc>
        <w:tc>
          <w:tcPr>
            <w:tcW w:w="1336" w:type="dxa"/>
          </w:tcPr>
          <w:p w:rsidR="00361327" w:rsidRDefault="00361327" w:rsidP="000A4484">
            <w:r>
              <w:t>NO</w:t>
            </w:r>
          </w:p>
        </w:tc>
        <w:tc>
          <w:tcPr>
            <w:tcW w:w="1336" w:type="dxa"/>
          </w:tcPr>
          <w:p w:rsidR="00361327" w:rsidRDefault="00361327" w:rsidP="000A4484">
            <w:r>
              <w:t>NO</w:t>
            </w:r>
          </w:p>
        </w:tc>
        <w:tc>
          <w:tcPr>
            <w:tcW w:w="1336" w:type="dxa"/>
          </w:tcPr>
          <w:p w:rsidR="00361327" w:rsidRDefault="00361327" w:rsidP="000A4484">
            <w:r>
              <w:t>REQUIRES TOKENS</w:t>
            </w:r>
          </w:p>
        </w:tc>
        <w:tc>
          <w:tcPr>
            <w:tcW w:w="1336" w:type="dxa"/>
          </w:tcPr>
          <w:p w:rsidR="00361327" w:rsidRDefault="00361327" w:rsidP="000A4484">
            <w:r>
              <w:t>NO</w:t>
            </w:r>
          </w:p>
        </w:tc>
      </w:tr>
    </w:tbl>
    <w:p w:rsidR="001F1016" w:rsidRDefault="001F1016" w:rsidP="000A4484"/>
    <w:p w:rsidR="000A4484" w:rsidRDefault="000A4484" w:rsidP="000A4484"/>
    <w:p w:rsidR="00015B5A" w:rsidRDefault="00015B5A" w:rsidP="00015B5A">
      <w:pPr>
        <w:jc w:val="center"/>
        <w:rPr>
          <w:u w:val="single"/>
        </w:rPr>
      </w:pPr>
      <w:r>
        <w:rPr>
          <w:b/>
          <w:u w:val="single"/>
        </w:rPr>
        <w:t>Contract Structure</w:t>
      </w:r>
    </w:p>
    <w:p w:rsidR="00015B5A" w:rsidRDefault="00015B5A" w:rsidP="00015B5A">
      <w:r>
        <w:t xml:space="preserve">All interactions for an Identity Dimension happen through the </w:t>
      </w:r>
      <w:r w:rsidRPr="00015B5A">
        <w:rPr>
          <w:b/>
        </w:rPr>
        <w:t>Identity Dimension Control Contract</w:t>
      </w:r>
      <w:r>
        <w:t>. This contract makes use of two helper contracts:</w:t>
      </w:r>
    </w:p>
    <w:p w:rsidR="00015B5A" w:rsidRDefault="00015B5A" w:rsidP="00015B5A">
      <w:pPr>
        <w:pStyle w:val="ListParagraph"/>
        <w:numPr>
          <w:ilvl w:val="0"/>
          <w:numId w:val="3"/>
        </w:numPr>
      </w:pPr>
      <w:r>
        <w:rPr>
          <w:b/>
        </w:rPr>
        <w:t xml:space="preserve">Identity Dimension </w:t>
      </w:r>
      <w:r>
        <w:t>– This contract is instantiated for every identity dimension.</w:t>
      </w:r>
    </w:p>
    <w:p w:rsidR="00015B5A" w:rsidRDefault="00015B5A" w:rsidP="00015B5A">
      <w:pPr>
        <w:pStyle w:val="ListParagraph"/>
        <w:numPr>
          <w:ilvl w:val="0"/>
          <w:numId w:val="3"/>
        </w:numPr>
      </w:pPr>
      <w:r>
        <w:rPr>
          <w:b/>
        </w:rPr>
        <w:t xml:space="preserve">Identity Dimension Control Token </w:t>
      </w:r>
      <w:r>
        <w:t xml:space="preserve">– This contract holds information about delegations. Since only Owners can delegate tokens, this contract </w:t>
      </w:r>
      <w:r w:rsidR="00E14F23">
        <w:t>only needs to stay in sync. with Core Identity Owners.</w:t>
      </w:r>
    </w:p>
    <w:p w:rsidR="00E00319" w:rsidRDefault="00E14F23" w:rsidP="00E14F23">
      <w:r>
        <w:lastRenderedPageBreak/>
        <w:t xml:space="preserve">In addition, </w:t>
      </w:r>
      <w:r>
        <w:rPr>
          <w:b/>
        </w:rPr>
        <w:t xml:space="preserve">Identity Dimension Control </w:t>
      </w:r>
      <w:r>
        <w:t>needs the Core Identity Address of a contract.</w:t>
      </w:r>
      <w:r w:rsidR="001C3E33">
        <w:t xml:space="preserve"> This allows it to stay in sync with Core Identity Owners.</w:t>
      </w:r>
      <w:r w:rsidR="00E00319">
        <w:br/>
      </w:r>
      <w:r w:rsidR="0001120A">
        <w:rPr>
          <w:noProof/>
        </w:rPr>
        <w:drawing>
          <wp:inline distT="0" distB="0" distL="0" distR="0" wp14:anchorId="3E9FED26" wp14:editId="6E5CA37A">
            <wp:extent cx="5943600" cy="478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20A" w:rsidRDefault="0001120A" w:rsidP="00E14F23"/>
    <w:p w:rsidR="0001120A" w:rsidRDefault="0001120A" w:rsidP="00E14F23"/>
    <w:p w:rsidR="00A6019A" w:rsidRDefault="0001120A" w:rsidP="00E14F23">
      <w:r>
        <w:t>The table below describes the</w:t>
      </w:r>
      <w:r w:rsidR="00D76F1B">
        <w:t xml:space="preserve"> external</w:t>
      </w:r>
      <w:r>
        <w:t xml:space="preserve"> functions</w:t>
      </w:r>
      <w:r w:rsidR="00D76F1B">
        <w:t xml:space="preserve"> (permissioned through IdentityDimensionControl)</w:t>
      </w:r>
      <w:r>
        <w:t xml:space="preserve"> in the Identity Dimension contract: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120A" w:rsidTr="0001120A">
        <w:tc>
          <w:tcPr>
            <w:tcW w:w="3116" w:type="dxa"/>
          </w:tcPr>
          <w:p w:rsidR="0001120A" w:rsidRPr="0001120A" w:rsidRDefault="0001120A" w:rsidP="00E14F23">
            <w:pPr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3117" w:type="dxa"/>
          </w:tcPr>
          <w:p w:rsidR="0001120A" w:rsidRPr="0001120A" w:rsidRDefault="0001120A" w:rsidP="00D70B11">
            <w:pPr>
              <w:rPr>
                <w:b/>
              </w:rPr>
            </w:pPr>
            <w:r>
              <w:rPr>
                <w:b/>
              </w:rPr>
              <w:t>DE</w:t>
            </w:r>
            <w:r w:rsidR="00D70B11">
              <w:rPr>
                <w:b/>
              </w:rPr>
              <w:t>TAILS</w:t>
            </w:r>
          </w:p>
        </w:tc>
        <w:tc>
          <w:tcPr>
            <w:tcW w:w="3117" w:type="dxa"/>
          </w:tcPr>
          <w:p w:rsidR="0001120A" w:rsidRPr="0001120A" w:rsidRDefault="0001120A" w:rsidP="00E14F23">
            <w:pPr>
              <w:rPr>
                <w:b/>
              </w:rPr>
            </w:pPr>
            <w:r>
              <w:rPr>
                <w:b/>
              </w:rPr>
              <w:t>TO BE CALLED IN</w:t>
            </w:r>
          </w:p>
        </w:tc>
      </w:tr>
      <w:tr w:rsidR="0001120A" w:rsidTr="0001120A">
        <w:tc>
          <w:tcPr>
            <w:tcW w:w="3116" w:type="dxa"/>
          </w:tcPr>
          <w:p w:rsidR="00F73FA8" w:rsidRPr="00D76F1B" w:rsidRDefault="00F73FA8" w:rsidP="00E14F23">
            <w:pPr>
              <w:rPr>
                <w:u w:val="single"/>
              </w:rPr>
            </w:pPr>
            <w:r w:rsidRPr="00D76F1B">
              <w:rPr>
                <w:u w:val="single"/>
              </w:rPr>
              <w:t>IdentityDimension</w:t>
            </w:r>
          </w:p>
          <w:p w:rsidR="00672D2A" w:rsidRDefault="00672D2A" w:rsidP="00E14F23"/>
          <w:p w:rsidR="00F73FA8" w:rsidRDefault="00F73FA8" w:rsidP="00E14F23">
            <w:r>
              <w:t>INPUT:</w:t>
            </w:r>
          </w:p>
          <w:p w:rsidR="00F73FA8" w:rsidRDefault="00F73FA8" w:rsidP="00E14F23">
            <w:r>
              <w:t>bytes32 uniqueID</w:t>
            </w:r>
          </w:p>
          <w:p w:rsidR="00F73FA8" w:rsidRDefault="00F73FA8" w:rsidP="00E14F23">
            <w:r>
              <w:t>string theDimensionType</w:t>
            </w:r>
          </w:p>
          <w:p w:rsidR="0001120A" w:rsidRDefault="00F73FA8" w:rsidP="00E14F23">
            <w:r>
              <w:t>uint flag</w:t>
            </w:r>
          </w:p>
        </w:tc>
        <w:tc>
          <w:tcPr>
            <w:tcW w:w="3117" w:type="dxa"/>
          </w:tcPr>
          <w:p w:rsidR="0001120A" w:rsidRDefault="00F73FA8" w:rsidP="00672D2A">
            <w:r>
              <w:t xml:space="preserve">This is the constructor. </w:t>
            </w:r>
            <w:r w:rsidR="00672D2A">
              <w:t>It adds the first entry</w:t>
            </w:r>
            <w:r w:rsidR="00393DED">
              <w:t xml:space="preserve"> (“Owner”, sha3(uniqueID)) public/private based on the flag (0 = public, 1 = private)</w:t>
            </w:r>
          </w:p>
        </w:tc>
        <w:tc>
          <w:tcPr>
            <w:tcW w:w="3117" w:type="dxa"/>
          </w:tcPr>
          <w:p w:rsidR="00D70B11" w:rsidRDefault="00393DED" w:rsidP="00D76F1B">
            <w:r>
              <w:t>The instantiat</w:t>
            </w:r>
            <w:r w:rsidR="00D76F1B">
              <w:t xml:space="preserve">ion of </w:t>
            </w:r>
            <w:r w:rsidR="00D70B11">
              <w:t>an IdentityDimesnion through</w:t>
            </w:r>
          </w:p>
          <w:p w:rsidR="0001120A" w:rsidRDefault="00D76F1B" w:rsidP="00D76F1B">
            <w:r>
              <w:t>IdentityDimensionControl.</w:t>
            </w:r>
          </w:p>
        </w:tc>
      </w:tr>
      <w:tr w:rsidR="0001120A" w:rsidTr="0001120A">
        <w:tc>
          <w:tcPr>
            <w:tcW w:w="3116" w:type="dxa"/>
          </w:tcPr>
          <w:p w:rsidR="0001120A" w:rsidRPr="00D76F1B" w:rsidRDefault="00C24227" w:rsidP="00E14F23">
            <w:pPr>
              <w:rPr>
                <w:u w:val="single"/>
              </w:rPr>
            </w:pPr>
            <w:r w:rsidRPr="00D76F1B">
              <w:rPr>
                <w:u w:val="single"/>
              </w:rPr>
              <w:t>addEntry</w:t>
            </w:r>
          </w:p>
          <w:p w:rsidR="00C24227" w:rsidRDefault="00C24227" w:rsidP="00E14F23"/>
          <w:p w:rsidR="00C24227" w:rsidRDefault="00C24227" w:rsidP="00E14F23">
            <w:r>
              <w:t>INPUT:</w:t>
            </w:r>
          </w:p>
          <w:p w:rsidR="00C24227" w:rsidRDefault="00C24227" w:rsidP="00E14F23">
            <w:r>
              <w:t>string descriptor</w:t>
            </w:r>
          </w:p>
          <w:p w:rsidR="00C24227" w:rsidRDefault="00C24227" w:rsidP="00E14F23">
            <w:r>
              <w:lastRenderedPageBreak/>
              <w:t>string attribute</w:t>
            </w:r>
          </w:p>
          <w:p w:rsidR="00C24227" w:rsidRPr="00D76F1B" w:rsidRDefault="00D76F1B" w:rsidP="00E14F23">
            <w:r>
              <w:t>u</w:t>
            </w:r>
            <w:r w:rsidR="00C24227" w:rsidRPr="00D76F1B">
              <w:t>int flag</w:t>
            </w:r>
          </w:p>
          <w:p w:rsidR="00393DED" w:rsidRDefault="00393DED" w:rsidP="00E14F23"/>
          <w:p w:rsidR="00393DED" w:rsidRDefault="00393DED" w:rsidP="00E14F23"/>
        </w:tc>
        <w:tc>
          <w:tcPr>
            <w:tcW w:w="3117" w:type="dxa"/>
          </w:tcPr>
          <w:p w:rsidR="0001120A" w:rsidRDefault="00D70B11" w:rsidP="00D70B11">
            <w:r>
              <w:lastRenderedPageBreak/>
              <w:t>Returns a boolean value.</w:t>
            </w:r>
          </w:p>
        </w:tc>
        <w:tc>
          <w:tcPr>
            <w:tcW w:w="3117" w:type="dxa"/>
          </w:tcPr>
          <w:p w:rsidR="0001120A" w:rsidRDefault="00D76F1B" w:rsidP="00E14F23">
            <w:r>
              <w:t>Accessible through IdentityDimensionControl.</w:t>
            </w:r>
          </w:p>
        </w:tc>
      </w:tr>
      <w:tr w:rsidR="0001120A" w:rsidTr="0001120A">
        <w:tc>
          <w:tcPr>
            <w:tcW w:w="3116" w:type="dxa"/>
          </w:tcPr>
          <w:p w:rsidR="0001120A" w:rsidRPr="00D76F1B" w:rsidRDefault="00C24227" w:rsidP="00E14F23">
            <w:pPr>
              <w:rPr>
                <w:u w:val="single"/>
              </w:rPr>
            </w:pPr>
            <w:r w:rsidRPr="00D76F1B">
              <w:rPr>
                <w:u w:val="single"/>
              </w:rPr>
              <w:t>removeEntry</w:t>
            </w:r>
          </w:p>
          <w:p w:rsidR="00C24227" w:rsidRDefault="00C24227" w:rsidP="00E14F23"/>
          <w:p w:rsidR="00C24227" w:rsidRDefault="00C24227" w:rsidP="00E14F23">
            <w:r>
              <w:t>INPUT:</w:t>
            </w:r>
          </w:p>
          <w:p w:rsidR="00C24227" w:rsidRDefault="00C24227" w:rsidP="00E14F23">
            <w:r>
              <w:t>string descriptor</w:t>
            </w:r>
          </w:p>
        </w:tc>
        <w:tc>
          <w:tcPr>
            <w:tcW w:w="3117" w:type="dxa"/>
          </w:tcPr>
          <w:p w:rsidR="0001120A" w:rsidRDefault="00D70B11" w:rsidP="00E14F23">
            <w:r>
              <w:t>Returns a boolean value.</w:t>
            </w:r>
          </w:p>
        </w:tc>
        <w:tc>
          <w:tcPr>
            <w:tcW w:w="3117" w:type="dxa"/>
          </w:tcPr>
          <w:p w:rsidR="00D70B11" w:rsidRDefault="00D70B11" w:rsidP="00E14F23"/>
          <w:p w:rsidR="0001120A" w:rsidRPr="00D70B11" w:rsidRDefault="00D70B11" w:rsidP="00D70B11">
            <w:r>
              <w:t>Accessible through IdentityDimensionControl.</w:t>
            </w:r>
          </w:p>
        </w:tc>
      </w:tr>
      <w:tr w:rsidR="0001120A" w:rsidTr="0001120A">
        <w:tc>
          <w:tcPr>
            <w:tcW w:w="3116" w:type="dxa"/>
          </w:tcPr>
          <w:p w:rsidR="0001120A" w:rsidRPr="00D76F1B" w:rsidRDefault="00C24227" w:rsidP="00E14F23">
            <w:pPr>
              <w:rPr>
                <w:u w:val="single"/>
              </w:rPr>
            </w:pPr>
            <w:r w:rsidRPr="00D76F1B">
              <w:rPr>
                <w:u w:val="single"/>
              </w:rPr>
              <w:t>readEntry</w:t>
            </w:r>
          </w:p>
          <w:p w:rsidR="00C24227" w:rsidRDefault="00C24227" w:rsidP="00E14F23"/>
          <w:p w:rsidR="00C24227" w:rsidRDefault="00C24227" w:rsidP="00E14F23">
            <w:r>
              <w:t>INPUT:</w:t>
            </w:r>
          </w:p>
          <w:p w:rsidR="00C24227" w:rsidRDefault="00C24227" w:rsidP="00E14F23">
            <w:r>
              <w:t>string descriptor</w:t>
            </w:r>
          </w:p>
        </w:tc>
        <w:tc>
          <w:tcPr>
            <w:tcW w:w="3117" w:type="dxa"/>
          </w:tcPr>
          <w:p w:rsidR="0001120A" w:rsidRDefault="00D70B11" w:rsidP="00E14F23">
            <w:r>
              <w:t>R</w:t>
            </w:r>
            <w:r w:rsidRPr="00D70B11">
              <w:t>eturns (string value, bool success, bool isPublic)</w:t>
            </w:r>
          </w:p>
        </w:tc>
        <w:tc>
          <w:tcPr>
            <w:tcW w:w="3117" w:type="dxa"/>
          </w:tcPr>
          <w:p w:rsidR="0001120A" w:rsidRDefault="00D70B11" w:rsidP="00E14F23">
            <w:r>
              <w:t>Accessible through IdentityDimensionControl.</w:t>
            </w:r>
          </w:p>
        </w:tc>
      </w:tr>
      <w:tr w:rsidR="0001120A" w:rsidTr="0001120A">
        <w:tc>
          <w:tcPr>
            <w:tcW w:w="3116" w:type="dxa"/>
          </w:tcPr>
          <w:p w:rsidR="0001120A" w:rsidRPr="00D76F1B" w:rsidRDefault="00C24227" w:rsidP="00E14F23">
            <w:pPr>
              <w:rPr>
                <w:u w:val="single"/>
              </w:rPr>
            </w:pPr>
            <w:r w:rsidRPr="00D76F1B">
              <w:rPr>
                <w:u w:val="single"/>
              </w:rPr>
              <w:t>changeDescriptor</w:t>
            </w:r>
          </w:p>
          <w:p w:rsidR="00C24227" w:rsidRDefault="00C24227" w:rsidP="00E14F23"/>
          <w:p w:rsidR="00C24227" w:rsidRDefault="00C24227" w:rsidP="00E14F23">
            <w:r>
              <w:t>INPUT:</w:t>
            </w:r>
          </w:p>
          <w:p w:rsidR="00C24227" w:rsidRDefault="00C24227" w:rsidP="00E14F23">
            <w:r>
              <w:t>string oldDescriptor</w:t>
            </w:r>
          </w:p>
          <w:p w:rsidR="00C24227" w:rsidRDefault="00C24227" w:rsidP="00E14F23">
            <w:r>
              <w:t>string newDescriptor</w:t>
            </w:r>
          </w:p>
        </w:tc>
        <w:tc>
          <w:tcPr>
            <w:tcW w:w="3117" w:type="dxa"/>
          </w:tcPr>
          <w:p w:rsidR="0001120A" w:rsidRDefault="00D70B11" w:rsidP="00E14F23">
            <w:r>
              <w:t>Returns a boolean value.</w:t>
            </w:r>
          </w:p>
        </w:tc>
        <w:tc>
          <w:tcPr>
            <w:tcW w:w="3117" w:type="dxa"/>
          </w:tcPr>
          <w:p w:rsidR="0001120A" w:rsidRDefault="00D70B11" w:rsidP="00E14F23">
            <w:r>
              <w:t>Accessible through IdentityDimensionControl.</w:t>
            </w:r>
          </w:p>
        </w:tc>
      </w:tr>
      <w:tr w:rsidR="0001120A" w:rsidTr="0001120A">
        <w:tc>
          <w:tcPr>
            <w:tcW w:w="3116" w:type="dxa"/>
          </w:tcPr>
          <w:p w:rsidR="0001120A" w:rsidRPr="00D76F1B" w:rsidRDefault="00336DFC" w:rsidP="00E14F23">
            <w:pPr>
              <w:rPr>
                <w:u w:val="single"/>
              </w:rPr>
            </w:pPr>
            <w:r w:rsidRPr="00D76F1B">
              <w:rPr>
                <w:u w:val="single"/>
              </w:rPr>
              <w:t>update</w:t>
            </w:r>
          </w:p>
          <w:p w:rsidR="00336DFC" w:rsidRDefault="00336DFC" w:rsidP="00E14F23"/>
          <w:p w:rsidR="00336DFC" w:rsidRDefault="00336DFC" w:rsidP="00E14F23">
            <w:r>
              <w:t>INPUT:</w:t>
            </w:r>
          </w:p>
          <w:p w:rsidR="00336DFC" w:rsidRDefault="00336DFC" w:rsidP="00E14F23">
            <w:r>
              <w:t>string descriptor</w:t>
            </w:r>
          </w:p>
          <w:p w:rsidR="00336DFC" w:rsidRDefault="00336DFC" w:rsidP="00E14F23">
            <w:r>
              <w:t>string attribute</w:t>
            </w:r>
          </w:p>
          <w:p w:rsidR="00336DFC" w:rsidRDefault="00336DFC" w:rsidP="00E14F23">
            <w:r>
              <w:t>uint flag</w:t>
            </w:r>
          </w:p>
        </w:tc>
        <w:tc>
          <w:tcPr>
            <w:tcW w:w="3117" w:type="dxa"/>
          </w:tcPr>
          <w:p w:rsidR="0001120A" w:rsidRDefault="00D70B11" w:rsidP="00E14F23">
            <w:r>
              <w:t>Returns a boolean value.</w:t>
            </w:r>
          </w:p>
        </w:tc>
        <w:tc>
          <w:tcPr>
            <w:tcW w:w="3117" w:type="dxa"/>
          </w:tcPr>
          <w:p w:rsidR="0001120A" w:rsidRDefault="00D70B11" w:rsidP="00E14F23">
            <w:r>
              <w:t>Accessible through IdentityDimensionControl.</w:t>
            </w:r>
          </w:p>
        </w:tc>
      </w:tr>
      <w:tr w:rsidR="0001120A" w:rsidTr="0001120A">
        <w:tc>
          <w:tcPr>
            <w:tcW w:w="3116" w:type="dxa"/>
          </w:tcPr>
          <w:p w:rsidR="0001120A" w:rsidRPr="00D76F1B" w:rsidRDefault="00336DFC" w:rsidP="00E14F23">
            <w:pPr>
              <w:rPr>
                <w:u w:val="single"/>
              </w:rPr>
            </w:pPr>
            <w:r w:rsidRPr="00D76F1B">
              <w:rPr>
                <w:u w:val="single"/>
              </w:rPr>
              <w:t>isPublic</w:t>
            </w:r>
          </w:p>
          <w:p w:rsidR="00336DFC" w:rsidRDefault="00336DFC" w:rsidP="00E14F23"/>
          <w:p w:rsidR="00336DFC" w:rsidRDefault="00336DFC" w:rsidP="00E14F23">
            <w:r>
              <w:t>INPUT:</w:t>
            </w:r>
          </w:p>
          <w:p w:rsidR="00336DFC" w:rsidRDefault="00336DFC" w:rsidP="00E14F23">
            <w:r>
              <w:t>string descriptor</w:t>
            </w:r>
          </w:p>
        </w:tc>
        <w:tc>
          <w:tcPr>
            <w:tcW w:w="3117" w:type="dxa"/>
          </w:tcPr>
          <w:p w:rsidR="0001120A" w:rsidRDefault="003C7B99" w:rsidP="00E14F23">
            <w:r>
              <w:t>Returns a Boolean value.</w:t>
            </w:r>
          </w:p>
        </w:tc>
        <w:tc>
          <w:tcPr>
            <w:tcW w:w="3117" w:type="dxa"/>
          </w:tcPr>
          <w:p w:rsidR="0001120A" w:rsidRDefault="00D70B11" w:rsidP="00E14F23">
            <w:r>
              <w:t>Accessible through IdentityDimensionControl.</w:t>
            </w:r>
          </w:p>
        </w:tc>
      </w:tr>
      <w:tr w:rsidR="00336DFC" w:rsidTr="0001120A">
        <w:tc>
          <w:tcPr>
            <w:tcW w:w="3116" w:type="dxa"/>
          </w:tcPr>
          <w:p w:rsidR="00336DFC" w:rsidRPr="00D76F1B" w:rsidRDefault="00336DFC" w:rsidP="00E14F23">
            <w:pPr>
              <w:rPr>
                <w:u w:val="single"/>
              </w:rPr>
            </w:pPr>
            <w:r w:rsidRPr="00D76F1B">
              <w:rPr>
                <w:u w:val="single"/>
              </w:rPr>
              <w:t>isPrivate</w:t>
            </w:r>
          </w:p>
          <w:p w:rsidR="00336DFC" w:rsidRDefault="00336DFC" w:rsidP="00E14F23"/>
          <w:p w:rsidR="00336DFC" w:rsidRDefault="00336DFC" w:rsidP="00E14F23">
            <w:r>
              <w:t>INPUT:</w:t>
            </w:r>
          </w:p>
          <w:p w:rsidR="00336DFC" w:rsidRDefault="00336DFC" w:rsidP="00E14F23">
            <w:r>
              <w:t>string descriptor</w:t>
            </w:r>
          </w:p>
        </w:tc>
        <w:tc>
          <w:tcPr>
            <w:tcW w:w="3117" w:type="dxa"/>
          </w:tcPr>
          <w:p w:rsidR="00336DFC" w:rsidRDefault="003C7B99" w:rsidP="00E14F23">
            <w:r>
              <w:t>Returns a Boolean value.</w:t>
            </w:r>
          </w:p>
        </w:tc>
        <w:tc>
          <w:tcPr>
            <w:tcW w:w="3117" w:type="dxa"/>
          </w:tcPr>
          <w:p w:rsidR="00336DFC" w:rsidRDefault="00D70B11" w:rsidP="00E14F23">
            <w:r>
              <w:t>Accessible through IdentityDimensionControl.</w:t>
            </w:r>
          </w:p>
        </w:tc>
      </w:tr>
      <w:tr w:rsidR="00336DFC" w:rsidTr="0001120A">
        <w:tc>
          <w:tcPr>
            <w:tcW w:w="3116" w:type="dxa"/>
          </w:tcPr>
          <w:p w:rsidR="00336DFC" w:rsidRPr="00D76F1B" w:rsidRDefault="00B7378A" w:rsidP="00E14F23">
            <w:pPr>
              <w:rPr>
                <w:u w:val="single"/>
              </w:rPr>
            </w:pPr>
            <w:r w:rsidRPr="00D76F1B">
              <w:rPr>
                <w:u w:val="single"/>
              </w:rPr>
              <w:t>getPublicDescriptors()</w:t>
            </w:r>
          </w:p>
        </w:tc>
        <w:tc>
          <w:tcPr>
            <w:tcW w:w="3117" w:type="dxa"/>
          </w:tcPr>
          <w:p w:rsidR="00336DFC" w:rsidRDefault="003C7B99" w:rsidP="00E14F23">
            <w:r>
              <w:t>Returns a string of the public descriptors with delimiter “,”.</w:t>
            </w:r>
          </w:p>
        </w:tc>
        <w:tc>
          <w:tcPr>
            <w:tcW w:w="3117" w:type="dxa"/>
          </w:tcPr>
          <w:p w:rsidR="00336DFC" w:rsidRDefault="00D70B11" w:rsidP="00E14F23">
            <w:r>
              <w:t>Accessible through IdentityDimensionControl.</w:t>
            </w:r>
          </w:p>
        </w:tc>
      </w:tr>
      <w:tr w:rsidR="00336DFC" w:rsidTr="0001120A">
        <w:tc>
          <w:tcPr>
            <w:tcW w:w="3116" w:type="dxa"/>
          </w:tcPr>
          <w:p w:rsidR="00336DFC" w:rsidRPr="00D76F1B" w:rsidRDefault="00B7378A" w:rsidP="00E14F23">
            <w:pPr>
              <w:rPr>
                <w:u w:val="single"/>
              </w:rPr>
            </w:pPr>
            <w:r w:rsidRPr="00D76F1B">
              <w:rPr>
                <w:u w:val="single"/>
              </w:rPr>
              <w:t>getPrivateDescriptors()</w:t>
            </w:r>
          </w:p>
        </w:tc>
        <w:tc>
          <w:tcPr>
            <w:tcW w:w="3117" w:type="dxa"/>
          </w:tcPr>
          <w:p w:rsidR="00336DFC" w:rsidRDefault="003C7B99" w:rsidP="00E14F23">
            <w:r>
              <w:t>Returns a string of the private descriptors with delimiter “,”.</w:t>
            </w:r>
            <w:bookmarkStart w:id="0" w:name="_GoBack"/>
            <w:bookmarkEnd w:id="0"/>
          </w:p>
        </w:tc>
        <w:tc>
          <w:tcPr>
            <w:tcW w:w="3117" w:type="dxa"/>
          </w:tcPr>
          <w:p w:rsidR="00336DFC" w:rsidRDefault="00D70B11" w:rsidP="00E14F23">
            <w:r>
              <w:t>Accessible through IdentityDimensionControl.</w:t>
            </w:r>
          </w:p>
        </w:tc>
      </w:tr>
    </w:tbl>
    <w:p w:rsidR="0001120A" w:rsidRDefault="0001120A" w:rsidP="00E14F23"/>
    <w:p w:rsidR="00A6019A" w:rsidRPr="00A6019A" w:rsidRDefault="00A6019A" w:rsidP="00E14F23"/>
    <w:p w:rsidR="00E00319" w:rsidRPr="00E00319" w:rsidRDefault="00E00319" w:rsidP="00E14F23"/>
    <w:sectPr w:rsidR="00E00319" w:rsidRPr="00E00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01913"/>
    <w:multiLevelType w:val="hybridMultilevel"/>
    <w:tmpl w:val="9E021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15CAA"/>
    <w:multiLevelType w:val="hybridMultilevel"/>
    <w:tmpl w:val="47D63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C3DE0"/>
    <w:multiLevelType w:val="hybridMultilevel"/>
    <w:tmpl w:val="959C0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B02"/>
    <w:rsid w:val="0001120A"/>
    <w:rsid w:val="00015B5A"/>
    <w:rsid w:val="000A4484"/>
    <w:rsid w:val="001C3E33"/>
    <w:rsid w:val="001F1016"/>
    <w:rsid w:val="002F0B02"/>
    <w:rsid w:val="00336DFC"/>
    <w:rsid w:val="00361327"/>
    <w:rsid w:val="00393DED"/>
    <w:rsid w:val="003C7B99"/>
    <w:rsid w:val="004C1224"/>
    <w:rsid w:val="00672D2A"/>
    <w:rsid w:val="00716899"/>
    <w:rsid w:val="009A6F6C"/>
    <w:rsid w:val="00A6019A"/>
    <w:rsid w:val="00B7378A"/>
    <w:rsid w:val="00C24227"/>
    <w:rsid w:val="00D70B11"/>
    <w:rsid w:val="00D76F1B"/>
    <w:rsid w:val="00E00319"/>
    <w:rsid w:val="00E14F23"/>
    <w:rsid w:val="00E96A06"/>
    <w:rsid w:val="00F7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97CA6-4860-4E4A-829F-E8775D4C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484"/>
    <w:pPr>
      <w:ind w:left="720"/>
      <w:contextualSpacing/>
    </w:pPr>
  </w:style>
  <w:style w:type="table" w:styleId="TableGrid">
    <w:name w:val="Table Grid"/>
    <w:basedOn w:val="TableNormal"/>
    <w:uiPriority w:val="39"/>
    <w:rsid w:val="001F1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Shamal Lalvani</dc:creator>
  <cp:keywords/>
  <dc:description/>
  <cp:lastModifiedBy>Shamal Lalvani</cp:lastModifiedBy>
  <cp:revision>55</cp:revision>
  <dcterms:created xsi:type="dcterms:W3CDTF">2017-01-24T14:43:00Z</dcterms:created>
  <dcterms:modified xsi:type="dcterms:W3CDTF">2017-01-26T21:56:00Z</dcterms:modified>
</cp:coreProperties>
</file>