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5C" w:rsidRDefault="0059205C" w:rsidP="0059205C">
      <w:pPr>
        <w:jc w:val="center"/>
        <w:rPr>
          <w:b/>
          <w:sz w:val="28"/>
          <w:szCs w:val="28"/>
        </w:rPr>
      </w:pPr>
      <w:r w:rsidRPr="0059205C">
        <w:rPr>
          <w:b/>
          <w:sz w:val="28"/>
          <w:szCs w:val="28"/>
        </w:rPr>
        <w:t xml:space="preserve">Verification </w:t>
      </w:r>
      <w:proofErr w:type="spellStart"/>
      <w:r w:rsidRPr="0059205C">
        <w:rPr>
          <w:b/>
          <w:sz w:val="28"/>
          <w:szCs w:val="28"/>
        </w:rPr>
        <w:t>Oraclizer</w:t>
      </w:r>
      <w:proofErr w:type="spellEnd"/>
      <w:r w:rsidRPr="0059205C">
        <w:rPr>
          <w:b/>
          <w:sz w:val="28"/>
          <w:szCs w:val="28"/>
        </w:rPr>
        <w:t xml:space="preserve"> Tutorial</w:t>
      </w:r>
    </w:p>
    <w:p w:rsidR="0059205C" w:rsidRDefault="0059205C" w:rsidP="0059205C">
      <w:pPr>
        <w:rPr>
          <w:sz w:val="24"/>
          <w:szCs w:val="24"/>
        </w:rPr>
      </w:pPr>
      <w:r>
        <w:rPr>
          <w:sz w:val="24"/>
          <w:szCs w:val="24"/>
        </w:rPr>
        <w:t xml:space="preserve">Traditionally, you can see who calls a contract in solidity by the command </w:t>
      </w:r>
      <w:proofErr w:type="spellStart"/>
      <w:r>
        <w:rPr>
          <w:i/>
          <w:sz w:val="24"/>
          <w:szCs w:val="24"/>
        </w:rPr>
        <w:t>msg.sender</w:t>
      </w:r>
      <w:proofErr w:type="spellEnd"/>
      <w:r>
        <w:rPr>
          <w:sz w:val="24"/>
          <w:szCs w:val="24"/>
        </w:rPr>
        <w:t xml:space="preserve">. However, this may not always possible. For example, suppose user U calls contract A. Then suppose contract A calls contract B. When </w:t>
      </w:r>
      <w:proofErr w:type="spellStart"/>
      <w:r>
        <w:rPr>
          <w:sz w:val="24"/>
          <w:szCs w:val="24"/>
        </w:rPr>
        <w:t>msg.sender</w:t>
      </w:r>
      <w:proofErr w:type="spellEnd"/>
      <w:r>
        <w:rPr>
          <w:sz w:val="24"/>
          <w:szCs w:val="24"/>
        </w:rPr>
        <w:t xml:space="preserve"> is called in contract B, it will return the address of the deployed contract A; not the address of user U.</w:t>
      </w:r>
    </w:p>
    <w:p w:rsidR="0059205C" w:rsidRPr="00C430DE" w:rsidRDefault="000B4B4C" w:rsidP="0059205C">
      <w:pPr>
        <w:rPr>
          <w:sz w:val="24"/>
          <w:szCs w:val="24"/>
        </w:rPr>
      </w:pPr>
      <w:r>
        <w:rPr>
          <w:sz w:val="24"/>
          <w:szCs w:val="24"/>
        </w:rPr>
        <w:t>For example, when the ballot contract</w:t>
      </w:r>
      <w:r w:rsidR="0059205C">
        <w:rPr>
          <w:sz w:val="24"/>
          <w:szCs w:val="24"/>
        </w:rPr>
        <w:t xml:space="preserve"> wants to see who a validator is, </w:t>
      </w:r>
      <w:proofErr w:type="spellStart"/>
      <w:r w:rsidR="0059205C">
        <w:rPr>
          <w:i/>
          <w:sz w:val="24"/>
          <w:szCs w:val="24"/>
        </w:rPr>
        <w:t>msg.sender</w:t>
      </w:r>
      <w:proofErr w:type="spellEnd"/>
      <w:r w:rsidR="0059205C">
        <w:rPr>
          <w:i/>
          <w:sz w:val="24"/>
          <w:szCs w:val="24"/>
        </w:rPr>
        <w:t xml:space="preserve"> </w:t>
      </w:r>
      <w:r w:rsidR="0059205C">
        <w:rPr>
          <w:sz w:val="24"/>
          <w:szCs w:val="24"/>
        </w:rPr>
        <w:t>will always return the same</w:t>
      </w:r>
      <w:r>
        <w:rPr>
          <w:sz w:val="24"/>
          <w:szCs w:val="24"/>
        </w:rPr>
        <w:t xml:space="preserve"> address. The reason for this is the ballot contract</w:t>
      </w:r>
      <w:r w:rsidR="00C430DE">
        <w:rPr>
          <w:sz w:val="24"/>
          <w:szCs w:val="24"/>
        </w:rPr>
        <w:t xml:space="preserve"> will </w:t>
      </w:r>
      <w:r w:rsidR="00C430DE">
        <w:rPr>
          <w:b/>
          <w:sz w:val="24"/>
          <w:szCs w:val="24"/>
        </w:rPr>
        <w:t xml:space="preserve">always have the same </w:t>
      </w:r>
      <w:proofErr w:type="spellStart"/>
      <w:r w:rsidR="00C430DE">
        <w:rPr>
          <w:b/>
          <w:i/>
          <w:sz w:val="24"/>
          <w:szCs w:val="24"/>
        </w:rPr>
        <w:t>msg.sender</w:t>
      </w:r>
      <w:proofErr w:type="spellEnd"/>
      <w:r w:rsidR="00C430DE">
        <w:rPr>
          <w:sz w:val="24"/>
          <w:szCs w:val="24"/>
        </w:rPr>
        <w:t xml:space="preserve">. The </w:t>
      </w:r>
      <w:proofErr w:type="spellStart"/>
      <w:r w:rsidR="00C430DE">
        <w:rPr>
          <w:sz w:val="24"/>
          <w:szCs w:val="24"/>
        </w:rPr>
        <w:t>msg.sender</w:t>
      </w:r>
      <w:proofErr w:type="spellEnd"/>
      <w:r w:rsidR="00C430DE">
        <w:rPr>
          <w:sz w:val="24"/>
          <w:szCs w:val="24"/>
        </w:rPr>
        <w:t xml:space="preserve"> will be the </w:t>
      </w:r>
      <w:proofErr w:type="spellStart"/>
      <w:proofErr w:type="gramStart"/>
      <w:r w:rsidR="00C430DE">
        <w:rPr>
          <w:sz w:val="24"/>
          <w:szCs w:val="24"/>
        </w:rPr>
        <w:t>eris</w:t>
      </w:r>
      <w:proofErr w:type="spellEnd"/>
      <w:proofErr w:type="gramEnd"/>
      <w:r w:rsidR="00C430DE">
        <w:rPr>
          <w:sz w:val="24"/>
          <w:szCs w:val="24"/>
        </w:rPr>
        <w:t xml:space="preserve"> account in the </w:t>
      </w:r>
      <w:proofErr w:type="spellStart"/>
      <w:r w:rsidR="00C430DE">
        <w:rPr>
          <w:sz w:val="24"/>
          <w:szCs w:val="24"/>
        </w:rPr>
        <w:t>javascript</w:t>
      </w:r>
      <w:proofErr w:type="spellEnd"/>
      <w:r w:rsidR="00C430DE">
        <w:rPr>
          <w:sz w:val="24"/>
          <w:szCs w:val="24"/>
        </w:rPr>
        <w:t xml:space="preserve"> app that allows validators to interact with it.</w:t>
      </w:r>
    </w:p>
    <w:p w:rsidR="0059205C" w:rsidRDefault="0059205C" w:rsidP="0059205C">
      <w:pPr>
        <w:rPr>
          <w:sz w:val="24"/>
          <w:szCs w:val="24"/>
        </w:rPr>
      </w:pPr>
      <w:r>
        <w:rPr>
          <w:sz w:val="24"/>
          <w:szCs w:val="24"/>
        </w:rPr>
        <w:t>This can be modified as follows. Suppose you have a function:</w:t>
      </w:r>
    </w:p>
    <w:p w:rsidR="0059205C" w:rsidRPr="0059205C" w:rsidRDefault="0059205C" w:rsidP="0059205C">
      <w:pPr>
        <w:rPr>
          <w:i/>
          <w:sz w:val="24"/>
          <w:szCs w:val="24"/>
        </w:rPr>
      </w:pPr>
      <w:proofErr w:type="gramStart"/>
      <w:r w:rsidRPr="0059205C">
        <w:rPr>
          <w:i/>
          <w:sz w:val="24"/>
          <w:szCs w:val="24"/>
        </w:rPr>
        <w:t>function</w:t>
      </w:r>
      <w:proofErr w:type="gramEnd"/>
      <w:r w:rsidRPr="0059205C">
        <w:rPr>
          <w:i/>
          <w:sz w:val="24"/>
          <w:szCs w:val="24"/>
        </w:rPr>
        <w:t xml:space="preserve"> f(…parameters…)</w:t>
      </w:r>
    </w:p>
    <w:p w:rsidR="0059205C" w:rsidRPr="0059205C" w:rsidRDefault="0059205C" w:rsidP="0059205C">
      <w:pPr>
        <w:rPr>
          <w:i/>
          <w:sz w:val="24"/>
          <w:szCs w:val="24"/>
        </w:rPr>
      </w:pPr>
      <w:r w:rsidRPr="0059205C">
        <w:rPr>
          <w:i/>
          <w:sz w:val="24"/>
          <w:szCs w:val="24"/>
        </w:rPr>
        <w:t>{</w:t>
      </w:r>
    </w:p>
    <w:p w:rsidR="0059205C" w:rsidRDefault="0059205C" w:rsidP="0059205C">
      <w:pPr>
        <w:ind w:firstLine="720"/>
        <w:rPr>
          <w:i/>
          <w:sz w:val="24"/>
          <w:szCs w:val="24"/>
        </w:rPr>
      </w:pPr>
      <w:proofErr w:type="gramStart"/>
      <w:r w:rsidRPr="0059205C">
        <w:rPr>
          <w:i/>
          <w:sz w:val="24"/>
          <w:szCs w:val="24"/>
        </w:rPr>
        <w:t>address</w:t>
      </w:r>
      <w:proofErr w:type="gramEnd"/>
      <w:r w:rsidRPr="0059205C">
        <w:rPr>
          <w:i/>
          <w:sz w:val="24"/>
          <w:szCs w:val="24"/>
        </w:rPr>
        <w:t xml:space="preserve"> a = </w:t>
      </w:r>
      <w:proofErr w:type="spellStart"/>
      <w:r w:rsidRPr="0059205C">
        <w:rPr>
          <w:i/>
          <w:sz w:val="24"/>
          <w:szCs w:val="24"/>
        </w:rPr>
        <w:t>msg.sender</w:t>
      </w:r>
      <w:proofErr w:type="spellEnd"/>
      <w:r w:rsidRPr="0059205C">
        <w:rPr>
          <w:i/>
          <w:sz w:val="24"/>
          <w:szCs w:val="24"/>
        </w:rPr>
        <w:t>();</w:t>
      </w:r>
    </w:p>
    <w:p w:rsidR="0059205C" w:rsidRDefault="0059205C" w:rsidP="0059205C">
      <w:pPr>
        <w:ind w:firstLine="72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if(</w:t>
      </w:r>
      <w:proofErr w:type="gramEnd"/>
      <w:r>
        <w:rPr>
          <w:i/>
          <w:sz w:val="24"/>
          <w:szCs w:val="24"/>
        </w:rPr>
        <w:t>a == 0</w:t>
      </w:r>
      <w:r w:rsidR="00C430DE">
        <w:rPr>
          <w:i/>
          <w:sz w:val="24"/>
          <w:szCs w:val="24"/>
        </w:rPr>
        <w:t>x123…</w:t>
      </w:r>
      <w:r>
        <w:rPr>
          <w:i/>
          <w:sz w:val="24"/>
          <w:szCs w:val="24"/>
        </w:rPr>
        <w:t>)</w:t>
      </w:r>
    </w:p>
    <w:p w:rsidR="0059205C" w:rsidRDefault="0059205C" w:rsidP="0059205C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59205C" w:rsidRDefault="0059205C" w:rsidP="0059205C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//some logic</w:t>
      </w:r>
    </w:p>
    <w:p w:rsidR="0059205C" w:rsidRPr="0059205C" w:rsidRDefault="0059205C" w:rsidP="0059205C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59205C" w:rsidRDefault="0059205C" w:rsidP="0059205C">
      <w:pPr>
        <w:rPr>
          <w:i/>
          <w:sz w:val="24"/>
          <w:szCs w:val="24"/>
        </w:rPr>
      </w:pPr>
      <w:r w:rsidRPr="0059205C">
        <w:rPr>
          <w:i/>
          <w:sz w:val="24"/>
          <w:szCs w:val="24"/>
        </w:rPr>
        <w:t>}</w:t>
      </w:r>
    </w:p>
    <w:p w:rsidR="0059205C" w:rsidRDefault="0059205C" w:rsidP="0059205C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In order to overcome this, you need to add three parameters to your function f. Note that we make them strings. These three parameters are </w:t>
      </w:r>
      <w:r>
        <w:rPr>
          <w:i/>
          <w:sz w:val="24"/>
          <w:szCs w:val="24"/>
        </w:rPr>
        <w:t xml:space="preserve">a signature, a message hash and </w:t>
      </w:r>
      <w:r w:rsidR="00C430DE">
        <w:rPr>
          <w:i/>
          <w:sz w:val="24"/>
          <w:szCs w:val="24"/>
        </w:rPr>
        <w:t>a signature.</w:t>
      </w:r>
    </w:p>
    <w:p w:rsidR="00C430DE" w:rsidRPr="0059205C" w:rsidRDefault="00C430DE" w:rsidP="00C430DE">
      <w:pPr>
        <w:rPr>
          <w:i/>
          <w:sz w:val="24"/>
          <w:szCs w:val="24"/>
        </w:rPr>
      </w:pPr>
      <w:proofErr w:type="gramStart"/>
      <w:r w:rsidRPr="0059205C">
        <w:rPr>
          <w:i/>
          <w:sz w:val="24"/>
          <w:szCs w:val="24"/>
        </w:rPr>
        <w:t>function</w:t>
      </w:r>
      <w:proofErr w:type="gramEnd"/>
      <w:r w:rsidRPr="0059205C">
        <w:rPr>
          <w:i/>
          <w:sz w:val="24"/>
          <w:szCs w:val="24"/>
        </w:rPr>
        <w:t xml:space="preserve"> f(…parameters…</w:t>
      </w:r>
      <w:r>
        <w:rPr>
          <w:i/>
          <w:sz w:val="24"/>
          <w:szCs w:val="24"/>
        </w:rPr>
        <w:t xml:space="preserve">, string signature, string </w:t>
      </w:r>
      <w:proofErr w:type="spellStart"/>
      <w:r>
        <w:rPr>
          <w:i/>
          <w:sz w:val="24"/>
          <w:szCs w:val="24"/>
        </w:rPr>
        <w:t>msgHash</w:t>
      </w:r>
      <w:proofErr w:type="spellEnd"/>
      <w:r>
        <w:rPr>
          <w:i/>
          <w:sz w:val="24"/>
          <w:szCs w:val="24"/>
        </w:rPr>
        <w:t xml:space="preserve">, string </w:t>
      </w:r>
      <w:proofErr w:type="spellStart"/>
      <w:r>
        <w:rPr>
          <w:i/>
          <w:sz w:val="24"/>
          <w:szCs w:val="24"/>
        </w:rPr>
        <w:t>theAddress</w:t>
      </w:r>
      <w:proofErr w:type="spellEnd"/>
      <w:r>
        <w:rPr>
          <w:i/>
          <w:sz w:val="24"/>
          <w:szCs w:val="24"/>
        </w:rPr>
        <w:t xml:space="preserve"> </w:t>
      </w:r>
      <w:r w:rsidRPr="0059205C">
        <w:rPr>
          <w:i/>
          <w:sz w:val="24"/>
          <w:szCs w:val="24"/>
        </w:rPr>
        <w:t>)</w:t>
      </w:r>
    </w:p>
    <w:p w:rsidR="00C430DE" w:rsidRPr="0059205C" w:rsidRDefault="00C430DE" w:rsidP="00C430DE">
      <w:pPr>
        <w:rPr>
          <w:i/>
          <w:sz w:val="24"/>
          <w:szCs w:val="24"/>
        </w:rPr>
      </w:pPr>
      <w:r w:rsidRPr="0059205C">
        <w:rPr>
          <w:i/>
          <w:sz w:val="24"/>
          <w:szCs w:val="24"/>
        </w:rPr>
        <w:t>{</w:t>
      </w:r>
    </w:p>
    <w:p w:rsidR="00C430DE" w:rsidRDefault="00C430DE" w:rsidP="00C430DE">
      <w:pPr>
        <w:ind w:firstLine="720"/>
        <w:rPr>
          <w:i/>
          <w:sz w:val="24"/>
          <w:szCs w:val="24"/>
        </w:rPr>
      </w:pPr>
      <w:proofErr w:type="gramStart"/>
      <w:r w:rsidRPr="0059205C">
        <w:rPr>
          <w:i/>
          <w:sz w:val="24"/>
          <w:szCs w:val="24"/>
        </w:rPr>
        <w:t>address</w:t>
      </w:r>
      <w:proofErr w:type="gramEnd"/>
      <w:r w:rsidRPr="0059205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 = </w:t>
      </w:r>
      <w:proofErr w:type="spellStart"/>
      <w:r>
        <w:rPr>
          <w:i/>
          <w:sz w:val="24"/>
          <w:szCs w:val="24"/>
        </w:rPr>
        <w:t>theAddress</w:t>
      </w:r>
      <w:proofErr w:type="spellEnd"/>
      <w:r w:rsidRPr="0059205C">
        <w:rPr>
          <w:i/>
          <w:sz w:val="24"/>
          <w:szCs w:val="24"/>
        </w:rPr>
        <w:t>;</w:t>
      </w:r>
    </w:p>
    <w:p w:rsidR="00C430DE" w:rsidRDefault="00C430DE" w:rsidP="00C430DE">
      <w:pPr>
        <w:ind w:firstLine="72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if(</w:t>
      </w:r>
      <w:proofErr w:type="gramEnd"/>
      <w:r>
        <w:rPr>
          <w:i/>
          <w:sz w:val="24"/>
          <w:szCs w:val="24"/>
        </w:rPr>
        <w:t>a == 0x123…</w:t>
      </w:r>
      <w:r>
        <w:rPr>
          <w:i/>
          <w:sz w:val="24"/>
          <w:szCs w:val="24"/>
        </w:rPr>
        <w:t xml:space="preserve"> &amp;&amp; VERIFICATION(signature, </w:t>
      </w:r>
      <w:proofErr w:type="spellStart"/>
      <w:r>
        <w:rPr>
          <w:i/>
          <w:sz w:val="24"/>
          <w:szCs w:val="24"/>
        </w:rPr>
        <w:t>msgHash</w:t>
      </w:r>
      <w:proofErr w:type="spellEnd"/>
      <w:r>
        <w:rPr>
          <w:i/>
          <w:sz w:val="24"/>
          <w:szCs w:val="24"/>
        </w:rPr>
        <w:t>, a)==TRUE</w:t>
      </w:r>
      <w:r>
        <w:rPr>
          <w:i/>
          <w:sz w:val="24"/>
          <w:szCs w:val="24"/>
        </w:rPr>
        <w:t>)</w:t>
      </w:r>
    </w:p>
    <w:p w:rsidR="00C430DE" w:rsidRDefault="00C430DE" w:rsidP="00C430D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{</w:t>
      </w:r>
    </w:p>
    <w:p w:rsidR="00C430DE" w:rsidRDefault="00C430DE" w:rsidP="00C430D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//some logic</w:t>
      </w:r>
    </w:p>
    <w:p w:rsidR="00C430DE" w:rsidRPr="0059205C" w:rsidRDefault="00C430DE" w:rsidP="00C430DE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C430DE" w:rsidRDefault="00C430DE" w:rsidP="00C430DE">
      <w:pPr>
        <w:rPr>
          <w:i/>
          <w:sz w:val="24"/>
          <w:szCs w:val="24"/>
        </w:rPr>
      </w:pPr>
      <w:r w:rsidRPr="0059205C">
        <w:rPr>
          <w:i/>
          <w:sz w:val="24"/>
          <w:szCs w:val="24"/>
        </w:rPr>
        <w:t>}</w:t>
      </w:r>
    </w:p>
    <w:p w:rsidR="00C430DE" w:rsidRPr="00C430DE" w:rsidRDefault="00C430DE" w:rsidP="00C430D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Basically, we are using verification to verify that the person calling the contract is indeed the address passed in the function f (for otherwise, someone could call it without actually being the </w:t>
      </w:r>
      <w:proofErr w:type="spellStart"/>
      <w:r>
        <w:rPr>
          <w:sz w:val="24"/>
          <w:szCs w:val="24"/>
        </w:rPr>
        <w:t>msg.sender</w:t>
      </w:r>
      <w:proofErr w:type="spellEnd"/>
      <w:r>
        <w:rPr>
          <w:sz w:val="24"/>
          <w:szCs w:val="24"/>
        </w:rPr>
        <w:t>).</w:t>
      </w:r>
    </w:p>
    <w:p w:rsidR="00C430DE" w:rsidRDefault="00C430DE" w:rsidP="0059205C">
      <w:pPr>
        <w:rPr>
          <w:sz w:val="24"/>
          <w:szCs w:val="24"/>
        </w:rPr>
      </w:pPr>
      <w:r>
        <w:rPr>
          <w:sz w:val="24"/>
          <w:szCs w:val="24"/>
        </w:rPr>
        <w:t xml:space="preserve">Now, how do we call verification in a smart contract? There are two avenues. One is the Eris Verification </w:t>
      </w:r>
      <w:proofErr w:type="spellStart"/>
      <w:r>
        <w:rPr>
          <w:sz w:val="24"/>
          <w:szCs w:val="24"/>
        </w:rPr>
        <w:t>Oraclizer</w:t>
      </w:r>
      <w:proofErr w:type="spellEnd"/>
      <w:r>
        <w:rPr>
          <w:sz w:val="24"/>
          <w:szCs w:val="24"/>
        </w:rPr>
        <w:t xml:space="preserve">, for Eris accounts. The other </w:t>
      </w:r>
      <w:proofErr w:type="spellStart"/>
      <w:r>
        <w:rPr>
          <w:sz w:val="24"/>
          <w:szCs w:val="24"/>
        </w:rPr>
        <w:t>Oraclizer</w:t>
      </w:r>
      <w:proofErr w:type="spellEnd"/>
      <w:r>
        <w:rPr>
          <w:sz w:val="24"/>
          <w:szCs w:val="24"/>
        </w:rPr>
        <w:t xml:space="preserve"> is for accounts consistent in Spencer’s wallet.</w:t>
      </w:r>
    </w:p>
    <w:p w:rsidR="00C430DE" w:rsidRDefault="00C430DE" w:rsidP="0059205C">
      <w:pPr>
        <w:rPr>
          <w:sz w:val="24"/>
          <w:szCs w:val="24"/>
        </w:rPr>
      </w:pPr>
      <w:r>
        <w:rPr>
          <w:sz w:val="24"/>
          <w:szCs w:val="24"/>
        </w:rPr>
        <w:t xml:space="preserve">You can find these </w:t>
      </w:r>
      <w:proofErr w:type="spellStart"/>
      <w:r>
        <w:rPr>
          <w:sz w:val="24"/>
          <w:szCs w:val="24"/>
        </w:rPr>
        <w:t>Oraclizers</w:t>
      </w:r>
      <w:proofErr w:type="spellEnd"/>
      <w:r>
        <w:rPr>
          <w:sz w:val="24"/>
          <w:szCs w:val="24"/>
        </w:rPr>
        <w:t xml:space="preserve"> at:</w:t>
      </w:r>
    </w:p>
    <w:p w:rsidR="00C430DE" w:rsidRDefault="00C430DE" w:rsidP="0059205C">
      <w:pPr>
        <w:rPr>
          <w:b/>
          <w:sz w:val="24"/>
          <w:szCs w:val="24"/>
        </w:rPr>
      </w:pPr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eris</w:t>
      </w:r>
      <w:proofErr w:type="spellEnd"/>
      <w:r>
        <w:rPr>
          <w:b/>
          <w:sz w:val="24"/>
          <w:szCs w:val="24"/>
        </w:rPr>
        <w:t>/apps/SOLIDITY/</w:t>
      </w:r>
      <w:proofErr w:type="spellStart"/>
      <w:r>
        <w:rPr>
          <w:b/>
          <w:sz w:val="24"/>
          <w:szCs w:val="24"/>
        </w:rPr>
        <w:t>ErisVerifyOraclizer</w:t>
      </w:r>
      <w:proofErr w:type="spellEnd"/>
    </w:p>
    <w:p w:rsidR="00C430DE" w:rsidRDefault="00C430DE" w:rsidP="0059205C">
      <w:pPr>
        <w:rPr>
          <w:sz w:val="24"/>
          <w:szCs w:val="24"/>
        </w:rPr>
      </w:pPr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eris</w:t>
      </w:r>
      <w:proofErr w:type="spellEnd"/>
      <w:r>
        <w:rPr>
          <w:b/>
          <w:sz w:val="24"/>
          <w:szCs w:val="24"/>
        </w:rPr>
        <w:t>/apps/SOLIDITY/</w:t>
      </w:r>
      <w:proofErr w:type="spellStart"/>
      <w:r>
        <w:rPr>
          <w:b/>
          <w:sz w:val="24"/>
          <w:szCs w:val="24"/>
        </w:rPr>
        <w:t>VerifyOraclizerEthereum</w:t>
      </w:r>
      <w:proofErr w:type="spellEnd"/>
      <w:r>
        <w:rPr>
          <w:b/>
          <w:sz w:val="24"/>
          <w:szCs w:val="24"/>
        </w:rPr>
        <w:t>/wallet2</w:t>
      </w:r>
    </w:p>
    <w:p w:rsidR="00C430DE" w:rsidRDefault="00C430DE" w:rsidP="0059205C">
      <w:r>
        <w:rPr>
          <w:sz w:val="24"/>
          <w:szCs w:val="24"/>
        </w:rPr>
        <w:t xml:space="preserve">The one noted as </w:t>
      </w:r>
      <w:proofErr w:type="spellStart"/>
      <w:r>
        <w:rPr>
          <w:b/>
          <w:sz w:val="24"/>
          <w:szCs w:val="24"/>
        </w:rPr>
        <w:t>VerifyOraclizerEthereum</w:t>
      </w:r>
      <w:proofErr w:type="spellEnd"/>
      <w:r>
        <w:rPr>
          <w:b/>
          <w:sz w:val="24"/>
          <w:szCs w:val="24"/>
        </w:rPr>
        <w:t>/wallet2</w:t>
      </w:r>
      <w:r>
        <w:t xml:space="preserve"> is an </w:t>
      </w:r>
      <w:proofErr w:type="spellStart"/>
      <w:r>
        <w:t>oraclizer</w:t>
      </w:r>
      <w:proofErr w:type="spellEnd"/>
      <w:r>
        <w:t xml:space="preserve"> that is consistent with Spencer’s wallets accounts. This tutorial will focus on these.</w:t>
      </w:r>
    </w:p>
    <w:p w:rsidR="00104674" w:rsidRDefault="00C430DE" w:rsidP="0059205C">
      <w:r>
        <w:t xml:space="preserve">So first, make sure you have the file </w:t>
      </w:r>
      <w:r>
        <w:rPr>
          <w:b/>
        </w:rPr>
        <w:t xml:space="preserve">RequesterApp.js </w:t>
      </w:r>
      <w:r>
        <w:t xml:space="preserve">running. The command </w:t>
      </w:r>
      <w:r>
        <w:rPr>
          <w:b/>
        </w:rPr>
        <w:t xml:space="preserve">node RequesterApp.js </w:t>
      </w:r>
      <w:r>
        <w:t xml:space="preserve">will cause </w:t>
      </w:r>
      <w:r w:rsidR="00104674">
        <w:t>the verification service to run.</w:t>
      </w:r>
    </w:p>
    <w:p w:rsidR="00104674" w:rsidRDefault="00104674" w:rsidP="0059205C">
      <w:r>
        <w:t xml:space="preserve">Now that the application is running, you can copy the code of the contract </w:t>
      </w:r>
      <w:proofErr w:type="spellStart"/>
      <w:r>
        <w:rPr>
          <w:b/>
        </w:rPr>
        <w:t>Verification.sol</w:t>
      </w:r>
      <w:proofErr w:type="spellEnd"/>
    </w:p>
    <w:p w:rsidR="00104674" w:rsidRDefault="00104674" w:rsidP="0059205C">
      <w:r>
        <w:t>Copy the code into your environment and deploy it.</w:t>
      </w:r>
    </w:p>
    <w:p w:rsidR="00104674" w:rsidRDefault="00104674" w:rsidP="0059205C">
      <w:r>
        <w:t xml:space="preserve">Now, you will have to use the code </w:t>
      </w:r>
      <w:r>
        <w:rPr>
          <w:b/>
        </w:rPr>
        <w:t xml:space="preserve">import </w:t>
      </w:r>
      <w:proofErr w:type="spellStart"/>
      <w:r>
        <w:rPr>
          <w:b/>
        </w:rPr>
        <w:t>Verification.sol</w:t>
      </w:r>
      <w:proofErr w:type="spellEnd"/>
      <w:r>
        <w:t xml:space="preserve"> into your contract which you want to call verification inside.</w:t>
      </w:r>
    </w:p>
    <w:p w:rsidR="00104674" w:rsidRDefault="00104674" w:rsidP="0059205C">
      <w:r>
        <w:t>Here is an example of such a contract:</w:t>
      </w:r>
    </w:p>
    <w:p w:rsidR="00104674" w:rsidRDefault="00104674" w:rsidP="0059205C">
      <w:pPr>
        <w:rPr>
          <w:i/>
        </w:rPr>
      </w:pPr>
      <w:proofErr w:type="gramStart"/>
      <w:r>
        <w:rPr>
          <w:i/>
        </w:rPr>
        <w:t>import</w:t>
      </w:r>
      <w:proofErr w:type="gramEnd"/>
      <w:r>
        <w:rPr>
          <w:i/>
        </w:rPr>
        <w:t xml:space="preserve"> “</w:t>
      </w:r>
      <w:proofErr w:type="spellStart"/>
      <w:r>
        <w:rPr>
          <w:i/>
        </w:rPr>
        <w:t>Verification.sol</w:t>
      </w:r>
      <w:proofErr w:type="spellEnd"/>
      <w:r>
        <w:rPr>
          <w:i/>
        </w:rPr>
        <w:t>”;</w:t>
      </w:r>
    </w:p>
    <w:p w:rsidR="00104674" w:rsidRDefault="00104674" w:rsidP="0059205C">
      <w:pPr>
        <w:rPr>
          <w:i/>
        </w:rPr>
      </w:pPr>
      <w:proofErr w:type="gramStart"/>
      <w:r>
        <w:rPr>
          <w:i/>
        </w:rPr>
        <w:t>contract</w:t>
      </w:r>
      <w:proofErr w:type="gramEnd"/>
      <w:r>
        <w:rPr>
          <w:i/>
        </w:rPr>
        <w:t xml:space="preserve"> example</w:t>
      </w:r>
    </w:p>
    <w:p w:rsidR="00104674" w:rsidRDefault="00104674" w:rsidP="0059205C">
      <w:pPr>
        <w:rPr>
          <w:i/>
        </w:rPr>
      </w:pPr>
      <w:r>
        <w:rPr>
          <w:i/>
        </w:rPr>
        <w:t>{</w:t>
      </w:r>
    </w:p>
    <w:p w:rsidR="00104674" w:rsidRDefault="00104674" w:rsidP="0059205C">
      <w:pPr>
        <w:rPr>
          <w:i/>
        </w:rPr>
      </w:pPr>
      <w:r>
        <w:rPr>
          <w:i/>
        </w:rPr>
        <w:tab/>
        <w:t xml:space="preserve">Verification V = new </w:t>
      </w:r>
      <w:proofErr w:type="gramStart"/>
      <w:r>
        <w:rPr>
          <w:i/>
        </w:rPr>
        <w:t>Verification(</w:t>
      </w:r>
      <w:proofErr w:type="gramEnd"/>
      <w:r>
        <w:rPr>
          <w:i/>
        </w:rPr>
        <w:t>);</w:t>
      </w:r>
    </w:p>
    <w:p w:rsidR="00104674" w:rsidRDefault="00104674" w:rsidP="0059205C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function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VerifyIt</w:t>
      </w:r>
      <w:proofErr w:type="spellEnd"/>
      <w:r>
        <w:rPr>
          <w:i/>
        </w:rPr>
        <w:t xml:space="preserve">(string </w:t>
      </w:r>
      <w:proofErr w:type="spellStart"/>
      <w:r>
        <w:rPr>
          <w:i/>
        </w:rPr>
        <w:t>msgHash</w:t>
      </w:r>
      <w:proofErr w:type="spellEnd"/>
      <w:r>
        <w:rPr>
          <w:i/>
        </w:rPr>
        <w:t xml:space="preserve">, string signature, string </w:t>
      </w:r>
      <w:proofErr w:type="spellStart"/>
      <w:r>
        <w:rPr>
          <w:i/>
        </w:rPr>
        <w:t>pubkey</w:t>
      </w:r>
      <w:proofErr w:type="spellEnd"/>
      <w:r>
        <w:rPr>
          <w:i/>
        </w:rPr>
        <w:t>)</w:t>
      </w:r>
    </w:p>
    <w:p w:rsidR="00104674" w:rsidRDefault="00104674" w:rsidP="0059205C">
      <w:pPr>
        <w:rPr>
          <w:i/>
        </w:rPr>
      </w:pPr>
      <w:r>
        <w:rPr>
          <w:i/>
        </w:rPr>
        <w:tab/>
        <w:t>{</w:t>
      </w:r>
    </w:p>
    <w:p w:rsidR="00104674" w:rsidRDefault="00104674" w:rsidP="0059205C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V. </w:t>
      </w:r>
      <w:proofErr w:type="spellStart"/>
      <w:proofErr w:type="gramStart"/>
      <w:r>
        <w:rPr>
          <w:i/>
        </w:rPr>
        <w:t>VerificationQuery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msgHash</w:t>
      </w:r>
      <w:proofErr w:type="spellEnd"/>
      <w:r>
        <w:rPr>
          <w:i/>
        </w:rPr>
        <w:t xml:space="preserve">, signature, </w:t>
      </w:r>
      <w:proofErr w:type="spellStart"/>
      <w:r>
        <w:rPr>
          <w:i/>
        </w:rPr>
        <w:t>pubkey</w:t>
      </w:r>
      <w:proofErr w:type="spellEnd"/>
      <w:r>
        <w:rPr>
          <w:i/>
        </w:rPr>
        <w:t xml:space="preserve">); //this returns nothing. It sends </w:t>
      </w:r>
    </w:p>
    <w:p w:rsidR="00104674" w:rsidRDefault="00104674" w:rsidP="00104674">
      <w:pPr>
        <w:ind w:firstLine="720"/>
        <w:rPr>
          <w:i/>
        </w:rPr>
      </w:pPr>
      <w:r>
        <w:rPr>
          <w:i/>
        </w:rPr>
        <w:t>}</w:t>
      </w:r>
    </w:p>
    <w:p w:rsidR="00104674" w:rsidRDefault="00104674" w:rsidP="00104674">
      <w:pPr>
        <w:ind w:firstLine="720"/>
        <w:rPr>
          <w:i/>
        </w:rPr>
      </w:pPr>
      <w:proofErr w:type="gramStart"/>
      <w:r>
        <w:rPr>
          <w:i/>
        </w:rPr>
        <w:t>function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VerifyItResult</w:t>
      </w:r>
      <w:proofErr w:type="spellEnd"/>
      <w:r>
        <w:rPr>
          <w:i/>
        </w:rPr>
        <w:t>()</w:t>
      </w:r>
    </w:p>
    <w:p w:rsidR="00104674" w:rsidRDefault="00104674" w:rsidP="00104674">
      <w:pPr>
        <w:ind w:firstLine="720"/>
        <w:rPr>
          <w:i/>
        </w:rPr>
      </w:pPr>
      <w:r>
        <w:rPr>
          <w:i/>
        </w:rPr>
        <w:t>{</w:t>
      </w:r>
    </w:p>
    <w:p w:rsidR="00104674" w:rsidRDefault="00104674" w:rsidP="00104674">
      <w:pPr>
        <w:ind w:firstLine="720"/>
        <w:rPr>
          <w:i/>
        </w:rPr>
      </w:pPr>
      <w:r>
        <w:rPr>
          <w:i/>
        </w:rPr>
        <w:tab/>
        <w:t xml:space="preserve">String result = </w:t>
      </w:r>
      <w:proofErr w:type="spellStart"/>
      <w:proofErr w:type="gramStart"/>
      <w:r>
        <w:rPr>
          <w:i/>
        </w:rPr>
        <w:t>V.myCallback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); //this returns your call back. It will tell you the transaction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//is still in progress if it is not ready</w:t>
      </w:r>
      <w:r>
        <w:rPr>
          <w:i/>
        </w:rPr>
        <w:tab/>
      </w:r>
    </w:p>
    <w:p w:rsidR="00104674" w:rsidRDefault="00104674" w:rsidP="00104674">
      <w:pPr>
        <w:ind w:firstLine="720"/>
        <w:rPr>
          <w:i/>
        </w:rPr>
      </w:pPr>
      <w:r>
        <w:rPr>
          <w:i/>
        </w:rPr>
        <w:t>}</w:t>
      </w:r>
    </w:p>
    <w:p w:rsidR="00104674" w:rsidRDefault="00104674" w:rsidP="0059205C">
      <w:pPr>
        <w:rPr>
          <w:i/>
        </w:rPr>
      </w:pPr>
      <w:r>
        <w:rPr>
          <w:i/>
        </w:rPr>
        <w:lastRenderedPageBreak/>
        <w:t>}</w:t>
      </w:r>
    </w:p>
    <w:p w:rsidR="00104674" w:rsidRDefault="00104674" w:rsidP="0059205C">
      <w:pPr>
        <w:rPr>
          <w:i/>
        </w:rPr>
      </w:pPr>
      <w:r>
        <w:rPr>
          <w:i/>
        </w:rPr>
        <w:t>}</w:t>
      </w:r>
    </w:p>
    <w:p w:rsidR="00104674" w:rsidRDefault="00104674" w:rsidP="0059205C">
      <w:pPr>
        <w:rPr>
          <w:i/>
        </w:rPr>
      </w:pPr>
    </w:p>
    <w:p w:rsidR="00104674" w:rsidRDefault="00104674" w:rsidP="0059205C">
      <w:r>
        <w:t xml:space="preserve">As visible in the example above, doing the verification will not give you your result. You have to call it by the function </w:t>
      </w:r>
      <w:proofErr w:type="spellStart"/>
      <w:r>
        <w:t>myCallback</w:t>
      </w:r>
      <w:proofErr w:type="spellEnd"/>
      <w:r>
        <w:t xml:space="preserve"> in your contract. So how do you know when your callback is ready? The answer is events. The event is </w:t>
      </w:r>
      <w:proofErr w:type="spellStart"/>
      <w:r w:rsidRPr="00104674">
        <w:rPr>
          <w:b/>
        </w:rPr>
        <w:t>CallbackReady</w:t>
      </w:r>
      <w:proofErr w:type="spellEnd"/>
      <w:r>
        <w:t xml:space="preserve">. In </w:t>
      </w:r>
      <w:proofErr w:type="spellStart"/>
      <w:r>
        <w:t>javascript</w:t>
      </w:r>
      <w:proofErr w:type="spellEnd"/>
      <w:r>
        <w:t>, you can see callback ready as exampled here:</w:t>
      </w:r>
    </w:p>
    <w:p w:rsidR="00104674" w:rsidRDefault="00104674" w:rsidP="0059205C">
      <w:proofErr w:type="spellStart"/>
      <w:proofErr w:type="gramStart"/>
      <w:r>
        <w:t>contract.CallbackReady.once</w:t>
      </w:r>
      <w:proofErr w:type="spellEnd"/>
      <w:r>
        <w:t>(</w:t>
      </w:r>
      <w:proofErr w:type="gramEnd"/>
      <w:r>
        <w:t>function(</w:t>
      </w:r>
      <w:proofErr w:type="spellStart"/>
      <w:r>
        <w:t>error,result</w:t>
      </w:r>
      <w:proofErr w:type="spellEnd"/>
      <w:r>
        <w:t>)</w:t>
      </w:r>
    </w:p>
    <w:p w:rsidR="00104674" w:rsidRDefault="00104674" w:rsidP="0059205C">
      <w:r>
        <w:t>{</w:t>
      </w:r>
    </w:p>
    <w:p w:rsidR="00104674" w:rsidRDefault="00104674" w:rsidP="0059205C">
      <w:r>
        <w:tab/>
        <w:t>//put your logic here</w:t>
      </w:r>
    </w:p>
    <w:p w:rsidR="00104674" w:rsidRDefault="00104674" w:rsidP="0059205C">
      <w:r>
        <w:t>});</w:t>
      </w:r>
    </w:p>
    <w:p w:rsidR="00032919" w:rsidRDefault="00032919" w:rsidP="0059205C">
      <w:r>
        <w:t>Using “.once” allows you the next time the event is fired. If you fail to use “.once”, your code will be implemented every time the event is called</w:t>
      </w:r>
      <w:bookmarkStart w:id="0" w:name="_GoBack"/>
      <w:bookmarkEnd w:id="0"/>
      <w:r>
        <w:t>.</w:t>
      </w:r>
    </w:p>
    <w:p w:rsidR="00032919" w:rsidRPr="00104674" w:rsidRDefault="00032919" w:rsidP="0059205C">
      <w:r>
        <w:t xml:space="preserve">Note, using the </w:t>
      </w:r>
      <w:proofErr w:type="spellStart"/>
      <w:r>
        <w:t>oraclizer</w:t>
      </w:r>
      <w:proofErr w:type="spellEnd"/>
      <w:r>
        <w:t xml:space="preserve">, you can only make one request at a time. Also be wary that you must use the function </w:t>
      </w:r>
      <w:proofErr w:type="spellStart"/>
      <w:proofErr w:type="gramStart"/>
      <w:r>
        <w:t>removeMyRequest</w:t>
      </w:r>
      <w:proofErr w:type="spellEnd"/>
      <w:r>
        <w:t>(</w:t>
      </w:r>
      <w:proofErr w:type="gramEnd"/>
      <w:r>
        <w:t>) to remove your request—it allows you to put in a new request before your current is processed.</w:t>
      </w:r>
    </w:p>
    <w:sectPr w:rsidR="00032919" w:rsidRPr="0010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A6E"/>
    <w:multiLevelType w:val="hybridMultilevel"/>
    <w:tmpl w:val="796A74AA"/>
    <w:lvl w:ilvl="0" w:tplc="4E687E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5C"/>
    <w:rsid w:val="00032919"/>
    <w:rsid w:val="000B4B4C"/>
    <w:rsid w:val="00104674"/>
    <w:rsid w:val="0059205C"/>
    <w:rsid w:val="009A6F6C"/>
    <w:rsid w:val="00C430DE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70B3-C615-4858-91AC-513A648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FB39-E210-43B8-BA7D-492D2C70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2016-08-16T16:49:00Z</dcterms:created>
  <dcterms:modified xsi:type="dcterms:W3CDTF">2016-08-16T17:58:00Z</dcterms:modified>
</cp:coreProperties>
</file>