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w:cs="Times" w:eastAsia="Times" w:hAnsi="Times"/>
          <w:b w:val="0"/>
          <w:i w:val="0"/>
          <w:smallCaps w:val="0"/>
          <w:strike w:val="0"/>
          <w:color w:val="000000"/>
          <w:sz w:val="26"/>
          <w:szCs w:val="26"/>
          <w:u w:val="none"/>
          <w:shd w:fill="auto" w:val="clear"/>
          <w:vertAlign w:val="baseline"/>
        </w:rPr>
      </w:pPr>
      <w:r w:rsidDel="00000000" w:rsidR="00000000" w:rsidRPr="00000000">
        <w:rPr>
          <w:rFonts w:ascii="Avenir" w:cs="Avenir" w:eastAsia="Avenir" w:hAnsi="Avenir"/>
          <w:b w:val="0"/>
          <w:i w:val="0"/>
          <w:smallCaps w:val="0"/>
          <w:strike w:val="0"/>
          <w:color w:val="000000"/>
          <w:sz w:val="26"/>
          <w:szCs w:val="26"/>
          <w:u w:val="none"/>
          <w:shd w:fill="auto" w:val="clear"/>
          <w:vertAlign w:val="baseline"/>
        </w:rPr>
        <w:drawing>
          <wp:anchor allowOverlap="1" behindDoc="0" distB="152400" distT="152400" distL="152400" distR="152400" hidden="0" layoutInCell="1" locked="0" relativeHeight="0" simplePos="0">
            <wp:simplePos x="0" y="0"/>
            <wp:positionH relativeFrom="margin">
              <wp:posOffset>-1022349</wp:posOffset>
            </wp:positionH>
            <wp:positionV relativeFrom="page">
              <wp:posOffset>0</wp:posOffset>
            </wp:positionV>
            <wp:extent cx="915427" cy="914400"/>
            <wp:effectExtent b="0" l="0" r="0" t="0"/>
            <wp:wrapSquare wrapText="bothSides" distB="152400" distT="152400" distL="152400" distR="152400"/>
            <wp:docPr descr="Снимок экрана 2023-04-06 в 12.21.13.jpg" id="1" name="image2.jpg"/>
            <a:graphic>
              <a:graphicData uri="http://schemas.openxmlformats.org/drawingml/2006/picture">
                <pic:pic>
                  <pic:nvPicPr>
                    <pic:cNvPr descr="Снимок экрана 2023-04-06 в 12.21.13.jpg" id="0" name="image2.jpg"/>
                    <pic:cNvPicPr preferRelativeResize="0"/>
                  </pic:nvPicPr>
                  <pic:blipFill>
                    <a:blip r:embed="rId6"/>
                    <a:srcRect b="0" l="0" r="0" t="0"/>
                    <a:stretch>
                      <a:fillRect/>
                    </a:stretch>
                  </pic:blipFill>
                  <pic:spPr>
                    <a:xfrm>
                      <a:off x="0" y="0"/>
                      <a:ext cx="915427" cy="914400"/>
                    </a:xfrm>
                    <a:prstGeom prst="rect"/>
                    <a:ln/>
                  </pic:spPr>
                </pic:pic>
              </a:graphicData>
            </a:graphic>
          </wp:anchor>
        </w:drawing>
      </w:r>
      <w:r w:rsidDel="00000000" w:rsidR="00000000" w:rsidRPr="00000000">
        <w:rPr>
          <w:rFonts w:ascii="Avenir" w:cs="Avenir" w:eastAsia="Avenir" w:hAnsi="Avenir"/>
          <w:b w:val="0"/>
          <w:i w:val="0"/>
          <w:smallCaps w:val="0"/>
          <w:strike w:val="0"/>
          <w:color w:val="000000"/>
          <w:sz w:val="26"/>
          <w:szCs w:val="26"/>
          <w:u w:val="none"/>
          <w:shd w:fill="auto" w:val="clear"/>
          <w:vertAlign w:val="baseline"/>
          <w:rtl w:val="0"/>
        </w:rPr>
        <w:t xml:space="preserve">Национальный исследовательский университет «Высшая школа экономики» </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w:cs="Times" w:eastAsia="Times" w:hAnsi="Times"/>
          <w:b w:val="0"/>
          <w:i w:val="0"/>
          <w:smallCaps w:val="0"/>
          <w:strike w:val="0"/>
          <w:color w:val="000000"/>
          <w:sz w:val="26"/>
          <w:szCs w:val="26"/>
          <w:u w:val="none"/>
          <w:shd w:fill="auto" w:val="clear"/>
          <w:vertAlign w:val="baseline"/>
        </w:rPr>
      </w:pPr>
      <w:r w:rsidDel="00000000" w:rsidR="00000000" w:rsidRPr="00000000">
        <w:rPr>
          <w:rFonts w:ascii="Avenir" w:cs="Avenir" w:eastAsia="Avenir" w:hAnsi="Avenir"/>
          <w:b w:val="0"/>
          <w:i w:val="0"/>
          <w:smallCaps w:val="0"/>
          <w:strike w:val="0"/>
          <w:color w:val="000000"/>
          <w:sz w:val="26"/>
          <w:szCs w:val="26"/>
          <w:u w:val="none"/>
          <w:shd w:fill="auto" w:val="clear"/>
          <w:vertAlign w:val="baseline"/>
          <w:rtl w:val="0"/>
        </w:rPr>
        <w:t xml:space="preserve">Факультет: Московский институт электроники и математики Образовательная программа: Прикладная математика </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New Roman" w:cs="Times New Roman" w:eastAsia="Times New Roman" w:hAnsi="Times New Roman"/>
          <w:b w:val="0"/>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16" w:lineRule="auto"/>
        <w:ind w:left="0" w:right="0" w:firstLine="0"/>
        <w:jc w:val="center"/>
        <w:rPr>
          <w:rFonts w:ascii="Canela Deck Bold" w:cs="Canela Deck Bold" w:eastAsia="Canela Deck Bold" w:hAnsi="Canela Deck Bold"/>
          <w:color w:val="000094"/>
          <w:sz w:val="56"/>
          <w:szCs w:val="56"/>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16" w:lineRule="auto"/>
        <w:ind w:left="0" w:right="0" w:firstLine="0"/>
        <w:jc w:val="center"/>
        <w:rPr>
          <w:rFonts w:ascii="Canela Deck Bold" w:cs="Canela Deck Bold" w:eastAsia="Canela Deck Bold" w:hAnsi="Canela Deck Bold"/>
          <w:color w:val="000094"/>
          <w:sz w:val="56"/>
          <w:szCs w:val="56"/>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16" w:lineRule="auto"/>
        <w:ind w:left="0" w:right="0" w:firstLine="0"/>
        <w:jc w:val="center"/>
        <w:rPr>
          <w:rFonts w:ascii="Canela Deck Bold" w:cs="Canela Deck Bold" w:eastAsia="Canela Deck Bold" w:hAnsi="Canela Deck Bold"/>
          <w:color w:val="000094"/>
          <w:sz w:val="56"/>
          <w:szCs w:val="56"/>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16" w:lineRule="auto"/>
        <w:ind w:left="0" w:right="0" w:firstLine="0"/>
        <w:jc w:val="left"/>
        <w:rPr>
          <w:rFonts w:ascii="Canela Deck Bold" w:cs="Canela Deck Bold" w:eastAsia="Canela Deck Bold" w:hAnsi="Canela Deck Bold"/>
          <w:color w:val="000094"/>
          <w:sz w:val="56"/>
          <w:szCs w:val="56"/>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16" w:lineRule="auto"/>
        <w:ind w:left="0" w:right="0" w:firstLine="0"/>
        <w:jc w:val="left"/>
        <w:rPr>
          <w:rFonts w:ascii="Canela Deck Bold" w:cs="Canela Deck Bold" w:eastAsia="Canela Deck Bold" w:hAnsi="Canela Deck Bold"/>
          <w:b w:val="0"/>
          <w:i w:val="0"/>
          <w:smallCaps w:val="0"/>
          <w:strike w:val="0"/>
          <w:color w:val="000094"/>
          <w:sz w:val="56"/>
          <w:szCs w:val="56"/>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16" w:lineRule="auto"/>
        <w:ind w:left="0" w:right="0" w:firstLine="0"/>
        <w:jc w:val="center"/>
        <w:rPr>
          <w:rFonts w:ascii="Canela Deck Bold" w:cs="Canela Deck Bold" w:eastAsia="Canela Deck Bold" w:hAnsi="Canela Deck Bold"/>
          <w:b w:val="0"/>
          <w:i w:val="0"/>
          <w:smallCaps w:val="0"/>
          <w:strike w:val="0"/>
          <w:color w:val="000094"/>
          <w:sz w:val="56"/>
          <w:szCs w:val="56"/>
          <w:u w:val="none"/>
          <w:shd w:fill="auto" w:val="clear"/>
          <w:vertAlign w:val="baseline"/>
        </w:rPr>
      </w:pPr>
      <w:r w:rsidDel="00000000" w:rsidR="00000000" w:rsidRPr="00000000">
        <w:rPr>
          <w:rFonts w:ascii="Arimo" w:cs="Arimo" w:eastAsia="Arimo" w:hAnsi="Arimo"/>
          <w:b w:val="0"/>
          <w:i w:val="0"/>
          <w:smallCaps w:val="0"/>
          <w:strike w:val="0"/>
          <w:color w:val="000094"/>
          <w:sz w:val="56"/>
          <w:szCs w:val="56"/>
          <w:u w:val="none"/>
          <w:shd w:fill="auto" w:val="clear"/>
          <w:vertAlign w:val="baseline"/>
          <w:rtl w:val="0"/>
        </w:rPr>
        <w:t xml:space="preserve">Отчет</w:t>
      </w:r>
      <w:r w:rsidDel="00000000" w:rsidR="00000000" w:rsidRPr="00000000">
        <w:rPr>
          <w:rFonts w:ascii="Canela Deck Bold" w:cs="Canela Deck Bold" w:eastAsia="Canela Deck Bold" w:hAnsi="Canela Deck Bold"/>
          <w:b w:val="0"/>
          <w:i w:val="0"/>
          <w:smallCaps w:val="0"/>
          <w:strike w:val="0"/>
          <w:color w:val="000094"/>
          <w:sz w:val="56"/>
          <w:szCs w:val="56"/>
          <w:u w:val="none"/>
          <w:shd w:fill="auto" w:val="clear"/>
          <w:vertAlign w:val="baseline"/>
          <w:rtl w:val="0"/>
        </w:rPr>
        <w:t xml:space="preserve"> </w:t>
      </w:r>
      <w:r w:rsidDel="00000000" w:rsidR="00000000" w:rsidRPr="00000000">
        <w:rPr>
          <w:rFonts w:ascii="Arimo" w:cs="Arimo" w:eastAsia="Arimo" w:hAnsi="Arimo"/>
          <w:b w:val="0"/>
          <w:i w:val="0"/>
          <w:smallCaps w:val="0"/>
          <w:strike w:val="0"/>
          <w:color w:val="000094"/>
          <w:sz w:val="56"/>
          <w:szCs w:val="56"/>
          <w:u w:val="none"/>
          <w:shd w:fill="auto" w:val="clear"/>
          <w:vertAlign w:val="baseline"/>
          <w:rtl w:val="0"/>
        </w:rPr>
        <w:t xml:space="preserve">по</w:t>
      </w:r>
      <w:r w:rsidDel="00000000" w:rsidR="00000000" w:rsidRPr="00000000">
        <w:rPr>
          <w:rFonts w:ascii="Canela Deck Bold" w:cs="Canela Deck Bold" w:eastAsia="Canela Deck Bold" w:hAnsi="Canela Deck Bold"/>
          <w:b w:val="0"/>
          <w:i w:val="0"/>
          <w:smallCaps w:val="0"/>
          <w:strike w:val="0"/>
          <w:color w:val="000094"/>
          <w:sz w:val="56"/>
          <w:szCs w:val="56"/>
          <w:u w:val="none"/>
          <w:shd w:fill="auto" w:val="clear"/>
          <w:vertAlign w:val="baseline"/>
          <w:rtl w:val="0"/>
        </w:rPr>
        <w:t xml:space="preserve"> </w:t>
      </w:r>
      <w:r w:rsidDel="00000000" w:rsidR="00000000" w:rsidRPr="00000000">
        <w:rPr>
          <w:rFonts w:ascii="Arimo" w:cs="Arimo" w:eastAsia="Arimo" w:hAnsi="Arimo"/>
          <w:b w:val="0"/>
          <w:i w:val="0"/>
          <w:smallCaps w:val="0"/>
          <w:strike w:val="0"/>
          <w:color w:val="000094"/>
          <w:sz w:val="56"/>
          <w:szCs w:val="56"/>
          <w:u w:val="none"/>
          <w:shd w:fill="auto" w:val="clear"/>
          <w:vertAlign w:val="baseline"/>
          <w:rtl w:val="0"/>
        </w:rPr>
        <w:t xml:space="preserve">Самостоятельной</w:t>
      </w:r>
      <w:r w:rsidDel="00000000" w:rsidR="00000000" w:rsidRPr="00000000">
        <w:rPr>
          <w:rFonts w:ascii="Canela Deck Bold" w:cs="Canela Deck Bold" w:eastAsia="Canela Deck Bold" w:hAnsi="Canela Deck Bold"/>
          <w:b w:val="0"/>
          <w:i w:val="0"/>
          <w:smallCaps w:val="0"/>
          <w:strike w:val="0"/>
          <w:color w:val="000094"/>
          <w:sz w:val="56"/>
          <w:szCs w:val="56"/>
          <w:u w:val="none"/>
          <w:shd w:fill="auto" w:val="clear"/>
          <w:vertAlign w:val="baseline"/>
          <w:rtl w:val="0"/>
        </w:rPr>
        <w:t xml:space="preserve"> </w:t>
      </w:r>
      <w:r w:rsidDel="00000000" w:rsidR="00000000" w:rsidRPr="00000000">
        <w:rPr>
          <w:rFonts w:ascii="Arimo" w:cs="Arimo" w:eastAsia="Arimo" w:hAnsi="Arimo"/>
          <w:b w:val="0"/>
          <w:i w:val="0"/>
          <w:smallCaps w:val="0"/>
          <w:strike w:val="0"/>
          <w:color w:val="000094"/>
          <w:sz w:val="56"/>
          <w:szCs w:val="56"/>
          <w:u w:val="none"/>
          <w:shd w:fill="auto" w:val="clear"/>
          <w:vertAlign w:val="baseline"/>
          <w:rtl w:val="0"/>
        </w:rPr>
        <w:t xml:space="preserve">работе</w:t>
      </w:r>
      <w:r w:rsidDel="00000000" w:rsidR="00000000" w:rsidRPr="00000000">
        <w:rPr>
          <w:rFonts w:ascii="Canela Deck Bold" w:cs="Canela Deck Bold" w:eastAsia="Canela Deck Bold" w:hAnsi="Canela Deck Bold"/>
          <w:b w:val="0"/>
          <w:i w:val="0"/>
          <w:smallCaps w:val="0"/>
          <w:strike w:val="0"/>
          <w:color w:val="000094"/>
          <w:sz w:val="56"/>
          <w:szCs w:val="56"/>
          <w:u w:val="none"/>
          <w:shd w:fill="auto" w:val="clear"/>
          <w:vertAlign w:val="baseline"/>
          <w:rtl w:val="0"/>
        </w:rPr>
        <w:t xml:space="preserve"> </w:t>
      </w:r>
      <w:r w:rsidDel="00000000" w:rsidR="00000000" w:rsidRPr="00000000">
        <w:rPr>
          <w:rFonts w:ascii="Arimo" w:cs="Arimo" w:eastAsia="Arimo" w:hAnsi="Arimo"/>
          <w:b w:val="0"/>
          <w:i w:val="0"/>
          <w:smallCaps w:val="0"/>
          <w:strike w:val="0"/>
          <w:color w:val="000094"/>
          <w:sz w:val="56"/>
          <w:szCs w:val="56"/>
          <w:u w:val="none"/>
          <w:shd w:fill="auto" w:val="clear"/>
          <w:vertAlign w:val="baseline"/>
          <w:rtl w:val="0"/>
        </w:rPr>
        <w:t xml:space="preserve">№</w:t>
      </w:r>
      <w:r w:rsidDel="00000000" w:rsidR="00000000" w:rsidRPr="00000000">
        <w:rPr>
          <w:rFonts w:ascii="Canela Deck Bold" w:cs="Canela Deck Bold" w:eastAsia="Canela Deck Bold" w:hAnsi="Canela Deck Bold"/>
          <w:b w:val="0"/>
          <w:i w:val="0"/>
          <w:smallCaps w:val="0"/>
          <w:strike w:val="0"/>
          <w:color w:val="000094"/>
          <w:sz w:val="56"/>
          <w:szCs w:val="56"/>
          <w:u w:val="none"/>
          <w:shd w:fill="auto" w:val="clear"/>
          <w:vertAlign w:val="baseline"/>
          <w:rtl w:val="0"/>
        </w:rPr>
        <w:t xml:space="preserve"> </w:t>
      </w:r>
      <w:r w:rsidDel="00000000" w:rsidR="00000000" w:rsidRPr="00000000">
        <w:rPr>
          <w:rFonts w:ascii="Canela Deck Bold" w:cs="Canela Deck Bold" w:eastAsia="Canela Deck Bold" w:hAnsi="Canela Deck Bold"/>
          <w:color w:val="000094"/>
          <w:sz w:val="56"/>
          <w:szCs w:val="56"/>
          <w:rtl w:val="0"/>
        </w:rPr>
        <w:t xml:space="preserve">2</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Avenir" w:cs="Avenir" w:eastAsia="Avenir" w:hAnsi="Avenir"/>
          <w:b w:val="0"/>
          <w:i w:val="0"/>
          <w:smallCaps w:val="0"/>
          <w:strike w:val="0"/>
          <w:color w:val="000000"/>
          <w:sz w:val="32"/>
          <w:szCs w:val="32"/>
          <w:u w:val="none"/>
          <w:shd w:fill="auto" w:val="clear"/>
          <w:vertAlign w:val="baseline"/>
        </w:rPr>
      </w:pPr>
      <w:r w:rsidDel="00000000" w:rsidR="00000000" w:rsidRPr="00000000">
        <w:rPr>
          <w:rFonts w:ascii="Avenir" w:cs="Avenir" w:eastAsia="Avenir" w:hAnsi="Avenir"/>
          <w:b w:val="0"/>
          <w:i w:val="0"/>
          <w:smallCaps w:val="0"/>
          <w:strike w:val="0"/>
          <w:color w:val="000000"/>
          <w:sz w:val="32"/>
          <w:szCs w:val="32"/>
          <w:u w:val="none"/>
          <w:shd w:fill="auto" w:val="clear"/>
          <w:vertAlign w:val="baseline"/>
          <w:rtl w:val="0"/>
        </w:rPr>
        <w:t xml:space="preserve">Временные ряды и их практическое применение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venir" w:cs="Avenir" w:eastAsia="Avenir" w:hAnsi="Avenir"/>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venir" w:cs="Avenir" w:eastAsia="Avenir" w:hAnsi="Avenir"/>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venir" w:cs="Avenir" w:eastAsia="Avenir" w:hAnsi="Avenir"/>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Avenir" w:cs="Avenir" w:eastAsia="Avenir" w:hAnsi="Avenir"/>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Avenir" w:cs="Avenir" w:eastAsia="Avenir" w:hAnsi="Avenir"/>
          <w:sz w:val="26"/>
          <w:szCs w:val="26"/>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right"/>
        <w:rPr>
          <w:rFonts w:ascii="Avenir" w:cs="Avenir" w:eastAsia="Avenir" w:hAnsi="Avenir"/>
          <w:sz w:val="26"/>
          <w:szCs w:val="26"/>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right"/>
        <w:rPr>
          <w:rFonts w:ascii="Avenir" w:cs="Avenir" w:eastAsia="Avenir" w:hAnsi="Avenir"/>
          <w:sz w:val="26"/>
          <w:szCs w:val="26"/>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right"/>
        <w:rPr>
          <w:rFonts w:ascii="Avenir" w:cs="Avenir" w:eastAsia="Avenir" w:hAnsi="Avenir"/>
          <w:sz w:val="26"/>
          <w:szCs w:val="26"/>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right"/>
        <w:rPr>
          <w:rFonts w:ascii="Avenir" w:cs="Avenir" w:eastAsia="Avenir" w:hAnsi="Avenir"/>
          <w:sz w:val="26"/>
          <w:szCs w:val="26"/>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right"/>
        <w:rPr>
          <w:rFonts w:ascii="Avenir" w:cs="Avenir" w:eastAsia="Avenir" w:hAnsi="Avenir"/>
          <w:sz w:val="26"/>
          <w:szCs w:val="26"/>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right"/>
        <w:rPr>
          <w:rFonts w:ascii="Avenir" w:cs="Avenir" w:eastAsia="Avenir" w:hAnsi="Avenir"/>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right"/>
        <w:rPr>
          <w:rFonts w:ascii="Avenir" w:cs="Avenir" w:eastAsia="Avenir" w:hAnsi="Avenir"/>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right"/>
        <w:rPr>
          <w:rFonts w:ascii="Avenir" w:cs="Avenir" w:eastAsia="Avenir" w:hAnsi="Avenir"/>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right"/>
        <w:rPr>
          <w:rFonts w:ascii="Avenir" w:cs="Avenir" w:eastAsia="Avenir" w:hAnsi="Avenir"/>
          <w:b w:val="0"/>
          <w:i w:val="0"/>
          <w:smallCaps w:val="0"/>
          <w:strike w:val="0"/>
          <w:color w:val="000000"/>
          <w:sz w:val="26"/>
          <w:szCs w:val="26"/>
          <w:u w:val="none"/>
          <w:shd w:fill="auto" w:val="clear"/>
          <w:vertAlign w:val="baseline"/>
        </w:rPr>
      </w:pPr>
      <w:r w:rsidDel="00000000" w:rsidR="00000000" w:rsidRPr="00000000">
        <w:rPr>
          <w:rFonts w:ascii="Avenir" w:cs="Avenir" w:eastAsia="Avenir" w:hAnsi="Avenir"/>
          <w:b w:val="0"/>
          <w:i w:val="0"/>
          <w:smallCaps w:val="0"/>
          <w:strike w:val="0"/>
          <w:color w:val="000000"/>
          <w:sz w:val="26"/>
          <w:szCs w:val="26"/>
          <w:u w:val="none"/>
          <w:shd w:fill="auto" w:val="clear"/>
          <w:vertAlign w:val="baseline"/>
          <w:rtl w:val="0"/>
        </w:rPr>
        <w:t xml:space="preserve">Работу выполнили:</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right"/>
        <w:rPr>
          <w:rFonts w:ascii="Avenir" w:cs="Avenir" w:eastAsia="Avenir" w:hAnsi="Avenir"/>
          <w:b w:val="0"/>
          <w:i w:val="0"/>
          <w:smallCaps w:val="0"/>
          <w:strike w:val="0"/>
          <w:color w:val="000000"/>
          <w:sz w:val="26"/>
          <w:szCs w:val="26"/>
          <w:u w:val="none"/>
          <w:shd w:fill="auto" w:val="clear"/>
          <w:vertAlign w:val="baseline"/>
        </w:rPr>
      </w:pPr>
      <w:r w:rsidDel="00000000" w:rsidR="00000000" w:rsidRPr="00000000">
        <w:rPr>
          <w:rFonts w:ascii="Avenir" w:cs="Avenir" w:eastAsia="Avenir" w:hAnsi="Avenir"/>
          <w:b w:val="0"/>
          <w:i w:val="0"/>
          <w:smallCaps w:val="0"/>
          <w:strike w:val="0"/>
          <w:color w:val="000000"/>
          <w:sz w:val="26"/>
          <w:szCs w:val="26"/>
          <w:u w:val="none"/>
          <w:shd w:fill="auto" w:val="clear"/>
          <w:vertAlign w:val="baseline"/>
          <w:rtl w:val="0"/>
        </w:rPr>
        <w:t xml:space="preserve"> Цыплаков Александр</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right"/>
        <w:rPr>
          <w:rFonts w:ascii="Avenir" w:cs="Avenir" w:eastAsia="Avenir" w:hAnsi="Avenir"/>
          <w:b w:val="0"/>
          <w:i w:val="0"/>
          <w:smallCaps w:val="0"/>
          <w:strike w:val="0"/>
          <w:color w:val="000000"/>
          <w:sz w:val="26"/>
          <w:szCs w:val="26"/>
          <w:u w:val="none"/>
          <w:shd w:fill="auto" w:val="clear"/>
          <w:vertAlign w:val="baseline"/>
        </w:rPr>
      </w:pPr>
      <w:r w:rsidDel="00000000" w:rsidR="00000000" w:rsidRPr="00000000">
        <w:rPr>
          <w:rFonts w:ascii="Avenir" w:cs="Avenir" w:eastAsia="Avenir" w:hAnsi="Avenir"/>
          <w:b w:val="0"/>
          <w:i w:val="0"/>
          <w:smallCaps w:val="0"/>
          <w:strike w:val="0"/>
          <w:color w:val="000000"/>
          <w:sz w:val="26"/>
          <w:szCs w:val="26"/>
          <w:u w:val="none"/>
          <w:shd w:fill="auto" w:val="clear"/>
          <w:vertAlign w:val="baseline"/>
          <w:rtl w:val="0"/>
        </w:rPr>
        <w:t xml:space="preserve">Ермаков Семён</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right"/>
        <w:rPr>
          <w:rFonts w:ascii="Avenir" w:cs="Avenir" w:eastAsia="Avenir" w:hAnsi="Avenir"/>
          <w:b w:val="0"/>
          <w:i w:val="0"/>
          <w:smallCaps w:val="0"/>
          <w:strike w:val="0"/>
          <w:color w:val="000000"/>
          <w:sz w:val="26"/>
          <w:szCs w:val="26"/>
          <w:u w:val="none"/>
          <w:shd w:fill="auto" w:val="clear"/>
          <w:vertAlign w:val="baseline"/>
        </w:rPr>
      </w:pPr>
      <w:r w:rsidDel="00000000" w:rsidR="00000000" w:rsidRPr="00000000">
        <w:rPr>
          <w:rFonts w:ascii="Avenir" w:cs="Avenir" w:eastAsia="Avenir" w:hAnsi="Avenir"/>
          <w:b w:val="0"/>
          <w:i w:val="0"/>
          <w:smallCaps w:val="0"/>
          <w:strike w:val="0"/>
          <w:color w:val="000000"/>
          <w:sz w:val="26"/>
          <w:szCs w:val="26"/>
          <w:u w:val="none"/>
          <w:shd w:fill="auto" w:val="clear"/>
          <w:vertAlign w:val="baseline"/>
          <w:rtl w:val="0"/>
        </w:rPr>
        <w:t xml:space="preserve">4 апреля 2024 г.</w:t>
      </w:r>
    </w:p>
    <w:p w:rsidR="00000000" w:rsidDel="00000000" w:rsidP="00000000" w:rsidRDefault="00000000" w:rsidRPr="00000000" w14:paraId="0000001C">
      <w:pPr>
        <w:pStyle w:val="Heading1"/>
        <w:spacing w:after="160" w:lineRule="auto"/>
        <w:jc w:val="center"/>
        <w:rPr/>
      </w:pPr>
      <w:bookmarkStart w:colFirst="0" w:colLast="0" w:name="_pp5pfrdttrr4" w:id="0"/>
      <w:bookmarkEnd w:id="0"/>
      <w:r w:rsidDel="00000000" w:rsidR="00000000" w:rsidRPr="00000000">
        <w:rPr>
          <w:rtl w:val="0"/>
        </w:rPr>
        <w:t xml:space="preserve">Содержание </w:t>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pp5pfrdttrr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5m7x2a85j6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Введение</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m3linwkvr46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Описание данных</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pkg2780hc1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Исходные данные</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by0tt7nq43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Основные характеристики данных</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3ax68jf3fl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Графики временных рядов</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d0rkic2v9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Анализ динамики</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0m7a3fddzr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Коррелограмма</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1j03tesp9u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Выводы</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5pan83u4k2a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Стационарность</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84rixypwyy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Проверка на стационарность</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c9ffnxqvii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Наличие детерминированного тренда:</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5sqei12a7h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Моделирование взаимосвязей:</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a2pepbvgsz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Выбор модели:</w:t>
              <w:tab/>
              <w:t xml:space="preserve">11</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galan7fix57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Наличие взаимосвязей</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ya7524kde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Коинтеграционная матрица</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apj664839k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Проверка причинности по Грейнджеру</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7ooxhajba1o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Спецификации моделей</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3ysk25ch7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Модель коррекции ошибок (ECM)</w:t>
              <w:tab/>
              <w:t xml:space="preserve">13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lbvviocrpp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Векторная авторегрессия (VAR)</w:t>
              <w:tab/>
              <w:t xml:space="preserve">13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ku4mt86ej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Векторная модель коррекции ошибок (VECM)</w:t>
              <w:tab/>
              <w:t xml:space="preserve">13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k88xnjhjsc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Обоснование выбора</w:t>
              <w:tab/>
              <w:t xml:space="preserve">14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y7lkzwnpioq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Моделирование</w:t>
              <w:tab/>
              <w:t xml:space="preserve">15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e4awbqgvkv2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Интерпретация</w:t>
              <w:tab/>
              <w:t xml:space="preserve">17</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ygzhlvd1fr0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Заключение</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pStyle w:val="Heading1"/>
        <w:jc w:val="center"/>
        <w:rPr/>
      </w:pPr>
      <w:bookmarkStart w:colFirst="0" w:colLast="0" w:name="_1kuvvfmenwib" w:id="1"/>
      <w:bookmarkEnd w:id="1"/>
      <w:r w:rsidDel="00000000" w:rsidR="00000000" w:rsidRPr="00000000">
        <w:rPr>
          <w:rtl w:val="0"/>
        </w:rPr>
      </w:r>
    </w:p>
    <w:p w:rsidR="00000000" w:rsidDel="00000000" w:rsidP="00000000" w:rsidRDefault="00000000" w:rsidRPr="00000000" w14:paraId="00000037">
      <w:pPr>
        <w:pStyle w:val="Heading1"/>
        <w:jc w:val="center"/>
        <w:rPr/>
      </w:pPr>
      <w:bookmarkStart w:colFirst="0" w:colLast="0" w:name="_ewo7j3z9qixw" w:id="2"/>
      <w:bookmarkEnd w:id="2"/>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1"/>
        <w:jc w:val="center"/>
        <w:rPr/>
      </w:pPr>
      <w:bookmarkStart w:colFirst="0" w:colLast="0" w:name="_5m7x2a85j6g" w:id="3"/>
      <w:bookmarkEnd w:id="3"/>
      <w:r w:rsidDel="00000000" w:rsidR="00000000" w:rsidRPr="00000000">
        <w:rPr>
          <w:rtl w:val="0"/>
        </w:rPr>
        <w:t xml:space="preserve">Введение</w:t>
      </w:r>
    </w:p>
    <w:p w:rsidR="00000000" w:rsidDel="00000000" w:rsidP="00000000" w:rsidRDefault="00000000" w:rsidRPr="00000000" w14:paraId="0000003E">
      <w:pPr>
        <w:spacing w:after="240" w:before="240" w:lineRule="auto"/>
        <w:rPr/>
      </w:pPr>
      <w:r w:rsidDel="00000000" w:rsidR="00000000" w:rsidRPr="00000000">
        <w:rPr>
          <w:rtl w:val="0"/>
        </w:rPr>
        <w:t xml:space="preserve">Цель данной работы - освоение практических навыков работы с временными моделями, включая проверку их корректности с помощью различных тестов и анализ результатов. В ходе работы мы проверим стационарность временных рядов, наличие детерминированного тренда и причинности, что позволит нам выбрать наиболее подходящую модель для описания временного ряда.</w:t>
      </w:r>
    </w:p>
    <w:p w:rsidR="00000000" w:rsidDel="00000000" w:rsidP="00000000" w:rsidRDefault="00000000" w:rsidRPr="00000000" w14:paraId="0000003F">
      <w:pPr>
        <w:spacing w:after="240" w:before="240" w:lineRule="auto"/>
        <w:rPr/>
      </w:pPr>
      <w:r w:rsidDel="00000000" w:rsidR="00000000" w:rsidRPr="00000000">
        <w:rPr>
          <w:rtl w:val="0"/>
        </w:rPr>
        <w:t xml:space="preserve">Для достижения этой цели будут выполнены следующие задачи:</w:t>
      </w:r>
    </w:p>
    <w:p w:rsidR="00000000" w:rsidDel="00000000" w:rsidP="00000000" w:rsidRDefault="00000000" w:rsidRPr="00000000" w14:paraId="00000040">
      <w:pPr>
        <w:numPr>
          <w:ilvl w:val="0"/>
          <w:numId w:val="8"/>
        </w:numPr>
        <w:spacing w:after="0" w:afterAutospacing="0" w:before="240" w:lineRule="auto"/>
        <w:ind w:left="720" w:hanging="360"/>
      </w:pPr>
      <w:r w:rsidDel="00000000" w:rsidR="00000000" w:rsidRPr="00000000">
        <w:rPr>
          <w:rtl w:val="0"/>
        </w:rPr>
        <w:t xml:space="preserve">Валидируем стационарность ряда статистическими тестами Дики-Фуллера, Филлипса-Перрона и KPSS. </w:t>
      </w:r>
      <w:r w:rsidDel="00000000" w:rsidR="00000000" w:rsidRPr="00000000">
        <w:rPr>
          <w:rtl w:val="0"/>
        </w:rPr>
      </w:r>
    </w:p>
    <w:p w:rsidR="00000000" w:rsidDel="00000000" w:rsidP="00000000" w:rsidRDefault="00000000" w:rsidRPr="00000000" w14:paraId="00000041">
      <w:pPr>
        <w:numPr>
          <w:ilvl w:val="0"/>
          <w:numId w:val="8"/>
        </w:numPr>
        <w:spacing w:after="0" w:afterAutospacing="0" w:before="0" w:beforeAutospacing="0" w:lineRule="auto"/>
        <w:ind w:left="720" w:hanging="360"/>
      </w:pPr>
      <w:r w:rsidDel="00000000" w:rsidR="00000000" w:rsidRPr="00000000">
        <w:rPr>
          <w:rtl w:val="0"/>
        </w:rPr>
        <w:t xml:space="preserve">Анализ детерминированного тренда и причинности.</w:t>
      </w:r>
    </w:p>
    <w:p w:rsidR="00000000" w:rsidDel="00000000" w:rsidP="00000000" w:rsidRDefault="00000000" w:rsidRPr="00000000" w14:paraId="00000042">
      <w:pPr>
        <w:numPr>
          <w:ilvl w:val="0"/>
          <w:numId w:val="8"/>
        </w:numPr>
        <w:spacing w:after="0" w:afterAutospacing="0" w:before="0" w:beforeAutospacing="0" w:lineRule="auto"/>
        <w:ind w:left="720" w:hanging="360"/>
      </w:pPr>
      <w:r w:rsidDel="00000000" w:rsidR="00000000" w:rsidRPr="00000000">
        <w:rPr>
          <w:rtl w:val="0"/>
        </w:rPr>
        <w:t xml:space="preserve">Оценка различных моделей временных рядов, включая модели коррекции ошибок (ECM), векторную авторегрессию (VAR) и векторную модель коррекции ошибок (VECM).</w:t>
      </w:r>
    </w:p>
    <w:p w:rsidR="00000000" w:rsidDel="00000000" w:rsidP="00000000" w:rsidRDefault="00000000" w:rsidRPr="00000000" w14:paraId="00000043">
      <w:pPr>
        <w:numPr>
          <w:ilvl w:val="0"/>
          <w:numId w:val="8"/>
        </w:numPr>
        <w:spacing w:after="0" w:afterAutospacing="0" w:before="0" w:beforeAutospacing="0" w:lineRule="auto"/>
        <w:ind w:left="720" w:hanging="360"/>
      </w:pPr>
      <w:r w:rsidDel="00000000" w:rsidR="00000000" w:rsidRPr="00000000">
        <w:rPr>
          <w:rtl w:val="0"/>
        </w:rPr>
        <w:t xml:space="preserve">Выбор наилучшей модели с использованием критериев информации Akaike (AIC) и Bayesian (BIC).</w:t>
      </w:r>
    </w:p>
    <w:p w:rsidR="00000000" w:rsidDel="00000000" w:rsidP="00000000" w:rsidRDefault="00000000" w:rsidRPr="00000000" w14:paraId="00000044">
      <w:pPr>
        <w:numPr>
          <w:ilvl w:val="0"/>
          <w:numId w:val="8"/>
        </w:numPr>
        <w:spacing w:after="240" w:before="0" w:beforeAutospacing="0" w:lineRule="auto"/>
        <w:ind w:left="720" w:hanging="360"/>
      </w:pPr>
      <w:r w:rsidDel="00000000" w:rsidR="00000000" w:rsidRPr="00000000">
        <w:rPr>
          <w:rtl w:val="0"/>
        </w:rPr>
        <w:t xml:space="preserve">Построение прогноза с использованием выбранной модели и интерпретация результатов через функцию импульсного отклика (IRF).</w:t>
      </w:r>
    </w:p>
    <w:p w:rsidR="00000000" w:rsidDel="00000000" w:rsidP="00000000" w:rsidRDefault="00000000" w:rsidRPr="00000000" w14:paraId="00000045">
      <w:pPr>
        <w:spacing w:after="240" w:before="240" w:lineRule="auto"/>
        <w:rPr/>
      </w:pPr>
      <w:r w:rsidDel="00000000" w:rsidR="00000000" w:rsidRPr="00000000">
        <w:rPr>
          <w:rtl w:val="0"/>
        </w:rPr>
        <w:t xml:space="preserve">Основное внимание будет уделено практическому применению временных моделей и их интерпретации, что поможет лучше понять динамические взаимосвязи в данных.</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rPr/>
      </w:pPr>
      <w:bookmarkStart w:colFirst="0" w:colLast="0" w:name="_5049kxac4pyk" w:id="4"/>
      <w:bookmarkEnd w:id="4"/>
      <w:r w:rsidDel="00000000" w:rsidR="00000000" w:rsidRPr="00000000">
        <w:rPr>
          <w:rtl w:val="0"/>
        </w:rPr>
      </w:r>
    </w:p>
    <w:p w:rsidR="00000000" w:rsidDel="00000000" w:rsidP="00000000" w:rsidRDefault="00000000" w:rsidRPr="00000000" w14:paraId="0000004A">
      <w:pPr>
        <w:pStyle w:val="Heading1"/>
        <w:rPr/>
      </w:pPr>
      <w:bookmarkStart w:colFirst="0" w:colLast="0" w:name="_8v0vorll8ifu" w:id="5"/>
      <w:bookmarkEnd w:id="5"/>
      <w:r w:rsidDel="00000000" w:rsidR="00000000" w:rsidRPr="00000000">
        <w:rPr>
          <w:rtl w:val="0"/>
        </w:rPr>
      </w:r>
    </w:p>
    <w:p w:rsidR="00000000" w:rsidDel="00000000" w:rsidP="00000000" w:rsidRDefault="00000000" w:rsidRPr="00000000" w14:paraId="0000004B">
      <w:pPr>
        <w:pStyle w:val="Heading1"/>
        <w:rPr/>
      </w:pPr>
      <w:bookmarkStart w:colFirst="0" w:colLast="0" w:name="_567iyjd3s4fr" w:id="6"/>
      <w:bookmarkEnd w:id="6"/>
      <w:r w:rsidDel="00000000" w:rsidR="00000000" w:rsidRPr="00000000">
        <w:rPr>
          <w:rtl w:val="0"/>
        </w:rPr>
      </w:r>
    </w:p>
    <w:p w:rsidR="00000000" w:rsidDel="00000000" w:rsidP="00000000" w:rsidRDefault="00000000" w:rsidRPr="00000000" w14:paraId="0000004C">
      <w:pPr>
        <w:pStyle w:val="Heading1"/>
        <w:rPr/>
      </w:pPr>
      <w:bookmarkStart w:colFirst="0" w:colLast="0" w:name="_2lelacgf993r" w:id="7"/>
      <w:bookmarkEnd w:id="7"/>
      <w:r w:rsidDel="00000000" w:rsidR="00000000" w:rsidRPr="00000000">
        <w:rPr>
          <w:rtl w:val="0"/>
        </w:rPr>
      </w:r>
    </w:p>
    <w:p w:rsidR="00000000" w:rsidDel="00000000" w:rsidP="00000000" w:rsidRDefault="00000000" w:rsidRPr="00000000" w14:paraId="0000004D">
      <w:pPr>
        <w:pStyle w:val="Heading1"/>
        <w:rPr/>
      </w:pPr>
      <w:bookmarkStart w:colFirst="0" w:colLast="0" w:name="_4k22ke2fe1hy" w:id="8"/>
      <w:bookmarkEnd w:id="8"/>
      <w:r w:rsidDel="00000000" w:rsidR="00000000" w:rsidRPr="00000000">
        <w:rPr>
          <w:rtl w:val="0"/>
        </w:rPr>
      </w:r>
    </w:p>
    <w:p w:rsidR="00000000" w:rsidDel="00000000" w:rsidP="00000000" w:rsidRDefault="00000000" w:rsidRPr="00000000" w14:paraId="0000004E">
      <w:pPr>
        <w:pStyle w:val="Heading1"/>
        <w:rPr/>
      </w:pPr>
      <w:bookmarkStart w:colFirst="0" w:colLast="0" w:name="_e70gh9s8m7bi" w:id="9"/>
      <w:bookmarkEnd w:id="9"/>
      <w:r w:rsidDel="00000000" w:rsidR="00000000" w:rsidRPr="00000000">
        <w:rPr>
          <w:rtl w:val="0"/>
        </w:rPr>
      </w:r>
    </w:p>
    <w:p w:rsidR="00000000" w:rsidDel="00000000" w:rsidP="00000000" w:rsidRDefault="00000000" w:rsidRPr="00000000" w14:paraId="0000004F">
      <w:pPr>
        <w:pStyle w:val="Heading1"/>
        <w:rPr/>
      </w:pPr>
      <w:bookmarkStart w:colFirst="0" w:colLast="0" w:name="_nupr24alwnj7" w:id="10"/>
      <w:bookmarkEnd w:id="10"/>
      <w:r w:rsidDel="00000000" w:rsidR="00000000" w:rsidRPr="00000000">
        <w:rPr>
          <w:rtl w:val="0"/>
        </w:rPr>
      </w:r>
    </w:p>
    <w:p w:rsidR="00000000" w:rsidDel="00000000" w:rsidP="00000000" w:rsidRDefault="00000000" w:rsidRPr="00000000" w14:paraId="00000050">
      <w:pPr>
        <w:pStyle w:val="Heading1"/>
        <w:rPr/>
      </w:pPr>
      <w:bookmarkStart w:colFirst="0" w:colLast="0" w:name="_kxjdxnrv6sx" w:id="11"/>
      <w:bookmarkEnd w:id="11"/>
      <w:r w:rsidDel="00000000" w:rsidR="00000000" w:rsidRPr="00000000">
        <w:rPr>
          <w:rtl w:val="0"/>
        </w:rPr>
      </w:r>
    </w:p>
    <w:p w:rsidR="00000000" w:rsidDel="00000000" w:rsidP="00000000" w:rsidRDefault="00000000" w:rsidRPr="00000000" w14:paraId="00000051">
      <w:pPr>
        <w:pStyle w:val="Heading1"/>
        <w:rPr/>
      </w:pPr>
      <w:bookmarkStart w:colFirst="0" w:colLast="0" w:name="_1caehouyc8p" w:id="12"/>
      <w:bookmarkEnd w:id="12"/>
      <w:r w:rsidDel="00000000" w:rsidR="00000000" w:rsidRPr="00000000">
        <w:rPr>
          <w:rtl w:val="0"/>
        </w:rPr>
      </w:r>
    </w:p>
    <w:p w:rsidR="00000000" w:rsidDel="00000000" w:rsidP="00000000" w:rsidRDefault="00000000" w:rsidRPr="00000000" w14:paraId="00000052">
      <w:pPr>
        <w:pStyle w:val="Heading1"/>
        <w:rPr/>
      </w:pPr>
      <w:bookmarkStart w:colFirst="0" w:colLast="0" w:name="_y1cqd8fl5vvi" w:id="13"/>
      <w:bookmarkEnd w:id="13"/>
      <w:r w:rsidDel="00000000" w:rsidR="00000000" w:rsidRPr="00000000">
        <w:rPr>
          <w:rtl w:val="0"/>
        </w:rPr>
      </w:r>
    </w:p>
    <w:p w:rsidR="00000000" w:rsidDel="00000000" w:rsidP="00000000" w:rsidRDefault="00000000" w:rsidRPr="00000000" w14:paraId="00000053">
      <w:pPr>
        <w:pStyle w:val="Heading1"/>
        <w:rPr/>
      </w:pPr>
      <w:bookmarkStart w:colFirst="0" w:colLast="0" w:name="_pxtaa3gy8ami" w:id="14"/>
      <w:bookmarkEnd w:id="14"/>
      <w:r w:rsidDel="00000000" w:rsidR="00000000" w:rsidRPr="00000000">
        <w:rPr>
          <w:rtl w:val="0"/>
        </w:rPr>
      </w:r>
    </w:p>
    <w:p w:rsidR="00000000" w:rsidDel="00000000" w:rsidP="00000000" w:rsidRDefault="00000000" w:rsidRPr="00000000" w14:paraId="00000054">
      <w:pPr>
        <w:pStyle w:val="Heading1"/>
        <w:jc w:val="center"/>
        <w:rPr/>
      </w:pPr>
      <w:bookmarkStart w:colFirst="0" w:colLast="0" w:name="_rm9m7az95kk9" w:id="15"/>
      <w:bookmarkEnd w:id="15"/>
      <w:r w:rsidDel="00000000" w:rsidR="00000000" w:rsidRPr="00000000">
        <w:rPr>
          <w:rtl w:val="0"/>
        </w:rPr>
      </w:r>
    </w:p>
    <w:p w:rsidR="00000000" w:rsidDel="00000000" w:rsidP="00000000" w:rsidRDefault="00000000" w:rsidRPr="00000000" w14:paraId="00000055">
      <w:pPr>
        <w:pStyle w:val="Heading1"/>
        <w:jc w:val="center"/>
        <w:rPr/>
      </w:pPr>
      <w:bookmarkStart w:colFirst="0" w:colLast="0" w:name="_22h0rp8a82e1" w:id="16"/>
      <w:bookmarkEnd w:id="16"/>
      <w:r w:rsidDel="00000000" w:rsidR="00000000" w:rsidRPr="00000000">
        <w:rPr>
          <w:rtl w:val="0"/>
        </w:rPr>
      </w:r>
    </w:p>
    <w:p w:rsidR="00000000" w:rsidDel="00000000" w:rsidP="00000000" w:rsidRDefault="00000000" w:rsidRPr="00000000" w14:paraId="00000056">
      <w:pPr>
        <w:pStyle w:val="Heading1"/>
        <w:jc w:val="center"/>
        <w:rPr/>
      </w:pPr>
      <w:bookmarkStart w:colFirst="0" w:colLast="0" w:name="_m3linwkvr46e" w:id="17"/>
      <w:bookmarkEnd w:id="17"/>
      <w:r w:rsidDel="00000000" w:rsidR="00000000" w:rsidRPr="00000000">
        <w:rPr>
          <w:rtl w:val="0"/>
        </w:rPr>
        <w:t xml:space="preserve">Описание данных</w:t>
      </w:r>
    </w:p>
    <w:p w:rsidR="00000000" w:rsidDel="00000000" w:rsidP="00000000" w:rsidRDefault="00000000" w:rsidRPr="00000000" w14:paraId="00000057">
      <w:pPr>
        <w:pStyle w:val="Heading3"/>
        <w:keepNext w:val="0"/>
        <w:keepLines w:val="0"/>
        <w:rPr>
          <w:sz w:val="26"/>
          <w:szCs w:val="26"/>
        </w:rPr>
      </w:pPr>
      <w:bookmarkStart w:colFirst="0" w:colLast="0" w:name="_npkg2780hc1a" w:id="18"/>
      <w:bookmarkEnd w:id="18"/>
      <w:r w:rsidDel="00000000" w:rsidR="00000000" w:rsidRPr="00000000">
        <w:rPr>
          <w:sz w:val="26"/>
          <w:szCs w:val="26"/>
          <w:rtl w:val="0"/>
        </w:rPr>
        <w:t xml:space="preserve">2.1 Исходные данные</w:t>
      </w:r>
    </w:p>
    <w:p w:rsidR="00000000" w:rsidDel="00000000" w:rsidP="00000000" w:rsidRDefault="00000000" w:rsidRPr="00000000" w14:paraId="00000058">
      <w:pPr>
        <w:spacing w:after="240" w:before="240" w:line="276" w:lineRule="auto"/>
        <w:rPr/>
      </w:pPr>
      <w:r w:rsidDel="00000000" w:rsidR="00000000" w:rsidRPr="00000000">
        <w:rPr>
          <w:rtl w:val="0"/>
        </w:rPr>
        <w:t xml:space="preserve">Для выполнения анализа были сгенерированы три временных ряда: </w:t>
      </w:r>
      <w:r w:rsidDel="00000000" w:rsidR="00000000" w:rsidRPr="00000000">
        <w:rPr>
          <w:rFonts w:ascii="Roboto Mono" w:cs="Roboto Mono" w:eastAsia="Roboto Mono" w:hAnsi="Roboto Mono"/>
          <w:color w:val="188038"/>
          <w:rtl w:val="0"/>
        </w:rPr>
        <w:t xml:space="preserve">data1_sm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data2_sm</w:t>
      </w:r>
      <w:r w:rsidDel="00000000" w:rsidR="00000000" w:rsidRPr="00000000">
        <w:rPr>
          <w:rtl w:val="0"/>
        </w:rPr>
        <w:t xml:space="preserve"> и </w:t>
      </w:r>
      <w:r w:rsidDel="00000000" w:rsidR="00000000" w:rsidRPr="00000000">
        <w:rPr>
          <w:rFonts w:ascii="Roboto Mono" w:cs="Roboto Mono" w:eastAsia="Roboto Mono" w:hAnsi="Roboto Mono"/>
          <w:color w:val="188038"/>
          <w:rtl w:val="0"/>
        </w:rPr>
        <w:t xml:space="preserve">data3_sm</w:t>
      </w:r>
      <w:r w:rsidDel="00000000" w:rsidR="00000000" w:rsidRPr="00000000">
        <w:rPr>
          <w:rtl w:val="0"/>
        </w:rPr>
        <w:t xml:space="preserve">. Эти ряды были созданы с добавлением синусоидальной компоненты с периодом 12  и сглажены с использованием скользящего среднего для более наглядного представления динамики данных. </w:t>
      </w:r>
    </w:p>
    <w:p w:rsidR="00000000" w:rsidDel="00000000" w:rsidP="00000000" w:rsidRDefault="00000000" w:rsidRPr="00000000" w14:paraId="00000059">
      <w:pPr>
        <w:pStyle w:val="Heading3"/>
        <w:keepNext w:val="0"/>
        <w:keepLines w:val="0"/>
        <w:spacing w:line="276" w:lineRule="auto"/>
        <w:rPr>
          <w:sz w:val="26"/>
          <w:szCs w:val="26"/>
        </w:rPr>
      </w:pPr>
      <w:bookmarkStart w:colFirst="0" w:colLast="0" w:name="_3by0tt7nq43v" w:id="19"/>
      <w:bookmarkEnd w:id="19"/>
      <w:r w:rsidDel="00000000" w:rsidR="00000000" w:rsidRPr="00000000">
        <w:rPr>
          <w:sz w:val="26"/>
          <w:szCs w:val="26"/>
          <w:rtl w:val="0"/>
        </w:rPr>
        <w:t xml:space="preserve">2.2 Основные характеристики данных</w:t>
      </w:r>
    </w:p>
    <w:p w:rsidR="00000000" w:rsidDel="00000000" w:rsidP="00000000" w:rsidRDefault="00000000" w:rsidRPr="00000000" w14:paraId="0000005A">
      <w:pPr>
        <w:spacing w:after="240" w:before="240" w:line="276" w:lineRule="auto"/>
        <w:rPr/>
      </w:pPr>
      <w:r w:rsidDel="00000000" w:rsidR="00000000" w:rsidRPr="00000000">
        <w:rPr>
          <w:rtl w:val="0"/>
        </w:rPr>
        <w:t xml:space="preserve">Были рассчитаны следующие статистические показатели для каждого временного ряда:</w:t>
      </w:r>
    </w:p>
    <w:p w:rsidR="00000000" w:rsidDel="00000000" w:rsidP="00000000" w:rsidRDefault="00000000" w:rsidRPr="00000000" w14:paraId="0000005B">
      <w:pPr>
        <w:numPr>
          <w:ilvl w:val="0"/>
          <w:numId w:val="7"/>
        </w:numPr>
        <w:spacing w:after="0" w:afterAutospacing="0" w:before="240" w:line="276" w:lineRule="auto"/>
        <w:ind w:left="720" w:hanging="360"/>
      </w:pPr>
      <w:r w:rsidDel="00000000" w:rsidR="00000000" w:rsidRPr="00000000">
        <w:rPr>
          <w:b w:val="1"/>
          <w:rtl w:val="0"/>
        </w:rPr>
        <w:t xml:space="preserve">Среднее значение</w:t>
      </w:r>
      <w:r w:rsidDel="00000000" w:rsidR="00000000" w:rsidRPr="00000000">
        <w:rPr>
          <w:rtl w:val="0"/>
        </w:rPr>
        <w:t xml:space="preserve">:</w:t>
      </w:r>
    </w:p>
    <w:p w:rsidR="00000000" w:rsidDel="00000000" w:rsidP="00000000" w:rsidRDefault="00000000" w:rsidRPr="00000000" w14:paraId="0000005C">
      <w:pPr>
        <w:numPr>
          <w:ilvl w:val="1"/>
          <w:numId w:val="7"/>
        </w:numPr>
        <w:spacing w:after="0" w:afterAutospacing="0" w:before="0" w:beforeAutospacing="0" w:line="276" w:lineRule="auto"/>
        <w:ind w:left="1440" w:hanging="360"/>
      </w:pPr>
      <w:r w:rsidDel="00000000" w:rsidR="00000000" w:rsidRPr="00000000">
        <w:rPr>
          <w:rFonts w:ascii="Roboto Mono" w:cs="Roboto Mono" w:eastAsia="Roboto Mono" w:hAnsi="Roboto Mono"/>
          <w:color w:val="188038"/>
          <w:rtl w:val="0"/>
        </w:rPr>
        <w:t xml:space="preserve">data1_sm</w:t>
      </w:r>
      <w:r w:rsidDel="00000000" w:rsidR="00000000" w:rsidRPr="00000000">
        <w:rPr>
          <w:rtl w:val="0"/>
        </w:rPr>
        <w:t xml:space="preserve">: 0.032764</w:t>
      </w:r>
    </w:p>
    <w:p w:rsidR="00000000" w:rsidDel="00000000" w:rsidP="00000000" w:rsidRDefault="00000000" w:rsidRPr="00000000" w14:paraId="0000005D">
      <w:pPr>
        <w:numPr>
          <w:ilvl w:val="1"/>
          <w:numId w:val="7"/>
        </w:numPr>
        <w:spacing w:after="0" w:afterAutospacing="0" w:before="0" w:beforeAutospacing="0" w:line="276" w:lineRule="auto"/>
        <w:ind w:left="1440" w:hanging="360"/>
      </w:pPr>
      <w:r w:rsidDel="00000000" w:rsidR="00000000" w:rsidRPr="00000000">
        <w:rPr>
          <w:rFonts w:ascii="Roboto Mono" w:cs="Roboto Mono" w:eastAsia="Roboto Mono" w:hAnsi="Roboto Mono"/>
          <w:color w:val="188038"/>
          <w:rtl w:val="0"/>
        </w:rPr>
        <w:t xml:space="preserve">data2_sm</w:t>
      </w:r>
      <w:r w:rsidDel="00000000" w:rsidR="00000000" w:rsidRPr="00000000">
        <w:rPr>
          <w:rtl w:val="0"/>
        </w:rPr>
        <w:t xml:space="preserve">: 0.558852</w:t>
      </w:r>
    </w:p>
    <w:p w:rsidR="00000000" w:rsidDel="00000000" w:rsidP="00000000" w:rsidRDefault="00000000" w:rsidRPr="00000000" w14:paraId="0000005E">
      <w:pPr>
        <w:numPr>
          <w:ilvl w:val="1"/>
          <w:numId w:val="7"/>
        </w:numPr>
        <w:spacing w:after="0" w:afterAutospacing="0" w:before="0" w:beforeAutospacing="0" w:line="276" w:lineRule="auto"/>
        <w:ind w:left="1440" w:hanging="360"/>
      </w:pPr>
      <w:r w:rsidDel="00000000" w:rsidR="00000000" w:rsidRPr="00000000">
        <w:rPr>
          <w:rFonts w:ascii="Roboto Mono" w:cs="Roboto Mono" w:eastAsia="Roboto Mono" w:hAnsi="Roboto Mono"/>
          <w:color w:val="188038"/>
          <w:rtl w:val="0"/>
        </w:rPr>
        <w:t xml:space="preserve">data3_sm</w:t>
      </w:r>
      <w:r w:rsidDel="00000000" w:rsidR="00000000" w:rsidRPr="00000000">
        <w:rPr>
          <w:rtl w:val="0"/>
        </w:rPr>
        <w:t xml:space="preserve">: -0.020724</w:t>
      </w:r>
    </w:p>
    <w:p w:rsidR="00000000" w:rsidDel="00000000" w:rsidP="00000000" w:rsidRDefault="00000000" w:rsidRPr="00000000" w14:paraId="0000005F">
      <w:pPr>
        <w:numPr>
          <w:ilvl w:val="0"/>
          <w:numId w:val="7"/>
        </w:numPr>
        <w:spacing w:after="0" w:afterAutospacing="0" w:before="0" w:beforeAutospacing="0" w:line="276" w:lineRule="auto"/>
        <w:ind w:left="720" w:hanging="360"/>
      </w:pPr>
      <w:r w:rsidDel="00000000" w:rsidR="00000000" w:rsidRPr="00000000">
        <w:rPr>
          <w:b w:val="1"/>
          <w:rtl w:val="0"/>
        </w:rPr>
        <w:t xml:space="preserve">Дисперсия</w:t>
      </w:r>
      <w:r w:rsidDel="00000000" w:rsidR="00000000" w:rsidRPr="00000000">
        <w:rPr>
          <w:rtl w:val="0"/>
        </w:rPr>
        <w:t xml:space="preserve">:</w:t>
      </w:r>
    </w:p>
    <w:p w:rsidR="00000000" w:rsidDel="00000000" w:rsidP="00000000" w:rsidRDefault="00000000" w:rsidRPr="00000000" w14:paraId="00000060">
      <w:pPr>
        <w:numPr>
          <w:ilvl w:val="1"/>
          <w:numId w:val="7"/>
        </w:numPr>
        <w:spacing w:after="0" w:afterAutospacing="0" w:before="0" w:beforeAutospacing="0" w:line="276" w:lineRule="auto"/>
        <w:ind w:left="1440" w:hanging="360"/>
      </w:pPr>
      <w:r w:rsidDel="00000000" w:rsidR="00000000" w:rsidRPr="00000000">
        <w:rPr>
          <w:rFonts w:ascii="Roboto Mono" w:cs="Roboto Mono" w:eastAsia="Roboto Mono" w:hAnsi="Roboto Mono"/>
          <w:color w:val="188038"/>
          <w:rtl w:val="0"/>
        </w:rPr>
        <w:t xml:space="preserve">data1_sm</w:t>
      </w:r>
      <w:r w:rsidDel="00000000" w:rsidR="00000000" w:rsidRPr="00000000">
        <w:rPr>
          <w:rtl w:val="0"/>
        </w:rPr>
        <w:t xml:space="preserve">: 0.630828</w:t>
      </w:r>
    </w:p>
    <w:p w:rsidR="00000000" w:rsidDel="00000000" w:rsidP="00000000" w:rsidRDefault="00000000" w:rsidRPr="00000000" w14:paraId="00000061">
      <w:pPr>
        <w:numPr>
          <w:ilvl w:val="1"/>
          <w:numId w:val="7"/>
        </w:numPr>
        <w:spacing w:after="0" w:afterAutospacing="0" w:before="0" w:beforeAutospacing="0" w:line="276" w:lineRule="auto"/>
        <w:ind w:left="1440" w:hanging="360"/>
      </w:pPr>
      <w:r w:rsidDel="00000000" w:rsidR="00000000" w:rsidRPr="00000000">
        <w:rPr>
          <w:rFonts w:ascii="Roboto Mono" w:cs="Roboto Mono" w:eastAsia="Roboto Mono" w:hAnsi="Roboto Mono"/>
          <w:color w:val="188038"/>
          <w:rtl w:val="0"/>
        </w:rPr>
        <w:t xml:space="preserve">data2_sm</w:t>
      </w:r>
      <w:r w:rsidDel="00000000" w:rsidR="00000000" w:rsidRPr="00000000">
        <w:rPr>
          <w:rtl w:val="0"/>
        </w:rPr>
        <w:t xml:space="preserve">: 0.191175</w:t>
      </w:r>
    </w:p>
    <w:p w:rsidR="00000000" w:rsidDel="00000000" w:rsidP="00000000" w:rsidRDefault="00000000" w:rsidRPr="00000000" w14:paraId="00000062">
      <w:pPr>
        <w:numPr>
          <w:ilvl w:val="1"/>
          <w:numId w:val="7"/>
        </w:numPr>
        <w:spacing w:after="240" w:before="0" w:beforeAutospacing="0" w:line="276" w:lineRule="auto"/>
        <w:ind w:left="1440" w:hanging="360"/>
      </w:pPr>
      <w:r w:rsidDel="00000000" w:rsidR="00000000" w:rsidRPr="00000000">
        <w:rPr>
          <w:rFonts w:ascii="Roboto Mono" w:cs="Roboto Mono" w:eastAsia="Roboto Mono" w:hAnsi="Roboto Mono"/>
          <w:color w:val="188038"/>
          <w:rtl w:val="0"/>
        </w:rPr>
        <w:t xml:space="preserve">data3_sm</w:t>
      </w:r>
      <w:r w:rsidDel="00000000" w:rsidR="00000000" w:rsidRPr="00000000">
        <w:rPr>
          <w:rtl w:val="0"/>
        </w:rPr>
        <w:t xml:space="preserve">: 0.180830</w:t>
      </w:r>
    </w:p>
    <w:p w:rsidR="00000000" w:rsidDel="00000000" w:rsidP="00000000" w:rsidRDefault="00000000" w:rsidRPr="00000000" w14:paraId="00000063">
      <w:pPr>
        <w:spacing w:after="240" w:before="240" w:line="276" w:lineRule="auto"/>
        <w:rPr/>
      </w:pPr>
      <w:r w:rsidDel="00000000" w:rsidR="00000000" w:rsidRPr="00000000">
        <w:rPr>
          <w:rtl w:val="0"/>
        </w:rPr>
        <w:t xml:space="preserve">Эти показатели показывают центральную тенденцию и разброс данных в каждом ряду. Среднее значение </w:t>
      </w:r>
      <w:r w:rsidDel="00000000" w:rsidR="00000000" w:rsidRPr="00000000">
        <w:rPr>
          <w:rFonts w:ascii="Roboto Mono" w:cs="Roboto Mono" w:eastAsia="Roboto Mono" w:hAnsi="Roboto Mono"/>
          <w:color w:val="188038"/>
          <w:rtl w:val="0"/>
        </w:rPr>
        <w:t xml:space="preserve">data2_sm</w:t>
      </w:r>
      <w:r w:rsidDel="00000000" w:rsidR="00000000" w:rsidRPr="00000000">
        <w:rPr>
          <w:rtl w:val="0"/>
        </w:rPr>
        <w:t xml:space="preserve"> выше остальных, что указывает на более высокие значения в этом ряду, в то время как дисперсия </w:t>
      </w:r>
      <w:r w:rsidDel="00000000" w:rsidR="00000000" w:rsidRPr="00000000">
        <w:rPr>
          <w:rFonts w:ascii="Roboto Mono" w:cs="Roboto Mono" w:eastAsia="Roboto Mono" w:hAnsi="Roboto Mono"/>
          <w:color w:val="188038"/>
          <w:rtl w:val="0"/>
        </w:rPr>
        <w:t xml:space="preserve">data1_sm</w:t>
      </w:r>
      <w:r w:rsidDel="00000000" w:rsidR="00000000" w:rsidRPr="00000000">
        <w:rPr>
          <w:rtl w:val="0"/>
        </w:rPr>
        <w:t xml:space="preserve"> самая высокая, что свидетельствует о наибольшей изменчивости данных.</w:t>
      </w:r>
    </w:p>
    <w:p w:rsidR="00000000" w:rsidDel="00000000" w:rsidP="00000000" w:rsidRDefault="00000000" w:rsidRPr="00000000" w14:paraId="00000064">
      <w:pPr>
        <w:pStyle w:val="Heading3"/>
        <w:keepNext w:val="0"/>
        <w:keepLines w:val="0"/>
        <w:spacing w:line="276" w:lineRule="auto"/>
        <w:rPr>
          <w:sz w:val="26"/>
          <w:szCs w:val="26"/>
        </w:rPr>
      </w:pPr>
      <w:bookmarkStart w:colFirst="0" w:colLast="0" w:name="_2y6mf3yx7wyl" w:id="20"/>
      <w:bookmarkEnd w:id="20"/>
      <w:r w:rsidDel="00000000" w:rsidR="00000000" w:rsidRPr="00000000">
        <w:rPr>
          <w:rtl w:val="0"/>
        </w:rPr>
      </w:r>
    </w:p>
    <w:p w:rsidR="00000000" w:rsidDel="00000000" w:rsidP="00000000" w:rsidRDefault="00000000" w:rsidRPr="00000000" w14:paraId="00000065">
      <w:pPr>
        <w:pStyle w:val="Heading3"/>
        <w:keepNext w:val="0"/>
        <w:keepLines w:val="0"/>
        <w:spacing w:line="276" w:lineRule="auto"/>
        <w:rPr>
          <w:sz w:val="26"/>
          <w:szCs w:val="26"/>
        </w:rPr>
      </w:pPr>
      <w:bookmarkStart w:colFirst="0" w:colLast="0" w:name="_lhlhe6lfboma" w:id="21"/>
      <w:bookmarkEnd w:id="21"/>
      <w:r w:rsidDel="00000000" w:rsidR="00000000" w:rsidRPr="00000000">
        <w:rPr>
          <w:rtl w:val="0"/>
        </w:rPr>
      </w:r>
    </w:p>
    <w:p w:rsidR="00000000" w:rsidDel="00000000" w:rsidP="00000000" w:rsidRDefault="00000000" w:rsidRPr="00000000" w14:paraId="00000066">
      <w:pPr>
        <w:pStyle w:val="Heading3"/>
        <w:keepNext w:val="0"/>
        <w:keepLines w:val="0"/>
        <w:spacing w:line="276" w:lineRule="auto"/>
        <w:rPr>
          <w:sz w:val="26"/>
          <w:szCs w:val="26"/>
        </w:rPr>
      </w:pPr>
      <w:bookmarkStart w:colFirst="0" w:colLast="0" w:name="_7ht43w4xb5lv" w:id="22"/>
      <w:bookmarkEnd w:id="22"/>
      <w:r w:rsidDel="00000000" w:rsidR="00000000" w:rsidRPr="00000000">
        <w:rPr>
          <w:rtl w:val="0"/>
        </w:rPr>
      </w:r>
    </w:p>
    <w:p w:rsidR="00000000" w:rsidDel="00000000" w:rsidP="00000000" w:rsidRDefault="00000000" w:rsidRPr="00000000" w14:paraId="00000067">
      <w:pPr>
        <w:pStyle w:val="Heading3"/>
        <w:keepNext w:val="0"/>
        <w:keepLines w:val="0"/>
        <w:spacing w:line="276" w:lineRule="auto"/>
        <w:rPr>
          <w:sz w:val="26"/>
          <w:szCs w:val="26"/>
        </w:rPr>
      </w:pPr>
      <w:bookmarkStart w:colFirst="0" w:colLast="0" w:name="_vimjm4brasoc" w:id="23"/>
      <w:bookmarkEnd w:id="23"/>
      <w:r w:rsidDel="00000000" w:rsidR="00000000" w:rsidRPr="00000000">
        <w:rPr>
          <w:rtl w:val="0"/>
        </w:rPr>
      </w:r>
    </w:p>
    <w:p w:rsidR="00000000" w:rsidDel="00000000" w:rsidP="00000000" w:rsidRDefault="00000000" w:rsidRPr="00000000" w14:paraId="00000068">
      <w:pPr>
        <w:pStyle w:val="Heading3"/>
        <w:keepNext w:val="0"/>
        <w:keepLines w:val="0"/>
        <w:spacing w:line="276" w:lineRule="auto"/>
        <w:rPr>
          <w:sz w:val="26"/>
          <w:szCs w:val="26"/>
        </w:rPr>
      </w:pPr>
      <w:bookmarkStart w:colFirst="0" w:colLast="0" w:name="_pjm1x14y6nq2" w:id="24"/>
      <w:bookmarkEnd w:id="24"/>
      <w:r w:rsidDel="00000000" w:rsidR="00000000" w:rsidRPr="00000000">
        <w:rPr>
          <w:rtl w:val="0"/>
        </w:rPr>
      </w:r>
    </w:p>
    <w:p w:rsidR="00000000" w:rsidDel="00000000" w:rsidP="00000000" w:rsidRDefault="00000000" w:rsidRPr="00000000" w14:paraId="00000069">
      <w:pPr>
        <w:pStyle w:val="Heading3"/>
        <w:keepNext w:val="0"/>
        <w:keepLines w:val="0"/>
        <w:spacing w:line="276" w:lineRule="auto"/>
        <w:rPr>
          <w:sz w:val="26"/>
          <w:szCs w:val="26"/>
        </w:rPr>
      </w:pPr>
      <w:bookmarkStart w:colFirst="0" w:colLast="0" w:name="_5a36h36xwge5" w:id="25"/>
      <w:bookmarkEnd w:id="25"/>
      <w:r w:rsidDel="00000000" w:rsidR="00000000" w:rsidRPr="00000000">
        <w:rPr>
          <w:rtl w:val="0"/>
        </w:rPr>
      </w:r>
    </w:p>
    <w:p w:rsidR="00000000" w:rsidDel="00000000" w:rsidP="00000000" w:rsidRDefault="00000000" w:rsidRPr="00000000" w14:paraId="0000006A">
      <w:pPr>
        <w:pStyle w:val="Heading3"/>
        <w:keepNext w:val="0"/>
        <w:keepLines w:val="0"/>
        <w:spacing w:line="276" w:lineRule="auto"/>
        <w:rPr>
          <w:sz w:val="26"/>
          <w:szCs w:val="26"/>
        </w:rPr>
      </w:pPr>
      <w:bookmarkStart w:colFirst="0" w:colLast="0" w:name="_qdwrvjbq3wg" w:id="26"/>
      <w:bookmarkEnd w:id="26"/>
      <w:r w:rsidDel="00000000" w:rsidR="00000000" w:rsidRPr="00000000">
        <w:rPr>
          <w:rtl w:val="0"/>
        </w:rPr>
      </w:r>
    </w:p>
    <w:p w:rsidR="00000000" w:rsidDel="00000000" w:rsidP="00000000" w:rsidRDefault="00000000" w:rsidRPr="00000000" w14:paraId="0000006B">
      <w:pPr>
        <w:pStyle w:val="Heading3"/>
        <w:keepNext w:val="0"/>
        <w:keepLines w:val="0"/>
        <w:spacing w:line="276" w:lineRule="auto"/>
        <w:rPr>
          <w:sz w:val="26"/>
          <w:szCs w:val="26"/>
        </w:rPr>
      </w:pPr>
      <w:bookmarkStart w:colFirst="0" w:colLast="0" w:name="_crs3qgahtara" w:id="27"/>
      <w:bookmarkEnd w:id="27"/>
      <w:r w:rsidDel="00000000" w:rsidR="00000000" w:rsidRPr="00000000">
        <w:rPr>
          <w:rtl w:val="0"/>
        </w:rPr>
      </w:r>
    </w:p>
    <w:p w:rsidR="00000000" w:rsidDel="00000000" w:rsidP="00000000" w:rsidRDefault="00000000" w:rsidRPr="00000000" w14:paraId="0000006C">
      <w:pPr>
        <w:pStyle w:val="Heading3"/>
        <w:keepNext w:val="0"/>
        <w:keepLines w:val="0"/>
        <w:spacing w:line="276" w:lineRule="auto"/>
        <w:rPr>
          <w:sz w:val="26"/>
          <w:szCs w:val="26"/>
        </w:rPr>
      </w:pPr>
      <w:bookmarkStart w:colFirst="0" w:colLast="0" w:name="_i3ax68jf3fl9" w:id="28"/>
      <w:bookmarkEnd w:id="28"/>
      <w:r w:rsidDel="00000000" w:rsidR="00000000" w:rsidRPr="00000000">
        <w:rPr>
          <w:sz w:val="26"/>
          <w:szCs w:val="26"/>
          <w:rtl w:val="0"/>
        </w:rPr>
        <w:t xml:space="preserve">2.3 Графики временных рядов</w:t>
      </w:r>
    </w:p>
    <w:p w:rsidR="00000000" w:rsidDel="00000000" w:rsidP="00000000" w:rsidRDefault="00000000" w:rsidRPr="00000000" w14:paraId="0000006D">
      <w:pPr>
        <w:spacing w:after="240" w:before="240" w:line="276" w:lineRule="auto"/>
        <w:rPr>
          <w:sz w:val="26"/>
          <w:szCs w:val="26"/>
        </w:rPr>
      </w:pPr>
      <w:r w:rsidDel="00000000" w:rsidR="00000000" w:rsidRPr="00000000">
        <w:rPr>
          <w:rtl w:val="0"/>
        </w:rPr>
        <w:t xml:space="preserve">Графики временных рядов для </w:t>
      </w:r>
      <w:r w:rsidDel="00000000" w:rsidR="00000000" w:rsidRPr="00000000">
        <w:rPr>
          <w:rFonts w:ascii="Roboto Mono" w:cs="Roboto Mono" w:eastAsia="Roboto Mono" w:hAnsi="Roboto Mono"/>
          <w:color w:val="188038"/>
          <w:rtl w:val="0"/>
        </w:rPr>
        <w:t xml:space="preserve">data1_sm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data2_sm</w:t>
      </w:r>
      <w:r w:rsidDel="00000000" w:rsidR="00000000" w:rsidRPr="00000000">
        <w:rPr>
          <w:rtl w:val="0"/>
        </w:rPr>
        <w:t xml:space="preserve"> и </w:t>
      </w:r>
      <w:r w:rsidDel="00000000" w:rsidR="00000000" w:rsidRPr="00000000">
        <w:rPr>
          <w:rFonts w:ascii="Roboto Mono" w:cs="Roboto Mono" w:eastAsia="Roboto Mono" w:hAnsi="Roboto Mono"/>
          <w:color w:val="188038"/>
          <w:rtl w:val="0"/>
        </w:rPr>
        <w:t xml:space="preserve">data3_sm</w:t>
      </w:r>
      <w:r w:rsidDel="00000000" w:rsidR="00000000" w:rsidRPr="00000000">
        <w:rPr>
          <w:rtl w:val="0"/>
        </w:rPr>
        <w:t xml:space="preserve"> представлены ниже. На них видно поведение каждого ряда во времени, включая тренды и возможные сезонные колебания.</w:t>
      </w:r>
      <w:r w:rsidDel="00000000" w:rsidR="00000000" w:rsidRPr="00000000">
        <w:rPr>
          <w:rtl w:val="0"/>
        </w:rPr>
      </w:r>
    </w:p>
    <w:p w:rsidR="00000000" w:rsidDel="00000000" w:rsidP="00000000" w:rsidRDefault="00000000" w:rsidRPr="00000000" w14:paraId="0000006E">
      <w:pPr>
        <w:pStyle w:val="Heading3"/>
        <w:keepNext w:val="0"/>
        <w:keepLines w:val="0"/>
        <w:spacing w:line="276" w:lineRule="auto"/>
        <w:rPr>
          <w:sz w:val="26"/>
          <w:szCs w:val="26"/>
        </w:rPr>
      </w:pPr>
      <w:bookmarkStart w:colFirst="0" w:colLast="0" w:name="_goztepjrlpe8" w:id="29"/>
      <w:bookmarkEnd w:id="29"/>
      <w:r w:rsidDel="00000000" w:rsidR="00000000" w:rsidRPr="00000000">
        <w:rPr>
          <w:rtl w:val="0"/>
        </w:rPr>
      </w:r>
      <w:r w:rsidDel="00000000" w:rsidR="00000000" w:rsidRPr="00000000">
        <w:drawing>
          <wp:anchor allowOverlap="1" behindDoc="0" distB="36000" distT="36000" distL="114300" distR="114300" hidden="0" layoutInCell="1" locked="0" relativeHeight="0" simplePos="0">
            <wp:simplePos x="0" y="0"/>
            <wp:positionH relativeFrom="column">
              <wp:posOffset>457200</wp:posOffset>
            </wp:positionH>
            <wp:positionV relativeFrom="paragraph">
              <wp:posOffset>59192</wp:posOffset>
            </wp:positionV>
            <wp:extent cx="4337050" cy="2879589"/>
            <wp:effectExtent b="0" l="0" r="0" t="0"/>
            <wp:wrapTopAndBottom distB="36000" distT="3600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337050" cy="2879589"/>
                    </a:xfrm>
                    <a:prstGeom prst="rect"/>
                    <a:ln/>
                  </pic:spPr>
                </pic:pic>
              </a:graphicData>
            </a:graphic>
          </wp:anchor>
        </w:drawing>
      </w:r>
    </w:p>
    <w:p w:rsidR="00000000" w:rsidDel="00000000" w:rsidP="00000000" w:rsidRDefault="00000000" w:rsidRPr="00000000" w14:paraId="0000006F">
      <w:pPr>
        <w:pStyle w:val="Heading3"/>
        <w:keepNext w:val="0"/>
        <w:keepLines w:val="0"/>
        <w:spacing w:line="276" w:lineRule="auto"/>
        <w:rPr/>
      </w:pPr>
      <w:bookmarkStart w:colFirst="0" w:colLast="0" w:name="_md0rkic2v9u" w:id="30"/>
      <w:bookmarkEnd w:id="30"/>
      <w:r w:rsidDel="00000000" w:rsidR="00000000" w:rsidRPr="00000000">
        <w:rPr>
          <w:sz w:val="26"/>
          <w:szCs w:val="26"/>
          <w:rtl w:val="0"/>
        </w:rPr>
        <w:t xml:space="preserve">2.4 Анализ динамики</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466725</wp:posOffset>
            </wp:positionV>
            <wp:extent cx="4273550" cy="2822975"/>
            <wp:effectExtent b="0" l="0" r="0" t="0"/>
            <wp:wrapTopAndBottom distB="114300" distT="11430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273550" cy="2822975"/>
                    </a:xfrm>
                    <a:prstGeom prst="rect"/>
                    <a:ln/>
                  </pic:spPr>
                </pic:pic>
              </a:graphicData>
            </a:graphic>
          </wp:anchor>
        </w:drawing>
      </w:r>
    </w:p>
    <w:p w:rsidR="00000000" w:rsidDel="00000000" w:rsidP="00000000" w:rsidRDefault="00000000" w:rsidRPr="00000000" w14:paraId="00000070">
      <w:pPr>
        <w:keepNext w:val="0"/>
        <w:keepLines w:val="0"/>
        <w:spacing w:after="0" w:before="0" w:line="276" w:lineRule="auto"/>
        <w:rPr/>
      </w:pPr>
      <w:r w:rsidDel="00000000" w:rsidR="00000000" w:rsidRPr="00000000">
        <w:rPr>
          <w:rtl w:val="0"/>
        </w:rPr>
      </w:r>
    </w:p>
    <w:p w:rsidR="00000000" w:rsidDel="00000000" w:rsidP="00000000" w:rsidRDefault="00000000" w:rsidRPr="00000000" w14:paraId="00000071">
      <w:pPr>
        <w:keepNext w:val="0"/>
        <w:keepLines w:val="0"/>
        <w:spacing w:after="0" w:before="0" w:line="276" w:lineRule="auto"/>
        <w:rPr/>
      </w:pPr>
      <w:r w:rsidDel="00000000" w:rsidR="00000000" w:rsidRPr="00000000">
        <w:rPr>
          <w:rtl w:val="0"/>
        </w:rPr>
        <w:t xml:space="preserve">На представленных графиках отображены темпы роста для трех различных наборов данных (Data1_sm, Data2_sm и Data3_sm) за определенный период времени.</w:t>
      </w:r>
    </w:p>
    <w:p w:rsidR="00000000" w:rsidDel="00000000" w:rsidP="00000000" w:rsidRDefault="00000000" w:rsidRPr="00000000" w14:paraId="00000072">
      <w:pPr>
        <w:keepNext w:val="0"/>
        <w:keepLines w:val="0"/>
        <w:spacing w:after="0" w:before="0" w:line="276" w:lineRule="auto"/>
        <w:rPr/>
      </w:pPr>
      <w:r w:rsidDel="00000000" w:rsidR="00000000" w:rsidRPr="00000000">
        <w:rPr>
          <w:rtl w:val="0"/>
        </w:rPr>
        <w:t xml:space="preserve">1. Growth Rate Data1_sm:</w:t>
      </w:r>
    </w:p>
    <w:p w:rsidR="00000000" w:rsidDel="00000000" w:rsidP="00000000" w:rsidRDefault="00000000" w:rsidRPr="00000000" w14:paraId="00000073">
      <w:pPr>
        <w:keepNext w:val="0"/>
        <w:keepLines w:val="0"/>
        <w:spacing w:after="0" w:before="0" w:line="276" w:lineRule="auto"/>
        <w:rPr/>
      </w:pPr>
      <w:r w:rsidDel="00000000" w:rsidR="00000000" w:rsidRPr="00000000">
        <w:rPr>
          <w:rtl w:val="0"/>
        </w:rPr>
        <w:t xml:space="preserve">   - Колебания: Темпы роста Data1_sm демонстрируют значительные колебания. Линия графика подвержена резким спадам и подъемам.</w:t>
      </w:r>
    </w:p>
    <w:p w:rsidR="00000000" w:rsidDel="00000000" w:rsidP="00000000" w:rsidRDefault="00000000" w:rsidRPr="00000000" w14:paraId="00000074">
      <w:pPr>
        <w:keepNext w:val="0"/>
        <w:keepLines w:val="0"/>
        <w:spacing w:after="0" w:before="0" w:line="276" w:lineRule="auto"/>
        <w:rPr/>
      </w:pPr>
      <w:r w:rsidDel="00000000" w:rsidR="00000000" w:rsidRPr="00000000">
        <w:rPr>
          <w:rtl w:val="0"/>
        </w:rPr>
        <w:t xml:space="preserve">   - Отрицательные и положительные значения: Периодически наблюдаются как положительные, так и отрицательные значения, в основном в пределах от -2000 до 1000.</w:t>
      </w:r>
    </w:p>
    <w:p w:rsidR="00000000" w:rsidDel="00000000" w:rsidP="00000000" w:rsidRDefault="00000000" w:rsidRPr="00000000" w14:paraId="00000075">
      <w:pPr>
        <w:keepNext w:val="0"/>
        <w:keepLines w:val="0"/>
        <w:spacing w:after="0" w:before="0" w:line="276" w:lineRule="auto"/>
        <w:rPr/>
      </w:pPr>
      <w:r w:rsidDel="00000000" w:rsidR="00000000" w:rsidRPr="00000000">
        <w:rPr>
          <w:rtl w:val="0"/>
        </w:rPr>
        <w:t xml:space="preserve">   - Тенденция: На графике практически не прослеживается четкая восходящая или нисходящая тенденция, изменение значений носит хаотический характер.</w:t>
      </w:r>
    </w:p>
    <w:p w:rsidR="00000000" w:rsidDel="00000000" w:rsidP="00000000" w:rsidRDefault="00000000" w:rsidRPr="00000000" w14:paraId="00000076">
      <w:pPr>
        <w:keepNext w:val="0"/>
        <w:keepLines w:val="0"/>
        <w:spacing w:after="0" w:before="0" w:line="276" w:lineRule="auto"/>
        <w:rPr/>
      </w:pPr>
      <w:r w:rsidDel="00000000" w:rsidR="00000000" w:rsidRPr="00000000">
        <w:rPr>
          <w:rtl w:val="0"/>
        </w:rPr>
        <w:t xml:space="preserve">2. Growth Rate Data2_sm:</w:t>
      </w:r>
    </w:p>
    <w:p w:rsidR="00000000" w:rsidDel="00000000" w:rsidP="00000000" w:rsidRDefault="00000000" w:rsidRPr="00000000" w14:paraId="00000077">
      <w:pPr>
        <w:keepNext w:val="0"/>
        <w:keepLines w:val="0"/>
        <w:spacing w:after="0" w:before="0" w:line="276" w:lineRule="auto"/>
        <w:rPr/>
      </w:pPr>
      <w:r w:rsidDel="00000000" w:rsidR="00000000" w:rsidRPr="00000000">
        <w:rPr>
          <w:rtl w:val="0"/>
        </w:rPr>
        <w:t xml:space="preserve">   - Стабильность: График показывает достаточно стабильное поведение с небольшими колебаниями вокруг базового уровня.</w:t>
      </w:r>
    </w:p>
    <w:p w:rsidR="00000000" w:rsidDel="00000000" w:rsidP="00000000" w:rsidRDefault="00000000" w:rsidRPr="00000000" w14:paraId="00000078">
      <w:pPr>
        <w:keepNext w:val="0"/>
        <w:keepLines w:val="0"/>
        <w:spacing w:after="0" w:before="0" w:line="276" w:lineRule="auto"/>
        <w:rPr/>
      </w:pPr>
      <w:r w:rsidDel="00000000" w:rsidR="00000000" w:rsidRPr="00000000">
        <w:rPr>
          <w:rtl w:val="0"/>
        </w:rPr>
        <w:t xml:space="preserve">   - Спады: На графике наблюдаются два заметных спада, один из которых особенно ярко выделяется, опускаясь ниже -4000.</w:t>
      </w:r>
    </w:p>
    <w:p w:rsidR="00000000" w:rsidDel="00000000" w:rsidP="00000000" w:rsidRDefault="00000000" w:rsidRPr="00000000" w14:paraId="00000079">
      <w:pPr>
        <w:keepNext w:val="0"/>
        <w:keepLines w:val="0"/>
        <w:spacing w:after="0" w:before="0" w:line="276" w:lineRule="auto"/>
        <w:rPr/>
      </w:pPr>
      <w:r w:rsidDel="00000000" w:rsidR="00000000" w:rsidRPr="00000000">
        <w:rPr>
          <w:rtl w:val="0"/>
        </w:rPr>
        <w:t xml:space="preserve">   - Восстановление: После спада график быстро возвращается к исходному уровню, что говорит о кратковременных нарушениях в динамике данных.</w:t>
      </w:r>
    </w:p>
    <w:p w:rsidR="00000000" w:rsidDel="00000000" w:rsidP="00000000" w:rsidRDefault="00000000" w:rsidRPr="00000000" w14:paraId="0000007A">
      <w:pPr>
        <w:keepNext w:val="0"/>
        <w:keepLines w:val="0"/>
        <w:spacing w:after="0" w:before="0" w:line="276" w:lineRule="auto"/>
        <w:rPr/>
      </w:pPr>
      <w:r w:rsidDel="00000000" w:rsidR="00000000" w:rsidRPr="00000000">
        <w:rPr>
          <w:rtl w:val="0"/>
        </w:rPr>
        <w:t xml:space="preserve">3. Growth Rate Data3_sm:</w:t>
      </w:r>
    </w:p>
    <w:p w:rsidR="00000000" w:rsidDel="00000000" w:rsidP="00000000" w:rsidRDefault="00000000" w:rsidRPr="00000000" w14:paraId="0000007B">
      <w:pPr>
        <w:keepNext w:val="0"/>
        <w:keepLines w:val="0"/>
        <w:spacing w:after="0" w:before="0" w:line="276" w:lineRule="auto"/>
        <w:rPr/>
      </w:pPr>
      <w:r w:rsidDel="00000000" w:rsidR="00000000" w:rsidRPr="00000000">
        <w:rPr>
          <w:rtl w:val="0"/>
        </w:rPr>
        <w:t xml:space="preserve">   - Глубокие спады: В графике темпов роста Data3_sm также присутствуют глубокие спады, причём один из них опускается ниже -25000.</w:t>
      </w:r>
    </w:p>
    <w:p w:rsidR="00000000" w:rsidDel="00000000" w:rsidP="00000000" w:rsidRDefault="00000000" w:rsidRPr="00000000" w14:paraId="0000007C">
      <w:pPr>
        <w:keepNext w:val="0"/>
        <w:keepLines w:val="0"/>
        <w:spacing w:after="0" w:before="0" w:line="276" w:lineRule="auto"/>
        <w:rPr/>
      </w:pPr>
      <w:r w:rsidDel="00000000" w:rsidR="00000000" w:rsidRPr="00000000">
        <w:rPr>
          <w:rtl w:val="0"/>
        </w:rPr>
        <w:t xml:space="preserve">   - Общая тенденция: Несмотря на выступающие падения, в целом график показывает некоторую уверенность и тенденцию к восстановлению к базовому уровню после резких спадов.</w:t>
      </w:r>
    </w:p>
    <w:p w:rsidR="00000000" w:rsidDel="00000000" w:rsidP="00000000" w:rsidRDefault="00000000" w:rsidRPr="00000000" w14:paraId="0000007D">
      <w:pPr>
        <w:keepNext w:val="0"/>
        <w:keepLines w:val="0"/>
        <w:spacing w:after="0" w:before="0" w:line="276" w:lineRule="auto"/>
        <w:rPr>
          <w:b w:val="1"/>
        </w:rPr>
      </w:pPr>
      <w:r w:rsidDel="00000000" w:rsidR="00000000" w:rsidRPr="00000000">
        <w:rPr>
          <w:rtl w:val="0"/>
        </w:rPr>
      </w:r>
    </w:p>
    <w:p w:rsidR="00000000" w:rsidDel="00000000" w:rsidP="00000000" w:rsidRDefault="00000000" w:rsidRPr="00000000" w14:paraId="0000007E">
      <w:pPr>
        <w:keepNext w:val="0"/>
        <w:keepLines w:val="0"/>
        <w:spacing w:after="0" w:before="0" w:line="276" w:lineRule="auto"/>
        <w:rPr>
          <w:b w:val="1"/>
        </w:rPr>
      </w:pPr>
      <w:r w:rsidDel="00000000" w:rsidR="00000000" w:rsidRPr="00000000">
        <w:rPr>
          <w:b w:val="1"/>
          <w:rtl w:val="0"/>
        </w:rPr>
        <w:t xml:space="preserve">Заключение:</w:t>
      </w:r>
    </w:p>
    <w:p w:rsidR="00000000" w:rsidDel="00000000" w:rsidP="00000000" w:rsidRDefault="00000000" w:rsidRPr="00000000" w14:paraId="0000007F">
      <w:pPr>
        <w:keepNext w:val="0"/>
        <w:keepLines w:val="0"/>
        <w:spacing w:after="0" w:before="0" w:line="276" w:lineRule="auto"/>
        <w:rPr/>
      </w:pPr>
      <w:r w:rsidDel="00000000" w:rsidR="00000000" w:rsidRPr="00000000">
        <w:rPr>
          <w:rtl w:val="0"/>
        </w:rPr>
        <w:t xml:space="preserve">В целом, из анализа трех графиков можно сделать вывод, что, несмотря на наличие периодических спадов, данные максимально быстро восстанавливаются к своим первоначальным значениям, демонстрируя устойчивость и гибкость системы. Резкие колебания в данных 1 и значительные падения в данных 3 свидетельствуют о возможных внешних влияниях или сезонных факторах, на которые следует обратить внимание при дальнейшем анализе.</w:t>
      </w:r>
    </w:p>
    <w:p w:rsidR="00000000" w:rsidDel="00000000" w:rsidP="00000000" w:rsidRDefault="00000000" w:rsidRPr="00000000" w14:paraId="00000080">
      <w:pPr>
        <w:pStyle w:val="Heading3"/>
        <w:keepNext w:val="0"/>
        <w:keepLines w:val="0"/>
        <w:rPr>
          <w:sz w:val="26"/>
          <w:szCs w:val="26"/>
        </w:rPr>
      </w:pPr>
      <w:bookmarkStart w:colFirst="0" w:colLast="0" w:name="_9in3f6p1bt57" w:id="31"/>
      <w:bookmarkEnd w:id="31"/>
      <w:r w:rsidDel="00000000" w:rsidR="00000000" w:rsidRPr="00000000">
        <w:rPr>
          <w:rtl w:val="0"/>
        </w:rPr>
      </w:r>
    </w:p>
    <w:p w:rsidR="00000000" w:rsidDel="00000000" w:rsidP="00000000" w:rsidRDefault="00000000" w:rsidRPr="00000000" w14:paraId="00000081">
      <w:pPr>
        <w:pStyle w:val="Heading3"/>
        <w:keepNext w:val="0"/>
        <w:keepLines w:val="0"/>
        <w:rPr>
          <w:sz w:val="26"/>
          <w:szCs w:val="26"/>
        </w:rPr>
      </w:pPr>
      <w:bookmarkStart w:colFirst="0" w:colLast="0" w:name="_7gkp7c44rs9" w:id="32"/>
      <w:bookmarkEnd w:id="32"/>
      <w:r w:rsidDel="00000000" w:rsidR="00000000" w:rsidRPr="00000000">
        <w:rPr>
          <w:rtl w:val="0"/>
        </w:rPr>
      </w:r>
    </w:p>
    <w:p w:rsidR="00000000" w:rsidDel="00000000" w:rsidP="00000000" w:rsidRDefault="00000000" w:rsidRPr="00000000" w14:paraId="00000082">
      <w:pPr>
        <w:pStyle w:val="Heading3"/>
        <w:keepNext w:val="0"/>
        <w:keepLines w:val="0"/>
        <w:rPr>
          <w:sz w:val="26"/>
          <w:szCs w:val="26"/>
        </w:rPr>
      </w:pPr>
      <w:bookmarkStart w:colFirst="0" w:colLast="0" w:name="_hdummph4ju8q" w:id="33"/>
      <w:bookmarkEnd w:id="33"/>
      <w:r w:rsidDel="00000000" w:rsidR="00000000" w:rsidRPr="00000000">
        <w:rPr>
          <w:rtl w:val="0"/>
        </w:rPr>
      </w:r>
    </w:p>
    <w:p w:rsidR="00000000" w:rsidDel="00000000" w:rsidP="00000000" w:rsidRDefault="00000000" w:rsidRPr="00000000" w14:paraId="00000083">
      <w:pPr>
        <w:pStyle w:val="Heading3"/>
        <w:keepNext w:val="0"/>
        <w:keepLines w:val="0"/>
        <w:rPr>
          <w:sz w:val="26"/>
          <w:szCs w:val="26"/>
        </w:rPr>
      </w:pPr>
      <w:bookmarkStart w:colFirst="0" w:colLast="0" w:name="_ox3vrjun2pwi" w:id="34"/>
      <w:bookmarkEnd w:id="34"/>
      <w:r w:rsidDel="00000000" w:rsidR="00000000" w:rsidRPr="00000000">
        <w:rPr>
          <w:rtl w:val="0"/>
        </w:rPr>
      </w:r>
    </w:p>
    <w:p w:rsidR="00000000" w:rsidDel="00000000" w:rsidP="00000000" w:rsidRDefault="00000000" w:rsidRPr="00000000" w14:paraId="00000084">
      <w:pPr>
        <w:pStyle w:val="Heading3"/>
        <w:keepNext w:val="0"/>
        <w:keepLines w:val="0"/>
        <w:rPr>
          <w:sz w:val="26"/>
          <w:szCs w:val="26"/>
        </w:rPr>
      </w:pPr>
      <w:bookmarkStart w:colFirst="0" w:colLast="0" w:name="_ljzlce6pgdx4" w:id="35"/>
      <w:bookmarkEnd w:id="35"/>
      <w:r w:rsidDel="00000000" w:rsidR="00000000" w:rsidRPr="00000000">
        <w:rPr>
          <w:rtl w:val="0"/>
        </w:rPr>
      </w:r>
    </w:p>
    <w:p w:rsidR="00000000" w:rsidDel="00000000" w:rsidP="00000000" w:rsidRDefault="00000000" w:rsidRPr="00000000" w14:paraId="00000085">
      <w:pPr>
        <w:pStyle w:val="Heading3"/>
        <w:keepNext w:val="0"/>
        <w:keepLines w:val="0"/>
        <w:rPr>
          <w:sz w:val="26"/>
          <w:szCs w:val="26"/>
        </w:rPr>
      </w:pPr>
      <w:bookmarkStart w:colFirst="0" w:colLast="0" w:name="_45l024hcam5k" w:id="36"/>
      <w:bookmarkEnd w:id="36"/>
      <w:r w:rsidDel="00000000" w:rsidR="00000000" w:rsidRPr="00000000">
        <w:rPr>
          <w:rtl w:val="0"/>
        </w:rPr>
      </w:r>
    </w:p>
    <w:p w:rsidR="00000000" w:rsidDel="00000000" w:rsidP="00000000" w:rsidRDefault="00000000" w:rsidRPr="00000000" w14:paraId="00000086">
      <w:pPr>
        <w:pStyle w:val="Heading3"/>
        <w:keepNext w:val="0"/>
        <w:keepLines w:val="0"/>
        <w:rPr>
          <w:sz w:val="26"/>
          <w:szCs w:val="26"/>
        </w:rPr>
      </w:pPr>
      <w:bookmarkStart w:colFirst="0" w:colLast="0" w:name="_wylxh2vaym8v" w:id="37"/>
      <w:bookmarkEnd w:id="37"/>
      <w:r w:rsidDel="00000000" w:rsidR="00000000" w:rsidRPr="00000000">
        <w:rPr>
          <w:rtl w:val="0"/>
        </w:rPr>
      </w:r>
    </w:p>
    <w:p w:rsidR="00000000" w:rsidDel="00000000" w:rsidP="00000000" w:rsidRDefault="00000000" w:rsidRPr="00000000" w14:paraId="00000087">
      <w:pPr>
        <w:pStyle w:val="Heading3"/>
        <w:keepNext w:val="0"/>
        <w:keepLines w:val="0"/>
        <w:rPr>
          <w:sz w:val="26"/>
          <w:szCs w:val="26"/>
        </w:rPr>
      </w:pPr>
      <w:bookmarkStart w:colFirst="0" w:colLast="0" w:name="_svbrf5hq8pyc" w:id="38"/>
      <w:bookmarkEnd w:id="38"/>
      <w:r w:rsidDel="00000000" w:rsidR="00000000" w:rsidRPr="00000000">
        <w:rPr>
          <w:rtl w:val="0"/>
        </w:rPr>
      </w:r>
    </w:p>
    <w:p w:rsidR="00000000" w:rsidDel="00000000" w:rsidP="00000000" w:rsidRDefault="00000000" w:rsidRPr="00000000" w14:paraId="00000088">
      <w:pPr>
        <w:pStyle w:val="Heading3"/>
        <w:keepNext w:val="0"/>
        <w:keepLines w:val="0"/>
        <w:rPr/>
      </w:pPr>
      <w:bookmarkStart w:colFirst="0" w:colLast="0" w:name="_r0m7a3fddzrr" w:id="39"/>
      <w:bookmarkEnd w:id="39"/>
      <w:r w:rsidDel="00000000" w:rsidR="00000000" w:rsidRPr="00000000">
        <w:rPr>
          <w:sz w:val="26"/>
          <w:szCs w:val="26"/>
          <w:rtl w:val="0"/>
        </w:rPr>
        <w:t xml:space="preserve">2.5 Коррелограмма</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138234</wp:posOffset>
            </wp:positionV>
            <wp:extent cx="4260850" cy="2823936"/>
            <wp:effectExtent b="0" l="0" r="0" t="0"/>
            <wp:wrapTopAndBottom distB="114300" distT="11430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260850" cy="2823936"/>
                    </a:xfrm>
                    <a:prstGeom prst="rect"/>
                    <a:ln/>
                  </pic:spPr>
                </pic:pic>
              </a:graphicData>
            </a:graphic>
          </wp:anchor>
        </w:drawing>
      </w:r>
    </w:p>
    <w:p w:rsidR="00000000" w:rsidDel="00000000" w:rsidP="00000000" w:rsidRDefault="00000000" w:rsidRPr="00000000" w14:paraId="0000008A">
      <w:pPr>
        <w:keepNext w:val="0"/>
        <w:keepLines w:val="0"/>
        <w:spacing w:after="0" w:before="0" w:line="276" w:lineRule="auto"/>
        <w:rPr/>
      </w:pPr>
      <w:r w:rsidDel="00000000" w:rsidR="00000000" w:rsidRPr="00000000">
        <w:rPr>
          <w:rtl w:val="0"/>
        </w:rPr>
        <w:t xml:space="preserve">На представленных графиках показаны автокорреляционная функция (ACF) и частная автокорреляционная функция (PACF) для трех различных наборов данных (Data1_sm, Data2_sm и Data3_sm). Автокорреляционная функция показывает корреляцию между временными рядами значений с их собственными лагами, в то время как частная автокорреляционная функция контролирует влияние промежуточных лагов.</w:t>
      </w:r>
    </w:p>
    <w:p w:rsidR="00000000" w:rsidDel="00000000" w:rsidP="00000000" w:rsidRDefault="00000000" w:rsidRPr="00000000" w14:paraId="0000008B">
      <w:pPr>
        <w:keepNext w:val="0"/>
        <w:keepLines w:val="0"/>
        <w:spacing w:after="0" w:before="0" w:line="276" w:lineRule="auto"/>
        <w:rPr/>
      </w:pPr>
      <w:r w:rsidDel="00000000" w:rsidR="00000000" w:rsidRPr="00000000">
        <w:rPr>
          <w:rtl w:val="0"/>
        </w:rPr>
      </w:r>
    </w:p>
    <w:p w:rsidR="00000000" w:rsidDel="00000000" w:rsidP="00000000" w:rsidRDefault="00000000" w:rsidRPr="00000000" w14:paraId="0000008C">
      <w:pPr>
        <w:keepNext w:val="0"/>
        <w:keepLines w:val="0"/>
        <w:spacing w:after="0" w:before="0" w:line="276" w:lineRule="auto"/>
        <w:rPr>
          <w:b w:val="1"/>
        </w:rPr>
      </w:pPr>
      <w:r w:rsidDel="00000000" w:rsidR="00000000" w:rsidRPr="00000000">
        <w:rPr>
          <w:b w:val="1"/>
          <w:rtl w:val="0"/>
        </w:rPr>
        <w:t xml:space="preserve">Анализ ACF и PACF:</w:t>
      </w:r>
    </w:p>
    <w:p w:rsidR="00000000" w:rsidDel="00000000" w:rsidP="00000000" w:rsidRDefault="00000000" w:rsidRPr="00000000" w14:paraId="0000008D">
      <w:pPr>
        <w:keepNext w:val="0"/>
        <w:keepLines w:val="0"/>
        <w:numPr>
          <w:ilvl w:val="0"/>
          <w:numId w:val="6"/>
        </w:numPr>
        <w:spacing w:after="0" w:before="0" w:line="276" w:lineRule="auto"/>
        <w:ind w:left="720" w:hanging="360"/>
        <w:rPr>
          <w:u w:val="none"/>
        </w:rPr>
      </w:pPr>
      <w:r w:rsidDel="00000000" w:rsidR="00000000" w:rsidRPr="00000000">
        <w:rPr>
          <w:rtl w:val="0"/>
        </w:rPr>
        <w:t xml:space="preserve">Data1_sm:</w:t>
      </w:r>
    </w:p>
    <w:p w:rsidR="00000000" w:rsidDel="00000000" w:rsidP="00000000" w:rsidRDefault="00000000" w:rsidRPr="00000000" w14:paraId="0000008E">
      <w:pPr>
        <w:keepNext w:val="0"/>
        <w:keepLines w:val="0"/>
        <w:numPr>
          <w:ilvl w:val="1"/>
          <w:numId w:val="6"/>
        </w:numPr>
        <w:spacing w:after="0" w:before="0" w:line="276" w:lineRule="auto"/>
        <w:ind w:left="1440" w:hanging="360"/>
        <w:rPr>
          <w:u w:val="none"/>
        </w:rPr>
      </w:pPr>
      <w:r w:rsidDel="00000000" w:rsidR="00000000" w:rsidRPr="00000000">
        <w:rPr>
          <w:rtl w:val="0"/>
        </w:rPr>
        <w:t xml:space="preserve">ACF Analysis:</w:t>
      </w:r>
    </w:p>
    <w:p w:rsidR="00000000" w:rsidDel="00000000" w:rsidP="00000000" w:rsidRDefault="00000000" w:rsidRPr="00000000" w14:paraId="0000008F">
      <w:pPr>
        <w:keepNext w:val="0"/>
        <w:keepLines w:val="0"/>
        <w:numPr>
          <w:ilvl w:val="2"/>
          <w:numId w:val="6"/>
        </w:numPr>
        <w:spacing w:after="0" w:before="0" w:line="276" w:lineRule="auto"/>
        <w:ind w:left="2160" w:hanging="360"/>
        <w:rPr>
          <w:u w:val="none"/>
        </w:rPr>
      </w:pPr>
      <w:r w:rsidDel="00000000" w:rsidR="00000000" w:rsidRPr="00000000">
        <w:rPr>
          <w:rtl w:val="0"/>
        </w:rPr>
        <w:t xml:space="preserve">В начальном лаге наблюдается высокая положительная корреляция (&gt; 0.75).</w:t>
      </w:r>
    </w:p>
    <w:p w:rsidR="00000000" w:rsidDel="00000000" w:rsidP="00000000" w:rsidRDefault="00000000" w:rsidRPr="00000000" w14:paraId="00000090">
      <w:pPr>
        <w:keepNext w:val="0"/>
        <w:keepLines w:val="0"/>
        <w:numPr>
          <w:ilvl w:val="2"/>
          <w:numId w:val="6"/>
        </w:numPr>
        <w:spacing w:after="0" w:before="0" w:line="276" w:lineRule="auto"/>
        <w:ind w:left="2160" w:hanging="360"/>
        <w:rPr>
          <w:u w:val="none"/>
        </w:rPr>
      </w:pPr>
      <w:r w:rsidDel="00000000" w:rsidR="00000000" w:rsidRPr="00000000">
        <w:rPr>
          <w:rtl w:val="0"/>
        </w:rPr>
        <w:t xml:space="preserve">По мере увеличения лагов, корреляция постепенно снижается и становится отрицательной после 2-3 лагов и колеблется вокруг нуля.</w:t>
      </w:r>
    </w:p>
    <w:p w:rsidR="00000000" w:rsidDel="00000000" w:rsidP="00000000" w:rsidRDefault="00000000" w:rsidRPr="00000000" w14:paraId="00000091">
      <w:pPr>
        <w:keepNext w:val="0"/>
        <w:keepLines w:val="0"/>
        <w:numPr>
          <w:ilvl w:val="2"/>
          <w:numId w:val="6"/>
        </w:numPr>
        <w:spacing w:after="0" w:before="0" w:line="276" w:lineRule="auto"/>
        <w:ind w:left="2160" w:hanging="360"/>
        <w:rPr>
          <w:u w:val="none"/>
        </w:rPr>
      </w:pPr>
      <w:r w:rsidDel="00000000" w:rsidR="00000000" w:rsidRPr="00000000">
        <w:rPr>
          <w:rtl w:val="0"/>
        </w:rPr>
        <w:t xml:space="preserve">Данные показывают, что автокорреляция значима в ближайших лагах (1-3), а затем уходит в ненадежную зону.</w:t>
      </w:r>
    </w:p>
    <w:p w:rsidR="00000000" w:rsidDel="00000000" w:rsidP="00000000" w:rsidRDefault="00000000" w:rsidRPr="00000000" w14:paraId="00000092">
      <w:pPr>
        <w:keepNext w:val="0"/>
        <w:keepLines w:val="0"/>
        <w:numPr>
          <w:ilvl w:val="1"/>
          <w:numId w:val="6"/>
        </w:numPr>
        <w:spacing w:after="0" w:before="0" w:line="276" w:lineRule="auto"/>
        <w:ind w:left="1440" w:hanging="360"/>
        <w:rPr>
          <w:u w:val="none"/>
        </w:rPr>
      </w:pPr>
      <w:r w:rsidDel="00000000" w:rsidR="00000000" w:rsidRPr="00000000">
        <w:rPr>
          <w:rtl w:val="0"/>
        </w:rPr>
        <w:t xml:space="preserve">PACF Analysis:</w:t>
      </w:r>
    </w:p>
    <w:p w:rsidR="00000000" w:rsidDel="00000000" w:rsidP="00000000" w:rsidRDefault="00000000" w:rsidRPr="00000000" w14:paraId="00000093">
      <w:pPr>
        <w:keepNext w:val="0"/>
        <w:keepLines w:val="0"/>
        <w:numPr>
          <w:ilvl w:val="2"/>
          <w:numId w:val="6"/>
        </w:numPr>
        <w:spacing w:after="0" w:before="0" w:line="276" w:lineRule="auto"/>
        <w:ind w:left="2160" w:hanging="360"/>
        <w:rPr>
          <w:u w:val="none"/>
        </w:rPr>
      </w:pPr>
      <w:r w:rsidDel="00000000" w:rsidR="00000000" w:rsidRPr="00000000">
        <w:rPr>
          <w:rtl w:val="0"/>
        </w:rPr>
        <w:t xml:space="preserve">Значительная положительная корреляция на первом лаге.</w:t>
      </w:r>
    </w:p>
    <w:p w:rsidR="00000000" w:rsidDel="00000000" w:rsidP="00000000" w:rsidRDefault="00000000" w:rsidRPr="00000000" w14:paraId="00000094">
      <w:pPr>
        <w:keepNext w:val="0"/>
        <w:keepLines w:val="0"/>
        <w:numPr>
          <w:ilvl w:val="2"/>
          <w:numId w:val="6"/>
        </w:numPr>
        <w:spacing w:after="0" w:before="0" w:line="276" w:lineRule="auto"/>
        <w:ind w:left="2160" w:hanging="360"/>
        <w:rPr>
          <w:u w:val="none"/>
        </w:rPr>
      </w:pPr>
      <w:r w:rsidDel="00000000" w:rsidR="00000000" w:rsidRPr="00000000">
        <w:rPr>
          <w:rtl w:val="0"/>
        </w:rPr>
        <w:t xml:space="preserve">После первого лага корреляции указывают на незначительные зависимости, большинство из них находятся в пределах доверительных интервалов.</w:t>
      </w:r>
    </w:p>
    <w:p w:rsidR="00000000" w:rsidDel="00000000" w:rsidP="00000000" w:rsidRDefault="00000000" w:rsidRPr="00000000" w14:paraId="00000095">
      <w:pPr>
        <w:keepNext w:val="0"/>
        <w:keepLines w:val="0"/>
        <w:numPr>
          <w:ilvl w:val="2"/>
          <w:numId w:val="6"/>
        </w:numPr>
        <w:spacing w:after="0" w:before="0" w:line="276" w:lineRule="auto"/>
        <w:ind w:left="2160" w:hanging="360"/>
        <w:rPr>
          <w:u w:val="none"/>
        </w:rPr>
      </w:pPr>
      <w:r w:rsidDel="00000000" w:rsidR="00000000" w:rsidRPr="00000000">
        <w:rPr>
          <w:rtl w:val="0"/>
        </w:rPr>
        <w:t xml:space="preserve">Это может указывать на возможные влияния только ближайших наблюдений.</w:t>
      </w:r>
    </w:p>
    <w:p w:rsidR="00000000" w:rsidDel="00000000" w:rsidP="00000000" w:rsidRDefault="00000000" w:rsidRPr="00000000" w14:paraId="00000096">
      <w:pPr>
        <w:keepNext w:val="0"/>
        <w:keepLines w:val="0"/>
        <w:numPr>
          <w:ilvl w:val="0"/>
          <w:numId w:val="6"/>
        </w:numPr>
        <w:spacing w:after="0" w:before="0" w:line="276" w:lineRule="auto"/>
        <w:ind w:left="720" w:hanging="360"/>
        <w:rPr>
          <w:u w:val="none"/>
        </w:rPr>
      </w:pPr>
      <w:r w:rsidDel="00000000" w:rsidR="00000000" w:rsidRPr="00000000">
        <w:rPr>
          <w:rtl w:val="0"/>
        </w:rPr>
        <w:t xml:space="preserve">Data2_sm:</w:t>
      </w:r>
    </w:p>
    <w:p w:rsidR="00000000" w:rsidDel="00000000" w:rsidP="00000000" w:rsidRDefault="00000000" w:rsidRPr="00000000" w14:paraId="00000097">
      <w:pPr>
        <w:keepNext w:val="0"/>
        <w:keepLines w:val="0"/>
        <w:numPr>
          <w:ilvl w:val="1"/>
          <w:numId w:val="6"/>
        </w:numPr>
        <w:spacing w:after="0" w:before="0" w:line="276" w:lineRule="auto"/>
        <w:ind w:left="1440" w:hanging="360"/>
        <w:rPr>
          <w:u w:val="none"/>
        </w:rPr>
      </w:pPr>
      <w:r w:rsidDel="00000000" w:rsidR="00000000" w:rsidRPr="00000000">
        <w:rPr>
          <w:rtl w:val="0"/>
        </w:rPr>
        <w:t xml:space="preserve">ACF Analysis:</w:t>
      </w:r>
    </w:p>
    <w:p w:rsidR="00000000" w:rsidDel="00000000" w:rsidP="00000000" w:rsidRDefault="00000000" w:rsidRPr="00000000" w14:paraId="00000098">
      <w:pPr>
        <w:keepNext w:val="0"/>
        <w:keepLines w:val="0"/>
        <w:numPr>
          <w:ilvl w:val="2"/>
          <w:numId w:val="6"/>
        </w:numPr>
        <w:spacing w:after="0" w:before="0" w:line="276" w:lineRule="auto"/>
        <w:ind w:left="2160" w:hanging="360"/>
        <w:rPr>
          <w:u w:val="none"/>
        </w:rPr>
      </w:pPr>
      <w:r w:rsidDel="00000000" w:rsidR="00000000" w:rsidRPr="00000000">
        <w:rPr>
          <w:rtl w:val="0"/>
        </w:rPr>
        <w:t xml:space="preserve">Как и в предыдущем наборе данных, начальный лаг показывает высокую положительную корреляцию (&gt; 0.75).</w:t>
      </w:r>
    </w:p>
    <w:p w:rsidR="00000000" w:rsidDel="00000000" w:rsidP="00000000" w:rsidRDefault="00000000" w:rsidRPr="00000000" w14:paraId="00000099">
      <w:pPr>
        <w:keepNext w:val="0"/>
        <w:keepLines w:val="0"/>
        <w:numPr>
          <w:ilvl w:val="2"/>
          <w:numId w:val="6"/>
        </w:numPr>
        <w:spacing w:after="0" w:before="0" w:line="276" w:lineRule="auto"/>
        <w:ind w:left="2160" w:hanging="360"/>
        <w:rPr>
          <w:u w:val="none"/>
        </w:rPr>
      </w:pPr>
      <w:r w:rsidDel="00000000" w:rsidR="00000000" w:rsidRPr="00000000">
        <w:rPr>
          <w:rtl w:val="0"/>
        </w:rPr>
        <w:t xml:space="preserve"> По мере увеличения лагов, корреляция постепенно уменьшается, достигая отрицательных значений лагов с 5 по 10, и затем показывает низкий уровень корреляции.</w:t>
      </w:r>
    </w:p>
    <w:p w:rsidR="00000000" w:rsidDel="00000000" w:rsidP="00000000" w:rsidRDefault="00000000" w:rsidRPr="00000000" w14:paraId="0000009A">
      <w:pPr>
        <w:keepNext w:val="0"/>
        <w:keepLines w:val="0"/>
        <w:numPr>
          <w:ilvl w:val="2"/>
          <w:numId w:val="6"/>
        </w:numPr>
        <w:spacing w:after="0" w:before="0" w:line="276" w:lineRule="auto"/>
        <w:ind w:left="2160" w:hanging="360"/>
        <w:rPr>
          <w:u w:val="none"/>
        </w:rPr>
      </w:pPr>
      <w:r w:rsidDel="00000000" w:rsidR="00000000" w:rsidRPr="00000000">
        <w:rPr>
          <w:rtl w:val="0"/>
        </w:rPr>
        <w:t xml:space="preserve">Значительная корреляция наблюдается только на ближайших лагах (1-3).</w:t>
      </w:r>
    </w:p>
    <w:p w:rsidR="00000000" w:rsidDel="00000000" w:rsidP="00000000" w:rsidRDefault="00000000" w:rsidRPr="00000000" w14:paraId="0000009B">
      <w:pPr>
        <w:keepNext w:val="0"/>
        <w:keepLines w:val="0"/>
        <w:numPr>
          <w:ilvl w:val="1"/>
          <w:numId w:val="6"/>
        </w:numPr>
        <w:spacing w:after="0" w:before="0" w:line="276" w:lineRule="auto"/>
        <w:ind w:left="1440" w:hanging="360"/>
        <w:rPr>
          <w:u w:val="none"/>
        </w:rPr>
      </w:pPr>
      <w:r w:rsidDel="00000000" w:rsidR="00000000" w:rsidRPr="00000000">
        <w:rPr>
          <w:rtl w:val="0"/>
        </w:rPr>
        <w:t xml:space="preserve">PACF Analysis:</w:t>
      </w:r>
    </w:p>
    <w:p w:rsidR="00000000" w:rsidDel="00000000" w:rsidP="00000000" w:rsidRDefault="00000000" w:rsidRPr="00000000" w14:paraId="0000009C">
      <w:pPr>
        <w:keepNext w:val="0"/>
        <w:keepLines w:val="0"/>
        <w:numPr>
          <w:ilvl w:val="2"/>
          <w:numId w:val="6"/>
        </w:numPr>
        <w:spacing w:after="0" w:before="0" w:line="276" w:lineRule="auto"/>
        <w:ind w:left="2160" w:hanging="360"/>
        <w:rPr>
          <w:u w:val="none"/>
        </w:rPr>
      </w:pPr>
      <w:r w:rsidDel="00000000" w:rsidR="00000000" w:rsidRPr="00000000">
        <w:rPr>
          <w:rtl w:val="0"/>
        </w:rPr>
        <w:t xml:space="preserve"> Высокая положительная корреляция на первом лаге и сниженная на последующих лагах.</w:t>
      </w:r>
    </w:p>
    <w:p w:rsidR="00000000" w:rsidDel="00000000" w:rsidP="00000000" w:rsidRDefault="00000000" w:rsidRPr="00000000" w14:paraId="0000009D">
      <w:pPr>
        <w:keepNext w:val="0"/>
        <w:keepLines w:val="0"/>
        <w:numPr>
          <w:ilvl w:val="2"/>
          <w:numId w:val="6"/>
        </w:numPr>
        <w:spacing w:after="0" w:before="0" w:line="276" w:lineRule="auto"/>
        <w:ind w:left="2160" w:hanging="360"/>
        <w:rPr>
          <w:u w:val="none"/>
        </w:rPr>
      </w:pPr>
      <w:r w:rsidDel="00000000" w:rsidR="00000000" w:rsidRPr="00000000">
        <w:rPr>
          <w:rtl w:val="0"/>
        </w:rPr>
        <w:t xml:space="preserve"> Большинство значений корреляции находятся в пределах доверительных интервалов, за исключением нескольких значительных спадов вокруг 5-го и 10-12-го лага.</w:t>
      </w:r>
    </w:p>
    <w:p w:rsidR="00000000" w:rsidDel="00000000" w:rsidP="00000000" w:rsidRDefault="00000000" w:rsidRPr="00000000" w14:paraId="0000009E">
      <w:pPr>
        <w:keepNext w:val="0"/>
        <w:keepLines w:val="0"/>
        <w:numPr>
          <w:ilvl w:val="2"/>
          <w:numId w:val="6"/>
        </w:numPr>
        <w:spacing w:after="0" w:before="0" w:line="276" w:lineRule="auto"/>
        <w:ind w:left="2160" w:hanging="360"/>
        <w:rPr>
          <w:u w:val="none"/>
        </w:rPr>
      </w:pPr>
      <w:r w:rsidDel="00000000" w:rsidR="00000000" w:rsidRPr="00000000">
        <w:rPr>
          <w:rtl w:val="0"/>
        </w:rPr>
        <w:t xml:space="preserve">Это подразумевает, что данное время слабо коррелирует на более дальних лагах.</w:t>
      </w:r>
    </w:p>
    <w:p w:rsidR="00000000" w:rsidDel="00000000" w:rsidP="00000000" w:rsidRDefault="00000000" w:rsidRPr="00000000" w14:paraId="0000009F">
      <w:pPr>
        <w:keepNext w:val="0"/>
        <w:keepLines w:val="0"/>
        <w:numPr>
          <w:ilvl w:val="0"/>
          <w:numId w:val="6"/>
        </w:numPr>
        <w:spacing w:after="0" w:before="0" w:line="276" w:lineRule="auto"/>
        <w:ind w:left="720" w:hanging="360"/>
        <w:rPr>
          <w:u w:val="none"/>
        </w:rPr>
      </w:pPr>
      <w:r w:rsidDel="00000000" w:rsidR="00000000" w:rsidRPr="00000000">
        <w:rPr>
          <w:rtl w:val="0"/>
        </w:rPr>
        <w:t xml:space="preserve">Data3_sm:</w:t>
      </w:r>
    </w:p>
    <w:p w:rsidR="00000000" w:rsidDel="00000000" w:rsidP="00000000" w:rsidRDefault="00000000" w:rsidRPr="00000000" w14:paraId="000000A0">
      <w:pPr>
        <w:keepNext w:val="0"/>
        <w:keepLines w:val="0"/>
        <w:numPr>
          <w:ilvl w:val="1"/>
          <w:numId w:val="6"/>
        </w:numPr>
        <w:spacing w:after="0" w:before="0" w:line="276" w:lineRule="auto"/>
        <w:ind w:left="1440" w:hanging="360"/>
        <w:rPr>
          <w:u w:val="none"/>
        </w:rPr>
      </w:pPr>
      <w:r w:rsidDel="00000000" w:rsidR="00000000" w:rsidRPr="00000000">
        <w:rPr>
          <w:rtl w:val="0"/>
        </w:rPr>
        <w:t xml:space="preserve">ACF Analysis:</w:t>
      </w:r>
    </w:p>
    <w:p w:rsidR="00000000" w:rsidDel="00000000" w:rsidP="00000000" w:rsidRDefault="00000000" w:rsidRPr="00000000" w14:paraId="000000A1">
      <w:pPr>
        <w:keepNext w:val="0"/>
        <w:keepLines w:val="0"/>
        <w:numPr>
          <w:ilvl w:val="2"/>
          <w:numId w:val="6"/>
        </w:numPr>
        <w:spacing w:after="0" w:before="0" w:line="276" w:lineRule="auto"/>
        <w:ind w:left="2160" w:hanging="360"/>
        <w:rPr>
          <w:u w:val="none"/>
        </w:rPr>
      </w:pPr>
      <w:r w:rsidDel="00000000" w:rsidR="00000000" w:rsidRPr="00000000">
        <w:rPr>
          <w:rtl w:val="0"/>
        </w:rPr>
        <w:t xml:space="preserve">Высокая положительная корреляция на начальном лаге (&gt; 0.75).</w:t>
      </w:r>
    </w:p>
    <w:p w:rsidR="00000000" w:rsidDel="00000000" w:rsidP="00000000" w:rsidRDefault="00000000" w:rsidRPr="00000000" w14:paraId="000000A2">
      <w:pPr>
        <w:keepNext w:val="0"/>
        <w:keepLines w:val="0"/>
        <w:numPr>
          <w:ilvl w:val="2"/>
          <w:numId w:val="6"/>
        </w:numPr>
        <w:spacing w:after="0" w:before="0" w:line="276" w:lineRule="auto"/>
        <w:ind w:left="2160" w:hanging="360"/>
        <w:rPr>
          <w:u w:val="none"/>
        </w:rPr>
      </w:pPr>
      <w:r w:rsidDel="00000000" w:rsidR="00000000" w:rsidRPr="00000000">
        <w:rPr>
          <w:rtl w:val="0"/>
        </w:rPr>
        <w:t xml:space="preserve">Резкое снижение корреляции после первого лага, с последующими лагами, держащимися вокруг нуля.</w:t>
      </w:r>
    </w:p>
    <w:p w:rsidR="00000000" w:rsidDel="00000000" w:rsidP="00000000" w:rsidRDefault="00000000" w:rsidRPr="00000000" w14:paraId="000000A3">
      <w:pPr>
        <w:keepNext w:val="0"/>
        <w:keepLines w:val="0"/>
        <w:numPr>
          <w:ilvl w:val="2"/>
          <w:numId w:val="6"/>
        </w:numPr>
        <w:spacing w:after="0" w:before="0" w:line="276" w:lineRule="auto"/>
        <w:ind w:left="2160" w:hanging="360"/>
        <w:rPr>
          <w:u w:val="none"/>
        </w:rPr>
      </w:pPr>
      <w:r w:rsidDel="00000000" w:rsidR="00000000" w:rsidRPr="00000000">
        <w:rPr>
          <w:rtl w:val="0"/>
        </w:rPr>
        <w:t xml:space="preserve">Дальнейшие лага (&gt;5) демонстрируют низкий уровень автокорреляции.</w:t>
      </w:r>
    </w:p>
    <w:p w:rsidR="00000000" w:rsidDel="00000000" w:rsidP="00000000" w:rsidRDefault="00000000" w:rsidRPr="00000000" w14:paraId="000000A4">
      <w:pPr>
        <w:keepNext w:val="0"/>
        <w:keepLines w:val="0"/>
        <w:numPr>
          <w:ilvl w:val="1"/>
          <w:numId w:val="6"/>
        </w:numPr>
        <w:spacing w:after="0" w:before="0" w:line="276" w:lineRule="auto"/>
        <w:ind w:left="1440" w:hanging="360"/>
        <w:rPr>
          <w:u w:val="none"/>
        </w:rPr>
      </w:pPr>
      <w:r w:rsidDel="00000000" w:rsidR="00000000" w:rsidRPr="00000000">
        <w:rPr>
          <w:rtl w:val="0"/>
        </w:rPr>
        <w:t xml:space="preserve"> PACF Analysis:</w:t>
      </w:r>
    </w:p>
    <w:p w:rsidR="00000000" w:rsidDel="00000000" w:rsidP="00000000" w:rsidRDefault="00000000" w:rsidRPr="00000000" w14:paraId="000000A5">
      <w:pPr>
        <w:keepNext w:val="0"/>
        <w:keepLines w:val="0"/>
        <w:numPr>
          <w:ilvl w:val="2"/>
          <w:numId w:val="6"/>
        </w:numPr>
        <w:spacing w:after="0" w:before="0" w:line="276" w:lineRule="auto"/>
        <w:ind w:left="2160" w:hanging="360"/>
        <w:rPr>
          <w:u w:val="none"/>
        </w:rPr>
      </w:pPr>
      <w:r w:rsidDel="00000000" w:rsidR="00000000" w:rsidRPr="00000000">
        <w:rPr>
          <w:rtl w:val="0"/>
        </w:rPr>
        <w:t xml:space="preserve">Значительная корреляция на первом лаге.</w:t>
      </w:r>
    </w:p>
    <w:p w:rsidR="00000000" w:rsidDel="00000000" w:rsidP="00000000" w:rsidRDefault="00000000" w:rsidRPr="00000000" w14:paraId="000000A6">
      <w:pPr>
        <w:keepNext w:val="0"/>
        <w:keepLines w:val="0"/>
        <w:numPr>
          <w:ilvl w:val="2"/>
          <w:numId w:val="6"/>
        </w:numPr>
        <w:spacing w:after="0" w:before="0" w:line="276" w:lineRule="auto"/>
        <w:ind w:left="2160" w:hanging="360"/>
        <w:rPr>
          <w:u w:val="none"/>
        </w:rPr>
      </w:pPr>
      <w:r w:rsidDel="00000000" w:rsidR="00000000" w:rsidRPr="00000000">
        <w:rPr>
          <w:rtl w:val="0"/>
        </w:rPr>
        <w:t xml:space="preserve">Корреляция на последующих лагах становится незначительной и находится в пределах доверительных интервалов.</w:t>
      </w:r>
    </w:p>
    <w:p w:rsidR="00000000" w:rsidDel="00000000" w:rsidP="00000000" w:rsidRDefault="00000000" w:rsidRPr="00000000" w14:paraId="000000A7">
      <w:pPr>
        <w:keepNext w:val="0"/>
        <w:keepLines w:val="0"/>
        <w:numPr>
          <w:ilvl w:val="2"/>
          <w:numId w:val="6"/>
        </w:numPr>
        <w:spacing w:after="0" w:before="0" w:line="276" w:lineRule="auto"/>
        <w:ind w:left="2160" w:hanging="360"/>
        <w:rPr>
          <w:u w:val="none"/>
        </w:rPr>
      </w:pPr>
      <w:r w:rsidDel="00000000" w:rsidR="00000000" w:rsidRPr="00000000">
        <w:rPr>
          <w:rtl w:val="0"/>
        </w:rPr>
        <w:t xml:space="preserve">Подобно предыдущим наборам данных, значимыми являются только ближайшие лаги.</w:t>
      </w:r>
    </w:p>
    <w:p w:rsidR="00000000" w:rsidDel="00000000" w:rsidP="00000000" w:rsidRDefault="00000000" w:rsidRPr="00000000" w14:paraId="000000A8">
      <w:pPr>
        <w:keepNext w:val="0"/>
        <w:keepLines w:val="0"/>
        <w:spacing w:after="0" w:before="0" w:line="276" w:lineRule="auto"/>
        <w:rPr>
          <w:b w:val="1"/>
        </w:rPr>
      </w:pPr>
      <w:r w:rsidDel="00000000" w:rsidR="00000000" w:rsidRPr="00000000">
        <w:rPr>
          <w:b w:val="1"/>
          <w:rtl w:val="0"/>
        </w:rPr>
        <w:t xml:space="preserve">Заключение:</w:t>
      </w:r>
    </w:p>
    <w:p w:rsidR="00000000" w:rsidDel="00000000" w:rsidP="00000000" w:rsidRDefault="00000000" w:rsidRPr="00000000" w14:paraId="000000A9">
      <w:pPr>
        <w:keepNext w:val="0"/>
        <w:keepLines w:val="0"/>
        <w:spacing w:after="0" w:before="0" w:line="276" w:lineRule="auto"/>
        <w:rPr/>
      </w:pPr>
      <w:r w:rsidDel="00000000" w:rsidR="00000000" w:rsidRPr="00000000">
        <w:rPr>
          <w:rtl w:val="0"/>
        </w:rPr>
        <w:t xml:space="preserve">Из анализа ACF и PACF для трех наборов данных (Data1_sm, Data2_sm, и Data3_sm) можно сделать вывод, что все три набора показывают высокую начальную автокорреляцию, которая резко снижается после первых нескольких лагов. Это указывает на то, что данные имеют значительную зависимость от ближайших значений, но не демонстрируют длительных корреляций. </w:t>
      </w:r>
    </w:p>
    <w:p w:rsidR="00000000" w:rsidDel="00000000" w:rsidP="00000000" w:rsidRDefault="00000000" w:rsidRPr="00000000" w14:paraId="000000AA">
      <w:pPr>
        <w:keepNext w:val="0"/>
        <w:keepLines w:val="0"/>
        <w:spacing w:after="0" w:before="0" w:line="276" w:lineRule="auto"/>
        <w:rPr/>
      </w:pPr>
      <w:r w:rsidDel="00000000" w:rsidR="00000000" w:rsidRPr="00000000">
        <w:rPr>
          <w:rtl w:val="0"/>
        </w:rPr>
        <w:t xml:space="preserve">Дальнейший анализ с использованием моделей, таких как ARIMA, может позволить более точно идентифицировать временные ряды, используя первые несколько наблюдений, особенно лаг 1, для прогнозирования.</w:t>
      </w:r>
    </w:p>
    <w:p w:rsidR="00000000" w:rsidDel="00000000" w:rsidP="00000000" w:rsidRDefault="00000000" w:rsidRPr="00000000" w14:paraId="000000AB">
      <w:pPr>
        <w:pStyle w:val="Heading3"/>
        <w:keepNext w:val="0"/>
        <w:keepLines w:val="0"/>
        <w:rPr>
          <w:sz w:val="26"/>
          <w:szCs w:val="26"/>
        </w:rPr>
      </w:pPr>
      <w:bookmarkStart w:colFirst="0" w:colLast="0" w:name="_m5iz5svrzg08" w:id="40"/>
      <w:bookmarkEnd w:id="40"/>
      <w:r w:rsidDel="00000000" w:rsidR="00000000" w:rsidRPr="00000000">
        <w:rPr>
          <w:rtl w:val="0"/>
        </w:rPr>
      </w:r>
    </w:p>
    <w:p w:rsidR="00000000" w:rsidDel="00000000" w:rsidP="00000000" w:rsidRDefault="00000000" w:rsidRPr="00000000" w14:paraId="000000AC">
      <w:pPr>
        <w:pStyle w:val="Heading3"/>
        <w:keepNext w:val="0"/>
        <w:keepLines w:val="0"/>
        <w:rPr>
          <w:sz w:val="26"/>
          <w:szCs w:val="26"/>
        </w:rPr>
      </w:pPr>
      <w:bookmarkStart w:colFirst="0" w:colLast="0" w:name="_tx4a5lpkz0ed" w:id="41"/>
      <w:bookmarkEnd w:id="41"/>
      <w:r w:rsidDel="00000000" w:rsidR="00000000" w:rsidRPr="00000000">
        <w:rPr>
          <w:rtl w:val="0"/>
        </w:rPr>
      </w:r>
    </w:p>
    <w:p w:rsidR="00000000" w:rsidDel="00000000" w:rsidP="00000000" w:rsidRDefault="00000000" w:rsidRPr="00000000" w14:paraId="000000AD">
      <w:pPr>
        <w:pStyle w:val="Heading3"/>
        <w:keepNext w:val="0"/>
        <w:keepLines w:val="0"/>
        <w:rPr>
          <w:sz w:val="26"/>
          <w:szCs w:val="26"/>
        </w:rPr>
      </w:pPr>
      <w:bookmarkStart w:colFirst="0" w:colLast="0" w:name="_8ykev2tncgbo" w:id="42"/>
      <w:bookmarkEnd w:id="42"/>
      <w:r w:rsidDel="00000000" w:rsidR="00000000" w:rsidRPr="00000000">
        <w:rPr>
          <w:rtl w:val="0"/>
        </w:rPr>
      </w:r>
    </w:p>
    <w:p w:rsidR="00000000" w:rsidDel="00000000" w:rsidP="00000000" w:rsidRDefault="00000000" w:rsidRPr="00000000" w14:paraId="000000AE">
      <w:pPr>
        <w:pStyle w:val="Heading3"/>
        <w:keepNext w:val="0"/>
        <w:keepLines w:val="0"/>
        <w:rPr>
          <w:sz w:val="26"/>
          <w:szCs w:val="26"/>
        </w:rPr>
      </w:pPr>
      <w:bookmarkStart w:colFirst="0" w:colLast="0" w:name="_v1j03tesp9us" w:id="43"/>
      <w:bookmarkEnd w:id="43"/>
      <w:r w:rsidDel="00000000" w:rsidR="00000000" w:rsidRPr="00000000">
        <w:rPr>
          <w:sz w:val="26"/>
          <w:szCs w:val="26"/>
          <w:rtl w:val="0"/>
        </w:rPr>
        <w:t xml:space="preserve">2.6 Выводы</w:t>
      </w:r>
    </w:p>
    <w:p w:rsidR="00000000" w:rsidDel="00000000" w:rsidP="00000000" w:rsidRDefault="00000000" w:rsidRPr="00000000" w14:paraId="000000AF">
      <w:pPr>
        <w:spacing w:after="240" w:before="240" w:lineRule="auto"/>
        <w:rPr/>
      </w:pPr>
      <w:r w:rsidDel="00000000" w:rsidR="00000000" w:rsidRPr="00000000">
        <w:rPr>
          <w:rtl w:val="0"/>
        </w:rPr>
        <w:t xml:space="preserve">На основании проведенного анализа можно сделать следующие выводы:</w:t>
      </w:r>
    </w:p>
    <w:p w:rsidR="00000000" w:rsidDel="00000000" w:rsidP="00000000" w:rsidRDefault="00000000" w:rsidRPr="00000000" w14:paraId="000000B0">
      <w:pPr>
        <w:numPr>
          <w:ilvl w:val="0"/>
          <w:numId w:val="1"/>
        </w:numPr>
        <w:spacing w:after="0" w:afterAutospacing="0" w:before="240" w:line="276" w:lineRule="auto"/>
        <w:ind w:left="720" w:hanging="360"/>
      </w:pPr>
      <w:r w:rsidDel="00000000" w:rsidR="00000000" w:rsidRPr="00000000">
        <w:rPr>
          <w:rtl w:val="0"/>
        </w:rPr>
        <w:t xml:space="preserve">Временные ряды содержат компоненты тренда и сезонности, что подтверждается графиками и коррелограммами.</w:t>
      </w:r>
    </w:p>
    <w:p w:rsidR="00000000" w:rsidDel="00000000" w:rsidP="00000000" w:rsidRDefault="00000000" w:rsidRPr="00000000" w14:paraId="000000B1">
      <w:pPr>
        <w:numPr>
          <w:ilvl w:val="0"/>
          <w:numId w:val="1"/>
        </w:numPr>
        <w:spacing w:after="0" w:afterAutospacing="0" w:before="0" w:beforeAutospacing="0" w:line="276" w:lineRule="auto"/>
        <w:ind w:left="720" w:hanging="360"/>
      </w:pPr>
      <w:r w:rsidDel="00000000" w:rsidR="00000000" w:rsidRPr="00000000">
        <w:rPr>
          <w:rtl w:val="0"/>
        </w:rPr>
        <w:t xml:space="preserve">Средние значения показывают, что ряды имеют различное среднее состояние, причем </w:t>
      </w:r>
      <w:r w:rsidDel="00000000" w:rsidR="00000000" w:rsidRPr="00000000">
        <w:rPr>
          <w:rFonts w:ascii="Roboto Mono" w:cs="Roboto Mono" w:eastAsia="Roboto Mono" w:hAnsi="Roboto Mono"/>
          <w:color w:val="188038"/>
          <w:rtl w:val="0"/>
        </w:rPr>
        <w:t xml:space="preserve">data2_sm</w:t>
      </w:r>
      <w:r w:rsidDel="00000000" w:rsidR="00000000" w:rsidRPr="00000000">
        <w:rPr>
          <w:rtl w:val="0"/>
        </w:rPr>
        <w:t xml:space="preserve"> имеет наибольшее среднее значение.</w:t>
      </w:r>
    </w:p>
    <w:p w:rsidR="00000000" w:rsidDel="00000000" w:rsidP="00000000" w:rsidRDefault="00000000" w:rsidRPr="00000000" w14:paraId="000000B2">
      <w:pPr>
        <w:numPr>
          <w:ilvl w:val="0"/>
          <w:numId w:val="1"/>
        </w:numPr>
        <w:spacing w:after="0" w:afterAutospacing="0" w:before="0" w:beforeAutospacing="0" w:line="276" w:lineRule="auto"/>
        <w:ind w:left="720" w:hanging="360"/>
      </w:pPr>
      <w:r w:rsidDel="00000000" w:rsidR="00000000" w:rsidRPr="00000000">
        <w:rPr>
          <w:rtl w:val="0"/>
        </w:rPr>
        <w:t xml:space="preserve">Дисперсия данных показывает, что </w:t>
      </w:r>
      <w:r w:rsidDel="00000000" w:rsidR="00000000" w:rsidRPr="00000000">
        <w:rPr>
          <w:rFonts w:ascii="Roboto Mono" w:cs="Roboto Mono" w:eastAsia="Roboto Mono" w:hAnsi="Roboto Mono"/>
          <w:color w:val="188038"/>
          <w:rtl w:val="0"/>
        </w:rPr>
        <w:t xml:space="preserve">data1_sm</w:t>
      </w:r>
      <w:r w:rsidDel="00000000" w:rsidR="00000000" w:rsidRPr="00000000">
        <w:rPr>
          <w:rtl w:val="0"/>
        </w:rPr>
        <w:t xml:space="preserve"> имеет наибольшую изменчивость, в то время как </w:t>
      </w:r>
      <w:r w:rsidDel="00000000" w:rsidR="00000000" w:rsidRPr="00000000">
        <w:rPr>
          <w:rFonts w:ascii="Roboto Mono" w:cs="Roboto Mono" w:eastAsia="Roboto Mono" w:hAnsi="Roboto Mono"/>
          <w:color w:val="188038"/>
          <w:rtl w:val="0"/>
        </w:rPr>
        <w:t xml:space="preserve">data2_sm</w:t>
      </w:r>
      <w:r w:rsidDel="00000000" w:rsidR="00000000" w:rsidRPr="00000000">
        <w:rPr>
          <w:rtl w:val="0"/>
        </w:rPr>
        <w:t xml:space="preserve"> и </w:t>
      </w:r>
      <w:r w:rsidDel="00000000" w:rsidR="00000000" w:rsidRPr="00000000">
        <w:rPr>
          <w:rFonts w:ascii="Roboto Mono" w:cs="Roboto Mono" w:eastAsia="Roboto Mono" w:hAnsi="Roboto Mono"/>
          <w:color w:val="188038"/>
          <w:rtl w:val="0"/>
        </w:rPr>
        <w:t xml:space="preserve">data3_sm</w:t>
      </w:r>
      <w:r w:rsidDel="00000000" w:rsidR="00000000" w:rsidRPr="00000000">
        <w:rPr>
          <w:rtl w:val="0"/>
        </w:rPr>
        <w:t xml:space="preserve"> более стабильны.</w:t>
      </w:r>
    </w:p>
    <w:p w:rsidR="00000000" w:rsidDel="00000000" w:rsidP="00000000" w:rsidRDefault="00000000" w:rsidRPr="00000000" w14:paraId="000000B3">
      <w:pPr>
        <w:numPr>
          <w:ilvl w:val="0"/>
          <w:numId w:val="1"/>
        </w:numPr>
        <w:spacing w:after="240" w:before="0" w:beforeAutospacing="0" w:line="276" w:lineRule="auto"/>
        <w:ind w:left="720" w:hanging="360"/>
      </w:pPr>
      <w:r w:rsidDel="00000000" w:rsidR="00000000" w:rsidRPr="00000000">
        <w:rPr>
          <w:rtl w:val="0"/>
        </w:rPr>
        <w:t xml:space="preserve">Коррелограмма указывает на наличие автокорреляции, что свидетельствует о наличии структурных компонентов в данных.</w:t>
      </w:r>
    </w:p>
    <w:p w:rsidR="00000000" w:rsidDel="00000000" w:rsidP="00000000" w:rsidRDefault="00000000" w:rsidRPr="00000000" w14:paraId="000000B4">
      <w:pPr>
        <w:pStyle w:val="Heading1"/>
        <w:jc w:val="left"/>
        <w:rPr/>
      </w:pPr>
      <w:bookmarkStart w:colFirst="0" w:colLast="0" w:name="_qxpcfl7a25qm" w:id="44"/>
      <w:bookmarkEnd w:id="44"/>
      <w:r w:rsidDel="00000000" w:rsidR="00000000" w:rsidRPr="00000000">
        <w:rPr>
          <w:rtl w:val="0"/>
        </w:rPr>
      </w:r>
    </w:p>
    <w:p w:rsidR="00000000" w:rsidDel="00000000" w:rsidP="00000000" w:rsidRDefault="00000000" w:rsidRPr="00000000" w14:paraId="000000B5">
      <w:pPr>
        <w:pStyle w:val="Heading1"/>
        <w:jc w:val="center"/>
        <w:rPr/>
      </w:pPr>
      <w:bookmarkStart w:colFirst="0" w:colLast="0" w:name="_5pan83u4k2aa" w:id="45"/>
      <w:bookmarkEnd w:id="45"/>
      <w:r w:rsidDel="00000000" w:rsidR="00000000" w:rsidRPr="00000000">
        <w:rPr>
          <w:rtl w:val="0"/>
        </w:rPr>
        <w:t xml:space="preserve">Стационарность</w:t>
      </w:r>
    </w:p>
    <w:p w:rsidR="00000000" w:rsidDel="00000000" w:rsidP="00000000" w:rsidRDefault="00000000" w:rsidRPr="00000000" w14:paraId="000000B6">
      <w:pPr>
        <w:pStyle w:val="Heading3"/>
        <w:rPr/>
      </w:pPr>
      <w:bookmarkStart w:colFirst="0" w:colLast="0" w:name="_b84rixypwyy0" w:id="46"/>
      <w:bookmarkEnd w:id="46"/>
      <w:r w:rsidDel="00000000" w:rsidR="00000000" w:rsidRPr="00000000">
        <w:rPr>
          <w:rtl w:val="0"/>
        </w:rPr>
        <w:t xml:space="preserve">3.1 Проверка на стационарность </w:t>
      </w:r>
      <w:r w:rsidDel="00000000" w:rsidR="00000000" w:rsidRPr="00000000">
        <w:rPr>
          <w:rtl w:val="0"/>
        </w:rPr>
      </w:r>
    </w:p>
    <w:p w:rsidR="00000000" w:rsidDel="00000000" w:rsidP="00000000" w:rsidRDefault="00000000" w:rsidRPr="00000000" w14:paraId="000000B7">
      <w:pPr>
        <w:spacing w:line="276" w:lineRule="auto"/>
        <w:rPr/>
      </w:pPr>
      <w:r w:rsidDel="00000000" w:rsidR="00000000" w:rsidRPr="00000000">
        <w:rPr>
          <w:rtl w:val="0"/>
        </w:rPr>
        <w:t xml:space="preserve">Для проверки стационарности временных рядов</w:t>
      </w:r>
      <w:r w:rsidDel="00000000" w:rsidR="00000000" w:rsidRPr="00000000">
        <w:rPr>
          <w:rFonts w:ascii="Roboto Mono" w:cs="Roboto Mono" w:eastAsia="Roboto Mono" w:hAnsi="Roboto Mono"/>
          <w:color w:val="188038"/>
          <w:rtl w:val="0"/>
        </w:rPr>
        <w:t xml:space="preserve"> data1_sm, data2_sm</w:t>
      </w:r>
      <w:r w:rsidDel="00000000" w:rsidR="00000000" w:rsidRPr="00000000">
        <w:rPr>
          <w:rtl w:val="0"/>
        </w:rPr>
        <w:t xml:space="preserve"> и </w:t>
      </w:r>
      <w:r w:rsidDel="00000000" w:rsidR="00000000" w:rsidRPr="00000000">
        <w:rPr>
          <w:rFonts w:ascii="Roboto Mono" w:cs="Roboto Mono" w:eastAsia="Roboto Mono" w:hAnsi="Roboto Mono"/>
          <w:color w:val="188038"/>
          <w:rtl w:val="0"/>
        </w:rPr>
        <w:t xml:space="preserve">data3_sm</w:t>
      </w:r>
      <w:r w:rsidDel="00000000" w:rsidR="00000000" w:rsidRPr="00000000">
        <w:rPr>
          <w:rtl w:val="0"/>
        </w:rPr>
        <w:t xml:space="preserve"> были использованы тесты Дики-Фуллера, Филлипса-Перрона и KPSS. Результаты показали, что исходные ряды не являются стационарными, но становятся стационарными после первого дифференцирования. Таким образом, можно сделать вывод, что все три ряда имеют порядок интегрируемости 1, то есть являются I(1) процессами.</w:t>
      </w:r>
    </w:p>
    <w:p w:rsidR="00000000" w:rsidDel="00000000" w:rsidP="00000000" w:rsidRDefault="00000000" w:rsidRPr="00000000" w14:paraId="000000B8">
      <w:pPr>
        <w:pStyle w:val="Heading3"/>
        <w:rPr/>
      </w:pPr>
      <w:bookmarkStart w:colFirst="0" w:colLast="0" w:name="_58hgut77givd" w:id="47"/>
      <w:bookmarkEnd w:id="47"/>
      <w:r w:rsidDel="00000000" w:rsidR="00000000" w:rsidRPr="00000000">
        <w:rPr>
          <w:rtl w:val="0"/>
        </w:rPr>
      </w:r>
    </w:p>
    <w:p w:rsidR="00000000" w:rsidDel="00000000" w:rsidP="00000000" w:rsidRDefault="00000000" w:rsidRPr="00000000" w14:paraId="000000B9">
      <w:pPr>
        <w:pStyle w:val="Heading3"/>
        <w:rPr/>
      </w:pPr>
      <w:bookmarkStart w:colFirst="0" w:colLast="0" w:name="_5c9ffnxqviia" w:id="48"/>
      <w:bookmarkEnd w:id="48"/>
      <w:r w:rsidDel="00000000" w:rsidR="00000000" w:rsidRPr="00000000">
        <w:rPr>
          <w:rtl w:val="0"/>
        </w:rPr>
        <w:t xml:space="preserve">3.2 Наличие детерминированного тренда:</w:t>
      </w:r>
    </w:p>
    <w:p w:rsidR="00000000" w:rsidDel="00000000" w:rsidP="00000000" w:rsidRDefault="00000000" w:rsidRPr="00000000" w14:paraId="000000BA">
      <w:pPr>
        <w:spacing w:line="276" w:lineRule="auto"/>
        <w:rPr/>
      </w:pPr>
      <w:r w:rsidDel="00000000" w:rsidR="00000000" w:rsidRPr="00000000">
        <w:rPr>
          <w:rtl w:val="0"/>
        </w:rPr>
        <w:t xml:space="preserve">Тот факт, что ряды стали стационарными после первого дифференцирования, указывает на наличие детерминированного тренда в исходных данных. Это подтверждается присутствием синусоидальных составляющих в исходных рядах, которые свидетельствуют о сезонных эффектах.</w:t>
      </w:r>
    </w:p>
    <w:p w:rsidR="00000000" w:rsidDel="00000000" w:rsidP="00000000" w:rsidRDefault="00000000" w:rsidRPr="00000000" w14:paraId="000000BB">
      <w:pPr>
        <w:pStyle w:val="Heading3"/>
        <w:rPr/>
      </w:pPr>
      <w:bookmarkStart w:colFirst="0" w:colLast="0" w:name="_tdnyxz8ehpja" w:id="49"/>
      <w:bookmarkEnd w:id="49"/>
      <w:r w:rsidDel="00000000" w:rsidR="00000000" w:rsidRPr="00000000">
        <w:rPr>
          <w:rtl w:val="0"/>
        </w:rPr>
      </w:r>
    </w:p>
    <w:p w:rsidR="00000000" w:rsidDel="00000000" w:rsidP="00000000" w:rsidRDefault="00000000" w:rsidRPr="00000000" w14:paraId="000000BC">
      <w:pPr>
        <w:pStyle w:val="Heading3"/>
        <w:rPr/>
      </w:pPr>
      <w:bookmarkStart w:colFirst="0" w:colLast="0" w:name="_g5sqei12a7hy" w:id="50"/>
      <w:bookmarkEnd w:id="50"/>
      <w:r w:rsidDel="00000000" w:rsidR="00000000" w:rsidRPr="00000000">
        <w:rPr>
          <w:rtl w:val="0"/>
        </w:rPr>
        <w:t xml:space="preserve">3.3 Моделирование взаимосвязей:</w:t>
      </w:r>
    </w:p>
    <w:p w:rsidR="00000000" w:rsidDel="00000000" w:rsidP="00000000" w:rsidRDefault="00000000" w:rsidRPr="00000000" w14:paraId="000000BD">
      <w:pPr>
        <w:spacing w:line="276" w:lineRule="auto"/>
        <w:rPr/>
      </w:pPr>
      <w:r w:rsidDel="00000000" w:rsidR="00000000" w:rsidRPr="00000000">
        <w:rPr>
          <w:rtl w:val="0"/>
        </w:rPr>
        <w:t xml:space="preserve">Для моделирования взаимосвязей между временными рядами был проведен тест Йохансена на коинтеграцию. Результаты теста показали, что между рядами существуют коинтеграционные отношения.</w:t>
      </w:r>
    </w:p>
    <w:p w:rsidR="00000000" w:rsidDel="00000000" w:rsidP="00000000" w:rsidRDefault="00000000" w:rsidRPr="00000000" w14:paraId="000000BE">
      <w:pPr>
        <w:pStyle w:val="Heading3"/>
        <w:rPr/>
      </w:pPr>
      <w:bookmarkStart w:colFirst="0" w:colLast="0" w:name="_x9x262w3ps0y" w:id="51"/>
      <w:bookmarkEnd w:id="51"/>
      <w:r w:rsidDel="00000000" w:rsidR="00000000" w:rsidRPr="00000000">
        <w:rPr>
          <w:rtl w:val="0"/>
        </w:rPr>
      </w:r>
    </w:p>
    <w:p w:rsidR="00000000" w:rsidDel="00000000" w:rsidP="00000000" w:rsidRDefault="00000000" w:rsidRPr="00000000" w14:paraId="000000BF">
      <w:pPr>
        <w:pStyle w:val="Heading3"/>
        <w:rPr/>
      </w:pPr>
      <w:bookmarkStart w:colFirst="0" w:colLast="0" w:name="_2a2pepbvgszs" w:id="52"/>
      <w:bookmarkEnd w:id="52"/>
      <w:r w:rsidDel="00000000" w:rsidR="00000000" w:rsidRPr="00000000">
        <w:rPr>
          <w:rtl w:val="0"/>
        </w:rPr>
        <w:t xml:space="preserve">3.4 Выбор модели:</w:t>
      </w:r>
    </w:p>
    <w:p w:rsidR="00000000" w:rsidDel="00000000" w:rsidP="00000000" w:rsidRDefault="00000000" w:rsidRPr="00000000" w14:paraId="000000C0">
      <w:pPr>
        <w:spacing w:line="276" w:lineRule="auto"/>
        <w:rPr/>
      </w:pPr>
      <w:r w:rsidDel="00000000" w:rsidR="00000000" w:rsidRPr="00000000">
        <w:rPr>
          <w:rtl w:val="0"/>
        </w:rPr>
        <w:t xml:space="preserve">Учитывая наличие коинтеграции между временными рядами, наиболее подходящей моделью для дальнейшего анализа является Векторная модель коррекции ошибок (VECM). Данная модель позволяет учитывать как долгосрочные зависимости между рядами, так и краткосрочные колебания.</w:t>
      </w:r>
    </w:p>
    <w:p w:rsidR="00000000" w:rsidDel="00000000" w:rsidP="00000000" w:rsidRDefault="00000000" w:rsidRPr="00000000" w14:paraId="000000C1">
      <w:pPr>
        <w:spacing w:line="276" w:lineRule="auto"/>
        <w:rPr/>
      </w:pPr>
      <w:r w:rsidDel="00000000" w:rsidR="00000000" w:rsidRPr="00000000">
        <w:rPr>
          <w:rtl w:val="0"/>
        </w:rPr>
        <w:t xml:space="preserve">Альтернативные модели, такие как Векторная авторегрессия (VAR) и ADL/ARMAX, также могут быть рассмотрены, но они менее предпочтительны в данном случае, поскольку VAR не учитывает коинтеграционные ограничения, а ADL/ARMAX больше подходят для включения внешних факторов в модель.</w:t>
      </w:r>
    </w:p>
    <w:p w:rsidR="00000000" w:rsidDel="00000000" w:rsidP="00000000" w:rsidRDefault="00000000" w:rsidRPr="00000000" w14:paraId="000000C2">
      <w:pPr>
        <w:rPr/>
      </w:pPr>
      <w:r w:rsidDel="00000000" w:rsidR="00000000" w:rsidRPr="00000000">
        <w:rPr>
          <w:rtl w:val="0"/>
        </w:rPr>
        <w:t xml:space="preserve">Таким образом, для дальнейшего анализа взаимосвязей между временными рядами data1_sm, data2_sm и data3_sm наиболее подходящей моделью является Векторная модель коррекции ошибок (VECM).</w:t>
      </w:r>
    </w:p>
    <w:p w:rsidR="00000000" w:rsidDel="00000000" w:rsidP="00000000" w:rsidRDefault="00000000" w:rsidRPr="00000000" w14:paraId="000000C3">
      <w:pPr>
        <w:pStyle w:val="Heading1"/>
        <w:jc w:val="center"/>
        <w:rPr/>
      </w:pPr>
      <w:bookmarkStart w:colFirst="0" w:colLast="0" w:name="_hjxvh89vm1kh" w:id="53"/>
      <w:bookmarkEnd w:id="53"/>
      <w:r w:rsidDel="00000000" w:rsidR="00000000" w:rsidRPr="00000000">
        <w:rPr>
          <w:rtl w:val="0"/>
        </w:rPr>
      </w:r>
    </w:p>
    <w:p w:rsidR="00000000" w:rsidDel="00000000" w:rsidP="00000000" w:rsidRDefault="00000000" w:rsidRPr="00000000" w14:paraId="000000C4">
      <w:pPr>
        <w:pStyle w:val="Heading1"/>
        <w:jc w:val="center"/>
        <w:rPr/>
      </w:pPr>
      <w:bookmarkStart w:colFirst="0" w:colLast="0" w:name="_galan7fix57b" w:id="54"/>
      <w:bookmarkEnd w:id="54"/>
      <w:r w:rsidDel="00000000" w:rsidR="00000000" w:rsidRPr="00000000">
        <w:rPr>
          <w:rtl w:val="0"/>
        </w:rPr>
        <w:t xml:space="preserve">Наличие взаимосвязей</w:t>
      </w:r>
    </w:p>
    <w:p w:rsidR="00000000" w:rsidDel="00000000" w:rsidP="00000000" w:rsidRDefault="00000000" w:rsidRPr="00000000" w14:paraId="000000C5">
      <w:pPr>
        <w:pStyle w:val="Heading3"/>
        <w:rPr/>
      </w:pPr>
      <w:bookmarkStart w:colFirst="0" w:colLast="0" w:name="_5ya7524kde7" w:id="55"/>
      <w:bookmarkEnd w:id="55"/>
      <w:r w:rsidDel="00000000" w:rsidR="00000000" w:rsidRPr="00000000">
        <w:rPr>
          <w:rtl w:val="0"/>
        </w:rPr>
        <w:t xml:space="preserve">4.1. Коинтеграционная матрица</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Для исследования наличия взаимосвязей между временными рядами data1_sm, data2_sm и data3_sm были проведены следующие шаги:</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Корреляционный анализ:</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Была рассчитана корреляционная матрица, которая показала наличие умеренной положительной корреляции между data1_sm и data2_sm (0.789), а также слабую положительную корреляцию между data1_sm и data3_sm (0.244) и между data2_sm и data3_sm (0.135), что подтверждается способом генерирования данных.</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Тесты на коинтеграцию:</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Для проверки наличия долгосрочных равновесных отношений между парами временных рядов был использован тест Энгла-Грейнджера на коинтеграцию.</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Результаты теста Энгла-Грейнджера:</w:t>
      </w:r>
    </w:p>
    <w:p w:rsidR="00000000" w:rsidDel="00000000" w:rsidP="00000000" w:rsidRDefault="00000000" w:rsidRPr="00000000" w14:paraId="000000CE">
      <w:pPr>
        <w:numPr>
          <w:ilvl w:val="0"/>
          <w:numId w:val="2"/>
        </w:numPr>
        <w:spacing w:line="276" w:lineRule="auto"/>
        <w:ind w:left="720" w:hanging="360"/>
      </w:pPr>
      <w:r w:rsidDel="00000000" w:rsidR="00000000" w:rsidRPr="00000000">
        <w:rPr>
          <w:rtl w:val="0"/>
        </w:rPr>
        <w:t xml:space="preserve">Для пары data1_sm и data2_sm p-value = 0.816, что выше уровня значимости 0.05, следовательно, нет оснований отвергнуть гипотезу об отсутствии коинтеграции.</w:t>
      </w:r>
    </w:p>
    <w:p w:rsidR="00000000" w:rsidDel="00000000" w:rsidP="00000000" w:rsidRDefault="00000000" w:rsidRPr="00000000" w14:paraId="000000CF">
      <w:pPr>
        <w:numPr>
          <w:ilvl w:val="0"/>
          <w:numId w:val="2"/>
        </w:numPr>
        <w:spacing w:line="276" w:lineRule="auto"/>
        <w:ind w:left="720" w:hanging="360"/>
      </w:pPr>
      <w:r w:rsidDel="00000000" w:rsidR="00000000" w:rsidRPr="00000000">
        <w:rPr>
          <w:rtl w:val="0"/>
        </w:rPr>
        <w:t xml:space="preserve">Для пары data1_sm и data3_sm p-value = 0.002, что ниже уровня значимости 0.05, следовательно, есть основания предполагать наличие коинтеграции.</w:t>
      </w:r>
    </w:p>
    <w:p w:rsidR="00000000" w:rsidDel="00000000" w:rsidP="00000000" w:rsidRDefault="00000000" w:rsidRPr="00000000" w14:paraId="000000D0">
      <w:pPr>
        <w:numPr>
          <w:ilvl w:val="0"/>
          <w:numId w:val="2"/>
        </w:numPr>
        <w:spacing w:line="276" w:lineRule="auto"/>
        <w:ind w:left="720" w:hanging="360"/>
      </w:pPr>
      <w:r w:rsidDel="00000000" w:rsidR="00000000" w:rsidRPr="00000000">
        <w:rPr>
          <w:rtl w:val="0"/>
        </w:rPr>
        <w:t xml:space="preserve">Для пары data2_sm и data3_sm p-value = 0.0003, что ниже уровня значимости 0.05, следовательно, есть основания предполагать наличие коинтеграции.</w:t>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Коинтеграционная матрица:</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На основании результатов теста Энгла-Грейнджера была построена коинтеграционная матрица, которая показывает наличие коинтеграционных отношений между data1_sm и data3_sm, а также между data2_sm и data3_sm.</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Таким образом, можно сделать вывод, что между временными рядами data1_sm, data2_sm и data3_sm существуют долгосрочные равновесные отношения, что необходимо учитывать при дальнейшем моделировании.</w:t>
      </w:r>
    </w:p>
    <w:p w:rsidR="00000000" w:rsidDel="00000000" w:rsidP="00000000" w:rsidRDefault="00000000" w:rsidRPr="00000000" w14:paraId="000000D5">
      <w:pPr>
        <w:pStyle w:val="Heading3"/>
        <w:rPr/>
      </w:pPr>
      <w:bookmarkStart w:colFirst="0" w:colLast="0" w:name="_fapj664839kn" w:id="56"/>
      <w:bookmarkEnd w:id="56"/>
      <w:r w:rsidDel="00000000" w:rsidR="00000000" w:rsidRPr="00000000">
        <w:rPr>
          <w:rtl w:val="0"/>
        </w:rPr>
        <w:t xml:space="preserve">4.2. Проверка причинности по Грейнджеру</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Для исследования направления причинно-следственных связей между временными рядами будет проведен тест Грейнджера на причинность.</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Результаты теста Грейнджера на причинность:</w:t>
      </w:r>
    </w:p>
    <w:p w:rsidR="00000000" w:rsidDel="00000000" w:rsidP="00000000" w:rsidRDefault="00000000" w:rsidRPr="00000000" w14:paraId="000000D8">
      <w:pPr>
        <w:numPr>
          <w:ilvl w:val="0"/>
          <w:numId w:val="5"/>
        </w:numPr>
        <w:spacing w:line="276" w:lineRule="auto"/>
        <w:ind w:left="720" w:hanging="360"/>
      </w:pPr>
      <w:r w:rsidDel="00000000" w:rsidR="00000000" w:rsidRPr="00000000">
        <w:rPr>
          <w:rtl w:val="0"/>
        </w:rPr>
        <w:t xml:space="preserve">data1_sm -&gt; data2_sm: p-value = 0.0001, следовательно, data1_sm является причиной по Грейнджеру для data2_sm.</w:t>
      </w:r>
    </w:p>
    <w:p w:rsidR="00000000" w:rsidDel="00000000" w:rsidP="00000000" w:rsidRDefault="00000000" w:rsidRPr="00000000" w14:paraId="000000D9">
      <w:pPr>
        <w:numPr>
          <w:ilvl w:val="0"/>
          <w:numId w:val="5"/>
        </w:numPr>
        <w:spacing w:line="276" w:lineRule="auto"/>
        <w:ind w:left="720" w:hanging="360"/>
      </w:pPr>
      <w:r w:rsidDel="00000000" w:rsidR="00000000" w:rsidRPr="00000000">
        <w:rPr>
          <w:rtl w:val="0"/>
        </w:rPr>
        <w:t xml:space="preserve">data1_sm -&gt; data3_sm: p-value = 0.0023, следовательно, data1_sm является причиной по Грейнджеру для data3_sm.</w:t>
      </w:r>
    </w:p>
    <w:p w:rsidR="00000000" w:rsidDel="00000000" w:rsidP="00000000" w:rsidRDefault="00000000" w:rsidRPr="00000000" w14:paraId="000000DA">
      <w:pPr>
        <w:numPr>
          <w:ilvl w:val="0"/>
          <w:numId w:val="5"/>
        </w:numPr>
        <w:spacing w:line="276" w:lineRule="auto"/>
        <w:ind w:left="720" w:hanging="360"/>
      </w:pPr>
      <w:r w:rsidDel="00000000" w:rsidR="00000000" w:rsidRPr="00000000">
        <w:rPr>
          <w:rtl w:val="0"/>
        </w:rPr>
        <w:t xml:space="preserve">data2_sm -&gt; data3_sm: p-value = 0.0001, следовательно, data2_sm является причиной по Грейнджеру для data3_sm.</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E5">
      <w:pPr>
        <w:pStyle w:val="Heading1"/>
        <w:jc w:val="center"/>
        <w:rPr/>
      </w:pPr>
      <w:bookmarkStart w:colFirst="0" w:colLast="0" w:name="_wtihm965s9qv" w:id="57"/>
      <w:bookmarkEnd w:id="57"/>
      <w:r w:rsidDel="00000000" w:rsidR="00000000" w:rsidRPr="00000000">
        <w:rPr>
          <w:rtl w:val="0"/>
        </w:rPr>
      </w:r>
    </w:p>
    <w:p w:rsidR="00000000" w:rsidDel="00000000" w:rsidP="00000000" w:rsidRDefault="00000000" w:rsidRPr="00000000" w14:paraId="000000E6">
      <w:pPr>
        <w:pStyle w:val="Heading1"/>
        <w:jc w:val="center"/>
        <w:rPr/>
      </w:pPr>
      <w:bookmarkStart w:colFirst="0" w:colLast="0" w:name="_8ws7necs9dry" w:id="58"/>
      <w:bookmarkEnd w:id="58"/>
      <w:r w:rsidDel="00000000" w:rsidR="00000000" w:rsidRPr="00000000">
        <w:rPr>
          <w:rtl w:val="0"/>
        </w:rPr>
      </w:r>
    </w:p>
    <w:p w:rsidR="00000000" w:rsidDel="00000000" w:rsidP="00000000" w:rsidRDefault="00000000" w:rsidRPr="00000000" w14:paraId="000000E7">
      <w:pPr>
        <w:pStyle w:val="Heading1"/>
        <w:jc w:val="left"/>
        <w:rPr/>
      </w:pPr>
      <w:bookmarkStart w:colFirst="0" w:colLast="0" w:name="_t4qmu2ksnrls" w:id="59"/>
      <w:bookmarkEnd w:id="59"/>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1"/>
        <w:jc w:val="center"/>
        <w:rPr/>
      </w:pPr>
      <w:bookmarkStart w:colFirst="0" w:colLast="0" w:name="_7ooxhajba1oc" w:id="60"/>
      <w:bookmarkEnd w:id="60"/>
      <w:r w:rsidDel="00000000" w:rsidR="00000000" w:rsidRPr="00000000">
        <w:rPr>
          <w:rtl w:val="0"/>
        </w:rPr>
        <w:t xml:space="preserve">Спецификации моделей</w:t>
      </w:r>
    </w:p>
    <w:p w:rsidR="00000000" w:rsidDel="00000000" w:rsidP="00000000" w:rsidRDefault="00000000" w:rsidRPr="00000000" w14:paraId="000000EB">
      <w:pPr>
        <w:spacing w:line="276" w:lineRule="auto"/>
        <w:rPr/>
      </w:pPr>
      <w:r w:rsidDel="00000000" w:rsidR="00000000" w:rsidRPr="00000000">
        <w:rPr>
          <w:rtl w:val="0"/>
        </w:rPr>
      </w:r>
    </w:p>
    <w:p w:rsidR="00000000" w:rsidDel="00000000" w:rsidP="00000000" w:rsidRDefault="00000000" w:rsidRPr="00000000" w14:paraId="000000EC">
      <w:pPr>
        <w:spacing w:line="276" w:lineRule="auto"/>
        <w:rPr/>
      </w:pPr>
      <w:r w:rsidDel="00000000" w:rsidR="00000000" w:rsidRPr="00000000">
        <w:rPr>
          <w:rtl w:val="0"/>
        </w:rPr>
        <w:t xml:space="preserve">Спецификация моделей для анализа временных рядов</w:t>
      </w:r>
    </w:p>
    <w:p w:rsidR="00000000" w:rsidDel="00000000" w:rsidP="00000000" w:rsidRDefault="00000000" w:rsidRPr="00000000" w14:paraId="000000ED">
      <w:pPr>
        <w:spacing w:line="276" w:lineRule="auto"/>
        <w:rPr/>
      </w:pPr>
      <w:r w:rsidDel="00000000" w:rsidR="00000000" w:rsidRPr="00000000">
        <w:rPr>
          <w:rtl w:val="0"/>
        </w:rPr>
        <w:t xml:space="preserve">На основе результатов, полученных на предыдущих этапах анализа, определим подходящие спецификации моделей для дальнейшего исследования.</w:t>
      </w:r>
    </w:p>
    <w:p w:rsidR="00000000" w:rsidDel="00000000" w:rsidP="00000000" w:rsidRDefault="00000000" w:rsidRPr="00000000" w14:paraId="000000EE">
      <w:pPr>
        <w:pStyle w:val="Heading3"/>
        <w:spacing w:line="276" w:lineRule="auto"/>
        <w:rPr/>
      </w:pPr>
      <w:bookmarkStart w:colFirst="0" w:colLast="0" w:name="_s3ysk25ch7g" w:id="61"/>
      <w:bookmarkEnd w:id="61"/>
      <w:r w:rsidDel="00000000" w:rsidR="00000000" w:rsidRPr="00000000">
        <w:rPr>
          <w:rtl w:val="0"/>
        </w:rPr>
        <w:t xml:space="preserve">5.1 Модель коррекции ошибок (ECM)</w:t>
      </w:r>
    </w:p>
    <w:p w:rsidR="00000000" w:rsidDel="00000000" w:rsidP="00000000" w:rsidRDefault="00000000" w:rsidRPr="00000000" w14:paraId="000000EF">
      <w:pPr>
        <w:spacing w:line="276" w:lineRule="auto"/>
        <w:rPr/>
      </w:pPr>
      <w:r w:rsidDel="00000000" w:rsidR="00000000" w:rsidRPr="00000000">
        <w:rPr>
          <w:rtl w:val="0"/>
        </w:rPr>
        <w:t xml:space="preserve">Учитывая, что тест Энгла-Грейнджера выявил наличие коинтеграции между парами временных рядов (data1_sm и data3_sm, data2_sm и data3_sm), модель коррекции ошибок (ECM) является подходящим выбором. ECM позволяет учесть как долгосрочные равновесные отношения, так и краткосрочные динамические отклонения.</w:t>
      </w:r>
    </w:p>
    <w:p w:rsidR="00000000" w:rsidDel="00000000" w:rsidP="00000000" w:rsidRDefault="00000000" w:rsidRPr="00000000" w14:paraId="000000F0">
      <w:pPr>
        <w:spacing w:line="276" w:lineRule="auto"/>
        <w:ind w:left="720" w:firstLine="0"/>
        <w:rPr/>
      </w:pPr>
      <w:r w:rsidDel="00000000" w:rsidR="00000000" w:rsidRPr="00000000">
        <w:rPr>
          <w:rtl w:val="0"/>
        </w:rPr>
      </w:r>
    </w:p>
    <w:p w:rsidR="00000000" w:rsidDel="00000000" w:rsidP="00000000" w:rsidRDefault="00000000" w:rsidRPr="00000000" w14:paraId="000000F1">
      <w:pPr>
        <w:spacing w:line="276" w:lineRule="auto"/>
        <w:ind w:left="0" w:firstLine="0"/>
        <w:rPr/>
      </w:pPr>
      <w:r w:rsidDel="00000000" w:rsidR="00000000" w:rsidRPr="00000000">
        <w:rPr>
          <w:rtl w:val="0"/>
        </w:rPr>
        <w:t xml:space="preserve">Спецификация ECM:</w:t>
      </w:r>
    </w:p>
    <w:p w:rsidR="00000000" w:rsidDel="00000000" w:rsidP="00000000" w:rsidRDefault="00000000" w:rsidRPr="00000000" w14:paraId="000000F2">
      <w:pPr>
        <w:spacing w:line="276" w:lineRule="auto"/>
        <w:rPr>
          <w:rFonts w:ascii="Roboto" w:cs="Roboto" w:eastAsia="Roboto" w:hAnsi="Roboto"/>
          <w:i w:val="1"/>
          <w:color w:val="e8e8e6"/>
          <w:shd w:fill="202222" w:val="clear"/>
        </w:rPr>
      </w:pPr>
      <w:r w:rsidDel="00000000" w:rsidR="00000000" w:rsidRPr="00000000">
        <w:rPr>
          <w:color w:val="e8e8e6"/>
          <w:sz w:val="29"/>
          <w:szCs w:val="29"/>
          <w:shd w:fill="202222" w:val="clear"/>
          <w:rtl w:val="0"/>
        </w:rPr>
        <w:t xml:space="preserve">Δ</w:t>
      </w:r>
      <w:r w:rsidDel="00000000" w:rsidR="00000000" w:rsidRPr="00000000">
        <w:rPr>
          <w:i w:val="1"/>
          <w:color w:val="e8e8e6"/>
          <w:sz w:val="29"/>
          <w:szCs w:val="29"/>
          <w:shd w:fill="202222" w:val="clear"/>
          <w:rtl w:val="0"/>
        </w:rPr>
        <w:t xml:space="preserve">y</w:t>
      </w:r>
      <w:r w:rsidDel="00000000" w:rsidR="00000000" w:rsidRPr="00000000">
        <w:rPr>
          <w:i w:val="1"/>
          <w:color w:val="e8e8e6"/>
          <w:sz w:val="20"/>
          <w:szCs w:val="20"/>
          <w:shd w:fill="202222" w:val="clear"/>
          <w:rtl w:val="0"/>
        </w:rPr>
        <w:t xml:space="preserve">t</w:t>
      </w:r>
      <w:r w:rsidDel="00000000" w:rsidR="00000000" w:rsidRPr="00000000">
        <w:rPr>
          <w:color w:val="e8e8e6"/>
          <w:sz w:val="29"/>
          <w:szCs w:val="29"/>
          <w:shd w:fill="202222" w:val="clear"/>
          <w:rtl w:val="0"/>
        </w:rPr>
        <w:t xml:space="preserve">=</w:t>
      </w:r>
      <w:r w:rsidDel="00000000" w:rsidR="00000000" w:rsidRPr="00000000">
        <w:rPr>
          <w:i w:val="1"/>
          <w:color w:val="e8e8e6"/>
          <w:sz w:val="29"/>
          <w:szCs w:val="29"/>
          <w:shd w:fill="202222" w:val="clear"/>
          <w:rtl w:val="0"/>
        </w:rPr>
        <w:t xml:space="preserve">α</w:t>
      </w:r>
      <w:r w:rsidDel="00000000" w:rsidR="00000000" w:rsidRPr="00000000">
        <w:rPr>
          <w:color w:val="e8e8e6"/>
          <w:sz w:val="29"/>
          <w:szCs w:val="29"/>
          <w:shd w:fill="202222" w:val="clear"/>
          <w:rtl w:val="0"/>
        </w:rPr>
        <w:t xml:space="preserve">(</w:t>
      </w:r>
      <w:r w:rsidDel="00000000" w:rsidR="00000000" w:rsidRPr="00000000">
        <w:rPr>
          <w:i w:val="1"/>
          <w:color w:val="e8e8e6"/>
          <w:sz w:val="29"/>
          <w:szCs w:val="29"/>
          <w:shd w:fill="202222" w:val="clear"/>
          <w:rtl w:val="0"/>
        </w:rPr>
        <w:t xml:space="preserve">y</w:t>
      </w:r>
      <w:r w:rsidDel="00000000" w:rsidR="00000000" w:rsidRPr="00000000">
        <w:rPr>
          <w:i w:val="1"/>
          <w:color w:val="e8e8e6"/>
          <w:sz w:val="20"/>
          <w:szCs w:val="20"/>
          <w:shd w:fill="202222" w:val="clear"/>
          <w:rtl w:val="0"/>
        </w:rPr>
        <w:t xml:space="preserve">t</w:t>
      </w:r>
      <w:r w:rsidDel="00000000" w:rsidR="00000000" w:rsidRPr="00000000">
        <w:rPr>
          <w:rFonts w:ascii="Gungsuh" w:cs="Gungsuh" w:eastAsia="Gungsuh" w:hAnsi="Gungsuh"/>
          <w:color w:val="e8e8e6"/>
          <w:sz w:val="20"/>
          <w:szCs w:val="20"/>
          <w:shd w:fill="202222" w:val="clear"/>
          <w:rtl w:val="0"/>
        </w:rPr>
        <w:t xml:space="preserve">−1</w:t>
      </w:r>
      <w:r w:rsidDel="00000000" w:rsidR="00000000" w:rsidRPr="00000000">
        <w:rPr>
          <w:rFonts w:ascii="Gungsuh" w:cs="Gungsuh" w:eastAsia="Gungsuh" w:hAnsi="Gungsuh"/>
          <w:color w:val="e8e8e6"/>
          <w:sz w:val="29"/>
          <w:szCs w:val="29"/>
          <w:shd w:fill="202222" w:val="clear"/>
          <w:rtl w:val="0"/>
        </w:rPr>
        <w:t xml:space="preserve">−</w:t>
      </w:r>
      <w:r w:rsidDel="00000000" w:rsidR="00000000" w:rsidRPr="00000000">
        <w:rPr>
          <w:i w:val="1"/>
          <w:color w:val="e8e8e6"/>
          <w:sz w:val="29"/>
          <w:szCs w:val="29"/>
          <w:shd w:fill="202222" w:val="clear"/>
          <w:rtl w:val="0"/>
        </w:rPr>
        <w:t xml:space="preserve">βx</w:t>
      </w:r>
      <w:r w:rsidDel="00000000" w:rsidR="00000000" w:rsidRPr="00000000">
        <w:rPr>
          <w:i w:val="1"/>
          <w:color w:val="e8e8e6"/>
          <w:sz w:val="20"/>
          <w:szCs w:val="20"/>
          <w:shd w:fill="202222" w:val="clear"/>
          <w:rtl w:val="0"/>
        </w:rPr>
        <w:t xml:space="preserve">t</w:t>
      </w:r>
      <w:r w:rsidDel="00000000" w:rsidR="00000000" w:rsidRPr="00000000">
        <w:rPr>
          <w:rFonts w:ascii="Gungsuh" w:cs="Gungsuh" w:eastAsia="Gungsuh" w:hAnsi="Gungsuh"/>
          <w:color w:val="e8e8e6"/>
          <w:sz w:val="20"/>
          <w:szCs w:val="20"/>
          <w:shd w:fill="202222" w:val="clear"/>
          <w:rtl w:val="0"/>
        </w:rPr>
        <w:t xml:space="preserve">−1</w:t>
      </w:r>
      <w:r w:rsidDel="00000000" w:rsidR="00000000" w:rsidRPr="00000000">
        <w:rPr>
          <w:color w:val="e8e8e6"/>
          <w:sz w:val="29"/>
          <w:szCs w:val="29"/>
          <w:shd w:fill="202222" w:val="clear"/>
          <w:rtl w:val="0"/>
        </w:rPr>
        <w:t xml:space="preserve">)+</w:t>
      </w:r>
      <w:r w:rsidDel="00000000" w:rsidR="00000000" w:rsidRPr="00000000">
        <w:rPr>
          <w:i w:val="1"/>
          <w:color w:val="e8e8e6"/>
          <w:sz w:val="29"/>
          <w:szCs w:val="29"/>
          <w:shd w:fill="202222" w:val="clear"/>
          <w:rtl w:val="0"/>
        </w:rPr>
        <w:t xml:space="preserve">γ</w:t>
      </w:r>
      <w:r w:rsidDel="00000000" w:rsidR="00000000" w:rsidRPr="00000000">
        <w:rPr>
          <w:color w:val="e8e8e6"/>
          <w:sz w:val="29"/>
          <w:szCs w:val="29"/>
          <w:shd w:fill="202222" w:val="clear"/>
          <w:rtl w:val="0"/>
        </w:rPr>
        <w:t xml:space="preserve">Δ</w:t>
      </w:r>
      <w:r w:rsidDel="00000000" w:rsidR="00000000" w:rsidRPr="00000000">
        <w:rPr>
          <w:i w:val="1"/>
          <w:color w:val="e8e8e6"/>
          <w:sz w:val="29"/>
          <w:szCs w:val="29"/>
          <w:shd w:fill="202222" w:val="clear"/>
          <w:rtl w:val="0"/>
        </w:rPr>
        <w:t xml:space="preserve">x</w:t>
      </w:r>
      <w:r w:rsidDel="00000000" w:rsidR="00000000" w:rsidRPr="00000000">
        <w:rPr>
          <w:i w:val="1"/>
          <w:color w:val="e8e8e6"/>
          <w:sz w:val="20"/>
          <w:szCs w:val="20"/>
          <w:shd w:fill="202222" w:val="clear"/>
          <w:rtl w:val="0"/>
        </w:rPr>
        <w:t xml:space="preserve">t</w:t>
      </w:r>
      <w:r w:rsidDel="00000000" w:rsidR="00000000" w:rsidRPr="00000000">
        <w:rPr>
          <w:color w:val="e8e8e6"/>
          <w:sz w:val="29"/>
          <w:szCs w:val="29"/>
          <w:shd w:fill="202222" w:val="clear"/>
          <w:rtl w:val="0"/>
        </w:rPr>
        <w:t xml:space="preserve">+</w:t>
      </w:r>
      <w:r w:rsidDel="00000000" w:rsidR="00000000" w:rsidRPr="00000000">
        <w:rPr>
          <w:i w:val="1"/>
          <w:color w:val="e8e8e6"/>
          <w:sz w:val="29"/>
          <w:szCs w:val="29"/>
          <w:shd w:fill="202222" w:val="clear"/>
          <w:rtl w:val="0"/>
        </w:rPr>
        <w:t xml:space="preserve">ϵ</w:t>
      </w:r>
      <w:r w:rsidDel="00000000" w:rsidR="00000000" w:rsidRPr="00000000">
        <w:rPr>
          <w:i w:val="1"/>
          <w:color w:val="e8e8e6"/>
          <w:sz w:val="20"/>
          <w:szCs w:val="20"/>
          <w:shd w:fill="202222" w:val="clear"/>
          <w:rtl w:val="0"/>
        </w:rPr>
        <w:t xml:space="preserve">t </w:t>
      </w: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где yt и xt - коинтегрированные временные ряды.</w:t>
      </w:r>
    </w:p>
    <w:p w:rsidR="00000000" w:rsidDel="00000000" w:rsidP="00000000" w:rsidRDefault="00000000" w:rsidRPr="00000000" w14:paraId="000000F4">
      <w:pPr>
        <w:pStyle w:val="Heading3"/>
        <w:rPr/>
      </w:pPr>
      <w:bookmarkStart w:colFirst="0" w:colLast="0" w:name="_qlbvviocrppn" w:id="62"/>
      <w:bookmarkEnd w:id="62"/>
      <w:r w:rsidDel="00000000" w:rsidR="00000000" w:rsidRPr="00000000">
        <w:rPr>
          <w:rtl w:val="0"/>
        </w:rPr>
        <w:t xml:space="preserve">5.2 Векторная авторегрессия (VAR)</w:t>
      </w:r>
    </w:p>
    <w:p w:rsidR="00000000" w:rsidDel="00000000" w:rsidP="00000000" w:rsidRDefault="00000000" w:rsidRPr="00000000" w14:paraId="000000F5">
      <w:pPr>
        <w:spacing w:line="276" w:lineRule="auto"/>
        <w:rPr/>
      </w:pPr>
      <w:r w:rsidDel="00000000" w:rsidR="00000000" w:rsidRPr="00000000">
        <w:rPr>
          <w:rtl w:val="0"/>
        </w:rPr>
        <w:t xml:space="preserve">Поскольку тест Йохансена подтвердил наличие коинтеграционных отношений между всеми тремя временными рядами (data1_sm, data2_sm, data3_sm), модель векторной авторегрессии (VAR) также может быть применена. VAR позволяет моделировать динамические взаимосвязи между несколькими временными рядами без необходимости учета коинтеграционных ограничений.</w:t>
      </w:r>
    </w:p>
    <w:p w:rsidR="00000000" w:rsidDel="00000000" w:rsidP="00000000" w:rsidRDefault="00000000" w:rsidRPr="00000000" w14:paraId="000000F6">
      <w:pPr>
        <w:spacing w:line="276" w:lineRule="auto"/>
        <w:rPr/>
      </w:pPr>
      <w:r w:rsidDel="00000000" w:rsidR="00000000" w:rsidRPr="00000000">
        <w:rPr>
          <w:rtl w:val="0"/>
        </w:rPr>
      </w:r>
    </w:p>
    <w:p w:rsidR="00000000" w:rsidDel="00000000" w:rsidP="00000000" w:rsidRDefault="00000000" w:rsidRPr="00000000" w14:paraId="000000F7">
      <w:pPr>
        <w:spacing w:line="276" w:lineRule="auto"/>
        <w:rPr/>
      </w:pPr>
      <w:r w:rsidDel="00000000" w:rsidR="00000000" w:rsidRPr="00000000">
        <w:rPr>
          <w:rtl w:val="0"/>
        </w:rPr>
        <w:t xml:space="preserve">Спецификация VAR:</w:t>
      </w:r>
    </w:p>
    <w:p w:rsidR="00000000" w:rsidDel="00000000" w:rsidP="00000000" w:rsidRDefault="00000000" w:rsidRPr="00000000" w14:paraId="000000F8">
      <w:pPr>
        <w:spacing w:line="276" w:lineRule="auto"/>
        <w:rPr>
          <w:i w:val="1"/>
          <w:color w:val="e8e8e6"/>
          <w:sz w:val="20"/>
          <w:szCs w:val="20"/>
          <w:shd w:fill="202222" w:val="clear"/>
        </w:rPr>
      </w:pPr>
      <w:r w:rsidDel="00000000" w:rsidR="00000000" w:rsidRPr="00000000">
        <w:rPr>
          <w:color w:val="e8e8e6"/>
          <w:sz w:val="29"/>
          <w:szCs w:val="29"/>
          <w:shd w:fill="202222" w:val="clear"/>
          <w:rtl w:val="0"/>
        </w:rPr>
        <w:t xml:space="preserve">Y</w:t>
      </w:r>
      <w:r w:rsidDel="00000000" w:rsidR="00000000" w:rsidRPr="00000000">
        <w:rPr>
          <w:i w:val="1"/>
          <w:color w:val="e8e8e6"/>
          <w:sz w:val="20"/>
          <w:szCs w:val="20"/>
          <w:shd w:fill="202222" w:val="clear"/>
          <w:rtl w:val="0"/>
        </w:rPr>
        <w:t xml:space="preserve">t</w:t>
      </w:r>
      <w:r w:rsidDel="00000000" w:rsidR="00000000" w:rsidRPr="00000000">
        <w:rPr>
          <w:color w:val="e8e8e6"/>
          <w:sz w:val="29"/>
          <w:szCs w:val="29"/>
          <w:shd w:fill="202222" w:val="clear"/>
          <w:rtl w:val="0"/>
        </w:rPr>
        <w:t xml:space="preserve">=</w:t>
      </w:r>
      <w:r w:rsidDel="00000000" w:rsidR="00000000" w:rsidRPr="00000000">
        <w:rPr>
          <w:i w:val="1"/>
          <w:color w:val="e8e8e6"/>
          <w:sz w:val="29"/>
          <w:szCs w:val="29"/>
          <w:shd w:fill="202222" w:val="clear"/>
          <w:rtl w:val="0"/>
        </w:rPr>
        <w:t xml:space="preserve">A</w:t>
      </w:r>
      <w:r w:rsidDel="00000000" w:rsidR="00000000" w:rsidRPr="00000000">
        <w:rPr>
          <w:color w:val="e8e8e6"/>
          <w:sz w:val="20"/>
          <w:szCs w:val="20"/>
          <w:shd w:fill="202222" w:val="clear"/>
          <w:rtl w:val="0"/>
        </w:rPr>
        <w:t xml:space="preserve">1</w:t>
      </w:r>
      <w:r w:rsidDel="00000000" w:rsidR="00000000" w:rsidRPr="00000000">
        <w:rPr>
          <w:color w:val="e8e8e6"/>
          <w:sz w:val="29"/>
          <w:szCs w:val="29"/>
          <w:shd w:fill="202222" w:val="clear"/>
          <w:rtl w:val="0"/>
        </w:rPr>
        <w:t xml:space="preserve">Y</w:t>
      </w:r>
      <w:r w:rsidDel="00000000" w:rsidR="00000000" w:rsidRPr="00000000">
        <w:rPr>
          <w:i w:val="1"/>
          <w:color w:val="e8e8e6"/>
          <w:sz w:val="20"/>
          <w:szCs w:val="20"/>
          <w:shd w:fill="202222" w:val="clear"/>
          <w:rtl w:val="0"/>
        </w:rPr>
        <w:t xml:space="preserve">t</w:t>
      </w:r>
      <w:r w:rsidDel="00000000" w:rsidR="00000000" w:rsidRPr="00000000">
        <w:rPr>
          <w:rFonts w:ascii="Gungsuh" w:cs="Gungsuh" w:eastAsia="Gungsuh" w:hAnsi="Gungsuh"/>
          <w:color w:val="e8e8e6"/>
          <w:sz w:val="20"/>
          <w:szCs w:val="20"/>
          <w:shd w:fill="202222" w:val="clear"/>
          <w:rtl w:val="0"/>
        </w:rPr>
        <w:t xml:space="preserve">−1</w:t>
      </w:r>
      <w:r w:rsidDel="00000000" w:rsidR="00000000" w:rsidRPr="00000000">
        <w:rPr>
          <w:color w:val="e8e8e6"/>
          <w:sz w:val="29"/>
          <w:szCs w:val="29"/>
          <w:shd w:fill="202222" w:val="clear"/>
          <w:rtl w:val="0"/>
        </w:rPr>
        <w:t xml:space="preserve">+</w:t>
      </w:r>
      <w:r w:rsidDel="00000000" w:rsidR="00000000" w:rsidRPr="00000000">
        <w:rPr>
          <w:i w:val="1"/>
          <w:color w:val="e8e8e6"/>
          <w:sz w:val="29"/>
          <w:szCs w:val="29"/>
          <w:shd w:fill="202222" w:val="clear"/>
          <w:rtl w:val="0"/>
        </w:rPr>
        <w:t xml:space="preserve">A</w:t>
      </w:r>
      <w:r w:rsidDel="00000000" w:rsidR="00000000" w:rsidRPr="00000000">
        <w:rPr>
          <w:color w:val="e8e8e6"/>
          <w:sz w:val="20"/>
          <w:szCs w:val="20"/>
          <w:shd w:fill="202222" w:val="clear"/>
          <w:rtl w:val="0"/>
        </w:rPr>
        <w:t xml:space="preserve">2</w:t>
      </w:r>
      <w:r w:rsidDel="00000000" w:rsidR="00000000" w:rsidRPr="00000000">
        <w:rPr>
          <w:color w:val="e8e8e6"/>
          <w:sz w:val="29"/>
          <w:szCs w:val="29"/>
          <w:shd w:fill="202222" w:val="clear"/>
          <w:rtl w:val="0"/>
        </w:rPr>
        <w:t xml:space="preserve">Y</w:t>
      </w:r>
      <w:r w:rsidDel="00000000" w:rsidR="00000000" w:rsidRPr="00000000">
        <w:rPr>
          <w:i w:val="1"/>
          <w:color w:val="e8e8e6"/>
          <w:sz w:val="20"/>
          <w:szCs w:val="20"/>
          <w:shd w:fill="202222" w:val="clear"/>
          <w:rtl w:val="0"/>
        </w:rPr>
        <w:t xml:space="preserve">t</w:t>
      </w:r>
      <w:r w:rsidDel="00000000" w:rsidR="00000000" w:rsidRPr="00000000">
        <w:rPr>
          <w:rFonts w:ascii="Gungsuh" w:cs="Gungsuh" w:eastAsia="Gungsuh" w:hAnsi="Gungsuh"/>
          <w:color w:val="e8e8e6"/>
          <w:sz w:val="20"/>
          <w:szCs w:val="20"/>
          <w:shd w:fill="202222" w:val="clear"/>
          <w:rtl w:val="0"/>
        </w:rPr>
        <w:t xml:space="preserve">−2</w:t>
      </w:r>
      <w:r w:rsidDel="00000000" w:rsidR="00000000" w:rsidRPr="00000000">
        <w:rPr>
          <w:color w:val="e8e8e6"/>
          <w:sz w:val="29"/>
          <w:szCs w:val="29"/>
          <w:shd w:fill="202222" w:val="clear"/>
          <w:rtl w:val="0"/>
        </w:rPr>
        <w:t xml:space="preserve">+…+</w:t>
      </w:r>
      <w:r w:rsidDel="00000000" w:rsidR="00000000" w:rsidRPr="00000000">
        <w:rPr>
          <w:i w:val="1"/>
          <w:color w:val="e8e8e6"/>
          <w:sz w:val="29"/>
          <w:szCs w:val="29"/>
          <w:shd w:fill="202222" w:val="clear"/>
          <w:rtl w:val="0"/>
        </w:rPr>
        <w:t xml:space="preserve">A</w:t>
      </w:r>
      <w:r w:rsidDel="00000000" w:rsidR="00000000" w:rsidRPr="00000000">
        <w:rPr>
          <w:i w:val="1"/>
          <w:color w:val="e8e8e6"/>
          <w:sz w:val="20"/>
          <w:szCs w:val="20"/>
          <w:shd w:fill="202222" w:val="clear"/>
          <w:rtl w:val="0"/>
        </w:rPr>
        <w:t xml:space="preserve">p</w:t>
      </w:r>
      <w:r w:rsidDel="00000000" w:rsidR="00000000" w:rsidRPr="00000000">
        <w:rPr>
          <w:color w:val="e8e8e6"/>
          <w:sz w:val="29"/>
          <w:szCs w:val="29"/>
          <w:shd w:fill="202222" w:val="clear"/>
          <w:rtl w:val="0"/>
        </w:rPr>
        <w:t xml:space="preserve">Y</w:t>
      </w:r>
      <w:r w:rsidDel="00000000" w:rsidR="00000000" w:rsidRPr="00000000">
        <w:rPr>
          <w:i w:val="1"/>
          <w:color w:val="e8e8e6"/>
          <w:sz w:val="20"/>
          <w:szCs w:val="20"/>
          <w:shd w:fill="202222" w:val="clear"/>
          <w:rtl w:val="0"/>
        </w:rPr>
        <w:t xml:space="preserve">t</w:t>
      </w:r>
      <w:r w:rsidDel="00000000" w:rsidR="00000000" w:rsidRPr="00000000">
        <w:rPr>
          <w:rFonts w:ascii="Gungsuh" w:cs="Gungsuh" w:eastAsia="Gungsuh" w:hAnsi="Gungsuh"/>
          <w:color w:val="e8e8e6"/>
          <w:sz w:val="20"/>
          <w:szCs w:val="20"/>
          <w:shd w:fill="202222" w:val="clear"/>
          <w:rtl w:val="0"/>
        </w:rPr>
        <w:t xml:space="preserve">−</w:t>
      </w:r>
      <w:r w:rsidDel="00000000" w:rsidR="00000000" w:rsidRPr="00000000">
        <w:rPr>
          <w:i w:val="1"/>
          <w:color w:val="e8e8e6"/>
          <w:sz w:val="20"/>
          <w:szCs w:val="20"/>
          <w:shd w:fill="202222" w:val="clear"/>
          <w:rtl w:val="0"/>
        </w:rPr>
        <w:t xml:space="preserve">p</w:t>
      </w:r>
      <w:r w:rsidDel="00000000" w:rsidR="00000000" w:rsidRPr="00000000">
        <w:rPr>
          <w:color w:val="e8e8e6"/>
          <w:sz w:val="29"/>
          <w:szCs w:val="29"/>
          <w:shd w:fill="202222" w:val="clear"/>
          <w:rtl w:val="0"/>
        </w:rPr>
        <w:t xml:space="preserve">+</w:t>
      </w:r>
      <w:r w:rsidDel="00000000" w:rsidR="00000000" w:rsidRPr="00000000">
        <w:rPr>
          <w:i w:val="1"/>
          <w:color w:val="e8e8e6"/>
          <w:sz w:val="29"/>
          <w:szCs w:val="29"/>
          <w:shd w:fill="202222" w:val="clear"/>
          <w:rtl w:val="0"/>
        </w:rPr>
        <w:t xml:space="preserve">ϵ</w:t>
      </w:r>
      <w:r w:rsidDel="00000000" w:rsidR="00000000" w:rsidRPr="00000000">
        <w:rPr>
          <w:i w:val="1"/>
          <w:color w:val="e8e8e6"/>
          <w:sz w:val="20"/>
          <w:szCs w:val="20"/>
          <w:shd w:fill="202222" w:val="clear"/>
          <w:rtl w:val="0"/>
        </w:rPr>
        <w:t xml:space="preserve">t</w:t>
      </w:r>
    </w:p>
    <w:p w:rsidR="00000000" w:rsidDel="00000000" w:rsidP="00000000" w:rsidRDefault="00000000" w:rsidRPr="00000000" w14:paraId="000000F9">
      <w:pPr>
        <w:spacing w:line="276" w:lineRule="auto"/>
        <w:rPr/>
      </w:pPr>
      <w:r w:rsidDel="00000000" w:rsidR="00000000" w:rsidRPr="00000000">
        <w:rPr>
          <w:rtl w:val="0"/>
        </w:rPr>
        <w:t xml:space="preserve">где Yt - вектор эндогенных переменных.</w:t>
      </w:r>
    </w:p>
    <w:p w:rsidR="00000000" w:rsidDel="00000000" w:rsidP="00000000" w:rsidRDefault="00000000" w:rsidRPr="00000000" w14:paraId="000000FA">
      <w:pPr>
        <w:spacing w:line="276" w:lineRule="auto"/>
        <w:rPr/>
      </w:pPr>
      <w:r w:rsidDel="00000000" w:rsidR="00000000" w:rsidRPr="00000000">
        <w:rPr>
          <w:rtl w:val="0"/>
        </w:rPr>
      </w:r>
    </w:p>
    <w:p w:rsidR="00000000" w:rsidDel="00000000" w:rsidP="00000000" w:rsidRDefault="00000000" w:rsidRPr="00000000" w14:paraId="000000FB">
      <w:pPr>
        <w:pStyle w:val="Heading3"/>
        <w:rPr/>
      </w:pPr>
      <w:bookmarkStart w:colFirst="0" w:colLast="0" w:name="_yku4mt86ejm" w:id="63"/>
      <w:bookmarkEnd w:id="63"/>
      <w:r w:rsidDel="00000000" w:rsidR="00000000" w:rsidRPr="00000000">
        <w:rPr>
          <w:rtl w:val="0"/>
        </w:rPr>
        <w:t xml:space="preserve">5.3 Векторная модель коррекции ошибок (VECM)</w:t>
      </w:r>
    </w:p>
    <w:p w:rsidR="00000000" w:rsidDel="00000000" w:rsidP="00000000" w:rsidRDefault="00000000" w:rsidRPr="00000000" w14:paraId="000000FC">
      <w:pPr>
        <w:spacing w:line="276" w:lineRule="auto"/>
        <w:rPr/>
      </w:pPr>
      <w:r w:rsidDel="00000000" w:rsidR="00000000" w:rsidRPr="00000000">
        <w:rPr>
          <w:rtl w:val="0"/>
        </w:rPr>
        <w:t xml:space="preserve">Учитывая, что временные ряды являются интегрированными порядка 1 (I(1)) и между ними существуют коинтеграционные отношения, наиболее подходящей моделью является Векторная модель коррекции ошибок (VECM). VECM позволяет учитывать как долгосрочные равновесные отношения, так и краткосрочную динамику отклонений от равновесия.</w:t>
      </w:r>
    </w:p>
    <w:p w:rsidR="00000000" w:rsidDel="00000000" w:rsidP="00000000" w:rsidRDefault="00000000" w:rsidRPr="00000000" w14:paraId="000000FD">
      <w:pPr>
        <w:spacing w:line="276" w:lineRule="auto"/>
        <w:rPr/>
      </w:pPr>
      <w:r w:rsidDel="00000000" w:rsidR="00000000" w:rsidRPr="00000000">
        <w:rPr>
          <w:rtl w:val="0"/>
        </w:rPr>
      </w:r>
    </w:p>
    <w:p w:rsidR="00000000" w:rsidDel="00000000" w:rsidP="00000000" w:rsidRDefault="00000000" w:rsidRPr="00000000" w14:paraId="000000FE">
      <w:pPr>
        <w:spacing w:line="276" w:lineRule="auto"/>
        <w:rPr>
          <w:color w:val="e8e8e6"/>
          <w:sz w:val="29"/>
          <w:szCs w:val="29"/>
          <w:shd w:fill="202222" w:val="clear"/>
        </w:rPr>
      </w:pPr>
      <w:r w:rsidDel="00000000" w:rsidR="00000000" w:rsidRPr="00000000">
        <w:rPr>
          <w:rtl w:val="0"/>
        </w:rPr>
        <w:t xml:space="preserve">Спецификация VECM:</w:t>
      </w:r>
      <w:r w:rsidDel="00000000" w:rsidR="00000000" w:rsidRPr="00000000">
        <w:rPr>
          <w:rtl w:val="0"/>
        </w:rPr>
      </w:r>
    </w:p>
    <w:p w:rsidR="00000000" w:rsidDel="00000000" w:rsidP="00000000" w:rsidRDefault="00000000" w:rsidRPr="00000000" w14:paraId="000000FF">
      <w:pPr>
        <w:rPr>
          <w:i w:val="1"/>
          <w:color w:val="e8e8e6"/>
          <w:sz w:val="20"/>
          <w:szCs w:val="20"/>
          <w:shd w:fill="202222" w:val="clear"/>
        </w:rPr>
      </w:pPr>
      <w:r w:rsidDel="00000000" w:rsidR="00000000" w:rsidRPr="00000000">
        <w:rPr>
          <w:color w:val="e8e8e6"/>
          <w:sz w:val="29"/>
          <w:szCs w:val="29"/>
          <w:shd w:fill="202222" w:val="clear"/>
          <w:rtl w:val="0"/>
        </w:rPr>
        <w:t xml:space="preserve">ΔY</w:t>
      </w:r>
      <w:r w:rsidDel="00000000" w:rsidR="00000000" w:rsidRPr="00000000">
        <w:rPr>
          <w:i w:val="1"/>
          <w:color w:val="e8e8e6"/>
          <w:sz w:val="20"/>
          <w:szCs w:val="20"/>
          <w:shd w:fill="202222" w:val="clear"/>
          <w:rtl w:val="0"/>
        </w:rPr>
        <w:t xml:space="preserve">t</w:t>
      </w:r>
      <w:r w:rsidDel="00000000" w:rsidR="00000000" w:rsidRPr="00000000">
        <w:rPr>
          <w:color w:val="e8e8e6"/>
          <w:sz w:val="29"/>
          <w:szCs w:val="29"/>
          <w:shd w:fill="202222" w:val="clear"/>
          <w:rtl w:val="0"/>
        </w:rPr>
        <w:t xml:space="preserve">=ΠY</w:t>
      </w:r>
      <w:r w:rsidDel="00000000" w:rsidR="00000000" w:rsidRPr="00000000">
        <w:rPr>
          <w:i w:val="1"/>
          <w:color w:val="e8e8e6"/>
          <w:sz w:val="20"/>
          <w:szCs w:val="20"/>
          <w:shd w:fill="202222" w:val="clear"/>
          <w:rtl w:val="0"/>
        </w:rPr>
        <w:t xml:space="preserve">t</w:t>
      </w:r>
      <w:r w:rsidDel="00000000" w:rsidR="00000000" w:rsidRPr="00000000">
        <w:rPr>
          <w:rFonts w:ascii="Gungsuh" w:cs="Gungsuh" w:eastAsia="Gungsuh" w:hAnsi="Gungsuh"/>
          <w:color w:val="e8e8e6"/>
          <w:sz w:val="20"/>
          <w:szCs w:val="20"/>
          <w:shd w:fill="202222" w:val="clear"/>
          <w:rtl w:val="0"/>
        </w:rPr>
        <w:t xml:space="preserve">−1</w:t>
      </w:r>
      <w:r w:rsidDel="00000000" w:rsidR="00000000" w:rsidRPr="00000000">
        <w:rPr>
          <w:rFonts w:ascii="Gungsuh" w:cs="Gungsuh" w:eastAsia="Gungsuh" w:hAnsi="Gungsuh"/>
          <w:color w:val="e8e8e6"/>
          <w:sz w:val="29"/>
          <w:szCs w:val="29"/>
          <w:shd w:fill="202222" w:val="clear"/>
          <w:rtl w:val="0"/>
        </w:rPr>
        <w:t xml:space="preserve">+∑</w:t>
      </w:r>
      <w:r w:rsidDel="00000000" w:rsidR="00000000" w:rsidRPr="00000000">
        <w:rPr>
          <w:i w:val="1"/>
          <w:color w:val="e8e8e6"/>
          <w:sz w:val="20"/>
          <w:szCs w:val="20"/>
          <w:shd w:fill="202222" w:val="clear"/>
          <w:rtl w:val="0"/>
        </w:rPr>
        <w:t xml:space="preserve">i</w:t>
      </w:r>
      <w:r w:rsidDel="00000000" w:rsidR="00000000" w:rsidRPr="00000000">
        <w:rPr>
          <w:color w:val="e8e8e6"/>
          <w:sz w:val="20"/>
          <w:szCs w:val="20"/>
          <w:shd w:fill="202222" w:val="clear"/>
          <w:rtl w:val="0"/>
        </w:rPr>
        <w:t xml:space="preserve">=1</w:t>
      </w:r>
      <w:r w:rsidDel="00000000" w:rsidR="00000000" w:rsidRPr="00000000">
        <w:rPr>
          <w:i w:val="1"/>
          <w:color w:val="e8e8e6"/>
          <w:sz w:val="20"/>
          <w:szCs w:val="20"/>
          <w:shd w:fill="202222" w:val="clear"/>
          <w:rtl w:val="0"/>
        </w:rPr>
        <w:t xml:space="preserve">k</w:t>
      </w:r>
      <w:r w:rsidDel="00000000" w:rsidR="00000000" w:rsidRPr="00000000">
        <w:rPr>
          <w:rFonts w:ascii="Gungsuh" w:cs="Gungsuh" w:eastAsia="Gungsuh" w:hAnsi="Gungsuh"/>
          <w:color w:val="e8e8e6"/>
          <w:sz w:val="20"/>
          <w:szCs w:val="20"/>
          <w:shd w:fill="202222" w:val="clear"/>
          <w:rtl w:val="0"/>
        </w:rPr>
        <w:t xml:space="preserve">−1</w:t>
      </w:r>
      <w:r w:rsidDel="00000000" w:rsidR="00000000" w:rsidRPr="00000000">
        <w:rPr>
          <w:color w:val="e8e8e6"/>
          <w:sz w:val="29"/>
          <w:szCs w:val="29"/>
          <w:shd w:fill="202222" w:val="clear"/>
          <w:rtl w:val="0"/>
        </w:rPr>
        <w:t xml:space="preserve">Γ</w:t>
      </w:r>
      <w:r w:rsidDel="00000000" w:rsidR="00000000" w:rsidRPr="00000000">
        <w:rPr>
          <w:i w:val="1"/>
          <w:color w:val="e8e8e6"/>
          <w:sz w:val="20"/>
          <w:szCs w:val="20"/>
          <w:shd w:fill="202222" w:val="clear"/>
          <w:rtl w:val="0"/>
        </w:rPr>
        <w:t xml:space="preserve">i</w:t>
      </w:r>
      <w:r w:rsidDel="00000000" w:rsidR="00000000" w:rsidRPr="00000000">
        <w:rPr>
          <w:color w:val="e8e8e6"/>
          <w:sz w:val="29"/>
          <w:szCs w:val="29"/>
          <w:shd w:fill="202222" w:val="clear"/>
          <w:rtl w:val="0"/>
        </w:rPr>
        <w:t xml:space="preserve">ΔY</w:t>
      </w:r>
      <w:r w:rsidDel="00000000" w:rsidR="00000000" w:rsidRPr="00000000">
        <w:rPr>
          <w:i w:val="1"/>
          <w:color w:val="e8e8e6"/>
          <w:sz w:val="20"/>
          <w:szCs w:val="20"/>
          <w:shd w:fill="202222" w:val="clear"/>
          <w:rtl w:val="0"/>
        </w:rPr>
        <w:t xml:space="preserve">t</w:t>
      </w:r>
      <w:r w:rsidDel="00000000" w:rsidR="00000000" w:rsidRPr="00000000">
        <w:rPr>
          <w:rFonts w:ascii="Gungsuh" w:cs="Gungsuh" w:eastAsia="Gungsuh" w:hAnsi="Gungsuh"/>
          <w:color w:val="e8e8e6"/>
          <w:sz w:val="20"/>
          <w:szCs w:val="20"/>
          <w:shd w:fill="202222" w:val="clear"/>
          <w:rtl w:val="0"/>
        </w:rPr>
        <w:t xml:space="preserve">−</w:t>
      </w:r>
      <w:r w:rsidDel="00000000" w:rsidR="00000000" w:rsidRPr="00000000">
        <w:rPr>
          <w:i w:val="1"/>
          <w:color w:val="e8e8e6"/>
          <w:sz w:val="20"/>
          <w:szCs w:val="20"/>
          <w:shd w:fill="202222" w:val="clear"/>
          <w:rtl w:val="0"/>
        </w:rPr>
        <w:t xml:space="preserve">i</w:t>
      </w:r>
      <w:r w:rsidDel="00000000" w:rsidR="00000000" w:rsidRPr="00000000">
        <w:rPr>
          <w:color w:val="e8e8e6"/>
          <w:sz w:val="29"/>
          <w:szCs w:val="29"/>
          <w:shd w:fill="202222" w:val="clear"/>
          <w:rtl w:val="0"/>
        </w:rPr>
        <w:t xml:space="preserve">+</w:t>
      </w:r>
      <w:r w:rsidDel="00000000" w:rsidR="00000000" w:rsidRPr="00000000">
        <w:rPr>
          <w:i w:val="1"/>
          <w:color w:val="e8e8e6"/>
          <w:sz w:val="29"/>
          <w:szCs w:val="29"/>
          <w:shd w:fill="202222" w:val="clear"/>
          <w:rtl w:val="0"/>
        </w:rPr>
        <w:t xml:space="preserve">ϵ</w:t>
      </w:r>
      <w:r w:rsidDel="00000000" w:rsidR="00000000" w:rsidRPr="00000000">
        <w:rPr>
          <w:i w:val="1"/>
          <w:color w:val="e8e8e6"/>
          <w:sz w:val="20"/>
          <w:szCs w:val="20"/>
          <w:shd w:fill="202222" w:val="clear"/>
          <w:rtl w:val="0"/>
        </w:rPr>
        <w:t xml:space="preserve">t</w:t>
      </w:r>
    </w:p>
    <w:p w:rsidR="00000000" w:rsidDel="00000000" w:rsidP="00000000" w:rsidRDefault="00000000" w:rsidRPr="00000000" w14:paraId="00000100">
      <w:pPr>
        <w:rPr/>
      </w:pPr>
      <w:r w:rsidDel="00000000" w:rsidR="00000000" w:rsidRPr="00000000">
        <w:rPr>
          <w:rtl w:val="0"/>
        </w:rPr>
        <w:t xml:space="preserve">где Yt - вектор эндогенных переменных.</w:t>
      </w:r>
    </w:p>
    <w:p w:rsidR="00000000" w:rsidDel="00000000" w:rsidP="00000000" w:rsidRDefault="00000000" w:rsidRPr="00000000" w14:paraId="00000101">
      <w:pPr>
        <w:pStyle w:val="Heading3"/>
        <w:rPr/>
      </w:pPr>
      <w:bookmarkStart w:colFirst="0" w:colLast="0" w:name="_dk88xnjhjscf" w:id="64"/>
      <w:bookmarkEnd w:id="64"/>
      <w:r w:rsidDel="00000000" w:rsidR="00000000" w:rsidRPr="00000000">
        <w:rPr>
          <w:rtl w:val="0"/>
        </w:rPr>
        <w:t xml:space="preserve">5.4 Обоснование выбора</w:t>
      </w:r>
    </w:p>
    <w:p w:rsidR="00000000" w:rsidDel="00000000" w:rsidP="00000000" w:rsidRDefault="00000000" w:rsidRPr="00000000" w14:paraId="00000102">
      <w:pPr>
        <w:spacing w:line="276" w:lineRule="auto"/>
        <w:rPr/>
      </w:pPr>
      <w:r w:rsidDel="00000000" w:rsidR="00000000" w:rsidRPr="00000000">
        <w:rPr>
          <w:rtl w:val="0"/>
        </w:rPr>
        <w:t xml:space="preserve">Учитывая, что тесты на коинтеграцию выявили наличие долгосрочных равновесных отношений между временными рядами, а ряды являются интегрированными порядка 1, наиболее подходящей моделью является VECM. Данная модель позволяет наилучшим образом учесть как долгосрочные, так и краткосрочные взаимосвязи между переменными.</w:t>
      </w:r>
    </w:p>
    <w:p w:rsidR="00000000" w:rsidDel="00000000" w:rsidP="00000000" w:rsidRDefault="00000000" w:rsidRPr="00000000" w14:paraId="00000103">
      <w:pPr>
        <w:spacing w:line="276" w:lineRule="auto"/>
        <w:rPr/>
      </w:pPr>
      <w:r w:rsidDel="00000000" w:rsidR="00000000" w:rsidRPr="00000000">
        <w:rPr>
          <w:rtl w:val="0"/>
        </w:rPr>
        <w:t xml:space="preserve">Ограничения моделей:</w:t>
      </w:r>
    </w:p>
    <w:p w:rsidR="00000000" w:rsidDel="00000000" w:rsidP="00000000" w:rsidRDefault="00000000" w:rsidRPr="00000000" w14:paraId="00000104">
      <w:pPr>
        <w:numPr>
          <w:ilvl w:val="0"/>
          <w:numId w:val="3"/>
        </w:numPr>
        <w:spacing w:line="276" w:lineRule="auto"/>
        <w:ind w:left="720" w:hanging="360"/>
      </w:pPr>
      <w:r w:rsidDel="00000000" w:rsidR="00000000" w:rsidRPr="00000000">
        <w:rPr>
          <w:rtl w:val="0"/>
        </w:rPr>
        <w:t xml:space="preserve">ECM: Применима только для парных коинтеграционных отношений.</w:t>
      </w:r>
    </w:p>
    <w:p w:rsidR="00000000" w:rsidDel="00000000" w:rsidP="00000000" w:rsidRDefault="00000000" w:rsidRPr="00000000" w14:paraId="00000105">
      <w:pPr>
        <w:numPr>
          <w:ilvl w:val="0"/>
          <w:numId w:val="3"/>
        </w:numPr>
        <w:spacing w:line="276" w:lineRule="auto"/>
        <w:ind w:left="720" w:hanging="360"/>
      </w:pPr>
      <w:r w:rsidDel="00000000" w:rsidR="00000000" w:rsidRPr="00000000">
        <w:rPr>
          <w:rtl w:val="0"/>
        </w:rPr>
        <w:t xml:space="preserve">VAR: Не учитывает долгосрочные коинтеграционные ограничения, что может привести к неверной оценке.</w:t>
      </w:r>
    </w:p>
    <w:p w:rsidR="00000000" w:rsidDel="00000000" w:rsidP="00000000" w:rsidRDefault="00000000" w:rsidRPr="00000000" w14:paraId="00000106">
      <w:pPr>
        <w:numPr>
          <w:ilvl w:val="0"/>
          <w:numId w:val="3"/>
        </w:numPr>
        <w:spacing w:line="276" w:lineRule="auto"/>
        <w:ind w:left="720" w:hanging="360"/>
      </w:pPr>
      <w:r w:rsidDel="00000000" w:rsidR="00000000" w:rsidRPr="00000000">
        <w:rPr>
          <w:rtl w:val="0"/>
        </w:rPr>
        <w:t xml:space="preserve">VECM: Требует наличия коинтеграции, модель сложна и требует больших объемов данных для точных оценок.</w:t>
      </w:r>
    </w:p>
    <w:p w:rsidR="00000000" w:rsidDel="00000000" w:rsidP="00000000" w:rsidRDefault="00000000" w:rsidRPr="00000000" w14:paraId="00000107">
      <w:pPr>
        <w:spacing w:line="276" w:lineRule="auto"/>
        <w:rPr/>
      </w:pPr>
      <w:r w:rsidDel="00000000" w:rsidR="00000000" w:rsidRPr="00000000">
        <w:rPr>
          <w:rtl w:val="0"/>
        </w:rPr>
        <w:t xml:space="preserve">Таким образом, основываясь на результатах предыдущего анализа, наиболее подходящей моделью для дальнейшего исследования является Векторная модель коррекции ошибок (VECM).</w:t>
      </w:r>
    </w:p>
    <w:p w:rsidR="00000000" w:rsidDel="00000000" w:rsidP="00000000" w:rsidRDefault="00000000" w:rsidRPr="00000000" w14:paraId="00000108">
      <w:pPr>
        <w:spacing w:line="276" w:lineRule="auto"/>
        <w:rPr/>
      </w:pPr>
      <w:r w:rsidDel="00000000" w:rsidR="00000000" w:rsidRPr="00000000">
        <w:rPr>
          <w:rtl w:val="0"/>
        </w:rPr>
      </w:r>
    </w:p>
    <w:p w:rsidR="00000000" w:rsidDel="00000000" w:rsidP="00000000" w:rsidRDefault="00000000" w:rsidRPr="00000000" w14:paraId="00000109">
      <w:pPr>
        <w:spacing w:line="276" w:lineRule="auto"/>
        <w:rPr/>
      </w:pPr>
      <w:r w:rsidDel="00000000" w:rsidR="00000000" w:rsidRPr="00000000">
        <w:rPr>
          <w:rtl w:val="0"/>
        </w:rPr>
      </w:r>
    </w:p>
    <w:p w:rsidR="00000000" w:rsidDel="00000000" w:rsidP="00000000" w:rsidRDefault="00000000" w:rsidRPr="00000000" w14:paraId="0000010A">
      <w:pPr>
        <w:spacing w:line="276" w:lineRule="auto"/>
        <w:rPr/>
      </w:pPr>
      <w:r w:rsidDel="00000000" w:rsidR="00000000" w:rsidRPr="00000000">
        <w:rPr>
          <w:rtl w:val="0"/>
        </w:rPr>
      </w:r>
    </w:p>
    <w:p w:rsidR="00000000" w:rsidDel="00000000" w:rsidP="00000000" w:rsidRDefault="00000000" w:rsidRPr="00000000" w14:paraId="0000010B">
      <w:pPr>
        <w:spacing w:line="276" w:lineRule="auto"/>
        <w:rPr/>
      </w:pPr>
      <w:r w:rsidDel="00000000" w:rsidR="00000000" w:rsidRPr="00000000">
        <w:rPr>
          <w:rtl w:val="0"/>
        </w:rPr>
      </w:r>
    </w:p>
    <w:p w:rsidR="00000000" w:rsidDel="00000000" w:rsidP="00000000" w:rsidRDefault="00000000" w:rsidRPr="00000000" w14:paraId="0000010C">
      <w:pPr>
        <w:spacing w:line="276" w:lineRule="auto"/>
        <w:rPr/>
      </w:pPr>
      <w:r w:rsidDel="00000000" w:rsidR="00000000" w:rsidRPr="00000000">
        <w:rPr>
          <w:rtl w:val="0"/>
        </w:rPr>
      </w:r>
    </w:p>
    <w:p w:rsidR="00000000" w:rsidDel="00000000" w:rsidP="00000000" w:rsidRDefault="00000000" w:rsidRPr="00000000" w14:paraId="0000010D">
      <w:pPr>
        <w:spacing w:line="276" w:lineRule="auto"/>
        <w:rPr/>
      </w:pPr>
      <w:r w:rsidDel="00000000" w:rsidR="00000000" w:rsidRPr="00000000">
        <w:rPr>
          <w:rtl w:val="0"/>
        </w:rPr>
      </w:r>
    </w:p>
    <w:p w:rsidR="00000000" w:rsidDel="00000000" w:rsidP="00000000" w:rsidRDefault="00000000" w:rsidRPr="00000000" w14:paraId="0000010E">
      <w:pPr>
        <w:spacing w:line="276" w:lineRule="auto"/>
        <w:rPr/>
      </w:pPr>
      <w:r w:rsidDel="00000000" w:rsidR="00000000" w:rsidRPr="00000000">
        <w:rPr>
          <w:rtl w:val="0"/>
        </w:rPr>
      </w:r>
    </w:p>
    <w:p w:rsidR="00000000" w:rsidDel="00000000" w:rsidP="00000000" w:rsidRDefault="00000000" w:rsidRPr="00000000" w14:paraId="0000010F">
      <w:pPr>
        <w:spacing w:line="276" w:lineRule="auto"/>
        <w:rPr/>
      </w:pPr>
      <w:r w:rsidDel="00000000" w:rsidR="00000000" w:rsidRPr="00000000">
        <w:rPr>
          <w:rtl w:val="0"/>
        </w:rPr>
      </w:r>
    </w:p>
    <w:p w:rsidR="00000000" w:rsidDel="00000000" w:rsidP="00000000" w:rsidRDefault="00000000" w:rsidRPr="00000000" w14:paraId="00000110">
      <w:pPr>
        <w:spacing w:line="276" w:lineRule="auto"/>
        <w:rPr/>
      </w:pPr>
      <w:r w:rsidDel="00000000" w:rsidR="00000000" w:rsidRPr="00000000">
        <w:rPr>
          <w:rtl w:val="0"/>
        </w:rPr>
      </w:r>
    </w:p>
    <w:p w:rsidR="00000000" w:rsidDel="00000000" w:rsidP="00000000" w:rsidRDefault="00000000" w:rsidRPr="00000000" w14:paraId="00000111">
      <w:pPr>
        <w:spacing w:line="276" w:lineRule="auto"/>
        <w:rPr/>
      </w:pPr>
      <w:r w:rsidDel="00000000" w:rsidR="00000000" w:rsidRPr="00000000">
        <w:rPr>
          <w:rtl w:val="0"/>
        </w:rPr>
      </w:r>
    </w:p>
    <w:p w:rsidR="00000000" w:rsidDel="00000000" w:rsidP="00000000" w:rsidRDefault="00000000" w:rsidRPr="00000000" w14:paraId="00000112">
      <w:pPr>
        <w:spacing w:line="276" w:lineRule="auto"/>
        <w:rPr/>
      </w:pPr>
      <w:r w:rsidDel="00000000" w:rsidR="00000000" w:rsidRPr="00000000">
        <w:rPr>
          <w:rtl w:val="0"/>
        </w:rPr>
      </w:r>
    </w:p>
    <w:p w:rsidR="00000000" w:rsidDel="00000000" w:rsidP="00000000" w:rsidRDefault="00000000" w:rsidRPr="00000000" w14:paraId="00000113">
      <w:pPr>
        <w:spacing w:line="276" w:lineRule="auto"/>
        <w:rPr/>
      </w:pPr>
      <w:r w:rsidDel="00000000" w:rsidR="00000000" w:rsidRPr="00000000">
        <w:rPr>
          <w:rtl w:val="0"/>
        </w:rPr>
      </w:r>
    </w:p>
    <w:p w:rsidR="00000000" w:rsidDel="00000000" w:rsidP="00000000" w:rsidRDefault="00000000" w:rsidRPr="00000000" w14:paraId="00000114">
      <w:pPr>
        <w:spacing w:line="276" w:lineRule="auto"/>
        <w:rPr/>
      </w:pPr>
      <w:r w:rsidDel="00000000" w:rsidR="00000000" w:rsidRPr="00000000">
        <w:rPr>
          <w:rtl w:val="0"/>
        </w:rPr>
      </w:r>
    </w:p>
    <w:p w:rsidR="00000000" w:rsidDel="00000000" w:rsidP="00000000" w:rsidRDefault="00000000" w:rsidRPr="00000000" w14:paraId="00000115">
      <w:pPr>
        <w:spacing w:line="276" w:lineRule="auto"/>
        <w:rPr/>
      </w:pPr>
      <w:r w:rsidDel="00000000" w:rsidR="00000000" w:rsidRPr="00000000">
        <w:rPr>
          <w:rtl w:val="0"/>
        </w:rPr>
      </w:r>
    </w:p>
    <w:p w:rsidR="00000000" w:rsidDel="00000000" w:rsidP="00000000" w:rsidRDefault="00000000" w:rsidRPr="00000000" w14:paraId="00000116">
      <w:pPr>
        <w:spacing w:line="276" w:lineRule="auto"/>
        <w:rPr/>
      </w:pPr>
      <w:r w:rsidDel="00000000" w:rsidR="00000000" w:rsidRPr="00000000">
        <w:rPr>
          <w:rtl w:val="0"/>
        </w:rPr>
      </w:r>
    </w:p>
    <w:p w:rsidR="00000000" w:rsidDel="00000000" w:rsidP="00000000" w:rsidRDefault="00000000" w:rsidRPr="00000000" w14:paraId="00000117">
      <w:pPr>
        <w:spacing w:line="276" w:lineRule="auto"/>
        <w:rPr/>
      </w:pPr>
      <w:r w:rsidDel="00000000" w:rsidR="00000000" w:rsidRPr="00000000">
        <w:rPr>
          <w:rtl w:val="0"/>
        </w:rPr>
      </w:r>
    </w:p>
    <w:p w:rsidR="00000000" w:rsidDel="00000000" w:rsidP="00000000" w:rsidRDefault="00000000" w:rsidRPr="00000000" w14:paraId="00000118">
      <w:pPr>
        <w:pStyle w:val="Heading1"/>
        <w:ind w:left="0" w:firstLine="0"/>
        <w:jc w:val="center"/>
        <w:rPr/>
      </w:pPr>
      <w:bookmarkStart w:colFirst="0" w:colLast="0" w:name="_rm2qx1qqmint" w:id="65"/>
      <w:bookmarkEnd w:id="65"/>
      <w:r w:rsidDel="00000000" w:rsidR="00000000" w:rsidRPr="00000000">
        <w:rPr>
          <w:rtl w:val="0"/>
        </w:rPr>
      </w:r>
    </w:p>
    <w:p w:rsidR="00000000" w:rsidDel="00000000" w:rsidP="00000000" w:rsidRDefault="00000000" w:rsidRPr="00000000" w14:paraId="00000119">
      <w:pPr>
        <w:pStyle w:val="Heading1"/>
        <w:ind w:left="0" w:firstLine="0"/>
        <w:jc w:val="left"/>
        <w:rPr/>
      </w:pPr>
      <w:bookmarkStart w:colFirst="0" w:colLast="0" w:name="_vxkr45czvhwd" w:id="66"/>
      <w:bookmarkEnd w:id="66"/>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1"/>
        <w:ind w:left="0" w:firstLine="0"/>
        <w:jc w:val="center"/>
        <w:rPr/>
      </w:pPr>
      <w:bookmarkStart w:colFirst="0" w:colLast="0" w:name="_y7lkzwnpioqn" w:id="67"/>
      <w:bookmarkEnd w:id="67"/>
      <w:r w:rsidDel="00000000" w:rsidR="00000000" w:rsidRPr="00000000">
        <w:rPr>
          <w:rtl w:val="0"/>
        </w:rPr>
        <w:t xml:space="preserve">Моделирование</w:t>
      </w:r>
    </w:p>
    <w:tbl>
      <w:tblPr>
        <w:tblStyle w:val="Table1"/>
        <w:tblW w:w="9896.666666666664" w:type="dxa"/>
        <w:jc w:val="left"/>
        <w:tblInd w:w="-526.666666666666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1275"/>
        <w:gridCol w:w="1305"/>
        <w:gridCol w:w="1905"/>
        <w:gridCol w:w="1710"/>
        <w:gridCol w:w="1946.6666666666656"/>
        <w:tblGridChange w:id="0">
          <w:tblGrid>
            <w:gridCol w:w="1755"/>
            <w:gridCol w:w="1275"/>
            <w:gridCol w:w="1305"/>
            <w:gridCol w:w="1905"/>
            <w:gridCol w:w="1710"/>
            <w:gridCol w:w="1946.6666666666656"/>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Модель</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AIC</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BIC</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Автокорреляция</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(Ljung-Box)</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Нормальность</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(Jarque-Bera)</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Стационарность</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Нет</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Да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rPr/>
            </w:pPr>
            <w:r w:rsidDel="00000000" w:rsidR="00000000" w:rsidRPr="00000000">
              <w:rPr>
                <w:rtl w:val="0"/>
              </w:rPr>
              <w:t xml:space="preserve">Да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44,67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55,89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rPr/>
            </w:pPr>
            <w:r w:rsidDel="00000000" w:rsidR="00000000" w:rsidRPr="00000000">
              <w:rPr>
                <w:rtl w:val="0"/>
              </w:rPr>
              <w:t xml:space="preserve">Да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rPr/>
            </w:pPr>
            <w:r w:rsidDel="00000000" w:rsidR="00000000" w:rsidRPr="00000000">
              <w:rPr>
                <w:rtl w:val="0"/>
              </w:rPr>
              <w:t xml:space="preserve">Да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rPr/>
            </w:pPr>
            <w:r w:rsidDel="00000000" w:rsidR="00000000" w:rsidRPr="00000000">
              <w:rPr>
                <w:rtl w:val="0"/>
              </w:rPr>
              <w:t xml:space="preserve">Да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VECM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-221,09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-153,44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rPr/>
            </w:pPr>
            <w:r w:rsidDel="00000000" w:rsidR="00000000" w:rsidRPr="00000000">
              <w:rPr>
                <w:rtl w:val="0"/>
              </w:rPr>
              <w:t xml:space="preserve">Да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rPr/>
            </w:pPr>
            <w:r w:rsidDel="00000000" w:rsidR="00000000" w:rsidRPr="00000000">
              <w:rPr>
                <w:rtl w:val="0"/>
              </w:rPr>
              <w:t xml:space="preserve">Да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rPr/>
            </w:pPr>
            <w:r w:rsidDel="00000000" w:rsidR="00000000" w:rsidRPr="00000000">
              <w:rPr>
                <w:rtl w:val="0"/>
              </w:rPr>
              <w:t xml:space="preserve">Да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ECM data1_sm and data3_sm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rPr/>
            </w:pPr>
            <w:r w:rsidDel="00000000" w:rsidR="00000000" w:rsidRPr="00000000">
              <w:rPr>
                <w:rtl w:val="0"/>
              </w:rPr>
              <w:t xml:space="preserve">Нет</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rPr/>
            </w:pPr>
            <w:r w:rsidDel="00000000" w:rsidR="00000000" w:rsidRPr="00000000">
              <w:rPr>
                <w:rtl w:val="0"/>
              </w:rPr>
              <w:t xml:space="preserve">Да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rPr/>
            </w:pPr>
            <w:r w:rsidDel="00000000" w:rsidR="00000000" w:rsidRPr="00000000">
              <w:rPr>
                <w:rtl w:val="0"/>
              </w:rPr>
              <w:t xml:space="preserve">Да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ECM data2_sm and data3_sm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39,32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rPr/>
            </w:pPr>
            <w:r w:rsidDel="00000000" w:rsidR="00000000" w:rsidRPr="00000000">
              <w:rPr>
                <w:rtl w:val="0"/>
              </w:rPr>
              <w:t xml:space="preserve">Нет</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rPr/>
            </w:pPr>
            <w:r w:rsidDel="00000000" w:rsidR="00000000" w:rsidRPr="00000000">
              <w:rPr>
                <w:rtl w:val="0"/>
              </w:rPr>
              <w:t xml:space="preserve">Да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rPr/>
            </w:pPr>
            <w:r w:rsidDel="00000000" w:rsidR="00000000" w:rsidRPr="00000000">
              <w:rPr>
                <w:rtl w:val="0"/>
              </w:rPr>
              <w:t xml:space="preserve">Да</w:t>
            </w:r>
          </w:p>
        </w:tc>
      </w:tr>
    </w:tbl>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spacing w:line="276" w:lineRule="auto"/>
        <w:rPr>
          <w:b w:val="1"/>
        </w:rPr>
      </w:pPr>
      <w:r w:rsidDel="00000000" w:rsidR="00000000" w:rsidRPr="00000000">
        <w:rPr>
          <w:b w:val="1"/>
          <w:rtl w:val="0"/>
        </w:rPr>
        <w:t xml:space="preserve">Результаты</w:t>
      </w:r>
    </w:p>
    <w:p w:rsidR="00000000" w:rsidDel="00000000" w:rsidP="00000000" w:rsidRDefault="00000000" w:rsidRPr="00000000" w14:paraId="00000145">
      <w:pPr>
        <w:numPr>
          <w:ilvl w:val="0"/>
          <w:numId w:val="4"/>
        </w:numPr>
        <w:spacing w:line="276" w:lineRule="auto"/>
        <w:ind w:left="720" w:hanging="360"/>
        <w:rPr>
          <w:u w:val="none"/>
        </w:rPr>
      </w:pPr>
      <w:r w:rsidDel="00000000" w:rsidR="00000000" w:rsidRPr="00000000">
        <w:rPr>
          <w:rtl w:val="0"/>
        </w:rPr>
        <w:t xml:space="preserve">Модель коррекции ошибок (ECM):</w:t>
      </w:r>
    </w:p>
    <w:p w:rsidR="00000000" w:rsidDel="00000000" w:rsidP="00000000" w:rsidRDefault="00000000" w:rsidRPr="00000000" w14:paraId="00000146">
      <w:pPr>
        <w:numPr>
          <w:ilvl w:val="1"/>
          <w:numId w:val="4"/>
        </w:numPr>
        <w:spacing w:line="276" w:lineRule="auto"/>
        <w:ind w:left="1440" w:hanging="360"/>
        <w:rPr>
          <w:u w:val="none"/>
        </w:rPr>
      </w:pPr>
      <w:r w:rsidDel="00000000" w:rsidR="00000000" w:rsidRPr="00000000">
        <w:rPr>
          <w:rtl w:val="0"/>
        </w:rPr>
        <w:t xml:space="preserve">Были оценены ECM-модели для двух пар коинтегрированных рядов: (data1_sm, data3_sm) и (data2_sm, data3_sm).</w:t>
      </w:r>
    </w:p>
    <w:p w:rsidR="00000000" w:rsidDel="00000000" w:rsidP="00000000" w:rsidRDefault="00000000" w:rsidRPr="00000000" w14:paraId="00000147">
      <w:pPr>
        <w:numPr>
          <w:ilvl w:val="1"/>
          <w:numId w:val="4"/>
        </w:numPr>
        <w:ind w:left="1440" w:hanging="360"/>
      </w:pPr>
      <w:r w:rsidDel="00000000" w:rsidR="00000000" w:rsidRPr="00000000">
        <w:rPr>
          <w:rtl w:val="0"/>
        </w:rPr>
        <w:t xml:space="preserve">Модели ECM показали AIC 91.42 и 35.62, BIC 95.12 и 39.32 соответственно.</w:t>
      </w:r>
    </w:p>
    <w:p w:rsidR="00000000" w:rsidDel="00000000" w:rsidP="00000000" w:rsidRDefault="00000000" w:rsidRPr="00000000" w14:paraId="00000148">
      <w:pPr>
        <w:numPr>
          <w:ilvl w:val="1"/>
          <w:numId w:val="4"/>
        </w:numPr>
        <w:ind w:left="1440" w:hanging="360"/>
      </w:pPr>
      <w:r w:rsidDel="00000000" w:rsidR="00000000" w:rsidRPr="00000000">
        <w:rPr>
          <w:rtl w:val="0"/>
        </w:rPr>
        <w:t xml:space="preserve">Диагностика моделей ECM подтвердила отсутствие автокорреляции, нормальность распределения и стационарность остатков.</w:t>
      </w:r>
    </w:p>
    <w:p w:rsidR="00000000" w:rsidDel="00000000" w:rsidP="00000000" w:rsidRDefault="00000000" w:rsidRPr="00000000" w14:paraId="00000149">
      <w:pPr>
        <w:spacing w:line="276" w:lineRule="auto"/>
        <w:ind w:left="720" w:firstLine="0"/>
        <w:rPr/>
      </w:pPr>
      <w:r w:rsidDel="00000000" w:rsidR="00000000" w:rsidRPr="00000000">
        <w:rPr>
          <w:rtl w:val="0"/>
        </w:rPr>
      </w:r>
    </w:p>
    <w:p w:rsidR="00000000" w:rsidDel="00000000" w:rsidP="00000000" w:rsidRDefault="00000000" w:rsidRPr="00000000" w14:paraId="0000014A">
      <w:pPr>
        <w:numPr>
          <w:ilvl w:val="0"/>
          <w:numId w:val="4"/>
        </w:numPr>
        <w:spacing w:line="276" w:lineRule="auto"/>
        <w:ind w:left="720" w:hanging="360"/>
        <w:rPr>
          <w:u w:val="none"/>
        </w:rPr>
      </w:pPr>
      <w:r w:rsidDel="00000000" w:rsidR="00000000" w:rsidRPr="00000000">
        <w:rPr>
          <w:rtl w:val="0"/>
        </w:rPr>
        <w:t xml:space="preserve">Векторная авторегрессия (VAR):</w:t>
      </w:r>
    </w:p>
    <w:p w:rsidR="00000000" w:rsidDel="00000000" w:rsidP="00000000" w:rsidRDefault="00000000" w:rsidRPr="00000000" w14:paraId="0000014B">
      <w:pPr>
        <w:numPr>
          <w:ilvl w:val="1"/>
          <w:numId w:val="4"/>
        </w:numPr>
        <w:spacing w:line="276" w:lineRule="auto"/>
        <w:ind w:left="1440" w:hanging="360"/>
        <w:rPr>
          <w:u w:val="none"/>
        </w:rPr>
      </w:pPr>
      <w:r w:rsidDel="00000000" w:rsidR="00000000" w:rsidRPr="00000000">
        <w:rPr>
          <w:rtl w:val="0"/>
        </w:rPr>
        <w:t xml:space="preserve">Была оценена модель VAR для всех трех временных рядов.</w:t>
      </w:r>
    </w:p>
    <w:p w:rsidR="00000000" w:rsidDel="00000000" w:rsidP="00000000" w:rsidRDefault="00000000" w:rsidRPr="00000000" w14:paraId="0000014C">
      <w:pPr>
        <w:numPr>
          <w:ilvl w:val="1"/>
          <w:numId w:val="4"/>
        </w:numPr>
        <w:ind w:left="1440" w:hanging="360"/>
      </w:pPr>
      <w:r w:rsidDel="00000000" w:rsidR="00000000" w:rsidRPr="00000000">
        <w:rPr>
          <w:rtl w:val="0"/>
        </w:rPr>
        <w:t xml:space="preserve">Модель VAR продемонстрировала AIC -9.65 и BIC -5.64.</w:t>
      </w:r>
    </w:p>
    <w:p w:rsidR="00000000" w:rsidDel="00000000" w:rsidP="00000000" w:rsidRDefault="00000000" w:rsidRPr="00000000" w14:paraId="0000014D">
      <w:pPr>
        <w:numPr>
          <w:ilvl w:val="1"/>
          <w:numId w:val="4"/>
        </w:numPr>
        <w:ind w:left="1440" w:hanging="360"/>
      </w:pPr>
      <w:r w:rsidDel="00000000" w:rsidR="00000000" w:rsidRPr="00000000">
        <w:rPr>
          <w:rtl w:val="0"/>
        </w:rPr>
        <w:t xml:space="preserve">Диагностика VAR-модели показала, что остатки не имеют автокорреляции, распределены нормально и являются стационарными.</w:t>
      </w:r>
    </w:p>
    <w:p w:rsidR="00000000" w:rsidDel="00000000" w:rsidP="00000000" w:rsidRDefault="00000000" w:rsidRPr="00000000" w14:paraId="0000014E">
      <w:pPr>
        <w:spacing w:line="276" w:lineRule="auto"/>
        <w:ind w:left="720" w:firstLine="0"/>
        <w:rPr/>
      </w:pPr>
      <w:r w:rsidDel="00000000" w:rsidR="00000000" w:rsidRPr="00000000">
        <w:rPr>
          <w:rtl w:val="0"/>
        </w:rPr>
      </w:r>
    </w:p>
    <w:p w:rsidR="00000000" w:rsidDel="00000000" w:rsidP="00000000" w:rsidRDefault="00000000" w:rsidRPr="00000000" w14:paraId="0000014F">
      <w:pPr>
        <w:numPr>
          <w:ilvl w:val="0"/>
          <w:numId w:val="4"/>
        </w:numPr>
        <w:spacing w:line="276" w:lineRule="auto"/>
        <w:ind w:left="720" w:hanging="360"/>
        <w:rPr>
          <w:u w:val="none"/>
        </w:rPr>
      </w:pPr>
      <w:r w:rsidDel="00000000" w:rsidR="00000000" w:rsidRPr="00000000">
        <w:rPr>
          <w:rtl w:val="0"/>
        </w:rPr>
        <w:t xml:space="preserve">Сезонная ARMAX (SARIMAX):</w:t>
      </w:r>
    </w:p>
    <w:p w:rsidR="00000000" w:rsidDel="00000000" w:rsidP="00000000" w:rsidRDefault="00000000" w:rsidRPr="00000000" w14:paraId="00000150">
      <w:pPr>
        <w:numPr>
          <w:ilvl w:val="1"/>
          <w:numId w:val="4"/>
        </w:numPr>
        <w:spacing w:line="276" w:lineRule="auto"/>
        <w:ind w:left="1440" w:hanging="360"/>
        <w:rPr>
          <w:u w:val="none"/>
        </w:rPr>
      </w:pPr>
      <w:r w:rsidDel="00000000" w:rsidR="00000000" w:rsidRPr="00000000">
        <w:rPr>
          <w:rtl w:val="0"/>
        </w:rPr>
        <w:t xml:space="preserve">Была оценена модель SARIMAX с сезонными компонентами для ряда data1_sm, используя data2_sm и data3_sm в качестве экзогенных переменных.</w:t>
      </w:r>
    </w:p>
    <w:p w:rsidR="00000000" w:rsidDel="00000000" w:rsidP="00000000" w:rsidRDefault="00000000" w:rsidRPr="00000000" w14:paraId="00000151">
      <w:pPr>
        <w:numPr>
          <w:ilvl w:val="1"/>
          <w:numId w:val="4"/>
        </w:numPr>
        <w:ind w:left="1440" w:hanging="360"/>
      </w:pPr>
      <w:r w:rsidDel="00000000" w:rsidR="00000000" w:rsidRPr="00000000">
        <w:rPr>
          <w:rtl w:val="0"/>
        </w:rPr>
        <w:t xml:space="preserve">Модель SARIMAX имеет AIC 44.67 и BIC 55.89.</w:t>
      </w:r>
    </w:p>
    <w:p w:rsidR="00000000" w:rsidDel="00000000" w:rsidP="00000000" w:rsidRDefault="00000000" w:rsidRPr="00000000" w14:paraId="00000152">
      <w:pPr>
        <w:numPr>
          <w:ilvl w:val="1"/>
          <w:numId w:val="4"/>
        </w:numPr>
        <w:ind w:left="1440" w:hanging="360"/>
      </w:pPr>
      <w:r w:rsidDel="00000000" w:rsidR="00000000" w:rsidRPr="00000000">
        <w:rPr>
          <w:rtl w:val="0"/>
        </w:rPr>
        <w:t xml:space="preserve">Диагностика SARIMAX подтвердила отсутствие автокорреляции, нормальность распределения и стационарность остатков.</w:t>
      </w:r>
    </w:p>
    <w:p w:rsidR="00000000" w:rsidDel="00000000" w:rsidP="00000000" w:rsidRDefault="00000000" w:rsidRPr="00000000" w14:paraId="00000153">
      <w:pPr>
        <w:spacing w:line="276" w:lineRule="auto"/>
        <w:ind w:left="720" w:firstLine="0"/>
        <w:rPr/>
      </w:pPr>
      <w:r w:rsidDel="00000000" w:rsidR="00000000" w:rsidRPr="00000000">
        <w:rPr>
          <w:rtl w:val="0"/>
        </w:rPr>
      </w:r>
    </w:p>
    <w:p w:rsidR="00000000" w:rsidDel="00000000" w:rsidP="00000000" w:rsidRDefault="00000000" w:rsidRPr="00000000" w14:paraId="00000154">
      <w:pPr>
        <w:numPr>
          <w:ilvl w:val="0"/>
          <w:numId w:val="4"/>
        </w:numPr>
        <w:spacing w:line="276" w:lineRule="auto"/>
        <w:ind w:left="720" w:hanging="360"/>
        <w:rPr>
          <w:u w:val="none"/>
        </w:rPr>
      </w:pPr>
      <w:r w:rsidDel="00000000" w:rsidR="00000000" w:rsidRPr="00000000">
        <w:rPr>
          <w:rtl w:val="0"/>
        </w:rPr>
        <w:t xml:space="preserve">Векторная модель коррекции ошибок (VECM):</w:t>
      </w:r>
    </w:p>
    <w:p w:rsidR="00000000" w:rsidDel="00000000" w:rsidP="00000000" w:rsidRDefault="00000000" w:rsidRPr="00000000" w14:paraId="00000155">
      <w:pPr>
        <w:numPr>
          <w:ilvl w:val="1"/>
          <w:numId w:val="4"/>
        </w:numPr>
        <w:spacing w:line="276" w:lineRule="auto"/>
        <w:ind w:left="1440" w:hanging="360"/>
        <w:rPr>
          <w:u w:val="none"/>
        </w:rPr>
      </w:pPr>
      <w:r w:rsidDel="00000000" w:rsidR="00000000" w:rsidRPr="00000000">
        <w:rPr>
          <w:rtl w:val="0"/>
        </w:rPr>
        <w:t xml:space="preserve">Была оценена VECM-модель, учитывая, что временные ряды коинтегрированы.</w:t>
      </w:r>
    </w:p>
    <w:p w:rsidR="00000000" w:rsidDel="00000000" w:rsidP="00000000" w:rsidRDefault="00000000" w:rsidRPr="00000000" w14:paraId="00000156">
      <w:pPr>
        <w:numPr>
          <w:ilvl w:val="1"/>
          <w:numId w:val="4"/>
        </w:numPr>
        <w:ind w:left="1440" w:hanging="360"/>
      </w:pPr>
      <w:r w:rsidDel="00000000" w:rsidR="00000000" w:rsidRPr="00000000">
        <w:rPr>
          <w:rtl w:val="0"/>
        </w:rPr>
        <w:t xml:space="preserve">VECM продемонстрировала лучшие показатели качества: AIC -221.10 и BIC -153.44.</w:t>
      </w:r>
    </w:p>
    <w:p w:rsidR="00000000" w:rsidDel="00000000" w:rsidP="00000000" w:rsidRDefault="00000000" w:rsidRPr="00000000" w14:paraId="00000157">
      <w:pPr>
        <w:numPr>
          <w:ilvl w:val="1"/>
          <w:numId w:val="4"/>
        </w:numPr>
        <w:ind w:left="1440" w:hanging="360"/>
      </w:pPr>
      <w:r w:rsidDel="00000000" w:rsidR="00000000" w:rsidRPr="00000000">
        <w:rPr>
          <w:rtl w:val="0"/>
        </w:rPr>
        <w:t xml:space="preserve">Диагностика VECM-модели показала, что остатки не имеют автокорреляции, распределены нормально и являются стационарными.</w:t>
      </w:r>
    </w:p>
    <w:p w:rsidR="00000000" w:rsidDel="00000000" w:rsidP="00000000" w:rsidRDefault="00000000" w:rsidRPr="00000000" w14:paraId="00000158">
      <w:pPr>
        <w:spacing w:line="276" w:lineRule="auto"/>
        <w:rPr>
          <w:b w:val="1"/>
        </w:rPr>
      </w:pPr>
      <w:r w:rsidDel="00000000" w:rsidR="00000000" w:rsidRPr="00000000">
        <w:rPr>
          <w:b w:val="1"/>
          <w:rtl w:val="0"/>
        </w:rPr>
        <w:t xml:space="preserve">Выводы</w:t>
      </w:r>
    </w:p>
    <w:p w:rsidR="00000000" w:rsidDel="00000000" w:rsidP="00000000" w:rsidRDefault="00000000" w:rsidRPr="00000000" w14:paraId="00000159">
      <w:pPr>
        <w:spacing w:line="276" w:lineRule="auto"/>
        <w:rPr/>
      </w:pPr>
      <w:r w:rsidDel="00000000" w:rsidR="00000000" w:rsidRPr="00000000">
        <w:rPr>
          <w:rtl w:val="0"/>
        </w:rPr>
        <w:t xml:space="preserve">Сравнивая модели по критериям AIC и BIC, можно сделать вывод, что Векторная модель коррекции ошибок (VECM) является наилучшей моделью для описания взаимосвязей между временными рядами data1_sm, data2_sm и data3_sm. VECM учитывает как долгосрочные коинтеграционные отношения, так и краткосрочную динамику, что позволяет ей наилучшим образом описывать данные.</w:t>
      </w:r>
    </w:p>
    <w:p w:rsidR="00000000" w:rsidDel="00000000" w:rsidP="00000000" w:rsidRDefault="00000000" w:rsidRPr="00000000" w14:paraId="0000015A">
      <w:pPr>
        <w:spacing w:line="276" w:lineRule="auto"/>
        <w:rPr/>
      </w:pPr>
      <w:r w:rsidDel="00000000" w:rsidR="00000000" w:rsidRPr="00000000">
        <w:rPr>
          <w:rtl w:val="0"/>
        </w:rPr>
        <w:t xml:space="preserve">Таким образом, VECM-модель была выбрана в качестве основной для дальнейшего анализа и интерпретации результатов.</w:t>
      </w:r>
    </w:p>
    <w:p w:rsidR="00000000" w:rsidDel="00000000" w:rsidP="00000000" w:rsidRDefault="00000000" w:rsidRPr="00000000" w14:paraId="0000015B">
      <w:pPr>
        <w:spacing w:line="276" w:lineRule="auto"/>
        <w:rPr/>
      </w:pPr>
      <w:r w:rsidDel="00000000" w:rsidR="00000000" w:rsidRPr="00000000">
        <w:rPr>
          <w:rtl w:val="0"/>
        </w:rPr>
      </w:r>
    </w:p>
    <w:p w:rsidR="00000000" w:rsidDel="00000000" w:rsidP="00000000" w:rsidRDefault="00000000" w:rsidRPr="00000000" w14:paraId="0000015C">
      <w:pPr>
        <w:pStyle w:val="Heading1"/>
        <w:spacing w:line="276" w:lineRule="auto"/>
        <w:ind w:left="0" w:firstLine="0"/>
        <w:jc w:val="center"/>
        <w:rPr/>
      </w:pPr>
      <w:bookmarkStart w:colFirst="0" w:colLast="0" w:name="_expfr6y7jgxs" w:id="68"/>
      <w:bookmarkEnd w:id="68"/>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Heading1"/>
        <w:spacing w:line="276" w:lineRule="auto"/>
        <w:ind w:left="0" w:firstLine="0"/>
        <w:jc w:val="center"/>
        <w:rPr/>
      </w:pPr>
      <w:bookmarkStart w:colFirst="0" w:colLast="0" w:name="_oy4k261u53tg" w:id="69"/>
      <w:bookmarkEnd w:id="69"/>
      <w:r w:rsidDel="00000000" w:rsidR="00000000" w:rsidRPr="00000000">
        <w:rPr>
          <w:rtl w:val="0"/>
        </w:rPr>
      </w:r>
    </w:p>
    <w:p w:rsidR="00000000" w:rsidDel="00000000" w:rsidP="00000000" w:rsidRDefault="00000000" w:rsidRPr="00000000" w14:paraId="00000165">
      <w:pPr>
        <w:pStyle w:val="Heading1"/>
        <w:spacing w:line="276" w:lineRule="auto"/>
        <w:ind w:left="0" w:firstLine="0"/>
        <w:jc w:val="center"/>
        <w:rPr/>
      </w:pPr>
      <w:bookmarkStart w:colFirst="0" w:colLast="0" w:name="_d59naowzgiz1" w:id="70"/>
      <w:bookmarkEnd w:id="70"/>
      <w:r w:rsidDel="00000000" w:rsidR="00000000" w:rsidRPr="00000000">
        <w:rPr>
          <w:rtl w:val="0"/>
        </w:rPr>
      </w:r>
    </w:p>
    <w:p w:rsidR="00000000" w:rsidDel="00000000" w:rsidP="00000000" w:rsidRDefault="00000000" w:rsidRPr="00000000" w14:paraId="00000166">
      <w:pPr>
        <w:pStyle w:val="Heading1"/>
        <w:spacing w:line="276" w:lineRule="auto"/>
        <w:ind w:left="0" w:firstLine="0"/>
        <w:jc w:val="center"/>
        <w:rPr/>
      </w:pPr>
      <w:bookmarkStart w:colFirst="0" w:colLast="0" w:name="_fdo1rbqfb1s9" w:id="71"/>
      <w:bookmarkEnd w:id="71"/>
      <w:r w:rsidDel="00000000" w:rsidR="00000000" w:rsidRPr="00000000">
        <w:rPr>
          <w:rtl w:val="0"/>
        </w:rPr>
      </w:r>
    </w:p>
    <w:p w:rsidR="00000000" w:rsidDel="00000000" w:rsidP="00000000" w:rsidRDefault="00000000" w:rsidRPr="00000000" w14:paraId="00000167">
      <w:pPr>
        <w:pStyle w:val="Heading1"/>
        <w:spacing w:line="276" w:lineRule="auto"/>
        <w:ind w:left="0" w:firstLine="0"/>
        <w:jc w:val="center"/>
        <w:rPr/>
      </w:pPr>
      <w:bookmarkStart w:colFirst="0" w:colLast="0" w:name="_z22rrqfnc93c" w:id="72"/>
      <w:bookmarkEnd w:id="72"/>
      <w:r w:rsidDel="00000000" w:rsidR="00000000" w:rsidRPr="00000000">
        <w:rPr>
          <w:rtl w:val="0"/>
        </w:rPr>
      </w:r>
    </w:p>
    <w:p w:rsidR="00000000" w:rsidDel="00000000" w:rsidP="00000000" w:rsidRDefault="00000000" w:rsidRPr="00000000" w14:paraId="00000168">
      <w:pPr>
        <w:spacing w:line="276" w:lineRule="auto"/>
        <w:jc w:val="center"/>
        <w:rPr/>
      </w:pPr>
      <w:r w:rsidDel="00000000" w:rsidR="00000000" w:rsidRPr="00000000">
        <w:rPr>
          <w:rtl w:val="0"/>
        </w:rPr>
      </w:r>
    </w:p>
    <w:p w:rsidR="00000000" w:rsidDel="00000000" w:rsidP="00000000" w:rsidRDefault="00000000" w:rsidRPr="00000000" w14:paraId="00000169">
      <w:pPr>
        <w:spacing w:line="276" w:lineRule="auto"/>
        <w:jc w:val="center"/>
        <w:rPr/>
      </w:pPr>
      <w:r w:rsidDel="00000000" w:rsidR="00000000" w:rsidRPr="00000000">
        <w:rPr>
          <w:rtl w:val="0"/>
        </w:rPr>
      </w:r>
    </w:p>
    <w:p w:rsidR="00000000" w:rsidDel="00000000" w:rsidP="00000000" w:rsidRDefault="00000000" w:rsidRPr="00000000" w14:paraId="0000016A">
      <w:pPr>
        <w:spacing w:line="276" w:lineRule="auto"/>
        <w:jc w:val="center"/>
        <w:rPr/>
      </w:pPr>
      <w:r w:rsidDel="00000000" w:rsidR="00000000" w:rsidRPr="00000000">
        <w:rPr>
          <w:rtl w:val="0"/>
        </w:rPr>
      </w:r>
    </w:p>
    <w:p w:rsidR="00000000" w:rsidDel="00000000" w:rsidP="00000000" w:rsidRDefault="00000000" w:rsidRPr="00000000" w14:paraId="0000016B">
      <w:pPr>
        <w:spacing w:line="276" w:lineRule="auto"/>
        <w:jc w:val="center"/>
        <w:rPr/>
      </w:pPr>
      <w:r w:rsidDel="00000000" w:rsidR="00000000" w:rsidRPr="00000000">
        <w:rPr>
          <w:rtl w:val="0"/>
        </w:rPr>
      </w:r>
    </w:p>
    <w:p w:rsidR="00000000" w:rsidDel="00000000" w:rsidP="00000000" w:rsidRDefault="00000000" w:rsidRPr="00000000" w14:paraId="0000016C">
      <w:pPr>
        <w:pStyle w:val="Heading1"/>
        <w:spacing w:line="276" w:lineRule="auto"/>
        <w:ind w:left="0" w:firstLine="0"/>
        <w:jc w:val="center"/>
        <w:rPr/>
      </w:pPr>
      <w:bookmarkStart w:colFirst="0" w:colLast="0" w:name="_e4awbqgvkv2i" w:id="73"/>
      <w:bookmarkEnd w:id="73"/>
      <w:r w:rsidDel="00000000" w:rsidR="00000000" w:rsidRPr="00000000">
        <w:rPr>
          <w:rtl w:val="0"/>
        </w:rPr>
        <w:t xml:space="preserve">Интерпретация</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spacing w:line="276" w:lineRule="auto"/>
        <w:rPr/>
      </w:pPr>
      <w:r w:rsidDel="00000000" w:rsidR="00000000" w:rsidRPr="00000000">
        <w:rPr/>
        <w:drawing>
          <wp:inline distB="114300" distT="114300" distL="114300" distR="114300">
            <wp:extent cx="5528000" cy="55880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52800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line="276" w:lineRule="auto"/>
        <w:rPr>
          <w:b w:val="1"/>
        </w:rPr>
      </w:pPr>
      <w:r w:rsidDel="00000000" w:rsidR="00000000" w:rsidRPr="00000000">
        <w:rPr>
          <w:b w:val="1"/>
          <w:rtl w:val="0"/>
        </w:rPr>
        <w:t xml:space="preserve">Интерпретация импульсных откликов:</w:t>
      </w:r>
    </w:p>
    <w:p w:rsidR="00000000" w:rsidDel="00000000" w:rsidP="00000000" w:rsidRDefault="00000000" w:rsidRPr="00000000" w14:paraId="00000170">
      <w:pPr>
        <w:spacing w:line="276" w:lineRule="auto"/>
        <w:rPr/>
      </w:pPr>
      <w:r w:rsidDel="00000000" w:rsidR="00000000" w:rsidRPr="00000000">
        <w:rPr>
          <w:rFonts w:ascii="Cardo" w:cs="Cardo" w:eastAsia="Cardo" w:hAnsi="Cardo"/>
          <w:rtl w:val="0"/>
        </w:rPr>
        <w:t xml:space="preserve">1. data1_sm → data1_sm:</w:t>
      </w:r>
    </w:p>
    <w:p w:rsidR="00000000" w:rsidDel="00000000" w:rsidP="00000000" w:rsidRDefault="00000000" w:rsidRPr="00000000" w14:paraId="00000171">
      <w:pPr>
        <w:spacing w:line="276" w:lineRule="auto"/>
        <w:rPr/>
      </w:pPr>
      <w:r w:rsidDel="00000000" w:rsidR="00000000" w:rsidRPr="00000000">
        <w:rPr>
          <w:rtl w:val="0"/>
        </w:rPr>
        <w:t xml:space="preserve">   - График показывает, что импульс в data1_sm вызывает резкое снижение на первом шаге, затем небольшие колебания вокруг нуля. Это указывает на сильное автокорреляционное влияние, которое быстро затухает.</w:t>
      </w:r>
    </w:p>
    <w:p w:rsidR="00000000" w:rsidDel="00000000" w:rsidP="00000000" w:rsidRDefault="00000000" w:rsidRPr="00000000" w14:paraId="00000172">
      <w:pPr>
        <w:spacing w:line="276" w:lineRule="auto"/>
        <w:rPr/>
      </w:pPr>
      <w:r w:rsidDel="00000000" w:rsidR="00000000" w:rsidRPr="00000000">
        <w:rPr>
          <w:rFonts w:ascii="Cardo" w:cs="Cardo" w:eastAsia="Cardo" w:hAnsi="Cardo"/>
          <w:rtl w:val="0"/>
        </w:rPr>
        <w:t xml:space="preserve">2. data2_sm → data1_sm:</w:t>
      </w:r>
    </w:p>
    <w:p w:rsidR="00000000" w:rsidDel="00000000" w:rsidP="00000000" w:rsidRDefault="00000000" w:rsidRPr="00000000" w14:paraId="00000173">
      <w:pPr>
        <w:spacing w:line="276" w:lineRule="auto"/>
        <w:rPr/>
      </w:pPr>
      <w:r w:rsidDel="00000000" w:rsidR="00000000" w:rsidRPr="00000000">
        <w:rPr>
          <w:rtl w:val="0"/>
        </w:rPr>
        <w:t xml:space="preserve">   - Начальное влияние положительное, но быстро меняется на отрицательное и затем вновь на положительное. Влияние здесь меньше и более колебательное, указывая на слабую и изменчивую взаимосвязь между этими переменными.</w:t>
      </w:r>
    </w:p>
    <w:p w:rsidR="00000000" w:rsidDel="00000000" w:rsidP="00000000" w:rsidRDefault="00000000" w:rsidRPr="00000000" w14:paraId="00000174">
      <w:pPr>
        <w:spacing w:line="276" w:lineRule="auto"/>
        <w:rPr/>
      </w:pPr>
      <w:r w:rsidDel="00000000" w:rsidR="00000000" w:rsidRPr="00000000">
        <w:rPr>
          <w:rFonts w:ascii="Cardo" w:cs="Cardo" w:eastAsia="Cardo" w:hAnsi="Cardo"/>
          <w:rtl w:val="0"/>
        </w:rPr>
        <w:t xml:space="preserve">3. data3_sm → data1_sm:</w:t>
      </w:r>
    </w:p>
    <w:p w:rsidR="00000000" w:rsidDel="00000000" w:rsidP="00000000" w:rsidRDefault="00000000" w:rsidRPr="00000000" w14:paraId="00000175">
      <w:pPr>
        <w:spacing w:line="276" w:lineRule="auto"/>
        <w:rPr/>
      </w:pPr>
      <w:r w:rsidDel="00000000" w:rsidR="00000000" w:rsidRPr="00000000">
        <w:rPr>
          <w:rtl w:val="0"/>
        </w:rPr>
        <w:t xml:space="preserve">   - Первоначальное отрицательное воздействие быстро сменяется на небольшие позитивные колебания. Это свидетельствует о комплексных, но в основном слабых взаимосвязях между этими переменными.</w:t>
      </w:r>
    </w:p>
    <w:p w:rsidR="00000000" w:rsidDel="00000000" w:rsidP="00000000" w:rsidRDefault="00000000" w:rsidRPr="00000000" w14:paraId="00000176">
      <w:pPr>
        <w:spacing w:line="276" w:lineRule="auto"/>
        <w:rPr/>
      </w:pPr>
      <w:r w:rsidDel="00000000" w:rsidR="00000000" w:rsidRPr="00000000">
        <w:rPr>
          <w:rFonts w:ascii="Cardo" w:cs="Cardo" w:eastAsia="Cardo" w:hAnsi="Cardo"/>
          <w:rtl w:val="0"/>
        </w:rPr>
        <w:t xml:space="preserve">4. data1_sm → data2_sm:</w:t>
      </w:r>
    </w:p>
    <w:p w:rsidR="00000000" w:rsidDel="00000000" w:rsidP="00000000" w:rsidRDefault="00000000" w:rsidRPr="00000000" w14:paraId="00000177">
      <w:pPr>
        <w:spacing w:line="276" w:lineRule="auto"/>
        <w:rPr/>
      </w:pPr>
      <w:r w:rsidDel="00000000" w:rsidR="00000000" w:rsidRPr="00000000">
        <w:rPr>
          <w:rtl w:val="0"/>
        </w:rPr>
        <w:t xml:space="preserve">   - Начальное влияние небольшое и положительное, с последующими умеренными колебаниями. Влияние data1_sm на data2_sm также небольшое, но заметное.</w:t>
      </w:r>
    </w:p>
    <w:p w:rsidR="00000000" w:rsidDel="00000000" w:rsidP="00000000" w:rsidRDefault="00000000" w:rsidRPr="00000000" w14:paraId="00000178">
      <w:pPr>
        <w:spacing w:line="276" w:lineRule="auto"/>
        <w:rPr/>
      </w:pPr>
      <w:r w:rsidDel="00000000" w:rsidR="00000000" w:rsidRPr="00000000">
        <w:rPr>
          <w:rFonts w:ascii="Cardo" w:cs="Cardo" w:eastAsia="Cardo" w:hAnsi="Cardo"/>
          <w:rtl w:val="0"/>
        </w:rPr>
        <w:t xml:space="preserve">5. data2_sm → data2_sm:</w:t>
      </w:r>
    </w:p>
    <w:p w:rsidR="00000000" w:rsidDel="00000000" w:rsidP="00000000" w:rsidRDefault="00000000" w:rsidRPr="00000000" w14:paraId="00000179">
      <w:pPr>
        <w:spacing w:line="276" w:lineRule="auto"/>
        <w:rPr/>
      </w:pPr>
      <w:r w:rsidDel="00000000" w:rsidR="00000000" w:rsidRPr="00000000">
        <w:rPr>
          <w:rtl w:val="0"/>
        </w:rPr>
        <w:t xml:space="preserve">   - Отчетливое начальное положительное воздействие, быстро затухающее, с последующими негативными, а затем положительными колебаниями. Это указывает на значительное первичное влияние и затухание с небольшими обратными воздействиями.</w:t>
      </w:r>
    </w:p>
    <w:p w:rsidR="00000000" w:rsidDel="00000000" w:rsidP="00000000" w:rsidRDefault="00000000" w:rsidRPr="00000000" w14:paraId="0000017A">
      <w:pPr>
        <w:spacing w:line="276" w:lineRule="auto"/>
        <w:rPr/>
      </w:pPr>
      <w:r w:rsidDel="00000000" w:rsidR="00000000" w:rsidRPr="00000000">
        <w:rPr>
          <w:rFonts w:ascii="Cardo" w:cs="Cardo" w:eastAsia="Cardo" w:hAnsi="Cardo"/>
          <w:rtl w:val="0"/>
        </w:rPr>
        <w:t xml:space="preserve">6. data3_sm → data2_sm:</w:t>
      </w:r>
    </w:p>
    <w:p w:rsidR="00000000" w:rsidDel="00000000" w:rsidP="00000000" w:rsidRDefault="00000000" w:rsidRPr="00000000" w14:paraId="0000017B">
      <w:pPr>
        <w:spacing w:line="276" w:lineRule="auto"/>
        <w:rPr/>
      </w:pPr>
      <w:r w:rsidDel="00000000" w:rsidR="00000000" w:rsidRPr="00000000">
        <w:rPr>
          <w:rtl w:val="0"/>
        </w:rPr>
        <w:t xml:space="preserve">   - Первоначальное позитивное влияние, затухающее с последующими небольшими колебаниями. Связь data3_sm с data2_sm сравнительно слабая и кратковременная.</w:t>
      </w:r>
    </w:p>
    <w:p w:rsidR="00000000" w:rsidDel="00000000" w:rsidP="00000000" w:rsidRDefault="00000000" w:rsidRPr="00000000" w14:paraId="0000017C">
      <w:pPr>
        <w:spacing w:line="276" w:lineRule="auto"/>
        <w:rPr/>
      </w:pPr>
      <w:r w:rsidDel="00000000" w:rsidR="00000000" w:rsidRPr="00000000">
        <w:rPr>
          <w:rFonts w:ascii="Cardo" w:cs="Cardo" w:eastAsia="Cardo" w:hAnsi="Cardo"/>
          <w:rtl w:val="0"/>
        </w:rPr>
        <w:t xml:space="preserve">7. data1_sm → data3_sm:</w:t>
      </w:r>
    </w:p>
    <w:p w:rsidR="00000000" w:rsidDel="00000000" w:rsidP="00000000" w:rsidRDefault="00000000" w:rsidRPr="00000000" w14:paraId="0000017D">
      <w:pPr>
        <w:spacing w:line="276" w:lineRule="auto"/>
        <w:rPr/>
      </w:pPr>
      <w:r w:rsidDel="00000000" w:rsidR="00000000" w:rsidRPr="00000000">
        <w:rPr>
          <w:rtl w:val="0"/>
        </w:rPr>
        <w:t xml:space="preserve">   - Небольшие начальные положительные и отрицательные колебания, указывающие на слабое воздействие data1_sm на data3_sm.</w:t>
      </w:r>
    </w:p>
    <w:p w:rsidR="00000000" w:rsidDel="00000000" w:rsidP="00000000" w:rsidRDefault="00000000" w:rsidRPr="00000000" w14:paraId="0000017E">
      <w:pPr>
        <w:spacing w:line="276" w:lineRule="auto"/>
        <w:rPr/>
      </w:pPr>
      <w:r w:rsidDel="00000000" w:rsidR="00000000" w:rsidRPr="00000000">
        <w:rPr>
          <w:rFonts w:ascii="Cardo" w:cs="Cardo" w:eastAsia="Cardo" w:hAnsi="Cardo"/>
          <w:rtl w:val="0"/>
        </w:rPr>
        <w:t xml:space="preserve">8. data2_sm → data3_sm:</w:t>
      </w:r>
    </w:p>
    <w:p w:rsidR="00000000" w:rsidDel="00000000" w:rsidP="00000000" w:rsidRDefault="00000000" w:rsidRPr="00000000" w14:paraId="0000017F">
      <w:pPr>
        <w:spacing w:line="276" w:lineRule="auto"/>
        <w:rPr/>
      </w:pPr>
      <w:r w:rsidDel="00000000" w:rsidR="00000000" w:rsidRPr="00000000">
        <w:rPr>
          <w:rtl w:val="0"/>
        </w:rPr>
        <w:t xml:space="preserve">   - Небольшие положительные начальные воздействия, следующие за ними отрицательные и положительные колебания. Влияние data2_sm на data3_sm тоже слабое и переменное.</w:t>
      </w:r>
    </w:p>
    <w:p w:rsidR="00000000" w:rsidDel="00000000" w:rsidP="00000000" w:rsidRDefault="00000000" w:rsidRPr="00000000" w14:paraId="00000180">
      <w:pPr>
        <w:spacing w:line="276" w:lineRule="auto"/>
        <w:rPr/>
      </w:pPr>
      <w:r w:rsidDel="00000000" w:rsidR="00000000" w:rsidRPr="00000000">
        <w:rPr>
          <w:rFonts w:ascii="Cardo" w:cs="Cardo" w:eastAsia="Cardo" w:hAnsi="Cardo"/>
          <w:rtl w:val="0"/>
        </w:rPr>
        <w:t xml:space="preserve">9. data3_sm → data3_sm:</w:t>
      </w:r>
    </w:p>
    <w:p w:rsidR="00000000" w:rsidDel="00000000" w:rsidP="00000000" w:rsidRDefault="00000000" w:rsidRPr="00000000" w14:paraId="00000181">
      <w:pPr>
        <w:spacing w:line="276" w:lineRule="auto"/>
        <w:rPr/>
      </w:pPr>
      <w:r w:rsidDel="00000000" w:rsidR="00000000" w:rsidRPr="00000000">
        <w:rPr>
          <w:rFonts w:ascii="Gungsuh" w:cs="Gungsuh" w:eastAsia="Gungsuh" w:hAnsi="Gungsuh"/>
          <w:rtl w:val="0"/>
        </w:rPr>
        <w:t xml:space="preserve">   - Сильное начальное положительное влияние, быстро курирующее, с последующими небольшими колебаниями вокруг нуля, аналогично графику data1_sm → data1_sm, что подтверждает значительное самовоздействие.</w:t>
      </w:r>
    </w:p>
    <w:p w:rsidR="00000000" w:rsidDel="00000000" w:rsidP="00000000" w:rsidRDefault="00000000" w:rsidRPr="00000000" w14:paraId="00000182">
      <w:pPr>
        <w:rPr>
          <w:b w:val="1"/>
        </w:rPr>
      </w:pPr>
      <w:r w:rsidDel="00000000" w:rsidR="00000000" w:rsidRPr="00000000">
        <w:rPr>
          <w:rtl w:val="0"/>
        </w:rPr>
      </w:r>
    </w:p>
    <w:p w:rsidR="00000000" w:rsidDel="00000000" w:rsidP="00000000" w:rsidRDefault="00000000" w:rsidRPr="00000000" w14:paraId="00000183">
      <w:pPr>
        <w:rPr>
          <w:b w:val="1"/>
        </w:rPr>
      </w:pPr>
      <w:r w:rsidDel="00000000" w:rsidR="00000000" w:rsidRPr="00000000">
        <w:rPr>
          <w:b w:val="1"/>
          <w:rtl w:val="0"/>
        </w:rPr>
        <w:t xml:space="preserve">Вывод по функции и импульсного отклика:</w:t>
      </w:r>
    </w:p>
    <w:p w:rsidR="00000000" w:rsidDel="00000000" w:rsidP="00000000" w:rsidRDefault="00000000" w:rsidRPr="00000000" w14:paraId="00000184">
      <w:pPr>
        <w:spacing w:line="276" w:lineRule="auto"/>
        <w:rPr/>
      </w:pPr>
      <w:r w:rsidDel="00000000" w:rsidR="00000000" w:rsidRPr="00000000">
        <w:rPr>
          <w:rtl w:val="0"/>
        </w:rPr>
        <w:t xml:space="preserve">Графики импульсных откликов показывают, что:</w:t>
      </w:r>
    </w:p>
    <w:p w:rsidR="00000000" w:rsidDel="00000000" w:rsidP="00000000" w:rsidRDefault="00000000" w:rsidRPr="00000000" w14:paraId="00000185">
      <w:pPr>
        <w:spacing w:line="276" w:lineRule="auto"/>
        <w:rPr/>
      </w:pPr>
      <w:r w:rsidDel="00000000" w:rsidR="00000000" w:rsidRPr="00000000">
        <w:rPr>
          <w:rtl w:val="0"/>
        </w:rPr>
        <w:t xml:space="preserve">- data1_sm и data3_sm оказывают значительное начальное влияние на самих себя, которое быстро затухает. Это указывает на сильные автокорреляционные свойства.</w:t>
      </w:r>
    </w:p>
    <w:p w:rsidR="00000000" w:rsidDel="00000000" w:rsidP="00000000" w:rsidRDefault="00000000" w:rsidRPr="00000000" w14:paraId="00000186">
      <w:pPr>
        <w:spacing w:line="276" w:lineRule="auto"/>
        <w:rPr/>
      </w:pPr>
      <w:r w:rsidDel="00000000" w:rsidR="00000000" w:rsidRPr="00000000">
        <w:rPr>
          <w:rtl w:val="0"/>
        </w:rPr>
        <w:t xml:space="preserve">- data2_sm также имеет значительное начальное влияние на саму себя, но эффект более колебательный по сравнению с data1_sm и data3_sm.</w:t>
      </w:r>
    </w:p>
    <w:p w:rsidR="00000000" w:rsidDel="00000000" w:rsidP="00000000" w:rsidRDefault="00000000" w:rsidRPr="00000000" w14:paraId="00000187">
      <w:pPr>
        <w:spacing w:line="276" w:lineRule="auto"/>
        <w:rPr/>
      </w:pPr>
      <w:r w:rsidDel="00000000" w:rsidR="00000000" w:rsidRPr="00000000">
        <w:rPr>
          <w:rtl w:val="0"/>
        </w:rPr>
        <w:t xml:space="preserve">- Взаимные влияния между разными рядами (например, data1_sm на data2_sm или data2_sm на data3_sm) имеют меньшие и более переменные эффекты, что указывает на более слабую взаимосвязь между ними.</w:t>
      </w:r>
    </w:p>
    <w:p w:rsidR="00000000" w:rsidDel="00000000" w:rsidP="00000000" w:rsidRDefault="00000000" w:rsidRPr="00000000" w14:paraId="00000188">
      <w:pPr>
        <w:spacing w:line="276" w:lineRule="auto"/>
        <w:rPr/>
      </w:pPr>
      <w:r w:rsidDel="00000000" w:rsidR="00000000" w:rsidRPr="00000000">
        <w:rPr>
          <w:rtl w:val="0"/>
        </w:rPr>
      </w:r>
    </w:p>
    <w:p w:rsidR="00000000" w:rsidDel="00000000" w:rsidP="00000000" w:rsidRDefault="00000000" w:rsidRPr="00000000" w14:paraId="00000189">
      <w:pPr>
        <w:rPr>
          <w:b w:val="1"/>
        </w:rPr>
      </w:pPr>
      <w:r w:rsidDel="00000000" w:rsidR="00000000" w:rsidRPr="00000000">
        <w:rPr>
          <w:rtl w:val="0"/>
        </w:rPr>
      </w:r>
    </w:p>
    <w:p w:rsidR="00000000" w:rsidDel="00000000" w:rsidP="00000000" w:rsidRDefault="00000000" w:rsidRPr="00000000" w14:paraId="0000018A">
      <w:pPr>
        <w:spacing w:line="276" w:lineRule="auto"/>
        <w:rPr/>
      </w:pPr>
      <w:r w:rsidDel="00000000" w:rsidR="00000000" w:rsidRPr="00000000">
        <w:rPr>
          <w:rtl w:val="0"/>
        </w:rPr>
      </w:r>
    </w:p>
    <w:p w:rsidR="00000000" w:rsidDel="00000000" w:rsidP="00000000" w:rsidRDefault="00000000" w:rsidRPr="00000000" w14:paraId="0000018B">
      <w:pPr>
        <w:spacing w:line="276" w:lineRule="auto"/>
        <w:rPr/>
      </w:pPr>
      <w:r w:rsidDel="00000000" w:rsidR="00000000" w:rsidRPr="00000000">
        <w:rPr/>
        <w:drawing>
          <wp:inline distB="114300" distT="114300" distL="114300" distR="114300">
            <wp:extent cx="5210175" cy="4143375"/>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210175"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line="276" w:lineRule="auto"/>
        <w:rPr/>
      </w:pPr>
      <w:r w:rsidDel="00000000" w:rsidR="00000000" w:rsidRPr="00000000">
        <w:rPr>
          <w:rtl w:val="0"/>
        </w:rPr>
        <w:t xml:space="preserve">График показывает разложение дисперсии ошибки прогноза (</w:t>
      </w:r>
      <w:r w:rsidDel="00000000" w:rsidR="00000000" w:rsidRPr="00000000">
        <w:rPr>
          <w:rtl w:val="0"/>
        </w:rPr>
        <w:t xml:space="preserve">FEVD</w:t>
      </w:r>
      <w:r w:rsidDel="00000000" w:rsidR="00000000" w:rsidRPr="00000000">
        <w:rPr>
          <w:rtl w:val="0"/>
        </w:rPr>
        <w:t xml:space="preserve">) для трёх переменных в модели </w:t>
      </w:r>
      <w:r w:rsidDel="00000000" w:rsidR="00000000" w:rsidRPr="00000000">
        <w:rPr>
          <w:rtl w:val="0"/>
        </w:rPr>
        <w:t xml:space="preserve">VECM на протяжении 10 периодов.</w:t>
      </w:r>
      <w:r w:rsidDel="00000000" w:rsidR="00000000" w:rsidRPr="00000000">
        <w:rPr>
          <w:rtl w:val="0"/>
        </w:rPr>
        <w:t xml:space="preserve"> Вот как его интерпретировать:</w:t>
      </w:r>
    </w:p>
    <w:p w:rsidR="00000000" w:rsidDel="00000000" w:rsidP="00000000" w:rsidRDefault="00000000" w:rsidRPr="00000000" w14:paraId="0000018D">
      <w:pPr>
        <w:spacing w:line="276" w:lineRule="auto"/>
        <w:rPr/>
      </w:pPr>
      <w:r w:rsidDel="00000000" w:rsidR="00000000" w:rsidRPr="00000000">
        <w:rPr>
          <w:rtl w:val="0"/>
        </w:rPr>
      </w:r>
    </w:p>
    <w:p w:rsidR="00000000" w:rsidDel="00000000" w:rsidP="00000000" w:rsidRDefault="00000000" w:rsidRPr="00000000" w14:paraId="0000018E">
      <w:pPr>
        <w:spacing w:line="276" w:lineRule="auto"/>
        <w:rPr/>
      </w:pPr>
      <w:r w:rsidDel="00000000" w:rsidR="00000000" w:rsidRPr="00000000">
        <w:rPr>
          <w:rtl w:val="0"/>
        </w:rPr>
        <w:t xml:space="preserve">1. Ось Y:</w:t>
      </w:r>
    </w:p>
    <w:p w:rsidR="00000000" w:rsidDel="00000000" w:rsidP="00000000" w:rsidRDefault="00000000" w:rsidRPr="00000000" w14:paraId="0000018F">
      <w:pPr>
        <w:spacing w:line="276" w:lineRule="auto"/>
        <w:rPr/>
      </w:pPr>
      <w:r w:rsidDel="00000000" w:rsidR="00000000" w:rsidRPr="00000000">
        <w:rPr>
          <w:rtl w:val="0"/>
        </w:rPr>
        <w:t xml:space="preserve">    - Показывает долю дисперсии ошибки прогноза, объясняемую каждой переменной.</w:t>
      </w:r>
    </w:p>
    <w:p w:rsidR="00000000" w:rsidDel="00000000" w:rsidP="00000000" w:rsidRDefault="00000000" w:rsidRPr="00000000" w14:paraId="00000190">
      <w:pPr>
        <w:spacing w:line="276" w:lineRule="auto"/>
        <w:rPr/>
      </w:pPr>
      <w:r w:rsidDel="00000000" w:rsidR="00000000" w:rsidRPr="00000000">
        <w:rPr>
          <w:rtl w:val="0"/>
        </w:rPr>
        <w:t xml:space="preserve">    - Значения варьируются от 0 до 1, где 1 означает, что переменная полностью объясняет дисперсию ошибки прогноза, а 0 означает, что переменная вообще не объясняет дисперсию ошибки.</w:t>
      </w:r>
    </w:p>
    <w:p w:rsidR="00000000" w:rsidDel="00000000" w:rsidP="00000000" w:rsidRDefault="00000000" w:rsidRPr="00000000" w14:paraId="00000191">
      <w:pPr>
        <w:spacing w:line="276" w:lineRule="auto"/>
        <w:rPr/>
      </w:pPr>
      <w:r w:rsidDel="00000000" w:rsidR="00000000" w:rsidRPr="00000000">
        <w:rPr>
          <w:rtl w:val="0"/>
        </w:rPr>
      </w:r>
    </w:p>
    <w:p w:rsidR="00000000" w:rsidDel="00000000" w:rsidP="00000000" w:rsidRDefault="00000000" w:rsidRPr="00000000" w14:paraId="00000192">
      <w:pPr>
        <w:spacing w:line="276" w:lineRule="auto"/>
        <w:rPr/>
      </w:pPr>
      <w:r w:rsidDel="00000000" w:rsidR="00000000" w:rsidRPr="00000000">
        <w:rPr>
          <w:rtl w:val="0"/>
        </w:rPr>
        <w:t xml:space="preserve">2. Ось X:</w:t>
      </w:r>
    </w:p>
    <w:p w:rsidR="00000000" w:rsidDel="00000000" w:rsidP="00000000" w:rsidRDefault="00000000" w:rsidRPr="00000000" w14:paraId="00000193">
      <w:pPr>
        <w:spacing w:line="276" w:lineRule="auto"/>
        <w:rPr/>
      </w:pPr>
      <w:r w:rsidDel="00000000" w:rsidR="00000000" w:rsidRPr="00000000">
        <w:rPr>
          <w:rtl w:val="0"/>
        </w:rPr>
        <w:t xml:space="preserve">    - Показывает количество периодов (шагов) вперёд, для которых рассчитано разложение дисперсии ошибки прогноза.</w:t>
      </w:r>
    </w:p>
    <w:p w:rsidR="00000000" w:rsidDel="00000000" w:rsidP="00000000" w:rsidRDefault="00000000" w:rsidRPr="00000000" w14:paraId="00000194">
      <w:pPr>
        <w:spacing w:line="276" w:lineRule="auto"/>
        <w:rPr/>
      </w:pPr>
      <w:r w:rsidDel="00000000" w:rsidR="00000000" w:rsidRPr="00000000">
        <w:rPr>
          <w:rtl w:val="0"/>
        </w:rPr>
      </w:r>
    </w:p>
    <w:p w:rsidR="00000000" w:rsidDel="00000000" w:rsidP="00000000" w:rsidRDefault="00000000" w:rsidRPr="00000000" w14:paraId="00000195">
      <w:pPr>
        <w:spacing w:line="276" w:lineRule="auto"/>
        <w:rPr/>
      </w:pPr>
      <w:r w:rsidDel="00000000" w:rsidR="00000000" w:rsidRPr="00000000">
        <w:rPr>
          <w:rtl w:val="0"/>
        </w:rPr>
        <w:t xml:space="preserve">3. Легенда:</w:t>
      </w:r>
    </w:p>
    <w:p w:rsidR="00000000" w:rsidDel="00000000" w:rsidP="00000000" w:rsidRDefault="00000000" w:rsidRPr="00000000" w14:paraId="00000196">
      <w:pPr>
        <w:spacing w:line="276" w:lineRule="auto"/>
        <w:rPr/>
      </w:pPr>
      <w:r w:rsidDel="00000000" w:rsidR="00000000" w:rsidRPr="00000000">
        <w:rPr>
          <w:rtl w:val="0"/>
        </w:rPr>
        <w:t xml:space="preserve">    - Цветные линии на графике представляют три переменные: Variable 1 (светло-зеленый), Variable 2 (желтый), и Variable 3 (фиолетовый).</w:t>
      </w:r>
    </w:p>
    <w:p w:rsidR="00000000" w:rsidDel="00000000" w:rsidP="00000000" w:rsidRDefault="00000000" w:rsidRPr="00000000" w14:paraId="00000197">
      <w:pPr>
        <w:spacing w:line="276" w:lineRule="auto"/>
        <w:rPr/>
      </w:pPr>
      <w:r w:rsidDel="00000000" w:rsidR="00000000" w:rsidRPr="00000000">
        <w:rPr>
          <w:rtl w:val="0"/>
        </w:rPr>
      </w:r>
    </w:p>
    <w:p w:rsidR="00000000" w:rsidDel="00000000" w:rsidP="00000000" w:rsidRDefault="00000000" w:rsidRPr="00000000" w14:paraId="00000198">
      <w:pPr>
        <w:spacing w:line="276" w:lineRule="auto"/>
        <w:rPr/>
      </w:pPr>
      <w:r w:rsidDel="00000000" w:rsidR="00000000" w:rsidRPr="00000000">
        <w:rPr>
          <w:b w:val="1"/>
          <w:rtl w:val="0"/>
        </w:rPr>
        <w:t xml:space="preserve">Основные наблюдения:</w:t>
      </w:r>
      <w:r w:rsidDel="00000000" w:rsidR="00000000" w:rsidRPr="00000000">
        <w:rPr>
          <w:rtl w:val="0"/>
        </w:rPr>
      </w:r>
    </w:p>
    <w:p w:rsidR="00000000" w:rsidDel="00000000" w:rsidP="00000000" w:rsidRDefault="00000000" w:rsidRPr="00000000" w14:paraId="00000199">
      <w:pPr>
        <w:spacing w:line="276" w:lineRule="auto"/>
        <w:rPr/>
      </w:pPr>
      <w:r w:rsidDel="00000000" w:rsidR="00000000" w:rsidRPr="00000000">
        <w:rPr>
          <w:rtl w:val="0"/>
        </w:rPr>
        <w:t xml:space="preserve">1. Начальный период (0-1 шаг):</w:t>
      </w:r>
    </w:p>
    <w:p w:rsidR="00000000" w:rsidDel="00000000" w:rsidP="00000000" w:rsidRDefault="00000000" w:rsidRPr="00000000" w14:paraId="0000019A">
      <w:pPr>
        <w:spacing w:line="276" w:lineRule="auto"/>
        <w:rPr/>
      </w:pPr>
      <w:r w:rsidDel="00000000" w:rsidR="00000000" w:rsidRPr="00000000">
        <w:rPr>
          <w:rtl w:val="0"/>
        </w:rPr>
        <w:t xml:space="preserve">    - Все три переменные имеют высокие значения на первом шаге (период 0), что указывает на то, что они сильно влияют на дисперсию ошибки прогноза в начальный момент времени.</w:t>
      </w:r>
    </w:p>
    <w:p w:rsidR="00000000" w:rsidDel="00000000" w:rsidP="00000000" w:rsidRDefault="00000000" w:rsidRPr="00000000" w14:paraId="0000019B">
      <w:pPr>
        <w:spacing w:line="276" w:lineRule="auto"/>
        <w:rPr/>
      </w:pPr>
      <w:r w:rsidDel="00000000" w:rsidR="00000000" w:rsidRPr="00000000">
        <w:rPr>
          <w:rtl w:val="0"/>
        </w:rPr>
        <w:t xml:space="preserve">    - Сразу после первого шага влияние всех переменных резко падает.</w:t>
      </w:r>
    </w:p>
    <w:p w:rsidR="00000000" w:rsidDel="00000000" w:rsidP="00000000" w:rsidRDefault="00000000" w:rsidRPr="00000000" w14:paraId="0000019C">
      <w:pPr>
        <w:spacing w:line="276" w:lineRule="auto"/>
        <w:rPr/>
      </w:pPr>
      <w:r w:rsidDel="00000000" w:rsidR="00000000" w:rsidRPr="00000000">
        <w:rPr>
          <w:rtl w:val="0"/>
        </w:rPr>
      </w:r>
    </w:p>
    <w:p w:rsidR="00000000" w:rsidDel="00000000" w:rsidP="00000000" w:rsidRDefault="00000000" w:rsidRPr="00000000" w14:paraId="0000019D">
      <w:pPr>
        <w:spacing w:line="276" w:lineRule="auto"/>
        <w:rPr/>
      </w:pPr>
      <w:r w:rsidDel="00000000" w:rsidR="00000000" w:rsidRPr="00000000">
        <w:rPr>
          <w:rtl w:val="0"/>
        </w:rPr>
        <w:t xml:space="preserve">2. Последующие периоды (2-10 шагов):</w:t>
      </w:r>
    </w:p>
    <w:p w:rsidR="00000000" w:rsidDel="00000000" w:rsidP="00000000" w:rsidRDefault="00000000" w:rsidRPr="00000000" w14:paraId="0000019E">
      <w:pPr>
        <w:spacing w:line="276" w:lineRule="auto"/>
        <w:rPr/>
      </w:pPr>
      <w:r w:rsidDel="00000000" w:rsidR="00000000" w:rsidRPr="00000000">
        <w:rPr>
          <w:rtl w:val="0"/>
        </w:rPr>
        <w:t xml:space="preserve">    - Влияние всех трёх переменных на дисперсию ошибки прогноза значительно снижается после первого шага и остаётся низким и переменчивым на протяжении последующих периодов.</w:t>
      </w:r>
    </w:p>
    <w:p w:rsidR="00000000" w:rsidDel="00000000" w:rsidP="00000000" w:rsidRDefault="00000000" w:rsidRPr="00000000" w14:paraId="0000019F">
      <w:pPr>
        <w:spacing w:line="276" w:lineRule="auto"/>
        <w:rPr/>
      </w:pPr>
      <w:r w:rsidDel="00000000" w:rsidR="00000000" w:rsidRPr="00000000">
        <w:rPr>
          <w:rtl w:val="0"/>
        </w:rPr>
        <w:t xml:space="preserve">    - Видно, что доли дисперсии для всех переменных стабилизируются на низком уровне, показывая незначительное влияние на дисперсию ошибки в долгосрочной перспективе.</w:t>
      </w:r>
    </w:p>
    <w:p w:rsidR="00000000" w:rsidDel="00000000" w:rsidP="00000000" w:rsidRDefault="00000000" w:rsidRPr="00000000" w14:paraId="000001A0">
      <w:pPr>
        <w:spacing w:line="276" w:lineRule="auto"/>
        <w:rPr/>
      </w:pPr>
      <w:r w:rsidDel="00000000" w:rsidR="00000000" w:rsidRPr="00000000">
        <w:rPr>
          <w:rtl w:val="0"/>
        </w:rPr>
      </w:r>
    </w:p>
    <w:p w:rsidR="00000000" w:rsidDel="00000000" w:rsidP="00000000" w:rsidRDefault="00000000" w:rsidRPr="00000000" w14:paraId="000001A1">
      <w:pPr>
        <w:spacing w:line="276" w:lineRule="auto"/>
        <w:rPr/>
      </w:pPr>
      <w:r w:rsidDel="00000000" w:rsidR="00000000" w:rsidRPr="00000000">
        <w:rPr>
          <w:b w:val="1"/>
          <w:rtl w:val="0"/>
        </w:rPr>
        <w:t xml:space="preserve">Интерпретация</w:t>
      </w:r>
      <w:r w:rsidDel="00000000" w:rsidR="00000000" w:rsidRPr="00000000">
        <w:rPr>
          <w:rtl w:val="0"/>
        </w:rPr>
        <w:t xml:space="preserve">:</w:t>
      </w:r>
    </w:p>
    <w:p w:rsidR="00000000" w:rsidDel="00000000" w:rsidP="00000000" w:rsidRDefault="00000000" w:rsidRPr="00000000" w14:paraId="000001A2">
      <w:pPr>
        <w:spacing w:line="276" w:lineRule="auto"/>
        <w:rPr/>
      </w:pPr>
      <w:r w:rsidDel="00000000" w:rsidR="00000000" w:rsidRPr="00000000">
        <w:rPr>
          <w:rtl w:val="0"/>
        </w:rPr>
        <w:t xml:space="preserve">- В начале прогноза (первый шаг) все три переменные вносят значительный вклад в дисперсию ошибки прогноза.</w:t>
      </w:r>
    </w:p>
    <w:p w:rsidR="00000000" w:rsidDel="00000000" w:rsidP="00000000" w:rsidRDefault="00000000" w:rsidRPr="00000000" w14:paraId="000001A3">
      <w:pPr>
        <w:spacing w:line="276" w:lineRule="auto"/>
        <w:rPr/>
      </w:pPr>
      <w:r w:rsidDel="00000000" w:rsidR="00000000" w:rsidRPr="00000000">
        <w:rPr>
          <w:rtl w:val="0"/>
        </w:rPr>
        <w:t xml:space="preserve">- После первого периода их вклад резко уменьшается, и в долгосрочной перспективе (со второго периода и далее) каждая переменная вносит только небольшую долю в дисперсию ошибки прогноза.</w:t>
      </w:r>
    </w:p>
    <w:p w:rsidR="00000000" w:rsidDel="00000000" w:rsidP="00000000" w:rsidRDefault="00000000" w:rsidRPr="00000000" w14:paraId="000001A4">
      <w:pPr>
        <w:spacing w:line="276" w:lineRule="auto"/>
        <w:rPr/>
      </w:pPr>
      <w:r w:rsidDel="00000000" w:rsidR="00000000" w:rsidRPr="00000000">
        <w:rPr>
          <w:rtl w:val="0"/>
        </w:rPr>
        <w:t xml:space="preserve">- Это может указывать на то, что краткосрочные прогнозы более подвержены влиянию переменных модели, тогда как в долгосрочной перспективе эти переменные имеют меньшее влияние на прогнозные ошибки.</w:t>
      </w:r>
    </w:p>
    <w:p w:rsidR="00000000" w:rsidDel="00000000" w:rsidP="00000000" w:rsidRDefault="00000000" w:rsidRPr="00000000" w14:paraId="000001A5">
      <w:pPr>
        <w:spacing w:line="276" w:lineRule="auto"/>
        <w:rPr/>
      </w:pPr>
      <w:r w:rsidDel="00000000" w:rsidR="00000000" w:rsidRPr="00000000">
        <w:rPr>
          <w:rtl w:val="0"/>
        </w:rPr>
      </w:r>
    </w:p>
    <w:p w:rsidR="00000000" w:rsidDel="00000000" w:rsidP="00000000" w:rsidRDefault="00000000" w:rsidRPr="00000000" w14:paraId="000001A6">
      <w:pPr>
        <w:spacing w:line="276" w:lineRule="auto"/>
        <w:rPr/>
      </w:pPr>
      <w:r w:rsidDel="00000000" w:rsidR="00000000" w:rsidRPr="00000000">
        <w:rPr>
          <w:rtl w:val="0"/>
        </w:rPr>
        <w:t xml:space="preserve">Эти наблюдения могут быть полезны для понимания динамики системы и для разработки стратегий управления или прогнозирования, которые учитывают влияние переменных на различных временных горизонтах.</w:t>
      </w:r>
    </w:p>
    <w:p w:rsidR="00000000" w:rsidDel="00000000" w:rsidP="00000000" w:rsidRDefault="00000000" w:rsidRPr="00000000" w14:paraId="000001A7">
      <w:pPr>
        <w:spacing w:line="276" w:lineRule="auto"/>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pStyle w:val="Heading1"/>
        <w:rPr/>
      </w:pPr>
      <w:bookmarkStart w:colFirst="0" w:colLast="0" w:name="_mf7u1aobbnqo" w:id="74"/>
      <w:bookmarkEnd w:id="74"/>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pStyle w:val="Heading1"/>
        <w:jc w:val="left"/>
        <w:rPr/>
      </w:pPr>
      <w:bookmarkStart w:colFirst="0" w:colLast="0" w:name="_ec52u04c5gwj" w:id="75"/>
      <w:bookmarkEnd w:id="75"/>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pStyle w:val="Heading1"/>
        <w:jc w:val="center"/>
        <w:rPr/>
      </w:pPr>
      <w:bookmarkStart w:colFirst="0" w:colLast="0" w:name="_ygzhlvd1fr09" w:id="76"/>
      <w:bookmarkEnd w:id="76"/>
      <w:r w:rsidDel="00000000" w:rsidR="00000000" w:rsidRPr="00000000">
        <w:rPr>
          <w:rtl w:val="0"/>
        </w:rPr>
        <w:t xml:space="preserve">Заключение</w:t>
      </w:r>
      <w:r w:rsidDel="00000000" w:rsidR="00000000" w:rsidRPr="00000000">
        <w:rPr>
          <w:rtl w:val="0"/>
        </w:rPr>
      </w:r>
    </w:p>
    <w:p w:rsidR="00000000" w:rsidDel="00000000" w:rsidP="00000000" w:rsidRDefault="00000000" w:rsidRPr="00000000" w14:paraId="000001B2">
      <w:pPr>
        <w:rPr>
          <w:vertAlign w:val="baseline"/>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jc w:val="both"/>
        <w:rPr/>
      </w:pPr>
      <w:r w:rsidDel="00000000" w:rsidR="00000000" w:rsidRPr="00000000">
        <w:rPr>
          <w:rtl w:val="0"/>
        </w:rPr>
        <w:t xml:space="preserve">В результате проведенного исследования временных рядов можно сделать следующие выводы:</w:t>
      </w:r>
    </w:p>
    <w:p w:rsidR="00000000" w:rsidDel="00000000" w:rsidP="00000000" w:rsidRDefault="00000000" w:rsidRPr="00000000" w14:paraId="000001B5">
      <w:pPr>
        <w:jc w:val="both"/>
        <w:rPr/>
      </w:pPr>
      <w:r w:rsidDel="00000000" w:rsidR="00000000" w:rsidRPr="00000000">
        <w:rPr>
          <w:rtl w:val="0"/>
        </w:rPr>
      </w:r>
    </w:p>
    <w:p w:rsidR="00000000" w:rsidDel="00000000" w:rsidP="00000000" w:rsidRDefault="00000000" w:rsidRPr="00000000" w14:paraId="000001B6">
      <w:pPr>
        <w:jc w:val="both"/>
        <w:rPr/>
      </w:pPr>
      <w:r w:rsidDel="00000000" w:rsidR="00000000" w:rsidRPr="00000000">
        <w:rPr>
          <w:rtl w:val="0"/>
        </w:rPr>
        <w:t xml:space="preserve">1. Структурные компоненты: Анализ временных рядов выявил наличие значительных автокорреляционных зависимостей на начальных лагах, что указывает на наличие структурных компонентов в данных. Эти компоненты включают как тренды, так и сезонные колебания, что подтверждается графическим анализом и коррелограммами.</w:t>
      </w:r>
    </w:p>
    <w:p w:rsidR="00000000" w:rsidDel="00000000" w:rsidP="00000000" w:rsidRDefault="00000000" w:rsidRPr="00000000" w14:paraId="000001B7">
      <w:pPr>
        <w:jc w:val="both"/>
        <w:rPr/>
      </w:pPr>
      <w:r w:rsidDel="00000000" w:rsidR="00000000" w:rsidRPr="00000000">
        <w:rPr>
          <w:rtl w:val="0"/>
        </w:rPr>
      </w:r>
    </w:p>
    <w:p w:rsidR="00000000" w:rsidDel="00000000" w:rsidP="00000000" w:rsidRDefault="00000000" w:rsidRPr="00000000" w14:paraId="000001B8">
      <w:pPr>
        <w:jc w:val="both"/>
        <w:rPr/>
      </w:pPr>
      <w:r w:rsidDel="00000000" w:rsidR="00000000" w:rsidRPr="00000000">
        <w:rPr>
          <w:rtl w:val="0"/>
        </w:rPr>
        <w:t xml:space="preserve">2. Сравнение моделей: Были рассмотрены различные модели временных рядов, включая ARIMA, VAR, ECM и VECM. На основе критериев информационного содержания (AIC и BIC), Векторная модель коррекции ошибок (VECM) показала наилучшие результаты. Эта модель учитывает как долгосрочные коинтеграционные отношения, так и краткосрочную динамику, что позволяет ей более точно описывать временные ряды и их взаимосвязи</w:t>
      </w:r>
    </w:p>
    <w:p w:rsidR="00000000" w:rsidDel="00000000" w:rsidP="00000000" w:rsidRDefault="00000000" w:rsidRPr="00000000" w14:paraId="000001B9">
      <w:pPr>
        <w:jc w:val="both"/>
        <w:rPr/>
      </w:pPr>
      <w:r w:rsidDel="00000000" w:rsidR="00000000" w:rsidRPr="00000000">
        <w:rPr>
          <w:rtl w:val="0"/>
        </w:rPr>
      </w:r>
    </w:p>
    <w:p w:rsidR="00000000" w:rsidDel="00000000" w:rsidP="00000000" w:rsidRDefault="00000000" w:rsidRPr="00000000" w14:paraId="000001BA">
      <w:pPr>
        <w:jc w:val="both"/>
        <w:rPr/>
      </w:pPr>
      <w:r w:rsidDel="00000000" w:rsidR="00000000" w:rsidRPr="00000000">
        <w:rPr>
          <w:rtl w:val="0"/>
        </w:rPr>
        <w:t xml:space="preserve">3. Импульсные отклики: Анализ импульсных откликов показал, что временные ряды реагируют на внешние воздействия с высокой начальной амплитудой, которая затем быстро затухает. Это свидетельствует о высокой устойчивости системы к внешним воздействиям и её способности быстро возвращаться к равновесному состоянию.</w:t>
      </w:r>
    </w:p>
    <w:p w:rsidR="00000000" w:rsidDel="00000000" w:rsidP="00000000" w:rsidRDefault="00000000" w:rsidRPr="00000000" w14:paraId="000001BB">
      <w:pPr>
        <w:jc w:val="both"/>
        <w:rPr/>
      </w:pPr>
      <w:r w:rsidDel="00000000" w:rsidR="00000000" w:rsidRPr="00000000">
        <w:rPr>
          <w:rtl w:val="0"/>
        </w:rPr>
      </w:r>
    </w:p>
    <w:p w:rsidR="00000000" w:rsidDel="00000000" w:rsidP="00000000" w:rsidRDefault="00000000" w:rsidRPr="00000000" w14:paraId="000001BC">
      <w:pPr>
        <w:jc w:val="both"/>
        <w:rPr/>
      </w:pPr>
      <w:r w:rsidDel="00000000" w:rsidR="00000000" w:rsidRPr="00000000">
        <w:rPr>
          <w:rtl w:val="0"/>
        </w:rPr>
        <w:t xml:space="preserve">Благодаря использованию сгенерированных данных, происхождение которых нам полностью известно, смогли убедиться в корректности использования статистических тестов, лучше понять критерии применимости каждого из них, с помощью критериев AIC и BIC убедились в корректности предпосылок для выбора модели прогнозирования временных рядов, произвели анализ остатков и взаимосвязей между переменными на разных лагах.</w:t>
      </w:r>
    </w:p>
    <w:p w:rsidR="00000000" w:rsidDel="00000000" w:rsidP="00000000" w:rsidRDefault="00000000" w:rsidRPr="00000000" w14:paraId="000001BD">
      <w:pPr>
        <w:jc w:val="both"/>
        <w:rPr/>
      </w:pPr>
      <w:r w:rsidDel="00000000" w:rsidR="00000000" w:rsidRPr="00000000">
        <w:rPr>
          <w:rtl w:val="0"/>
        </w:rPr>
      </w:r>
    </w:p>
    <w:p w:rsidR="00000000" w:rsidDel="00000000" w:rsidP="00000000" w:rsidRDefault="00000000" w:rsidRPr="00000000" w14:paraId="000001BE">
      <w:pPr>
        <w:jc w:val="both"/>
        <w:rPr/>
      </w:pPr>
      <w:r w:rsidDel="00000000" w:rsidR="00000000" w:rsidRPr="00000000">
        <w:rPr>
          <w:rtl w:val="0"/>
        </w:rPr>
        <w:t xml:space="preserve">Таким образом, проведенное исследование подтверждает значимость и эффективность использования моделей временных рядов для анализа и прогнозирования динамических систем. Векторная модель коррекции ошибок (VECM) зарекомендовала себя как наиболее адекватная модель для анализа данных, демонстрируя высокую точность и надежность результатов.</w:t>
      </w:r>
    </w:p>
    <w:p w:rsidR="00000000" w:rsidDel="00000000" w:rsidP="00000000" w:rsidRDefault="00000000" w:rsidRPr="00000000" w14:paraId="000001BF">
      <w:pPr>
        <w:jc w:val="both"/>
        <w:rPr/>
      </w:pPr>
      <w:r w:rsidDel="00000000" w:rsidR="00000000" w:rsidRPr="00000000">
        <w:rPr>
          <w:rtl w:val="0"/>
        </w:rPr>
      </w:r>
    </w:p>
    <w:p w:rsidR="00000000" w:rsidDel="00000000" w:rsidP="00000000" w:rsidRDefault="00000000" w:rsidRPr="00000000" w14:paraId="000001C0">
      <w:pPr>
        <w:jc w:val="both"/>
        <w:rPr/>
      </w:pPr>
      <w:r w:rsidDel="00000000" w:rsidR="00000000" w:rsidRPr="00000000">
        <w:rPr>
          <w:rtl w:val="0"/>
        </w:rPr>
      </w:r>
    </w:p>
    <w:p w:rsidR="00000000" w:rsidDel="00000000" w:rsidP="00000000" w:rsidRDefault="00000000" w:rsidRPr="00000000" w14:paraId="000001C1">
      <w:pPr>
        <w:jc w:val="both"/>
        <w:rPr/>
      </w:pPr>
      <w:r w:rsidDel="00000000" w:rsidR="00000000" w:rsidRPr="00000000">
        <w:rPr>
          <w:rtl w:val="0"/>
        </w:rPr>
      </w:r>
    </w:p>
    <w:p w:rsidR="00000000" w:rsidDel="00000000" w:rsidP="00000000" w:rsidRDefault="00000000" w:rsidRPr="00000000" w14:paraId="000001C2">
      <w:pPr>
        <w:jc w:val="both"/>
        <w:rPr/>
      </w:pPr>
      <w:r w:rsidDel="00000000" w:rsidR="00000000" w:rsidRPr="00000000">
        <w:rPr>
          <w:rtl w:val="0"/>
        </w:rPr>
      </w:r>
    </w:p>
    <w:p w:rsidR="00000000" w:rsidDel="00000000" w:rsidP="00000000" w:rsidRDefault="00000000" w:rsidRPr="00000000" w14:paraId="000001C3">
      <w:pPr>
        <w:jc w:val="both"/>
        <w:rPr/>
      </w:pPr>
      <w:r w:rsidDel="00000000" w:rsidR="00000000" w:rsidRPr="00000000">
        <w:rPr>
          <w:rtl w:val="0"/>
        </w:rPr>
      </w:r>
    </w:p>
    <w:p w:rsidR="00000000" w:rsidDel="00000000" w:rsidP="00000000" w:rsidRDefault="00000000" w:rsidRPr="00000000" w14:paraId="000001C4">
      <w:pPr>
        <w:jc w:val="both"/>
        <w:rPr/>
      </w:pPr>
      <w:r w:rsidDel="00000000" w:rsidR="00000000" w:rsidRPr="00000000">
        <w:rPr>
          <w:rtl w:val="0"/>
        </w:rPr>
      </w:r>
    </w:p>
    <w:p w:rsidR="00000000" w:rsidDel="00000000" w:rsidP="00000000" w:rsidRDefault="00000000" w:rsidRPr="00000000" w14:paraId="000001C5">
      <w:pPr>
        <w:jc w:val="both"/>
        <w:rPr/>
      </w:pPr>
      <w:r w:rsidDel="00000000" w:rsidR="00000000" w:rsidRPr="00000000">
        <w:rPr>
          <w:rtl w:val="0"/>
        </w:rPr>
      </w:r>
    </w:p>
    <w:p w:rsidR="00000000" w:rsidDel="00000000" w:rsidP="00000000" w:rsidRDefault="00000000" w:rsidRPr="00000000" w14:paraId="000001C6">
      <w:pPr>
        <w:jc w:val="both"/>
        <w:rPr/>
      </w:pPr>
      <w:r w:rsidDel="00000000" w:rsidR="00000000" w:rsidRPr="00000000">
        <w:rPr>
          <w:rtl w:val="0"/>
        </w:rPr>
      </w:r>
    </w:p>
    <w:p w:rsidR="00000000" w:rsidDel="00000000" w:rsidP="00000000" w:rsidRDefault="00000000" w:rsidRPr="00000000" w14:paraId="000001C7">
      <w:pPr>
        <w:jc w:val="both"/>
        <w:rPr/>
      </w:pPr>
      <w:r w:rsidDel="00000000" w:rsidR="00000000" w:rsidRPr="00000000">
        <w:rPr>
          <w:rtl w:val="0"/>
        </w:rPr>
      </w:r>
    </w:p>
    <w:p w:rsidR="00000000" w:rsidDel="00000000" w:rsidP="00000000" w:rsidRDefault="00000000" w:rsidRPr="00000000" w14:paraId="000001C8">
      <w:pPr>
        <w:jc w:val="both"/>
        <w:rPr/>
      </w:pPr>
      <w:r w:rsidDel="00000000" w:rsidR="00000000" w:rsidRPr="00000000">
        <w:rPr>
          <w:rtl w:val="0"/>
        </w:rPr>
      </w:r>
    </w:p>
    <w:p w:rsidR="00000000" w:rsidDel="00000000" w:rsidP="00000000" w:rsidRDefault="00000000" w:rsidRPr="00000000" w14:paraId="000001C9">
      <w:pPr>
        <w:jc w:val="both"/>
        <w:rPr/>
      </w:pPr>
      <w:r w:rsidDel="00000000" w:rsidR="00000000" w:rsidRPr="00000000">
        <w:rPr>
          <w:rtl w:val="0"/>
        </w:rPr>
      </w:r>
    </w:p>
    <w:p w:rsidR="00000000" w:rsidDel="00000000" w:rsidP="00000000" w:rsidRDefault="00000000" w:rsidRPr="00000000" w14:paraId="000001CA">
      <w:pPr>
        <w:jc w:val="both"/>
        <w:rPr/>
      </w:pPr>
      <w:r w:rsidDel="00000000" w:rsidR="00000000" w:rsidRPr="00000000">
        <w:rPr>
          <w:rtl w:val="0"/>
        </w:rPr>
      </w:r>
    </w:p>
    <w:p w:rsidR="00000000" w:rsidDel="00000000" w:rsidP="00000000" w:rsidRDefault="00000000" w:rsidRPr="00000000" w14:paraId="000001CB">
      <w:pPr>
        <w:jc w:val="both"/>
        <w:rPr/>
      </w:pPr>
      <w:r w:rsidDel="00000000" w:rsidR="00000000" w:rsidRPr="00000000">
        <w:rPr>
          <w:rtl w:val="0"/>
        </w:rPr>
      </w:r>
    </w:p>
    <w:p w:rsidR="00000000" w:rsidDel="00000000" w:rsidP="00000000" w:rsidRDefault="00000000" w:rsidRPr="00000000" w14:paraId="000001CC">
      <w:pPr>
        <w:pStyle w:val="Heading1"/>
        <w:jc w:val="center"/>
        <w:rPr/>
      </w:pPr>
      <w:bookmarkStart w:colFirst="0" w:colLast="0" w:name="_fp2e8rjsa7kl" w:id="77"/>
      <w:bookmarkEnd w:id="77"/>
      <w:r w:rsidDel="00000000" w:rsidR="00000000" w:rsidRPr="00000000">
        <w:rPr>
          <w:rtl w:val="0"/>
        </w:rPr>
        <w:t xml:space="preserve">Приложения</w:t>
      </w:r>
    </w:p>
    <w:sectPr>
      <w:headerReference r:id="rId12" w:type="default"/>
      <w:footerReference r:id="rId13" w:type="default"/>
      <w:pgSz w:h="16840" w:w="11900" w:orient="portrait"/>
      <w:pgMar w:bottom="1440" w:top="1440" w:left="1600" w:right="16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Arim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Times"/>
  <w:font w:name="Canela Deck Bold"/>
  <w:font w:name="Roboto Mono">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50"/>
        <w:tab w:val="right" w:leader="none" w:pos="8700"/>
      </w:tabs>
      <w:spacing w:after="0" w:before="0" w:line="240" w:lineRule="auto"/>
      <w:ind w:left="0" w:right="0" w:firstLine="0"/>
      <w:jc w:val="left"/>
      <w:rPr>
        <w:rFonts w:ascii="Avenir" w:cs="Avenir" w:eastAsia="Avenir" w:hAnsi="Avenir"/>
        <w:b w:val="0"/>
        <w:i w:val="0"/>
        <w:smallCaps w:val="0"/>
        <w:strike w:val="0"/>
        <w:color w:val="000000"/>
        <w:sz w:val="20"/>
        <w:szCs w:val="20"/>
        <w:u w:val="none"/>
        <w:shd w:fill="auto" w:val="clear"/>
        <w:vertAlign w:val="baseline"/>
      </w:rPr>
    </w:pPr>
    <w:r w:rsidDel="00000000" w:rsidR="00000000" w:rsidRPr="00000000">
      <w:rPr>
        <w:rFonts w:ascii="Avenir" w:cs="Avenir" w:eastAsia="Avenir" w:hAnsi="Avenir"/>
        <w:b w:val="0"/>
        <w:i w:val="0"/>
        <w:smallCaps w:val="0"/>
        <w:strike w:val="0"/>
        <w:color w:val="000000"/>
        <w:sz w:val="20"/>
        <w:szCs w:val="20"/>
        <w:u w:val="none"/>
        <w:shd w:fill="auto" w:val="clear"/>
        <w:vertAlign w:val="baseline"/>
        <w:rtl w:val="0"/>
      </w:rPr>
      <w:tab/>
      <w:t xml:space="preserve">Москва, 2024г. </w:t>
      <w:tab/>
    </w:r>
    <w:r w:rsidDel="00000000" w:rsidR="00000000" w:rsidRPr="00000000">
      <w:rPr>
        <w:rFonts w:ascii="Avenir" w:cs="Avenir" w:eastAsia="Avenir" w:hAnsi="Avenir"/>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1" Type="http://schemas.openxmlformats.org/officeDocument/2006/relationships/font" Target="fonts/Arimo-boldItalic.ttf"/><Relationship Id="rId10" Type="http://schemas.openxmlformats.org/officeDocument/2006/relationships/font" Target="fonts/Arimo-italic.ttf"/><Relationship Id="rId13" Type="http://schemas.openxmlformats.org/officeDocument/2006/relationships/font" Target="fonts/RobotoMono-bold.ttf"/><Relationship Id="rId12" Type="http://schemas.openxmlformats.org/officeDocument/2006/relationships/font" Target="fonts/RobotoMono-regular.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Arimo-bold.ttf"/><Relationship Id="rId15" Type="http://schemas.openxmlformats.org/officeDocument/2006/relationships/font" Target="fonts/RobotoMono-boldItalic.ttf"/><Relationship Id="rId14" Type="http://schemas.openxmlformats.org/officeDocument/2006/relationships/font" Target="fonts/RobotoMono-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Arim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