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1CADE4" w:themeColor="accent1"/>
          <w:sz w:val="26"/>
        </w:rPr>
        <w:id w:val="64771078"/>
        <w:docPartObj>
          <w:docPartGallery w:val="Cover Pages"/>
          <w:docPartUnique/>
        </w:docPartObj>
      </w:sdtPr>
      <w:sdtEndPr>
        <w:rPr>
          <w:color w:val="auto"/>
          <w:sz w:val="24"/>
        </w:rPr>
      </w:sdtEndPr>
      <w:sdtContent>
        <w:p w14:paraId="7CBCE24D" w14:textId="47B83C4D" w:rsidR="00235B1A" w:rsidRDefault="00235B1A">
          <w:pPr>
            <w:pStyle w:val="NoSpacing"/>
            <w:spacing w:before="1540" w:after="240"/>
            <w:jc w:val="center"/>
            <w:rPr>
              <w:color w:val="1CADE4" w:themeColor="accent1"/>
            </w:rPr>
          </w:pPr>
          <w:r>
            <w:rPr>
              <w:noProof/>
              <w:color w:val="1CADE4" w:themeColor="accent1"/>
            </w:rPr>
            <w:drawing>
              <wp:inline distT="0" distB="0" distL="0" distR="0" wp14:anchorId="2E86E21C" wp14:editId="079D1156">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CADE4" w:themeColor="accent1"/>
              <w:sz w:val="72"/>
              <w:szCs w:val="72"/>
            </w:rPr>
            <w:alias w:val="Title"/>
            <w:tag w:val=""/>
            <w:id w:val="1735040861"/>
            <w:placeholder>
              <w:docPart w:val="ED0E5CC2B7E94C06B704B8BEC75012F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5429F57" w14:textId="1BCBBAB3" w:rsidR="00235B1A" w:rsidRDefault="00D45007">
              <w:pPr>
                <w:pStyle w:val="NoSpacing"/>
                <w:pBdr>
                  <w:top w:val="single" w:sz="6" w:space="6" w:color="1CADE4" w:themeColor="accent1"/>
                  <w:bottom w:val="single" w:sz="6" w:space="6" w:color="1CADE4" w:themeColor="accent1"/>
                </w:pBdr>
                <w:spacing w:after="240"/>
                <w:jc w:val="center"/>
                <w:rPr>
                  <w:rFonts w:asciiTheme="majorHAnsi" w:eastAsiaTheme="majorEastAsia" w:hAnsiTheme="majorHAnsi" w:cstheme="majorBidi"/>
                  <w:caps/>
                  <w:color w:val="1CADE4" w:themeColor="accent1"/>
                  <w:sz w:val="80"/>
                  <w:szCs w:val="80"/>
                </w:rPr>
              </w:pPr>
              <w:r>
                <w:rPr>
                  <w:rFonts w:asciiTheme="majorHAnsi" w:eastAsiaTheme="majorEastAsia" w:hAnsiTheme="majorHAnsi" w:cstheme="majorBidi"/>
                  <w:caps/>
                  <w:color w:val="1CADE4" w:themeColor="accent1"/>
                  <w:sz w:val="72"/>
                  <w:szCs w:val="72"/>
                </w:rPr>
                <w:t>proyecto laboratorio modelos y simulación</w:t>
              </w:r>
            </w:p>
          </w:sdtContent>
        </w:sdt>
        <w:sdt>
          <w:sdtPr>
            <w:rPr>
              <w:color w:val="1CADE4" w:themeColor="accent1"/>
              <w:sz w:val="28"/>
              <w:szCs w:val="28"/>
            </w:rPr>
            <w:alias w:val="Subtitle"/>
            <w:tag w:val=""/>
            <w:id w:val="328029620"/>
            <w:placeholder>
              <w:docPart w:val="6A929018BB794A809BB230B4F3414579"/>
            </w:placeholder>
            <w:dataBinding w:prefixMappings="xmlns:ns0='http://purl.org/dc/elements/1.1/' xmlns:ns1='http://schemas.openxmlformats.org/package/2006/metadata/core-properties' " w:xpath="/ns1:coreProperties[1]/ns0:subject[1]" w:storeItemID="{6C3C8BC8-F283-45AE-878A-BAB7291924A1}"/>
            <w:text/>
          </w:sdtPr>
          <w:sdtContent>
            <w:p w14:paraId="17E7BC7A" w14:textId="5E4651DC" w:rsidR="00235B1A" w:rsidRDefault="00D45007">
              <w:pPr>
                <w:pStyle w:val="NoSpacing"/>
                <w:jc w:val="center"/>
                <w:rPr>
                  <w:color w:val="1CADE4" w:themeColor="accent1"/>
                  <w:sz w:val="28"/>
                  <w:szCs w:val="28"/>
                </w:rPr>
              </w:pPr>
              <w:proofErr w:type="spellStart"/>
              <w:r>
                <w:rPr>
                  <w:color w:val="1CADE4" w:themeColor="accent1"/>
                  <w:sz w:val="28"/>
                  <w:szCs w:val="28"/>
                </w:rPr>
                <w:t>Profs</w:t>
              </w:r>
              <w:proofErr w:type="spellEnd"/>
              <w:r>
                <w:rPr>
                  <w:color w:val="1CADE4" w:themeColor="accent1"/>
                  <w:sz w:val="28"/>
                  <w:szCs w:val="28"/>
                </w:rPr>
                <w:t xml:space="preserve">. Cristian </w:t>
              </w:r>
              <w:proofErr w:type="spellStart"/>
              <w:r>
                <w:rPr>
                  <w:color w:val="1CADE4" w:themeColor="accent1"/>
                  <w:sz w:val="28"/>
                  <w:szCs w:val="28"/>
                </w:rPr>
                <w:t>Tissera</w:t>
              </w:r>
              <w:proofErr w:type="spellEnd"/>
              <w:r w:rsidR="003541A4">
                <w:rPr>
                  <w:color w:val="1CADE4" w:themeColor="accent1"/>
                  <w:sz w:val="28"/>
                  <w:szCs w:val="28"/>
                </w:rPr>
                <w:t xml:space="preserve"> y</w:t>
              </w:r>
              <w:r>
                <w:rPr>
                  <w:color w:val="1CADE4" w:themeColor="accent1"/>
                  <w:sz w:val="28"/>
                  <w:szCs w:val="28"/>
                </w:rPr>
                <w:t xml:space="preserve"> Danilo </w:t>
              </w:r>
              <w:proofErr w:type="spellStart"/>
              <w:r>
                <w:rPr>
                  <w:color w:val="1CADE4" w:themeColor="accent1"/>
                  <w:sz w:val="28"/>
                  <w:szCs w:val="28"/>
                </w:rPr>
                <w:t>Labella</w:t>
              </w:r>
              <w:proofErr w:type="spellEnd"/>
              <w:r w:rsidR="0052283F">
                <w:rPr>
                  <w:color w:val="1CADE4" w:themeColor="accent1"/>
                  <w:sz w:val="28"/>
                  <w:szCs w:val="28"/>
                </w:rPr>
                <w:t>.</w:t>
              </w:r>
            </w:p>
          </w:sdtContent>
        </w:sdt>
        <w:p w14:paraId="30364F24" w14:textId="61788FFF" w:rsidR="00235B1A" w:rsidRDefault="00235B1A">
          <w:pPr>
            <w:pStyle w:val="NoSpacing"/>
            <w:spacing w:before="480"/>
            <w:jc w:val="center"/>
            <w:rPr>
              <w:color w:val="1CADE4" w:themeColor="accent1"/>
            </w:rPr>
          </w:pPr>
          <w:r>
            <w:rPr>
              <w:noProof/>
              <w:color w:val="1CADE4" w:themeColor="accent1"/>
            </w:rPr>
            <w:drawing>
              <wp:inline distT="0" distB="0" distL="0" distR="0" wp14:anchorId="2C23D9B2" wp14:editId="3A3B2119">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10BADB3D" w14:textId="1979717F" w:rsidR="00235B1A" w:rsidRDefault="00000000">
          <w:r>
            <w:rPr>
              <w:noProof/>
            </w:rPr>
            <w:pict w14:anchorId="55766BDA">
              <v:shapetype id="_x0000_t202" coordsize="21600,21600" o:spt="202" path="m,l,21600r21600,l21600,xe">
                <v:stroke joinstyle="miter"/>
                <v:path gradientshapeok="t" o:connecttype="rect"/>
              </v:shapetype>
              <v:shape id="Text Box 146" o:spid="_x0000_s1045" type="#_x0000_t202" style="position:absolute;left:0;text-align:left;margin-left:0;margin-top:607.2pt;width:516pt;height:43.9pt;z-index:251659264;visibility:visible;mso-wrap-style:square;mso-width-percent:1000;mso-height-percent:0;mso-wrap-distance-left:9pt;mso-wrap-distance-top:0;mso-wrap-distance-right:9pt;mso-wrap-distance-bottom:0;mso-position-horizontal:absolute;mso-position-horizontal-relative:margin;mso-position-vertical:absolute;mso-position-vertical-relative:page;mso-width-percent:100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" filled="f" stroked="f" strokeweight=".5pt">
                <v:textbox style="mso-fit-shape-to-text:t" inset="0,0,0,0">
                  <w:txbxContent>
                    <w:p w14:paraId="0B495400" w14:textId="3106DAF3" w:rsidR="00235B1A" w:rsidRDefault="00D45007" w:rsidP="00D45007">
                      <w:pPr>
                        <w:pStyle w:val="NoSpacing"/>
                        <w:jc w:val="center"/>
                        <w:rPr>
                          <w:color w:val="1CADE4" w:themeColor="accent1"/>
                        </w:rPr>
                      </w:pPr>
                      <w:r>
                        <w:rPr>
                          <w:color w:val="1CADE4" w:themeColor="accent1"/>
                        </w:rPr>
                        <w:t xml:space="preserve">Por </w:t>
                      </w:r>
                      <w:r w:rsidRPr="00D45007">
                        <w:rPr>
                          <w:color w:val="1CADE4" w:themeColor="accent1"/>
                        </w:rPr>
                        <w:t>Juan Cruz Paez, Facundo Nicol</w:t>
                      </w:r>
                      <w:r>
                        <w:rPr>
                          <w:color w:val="1CADE4" w:themeColor="accent1"/>
                        </w:rPr>
                        <w:t>á</w:t>
                      </w:r>
                      <w:r w:rsidRPr="00D45007">
                        <w:rPr>
                          <w:color w:val="1CADE4" w:themeColor="accent1"/>
                        </w:rPr>
                        <w:t>s F</w:t>
                      </w:r>
                      <w:r>
                        <w:rPr>
                          <w:color w:val="1CADE4" w:themeColor="accent1"/>
                        </w:rPr>
                        <w:t>arías Lozano</w:t>
                      </w:r>
                    </w:p>
                    <w:p w14:paraId="5DDDD1A7" w14:textId="630F768D" w:rsidR="00D45007" w:rsidRDefault="003541A4" w:rsidP="00D45007">
                      <w:pPr>
                        <w:pStyle w:val="NoSpacing"/>
                        <w:jc w:val="center"/>
                        <w:rPr>
                          <w:color w:val="1CADE4" w:themeColor="accent1"/>
                        </w:rPr>
                      </w:pPr>
                      <w:r>
                        <w:rPr>
                          <w:color w:val="1CADE4" w:themeColor="accent1"/>
                        </w:rPr>
                        <w:t>Modelos y Simulación</w:t>
                      </w:r>
                    </w:p>
                    <w:p w14:paraId="41FE5207" w14:textId="0401CA88" w:rsidR="003541A4" w:rsidRPr="00D45007" w:rsidRDefault="003541A4" w:rsidP="00D45007">
                      <w:pPr>
                        <w:pStyle w:val="NoSpacing"/>
                        <w:jc w:val="center"/>
                        <w:rPr>
                          <w:color w:val="1CADE4" w:themeColor="accent1"/>
                        </w:rPr>
                      </w:pPr>
                      <w:r>
                        <w:rPr>
                          <w:color w:val="1CADE4" w:themeColor="accent1"/>
                        </w:rPr>
                        <w:t>2025</w:t>
                      </w:r>
                    </w:p>
                  </w:txbxContent>
                </v:textbox>
                <w10:wrap anchorx="margin" anchory="page"/>
              </v:shape>
            </w:pict>
          </w:r>
          <w:r>
            <w:rPr>
              <w:noProof/>
            </w:rPr>
            <w:pict w14:anchorId="7577A583">
              <v:rect id="_x0000_s1044" style="position:absolute;left:0;text-align:left;margin-left:348.7pt;margin-top:311pt;width:136.65pt;height:95.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" fillcolor="white [3201]" strokecolor="white [3212]" strokeweight="1.25pt">
                <v:textbox>
                  <w:txbxContent>
                    <w:p w14:paraId="26B7F37F" w14:textId="77777777" w:rsidR="00FE5B55" w:rsidRDefault="00FE5B55" w:rsidP="00FE5B55">
                      <w:pPr>
                        <w:jc w:val="center"/>
                        <w:rPr>
                          <w:lang w:val="en-US"/>
                        </w:rPr>
                      </w:pPr>
                      <w:r>
                        <w:rPr>
                          <w:noProof/>
                        </w:rPr>
                        <w:drawing>
                          <wp:inline distT="0" distB="0" distL="0" distR="0" wp14:anchorId="44EFCDBC" wp14:editId="3EB4898D">
                            <wp:extent cx="601345" cy="617855"/>
                            <wp:effectExtent l="0" t="0" r="8255" b="0"/>
                            <wp:docPr id="293520459" name="Picture 5"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876261" name="Picture 5" descr="A black and white logo&#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1345" cy="617855"/>
                                    </a:xfrm>
                                    <a:prstGeom prst="rect">
                                      <a:avLst/>
                                    </a:prstGeom>
                                    <a:noFill/>
                                    <a:ln>
                                      <a:noFill/>
                                    </a:ln>
                                  </pic:spPr>
                                </pic:pic>
                              </a:graphicData>
                            </a:graphic>
                          </wp:inline>
                        </w:drawing>
                      </w:r>
                    </w:p>
                    <w:p w14:paraId="7A050BE6" w14:textId="77777777" w:rsidR="00FE5B55" w:rsidRPr="00742BA3" w:rsidRDefault="00FE5B55" w:rsidP="00FE5B55">
                      <w:pPr>
                        <w:rPr>
                          <w:lang w:val="en-US"/>
                        </w:rPr>
                      </w:pPr>
                      <w:r>
                        <w:rPr>
                          <w:lang w:val="en-US"/>
                        </w:rPr>
                        <w:t>Dpto. de Informática</w:t>
                      </w:r>
                    </w:p>
                  </w:txbxContent>
                </v:textbox>
              </v:rect>
            </w:pict>
          </w:r>
          <w:r>
            <w:rPr>
              <w:noProof/>
            </w:rPr>
            <w:pict w14:anchorId="42D28E80">
              <v:rect id="_x0000_s1043" style="position:absolute;left:0;text-align:left;margin-left:177.65pt;margin-top:313.45pt;width:97.3pt;height:88.6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" fillcolor="white [3201]" strokecolor="white [3212]" strokeweight="1.25pt">
                <v:textbox>
                  <w:txbxContent>
                    <w:p w14:paraId="3DF1F4B5" w14:textId="77777777" w:rsidR="00FE5B55" w:rsidRDefault="00FE5B55" w:rsidP="00FE5B55">
                      <w:pPr>
                        <w:jc w:val="center"/>
                        <w:rPr>
                          <w:lang w:val="en-US"/>
                        </w:rPr>
                      </w:pPr>
                      <w:r>
                        <w:rPr>
                          <w:noProof/>
                        </w:rPr>
                        <w:drawing>
                          <wp:inline distT="0" distB="0" distL="0" distR="0" wp14:anchorId="7512D624" wp14:editId="6EAE1065">
                            <wp:extent cx="592455" cy="550545"/>
                            <wp:effectExtent l="0" t="0" r="0" b="1905"/>
                            <wp:docPr id="722843657" name="Picture 4"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03453" name="Picture 4" descr="A black and white logo&#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2455" cy="550545"/>
                                    </a:xfrm>
                                    <a:prstGeom prst="rect">
                                      <a:avLst/>
                                    </a:prstGeom>
                                    <a:noFill/>
                                    <a:ln>
                                      <a:noFill/>
                                    </a:ln>
                                  </pic:spPr>
                                </pic:pic>
                              </a:graphicData>
                            </a:graphic>
                          </wp:inline>
                        </w:drawing>
                      </w:r>
                    </w:p>
                    <w:p w14:paraId="0645A3D1" w14:textId="77777777" w:rsidR="00FE5B55" w:rsidRPr="00742BA3" w:rsidRDefault="00FE5B55" w:rsidP="00FE5B55">
                      <w:pPr>
                        <w:jc w:val="center"/>
                        <w:rPr>
                          <w:lang w:val="en-US"/>
                        </w:rPr>
                      </w:pPr>
                      <w:r>
                        <w:rPr>
                          <w:lang w:val="en-US"/>
                        </w:rPr>
                        <w:t>FCFMyN</w:t>
                      </w:r>
                    </w:p>
                  </w:txbxContent>
                </v:textbox>
              </v:rect>
            </w:pict>
          </w:r>
          <w:r>
            <w:rPr>
              <w:noProof/>
            </w:rPr>
            <w:pict w14:anchorId="6620EC0B">
              <v:rect id="Rectangle 2" o:spid="_x0000_s1042" style="position:absolute;left:0;text-align:left;margin-left:-26.75pt;margin-top:311.6pt;width:97.3pt;height:88.6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" fillcolor="white [3201]" strokecolor="white [3212]" strokeweight="1.25pt">
                <v:textbox>
                  <w:txbxContent>
                    <w:p w14:paraId="23B5F9E9" w14:textId="77777777" w:rsidR="00FE5B55" w:rsidRDefault="00FE5B55" w:rsidP="00FE5B55">
                      <w:pPr>
                        <w:jc w:val="center"/>
                        <w:rPr>
                          <w:lang w:val="en-US"/>
                        </w:rPr>
                      </w:pPr>
                      <w:r>
                        <w:rPr>
                          <w:noProof/>
                        </w:rPr>
                        <w:drawing>
                          <wp:inline distT="0" distB="0" distL="0" distR="0" wp14:anchorId="1CCDF39A" wp14:editId="24070FB2">
                            <wp:extent cx="541655" cy="617855"/>
                            <wp:effectExtent l="0" t="0" r="0" b="0"/>
                            <wp:docPr id="1707239892" name="Picture 3" descr="A logo of a mounta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68585" name="Picture 3" descr="A logo of a mountain&#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1655" cy="617855"/>
                                    </a:xfrm>
                                    <a:prstGeom prst="rect">
                                      <a:avLst/>
                                    </a:prstGeom>
                                    <a:noFill/>
                                    <a:ln>
                                      <a:noFill/>
                                    </a:ln>
                                  </pic:spPr>
                                </pic:pic>
                              </a:graphicData>
                            </a:graphic>
                          </wp:inline>
                        </w:drawing>
                      </w:r>
                    </w:p>
                    <w:p w14:paraId="174124E2" w14:textId="77777777" w:rsidR="00FE5B55" w:rsidRPr="00742BA3" w:rsidRDefault="00FE5B55" w:rsidP="00FE5B55">
                      <w:pPr>
                        <w:jc w:val="center"/>
                        <w:rPr>
                          <w:lang w:val="en-US"/>
                        </w:rPr>
                      </w:pPr>
                      <w:r>
                        <w:rPr>
                          <w:lang w:val="en-US"/>
                        </w:rPr>
                        <w:t>UNSL</w:t>
                      </w:r>
                    </w:p>
                  </w:txbxContent>
                </v:textbox>
              </v:rect>
            </w:pict>
          </w:r>
          <w:r w:rsidR="00235B1A">
            <w:br w:type="page"/>
          </w:r>
        </w:p>
      </w:sdtContent>
    </w:sdt>
    <w:bookmarkStart w:id="0" w:name="_Toc201679661" w:displacedByCustomXml="next"/>
    <w:sdt>
      <w:sdtPr>
        <w:rPr>
          <w:rFonts w:asciiTheme="minorHAnsi" w:eastAsiaTheme="minorHAnsi" w:hAnsiTheme="minorHAnsi" w:cstheme="minorBidi"/>
          <w:b w:val="0"/>
          <w:color w:val="auto"/>
          <w:spacing w:val="0"/>
          <w:sz w:val="24"/>
          <w:szCs w:val="22"/>
        </w:rPr>
        <w:id w:val="1807504060"/>
        <w:docPartObj>
          <w:docPartGallery w:val="Table of Contents"/>
          <w:docPartUnique/>
        </w:docPartObj>
      </w:sdtPr>
      <w:sdtEndPr>
        <w:rPr>
          <w:bCs/>
          <w:noProof/>
        </w:rPr>
      </w:sdtEndPr>
      <w:sdtContent>
        <w:p w14:paraId="3F5E8256" w14:textId="1F239B52" w:rsidR="0052283F" w:rsidRDefault="0052283F" w:rsidP="0052283F">
          <w:pPr>
            <w:pStyle w:val="Title"/>
          </w:pPr>
          <w:r>
            <w:t>Contenidos</w:t>
          </w:r>
          <w:bookmarkEnd w:id="0"/>
        </w:p>
        <w:p w14:paraId="4F89FB6E" w14:textId="477E285E" w:rsidR="003541A4" w:rsidRPr="00837166" w:rsidRDefault="0052283F">
          <w:pPr>
            <w:pStyle w:val="TOC1"/>
            <w:tabs>
              <w:tab w:val="right" w:leader="dot" w:pos="9016"/>
            </w:tabs>
            <w:rPr>
              <w:rFonts w:eastAsiaTheme="minorEastAsia"/>
              <w:noProof/>
              <w:kern w:val="2"/>
              <w:szCs w:val="24"/>
              <w:lang w:eastAsia="es-AR"/>
            </w:rPr>
          </w:pPr>
          <w:r>
            <w:fldChar w:fldCharType="begin"/>
          </w:r>
          <w:r>
            <w:instrText xml:space="preserve"> TOC \h \z \t "Heading 1;2;Heading 2;3;Heading 3;4;Title;1" </w:instrText>
          </w:r>
          <w:r>
            <w:fldChar w:fldCharType="separate"/>
          </w:r>
          <w:hyperlink w:anchor="_Toc201679661" w:history="1">
            <w:r w:rsidR="003541A4" w:rsidRPr="00AA6828">
              <w:rPr>
                <w:rStyle w:val="Hyperlink"/>
                <w:noProof/>
              </w:rPr>
              <w:t>Contenidos</w:t>
            </w:r>
            <w:r w:rsidR="003541A4">
              <w:rPr>
                <w:noProof/>
                <w:webHidden/>
              </w:rPr>
              <w:tab/>
            </w:r>
            <w:r w:rsidR="003541A4">
              <w:rPr>
                <w:noProof/>
                <w:webHidden/>
              </w:rPr>
              <w:fldChar w:fldCharType="begin"/>
            </w:r>
            <w:r w:rsidR="003541A4">
              <w:rPr>
                <w:noProof/>
                <w:webHidden/>
              </w:rPr>
              <w:instrText xml:space="preserve"> PAGEREF _Toc201679661 \h </w:instrText>
            </w:r>
            <w:r w:rsidR="003541A4">
              <w:rPr>
                <w:noProof/>
                <w:webHidden/>
              </w:rPr>
            </w:r>
            <w:r w:rsidR="003541A4">
              <w:rPr>
                <w:noProof/>
                <w:webHidden/>
              </w:rPr>
              <w:fldChar w:fldCharType="separate"/>
            </w:r>
            <w:r w:rsidR="003541A4">
              <w:rPr>
                <w:noProof/>
                <w:webHidden/>
              </w:rPr>
              <w:t>1</w:t>
            </w:r>
            <w:r w:rsidR="003541A4">
              <w:rPr>
                <w:noProof/>
                <w:webHidden/>
              </w:rPr>
              <w:fldChar w:fldCharType="end"/>
            </w:r>
          </w:hyperlink>
        </w:p>
        <w:p w14:paraId="7B7F7D3B" w14:textId="11A34FBB" w:rsidR="003541A4" w:rsidRPr="00837166" w:rsidRDefault="00000000">
          <w:pPr>
            <w:pStyle w:val="TOC1"/>
            <w:tabs>
              <w:tab w:val="right" w:leader="dot" w:pos="9016"/>
            </w:tabs>
            <w:rPr>
              <w:rFonts w:eastAsiaTheme="minorEastAsia"/>
              <w:noProof/>
              <w:kern w:val="2"/>
              <w:szCs w:val="24"/>
              <w:lang w:eastAsia="es-AR"/>
            </w:rPr>
          </w:pPr>
          <w:hyperlink w:anchor="_Toc201679662" w:history="1">
            <w:r w:rsidR="003541A4" w:rsidRPr="00AA6828">
              <w:rPr>
                <w:rStyle w:val="Hyperlink"/>
                <w:noProof/>
              </w:rPr>
              <w:t>Introducción</w:t>
            </w:r>
            <w:r w:rsidR="003541A4">
              <w:rPr>
                <w:noProof/>
                <w:webHidden/>
              </w:rPr>
              <w:tab/>
            </w:r>
            <w:r w:rsidR="003541A4">
              <w:rPr>
                <w:noProof/>
                <w:webHidden/>
              </w:rPr>
              <w:fldChar w:fldCharType="begin"/>
            </w:r>
            <w:r w:rsidR="003541A4">
              <w:rPr>
                <w:noProof/>
                <w:webHidden/>
              </w:rPr>
              <w:instrText xml:space="preserve"> PAGEREF _Toc201679662 \h </w:instrText>
            </w:r>
            <w:r w:rsidR="003541A4">
              <w:rPr>
                <w:noProof/>
                <w:webHidden/>
              </w:rPr>
            </w:r>
            <w:r w:rsidR="003541A4">
              <w:rPr>
                <w:noProof/>
                <w:webHidden/>
              </w:rPr>
              <w:fldChar w:fldCharType="separate"/>
            </w:r>
            <w:r w:rsidR="003541A4">
              <w:rPr>
                <w:noProof/>
                <w:webHidden/>
              </w:rPr>
              <w:t>2</w:t>
            </w:r>
            <w:r w:rsidR="003541A4">
              <w:rPr>
                <w:noProof/>
                <w:webHidden/>
              </w:rPr>
              <w:fldChar w:fldCharType="end"/>
            </w:r>
          </w:hyperlink>
        </w:p>
        <w:p w14:paraId="64F42B34" w14:textId="619BD649" w:rsidR="003541A4" w:rsidRPr="00837166" w:rsidRDefault="00000000">
          <w:pPr>
            <w:pStyle w:val="TOC2"/>
            <w:tabs>
              <w:tab w:val="right" w:leader="dot" w:pos="9016"/>
            </w:tabs>
            <w:rPr>
              <w:rFonts w:eastAsiaTheme="minorEastAsia"/>
              <w:noProof/>
              <w:kern w:val="2"/>
              <w:szCs w:val="24"/>
              <w:lang w:eastAsia="es-AR"/>
            </w:rPr>
          </w:pPr>
          <w:hyperlink w:anchor="_Toc201679663" w:history="1">
            <w:r w:rsidR="003541A4" w:rsidRPr="00AA6828">
              <w:rPr>
                <w:rStyle w:val="Hyperlink"/>
                <w:noProof/>
              </w:rPr>
              <w:t>Objetivo</w:t>
            </w:r>
            <w:r w:rsidR="003541A4">
              <w:rPr>
                <w:noProof/>
                <w:webHidden/>
              </w:rPr>
              <w:tab/>
            </w:r>
            <w:r w:rsidR="003541A4">
              <w:rPr>
                <w:noProof/>
                <w:webHidden/>
              </w:rPr>
              <w:fldChar w:fldCharType="begin"/>
            </w:r>
            <w:r w:rsidR="003541A4">
              <w:rPr>
                <w:noProof/>
                <w:webHidden/>
              </w:rPr>
              <w:instrText xml:space="preserve"> PAGEREF _Toc201679663 \h </w:instrText>
            </w:r>
            <w:r w:rsidR="003541A4">
              <w:rPr>
                <w:noProof/>
                <w:webHidden/>
              </w:rPr>
            </w:r>
            <w:r w:rsidR="003541A4">
              <w:rPr>
                <w:noProof/>
                <w:webHidden/>
              </w:rPr>
              <w:fldChar w:fldCharType="separate"/>
            </w:r>
            <w:r w:rsidR="003541A4">
              <w:rPr>
                <w:noProof/>
                <w:webHidden/>
              </w:rPr>
              <w:t>2</w:t>
            </w:r>
            <w:r w:rsidR="003541A4">
              <w:rPr>
                <w:noProof/>
                <w:webHidden/>
              </w:rPr>
              <w:fldChar w:fldCharType="end"/>
            </w:r>
          </w:hyperlink>
        </w:p>
        <w:p w14:paraId="062A63F4" w14:textId="597DB044" w:rsidR="003541A4" w:rsidRPr="00837166" w:rsidRDefault="00000000">
          <w:pPr>
            <w:pStyle w:val="TOC2"/>
            <w:tabs>
              <w:tab w:val="right" w:leader="dot" w:pos="9016"/>
            </w:tabs>
            <w:rPr>
              <w:rFonts w:eastAsiaTheme="minorEastAsia"/>
              <w:noProof/>
              <w:kern w:val="2"/>
              <w:szCs w:val="24"/>
              <w:lang w:eastAsia="es-AR"/>
            </w:rPr>
          </w:pPr>
          <w:hyperlink w:anchor="_Toc201679664" w:history="1">
            <w:r w:rsidR="003541A4" w:rsidRPr="00AA6828">
              <w:rPr>
                <w:rStyle w:val="Hyperlink"/>
                <w:noProof/>
              </w:rPr>
              <w:t>Temas tratados</w:t>
            </w:r>
            <w:r w:rsidR="003541A4">
              <w:rPr>
                <w:noProof/>
                <w:webHidden/>
              </w:rPr>
              <w:tab/>
            </w:r>
            <w:r w:rsidR="003541A4">
              <w:rPr>
                <w:noProof/>
                <w:webHidden/>
              </w:rPr>
              <w:fldChar w:fldCharType="begin"/>
            </w:r>
            <w:r w:rsidR="003541A4">
              <w:rPr>
                <w:noProof/>
                <w:webHidden/>
              </w:rPr>
              <w:instrText xml:space="preserve"> PAGEREF _Toc201679664 \h </w:instrText>
            </w:r>
            <w:r w:rsidR="003541A4">
              <w:rPr>
                <w:noProof/>
                <w:webHidden/>
              </w:rPr>
            </w:r>
            <w:r w:rsidR="003541A4">
              <w:rPr>
                <w:noProof/>
                <w:webHidden/>
              </w:rPr>
              <w:fldChar w:fldCharType="separate"/>
            </w:r>
            <w:r w:rsidR="003541A4">
              <w:rPr>
                <w:noProof/>
                <w:webHidden/>
              </w:rPr>
              <w:t>2</w:t>
            </w:r>
            <w:r w:rsidR="003541A4">
              <w:rPr>
                <w:noProof/>
                <w:webHidden/>
              </w:rPr>
              <w:fldChar w:fldCharType="end"/>
            </w:r>
          </w:hyperlink>
        </w:p>
        <w:p w14:paraId="234936FF" w14:textId="410AE516" w:rsidR="003541A4" w:rsidRPr="00837166" w:rsidRDefault="00000000">
          <w:pPr>
            <w:pStyle w:val="TOC2"/>
            <w:tabs>
              <w:tab w:val="right" w:leader="dot" w:pos="9016"/>
            </w:tabs>
            <w:rPr>
              <w:rFonts w:eastAsiaTheme="minorEastAsia"/>
              <w:noProof/>
              <w:kern w:val="2"/>
              <w:szCs w:val="24"/>
              <w:lang w:eastAsia="es-AR"/>
            </w:rPr>
          </w:pPr>
          <w:hyperlink w:anchor="_Toc201679665" w:history="1">
            <w:r w:rsidR="003541A4" w:rsidRPr="00AA6828">
              <w:rPr>
                <w:rStyle w:val="Hyperlink"/>
                <w:noProof/>
              </w:rPr>
              <w:t>Metodología</w:t>
            </w:r>
            <w:r w:rsidR="003541A4">
              <w:rPr>
                <w:noProof/>
                <w:webHidden/>
              </w:rPr>
              <w:tab/>
            </w:r>
            <w:r w:rsidR="003541A4">
              <w:rPr>
                <w:noProof/>
                <w:webHidden/>
              </w:rPr>
              <w:fldChar w:fldCharType="begin"/>
            </w:r>
            <w:r w:rsidR="003541A4">
              <w:rPr>
                <w:noProof/>
                <w:webHidden/>
              </w:rPr>
              <w:instrText xml:space="preserve"> PAGEREF _Toc201679665 \h </w:instrText>
            </w:r>
            <w:r w:rsidR="003541A4">
              <w:rPr>
                <w:noProof/>
                <w:webHidden/>
              </w:rPr>
            </w:r>
            <w:r w:rsidR="003541A4">
              <w:rPr>
                <w:noProof/>
                <w:webHidden/>
              </w:rPr>
              <w:fldChar w:fldCharType="separate"/>
            </w:r>
            <w:r w:rsidR="003541A4">
              <w:rPr>
                <w:noProof/>
                <w:webHidden/>
              </w:rPr>
              <w:t>3</w:t>
            </w:r>
            <w:r w:rsidR="003541A4">
              <w:rPr>
                <w:noProof/>
                <w:webHidden/>
              </w:rPr>
              <w:fldChar w:fldCharType="end"/>
            </w:r>
          </w:hyperlink>
        </w:p>
        <w:p w14:paraId="4ACFA6AF" w14:textId="4A9A7868" w:rsidR="003541A4" w:rsidRPr="00837166" w:rsidRDefault="00000000">
          <w:pPr>
            <w:pStyle w:val="TOC1"/>
            <w:tabs>
              <w:tab w:val="right" w:leader="dot" w:pos="9016"/>
            </w:tabs>
            <w:rPr>
              <w:rFonts w:eastAsiaTheme="minorEastAsia"/>
              <w:noProof/>
              <w:kern w:val="2"/>
              <w:szCs w:val="24"/>
              <w:lang w:eastAsia="es-AR"/>
            </w:rPr>
          </w:pPr>
          <w:hyperlink w:anchor="_Toc201679666" w:history="1">
            <w:r w:rsidR="003541A4" w:rsidRPr="00AA6828">
              <w:rPr>
                <w:rStyle w:val="Hyperlink"/>
                <w:noProof/>
              </w:rPr>
              <w:t>Primera Etapa</w:t>
            </w:r>
            <w:r w:rsidR="003541A4">
              <w:rPr>
                <w:noProof/>
                <w:webHidden/>
              </w:rPr>
              <w:tab/>
            </w:r>
            <w:r w:rsidR="003541A4">
              <w:rPr>
                <w:noProof/>
                <w:webHidden/>
              </w:rPr>
              <w:fldChar w:fldCharType="begin"/>
            </w:r>
            <w:r w:rsidR="003541A4">
              <w:rPr>
                <w:noProof/>
                <w:webHidden/>
              </w:rPr>
              <w:instrText xml:space="preserve"> PAGEREF _Toc201679666 \h </w:instrText>
            </w:r>
            <w:r w:rsidR="003541A4">
              <w:rPr>
                <w:noProof/>
                <w:webHidden/>
              </w:rPr>
            </w:r>
            <w:r w:rsidR="003541A4">
              <w:rPr>
                <w:noProof/>
                <w:webHidden/>
              </w:rPr>
              <w:fldChar w:fldCharType="separate"/>
            </w:r>
            <w:r w:rsidR="003541A4">
              <w:rPr>
                <w:noProof/>
                <w:webHidden/>
              </w:rPr>
              <w:t>4</w:t>
            </w:r>
            <w:r w:rsidR="003541A4">
              <w:rPr>
                <w:noProof/>
                <w:webHidden/>
              </w:rPr>
              <w:fldChar w:fldCharType="end"/>
            </w:r>
          </w:hyperlink>
        </w:p>
        <w:p w14:paraId="1B3A5D72" w14:textId="54F837BB" w:rsidR="003541A4" w:rsidRPr="00837166" w:rsidRDefault="00000000">
          <w:pPr>
            <w:pStyle w:val="TOC2"/>
            <w:tabs>
              <w:tab w:val="right" w:leader="dot" w:pos="9016"/>
            </w:tabs>
            <w:rPr>
              <w:rFonts w:eastAsiaTheme="minorEastAsia"/>
              <w:noProof/>
              <w:kern w:val="2"/>
              <w:szCs w:val="24"/>
              <w:lang w:eastAsia="es-AR"/>
            </w:rPr>
          </w:pPr>
          <w:hyperlink w:anchor="_Toc201679667" w:history="1">
            <w:r w:rsidR="003541A4" w:rsidRPr="00AA6828">
              <w:rPr>
                <w:rStyle w:val="Hyperlink"/>
                <w:noProof/>
              </w:rPr>
              <w:t>Objetivos</w:t>
            </w:r>
            <w:r w:rsidR="003541A4">
              <w:rPr>
                <w:noProof/>
                <w:webHidden/>
              </w:rPr>
              <w:tab/>
            </w:r>
            <w:r w:rsidR="003541A4">
              <w:rPr>
                <w:noProof/>
                <w:webHidden/>
              </w:rPr>
              <w:fldChar w:fldCharType="begin"/>
            </w:r>
            <w:r w:rsidR="003541A4">
              <w:rPr>
                <w:noProof/>
                <w:webHidden/>
              </w:rPr>
              <w:instrText xml:space="preserve"> PAGEREF _Toc201679667 \h </w:instrText>
            </w:r>
            <w:r w:rsidR="003541A4">
              <w:rPr>
                <w:noProof/>
                <w:webHidden/>
              </w:rPr>
            </w:r>
            <w:r w:rsidR="003541A4">
              <w:rPr>
                <w:noProof/>
                <w:webHidden/>
              </w:rPr>
              <w:fldChar w:fldCharType="separate"/>
            </w:r>
            <w:r w:rsidR="003541A4">
              <w:rPr>
                <w:noProof/>
                <w:webHidden/>
              </w:rPr>
              <w:t>4</w:t>
            </w:r>
            <w:r w:rsidR="003541A4">
              <w:rPr>
                <w:noProof/>
                <w:webHidden/>
              </w:rPr>
              <w:fldChar w:fldCharType="end"/>
            </w:r>
          </w:hyperlink>
        </w:p>
        <w:p w14:paraId="291F9809" w14:textId="0D507070" w:rsidR="003541A4" w:rsidRPr="00837166" w:rsidRDefault="00000000">
          <w:pPr>
            <w:pStyle w:val="TOC2"/>
            <w:tabs>
              <w:tab w:val="right" w:leader="dot" w:pos="9016"/>
            </w:tabs>
            <w:rPr>
              <w:rFonts w:eastAsiaTheme="minorEastAsia"/>
              <w:noProof/>
              <w:kern w:val="2"/>
              <w:szCs w:val="24"/>
              <w:lang w:eastAsia="es-AR"/>
            </w:rPr>
          </w:pPr>
          <w:hyperlink w:anchor="_Toc201679668" w:history="1">
            <w:r w:rsidR="003541A4" w:rsidRPr="00AA6828">
              <w:rPr>
                <w:rStyle w:val="Hyperlink"/>
                <w:noProof/>
              </w:rPr>
              <w:t>Modelo de Dominio</w:t>
            </w:r>
            <w:r w:rsidR="003541A4">
              <w:rPr>
                <w:noProof/>
                <w:webHidden/>
              </w:rPr>
              <w:tab/>
            </w:r>
            <w:r w:rsidR="003541A4">
              <w:rPr>
                <w:noProof/>
                <w:webHidden/>
              </w:rPr>
              <w:fldChar w:fldCharType="begin"/>
            </w:r>
            <w:r w:rsidR="003541A4">
              <w:rPr>
                <w:noProof/>
                <w:webHidden/>
              </w:rPr>
              <w:instrText xml:space="preserve"> PAGEREF _Toc201679668 \h </w:instrText>
            </w:r>
            <w:r w:rsidR="003541A4">
              <w:rPr>
                <w:noProof/>
                <w:webHidden/>
              </w:rPr>
            </w:r>
            <w:r w:rsidR="003541A4">
              <w:rPr>
                <w:noProof/>
                <w:webHidden/>
              </w:rPr>
              <w:fldChar w:fldCharType="separate"/>
            </w:r>
            <w:r w:rsidR="003541A4">
              <w:rPr>
                <w:noProof/>
                <w:webHidden/>
              </w:rPr>
              <w:t>4</w:t>
            </w:r>
            <w:r w:rsidR="003541A4">
              <w:rPr>
                <w:noProof/>
                <w:webHidden/>
              </w:rPr>
              <w:fldChar w:fldCharType="end"/>
            </w:r>
          </w:hyperlink>
        </w:p>
        <w:p w14:paraId="3C185EE5" w14:textId="3C9BB256" w:rsidR="003541A4" w:rsidRPr="00837166" w:rsidRDefault="00000000">
          <w:pPr>
            <w:pStyle w:val="TOC2"/>
            <w:tabs>
              <w:tab w:val="right" w:leader="dot" w:pos="9016"/>
            </w:tabs>
            <w:rPr>
              <w:rFonts w:eastAsiaTheme="minorEastAsia"/>
              <w:noProof/>
              <w:kern w:val="2"/>
              <w:szCs w:val="24"/>
              <w:lang w:eastAsia="es-AR"/>
            </w:rPr>
          </w:pPr>
          <w:hyperlink w:anchor="_Toc201679669" w:history="1">
            <w:r w:rsidR="003541A4" w:rsidRPr="00AA6828">
              <w:rPr>
                <w:rStyle w:val="Hyperlink"/>
                <w:noProof/>
              </w:rPr>
              <w:t>Experiencia de Desarrollo</w:t>
            </w:r>
            <w:r w:rsidR="003541A4">
              <w:rPr>
                <w:noProof/>
                <w:webHidden/>
              </w:rPr>
              <w:tab/>
            </w:r>
            <w:r w:rsidR="003541A4">
              <w:rPr>
                <w:noProof/>
                <w:webHidden/>
              </w:rPr>
              <w:fldChar w:fldCharType="begin"/>
            </w:r>
            <w:r w:rsidR="003541A4">
              <w:rPr>
                <w:noProof/>
                <w:webHidden/>
              </w:rPr>
              <w:instrText xml:space="preserve"> PAGEREF _Toc201679669 \h </w:instrText>
            </w:r>
            <w:r w:rsidR="003541A4">
              <w:rPr>
                <w:noProof/>
                <w:webHidden/>
              </w:rPr>
            </w:r>
            <w:r w:rsidR="003541A4">
              <w:rPr>
                <w:noProof/>
                <w:webHidden/>
              </w:rPr>
              <w:fldChar w:fldCharType="separate"/>
            </w:r>
            <w:r w:rsidR="003541A4">
              <w:rPr>
                <w:noProof/>
                <w:webHidden/>
              </w:rPr>
              <w:t>5</w:t>
            </w:r>
            <w:r w:rsidR="003541A4">
              <w:rPr>
                <w:noProof/>
                <w:webHidden/>
              </w:rPr>
              <w:fldChar w:fldCharType="end"/>
            </w:r>
          </w:hyperlink>
        </w:p>
        <w:p w14:paraId="0DFD57ED" w14:textId="194EE2C4" w:rsidR="003541A4" w:rsidRDefault="00000000">
          <w:pPr>
            <w:pStyle w:val="TOC3"/>
            <w:tabs>
              <w:tab w:val="right" w:leader="dot" w:pos="9016"/>
            </w:tabs>
            <w:rPr>
              <w:noProof/>
            </w:rPr>
          </w:pPr>
          <w:hyperlink w:anchor="_Toc201679670" w:history="1">
            <w:r w:rsidR="003541A4" w:rsidRPr="00AA6828">
              <w:rPr>
                <w:rStyle w:val="Hyperlink"/>
                <w:noProof/>
              </w:rPr>
              <w:t>Testing</w:t>
            </w:r>
            <w:r w:rsidR="003541A4">
              <w:rPr>
                <w:noProof/>
                <w:webHidden/>
              </w:rPr>
              <w:tab/>
            </w:r>
            <w:r w:rsidR="003541A4">
              <w:rPr>
                <w:noProof/>
                <w:webHidden/>
              </w:rPr>
              <w:fldChar w:fldCharType="begin"/>
            </w:r>
            <w:r w:rsidR="003541A4">
              <w:rPr>
                <w:noProof/>
                <w:webHidden/>
              </w:rPr>
              <w:instrText xml:space="preserve"> PAGEREF _Toc201679670 \h </w:instrText>
            </w:r>
            <w:r w:rsidR="003541A4">
              <w:rPr>
                <w:noProof/>
                <w:webHidden/>
              </w:rPr>
            </w:r>
            <w:r w:rsidR="003541A4">
              <w:rPr>
                <w:noProof/>
                <w:webHidden/>
              </w:rPr>
              <w:fldChar w:fldCharType="separate"/>
            </w:r>
            <w:r w:rsidR="003541A4">
              <w:rPr>
                <w:noProof/>
                <w:webHidden/>
              </w:rPr>
              <w:t>6</w:t>
            </w:r>
            <w:r w:rsidR="003541A4">
              <w:rPr>
                <w:noProof/>
                <w:webHidden/>
              </w:rPr>
              <w:fldChar w:fldCharType="end"/>
            </w:r>
          </w:hyperlink>
        </w:p>
        <w:p w14:paraId="4B22E5AE" w14:textId="719D041D" w:rsidR="003541A4" w:rsidRPr="00837166" w:rsidRDefault="00000000">
          <w:pPr>
            <w:pStyle w:val="TOC1"/>
            <w:tabs>
              <w:tab w:val="right" w:leader="dot" w:pos="9016"/>
            </w:tabs>
            <w:rPr>
              <w:rFonts w:eastAsiaTheme="minorEastAsia"/>
              <w:noProof/>
              <w:kern w:val="2"/>
              <w:szCs w:val="24"/>
              <w:lang w:eastAsia="es-AR"/>
            </w:rPr>
          </w:pPr>
          <w:hyperlink w:anchor="_Toc201679671" w:history="1">
            <w:r w:rsidR="003541A4" w:rsidRPr="00AA6828">
              <w:rPr>
                <w:rStyle w:val="Hyperlink"/>
                <w:noProof/>
              </w:rPr>
              <w:t>Segunda etapa</w:t>
            </w:r>
            <w:r w:rsidR="003541A4">
              <w:rPr>
                <w:noProof/>
                <w:webHidden/>
              </w:rPr>
              <w:tab/>
            </w:r>
            <w:r w:rsidR="003541A4">
              <w:rPr>
                <w:noProof/>
                <w:webHidden/>
              </w:rPr>
              <w:fldChar w:fldCharType="begin"/>
            </w:r>
            <w:r w:rsidR="003541A4">
              <w:rPr>
                <w:noProof/>
                <w:webHidden/>
              </w:rPr>
              <w:instrText xml:space="preserve"> PAGEREF _Toc201679671 \h </w:instrText>
            </w:r>
            <w:r w:rsidR="003541A4">
              <w:rPr>
                <w:noProof/>
                <w:webHidden/>
              </w:rPr>
            </w:r>
            <w:r w:rsidR="003541A4">
              <w:rPr>
                <w:noProof/>
                <w:webHidden/>
              </w:rPr>
              <w:fldChar w:fldCharType="separate"/>
            </w:r>
            <w:r w:rsidR="003541A4">
              <w:rPr>
                <w:noProof/>
                <w:webHidden/>
              </w:rPr>
              <w:t>7</w:t>
            </w:r>
            <w:r w:rsidR="003541A4">
              <w:rPr>
                <w:noProof/>
                <w:webHidden/>
              </w:rPr>
              <w:fldChar w:fldCharType="end"/>
            </w:r>
          </w:hyperlink>
        </w:p>
        <w:p w14:paraId="14D22219" w14:textId="1DE24D02" w:rsidR="003541A4" w:rsidRPr="00837166" w:rsidRDefault="00000000">
          <w:pPr>
            <w:pStyle w:val="TOC2"/>
            <w:tabs>
              <w:tab w:val="right" w:leader="dot" w:pos="9016"/>
            </w:tabs>
            <w:rPr>
              <w:rFonts w:eastAsiaTheme="minorEastAsia"/>
              <w:noProof/>
              <w:kern w:val="2"/>
              <w:szCs w:val="24"/>
              <w:lang w:eastAsia="es-AR"/>
            </w:rPr>
          </w:pPr>
          <w:hyperlink w:anchor="_Toc201679672" w:history="1">
            <w:r w:rsidR="003541A4" w:rsidRPr="00AA6828">
              <w:rPr>
                <w:rStyle w:val="Hyperlink"/>
                <w:noProof/>
              </w:rPr>
              <w:t>Objetivos</w:t>
            </w:r>
            <w:r w:rsidR="003541A4">
              <w:rPr>
                <w:noProof/>
                <w:webHidden/>
              </w:rPr>
              <w:tab/>
            </w:r>
            <w:r w:rsidR="003541A4">
              <w:rPr>
                <w:noProof/>
                <w:webHidden/>
              </w:rPr>
              <w:fldChar w:fldCharType="begin"/>
            </w:r>
            <w:r w:rsidR="003541A4">
              <w:rPr>
                <w:noProof/>
                <w:webHidden/>
              </w:rPr>
              <w:instrText xml:space="preserve"> PAGEREF _Toc201679672 \h </w:instrText>
            </w:r>
            <w:r w:rsidR="003541A4">
              <w:rPr>
                <w:noProof/>
                <w:webHidden/>
              </w:rPr>
            </w:r>
            <w:r w:rsidR="003541A4">
              <w:rPr>
                <w:noProof/>
                <w:webHidden/>
              </w:rPr>
              <w:fldChar w:fldCharType="separate"/>
            </w:r>
            <w:r w:rsidR="003541A4">
              <w:rPr>
                <w:noProof/>
                <w:webHidden/>
              </w:rPr>
              <w:t>7</w:t>
            </w:r>
            <w:r w:rsidR="003541A4">
              <w:rPr>
                <w:noProof/>
                <w:webHidden/>
              </w:rPr>
              <w:fldChar w:fldCharType="end"/>
            </w:r>
          </w:hyperlink>
        </w:p>
        <w:p w14:paraId="5C72E369" w14:textId="5E59F7C1" w:rsidR="003541A4" w:rsidRPr="00837166" w:rsidRDefault="00000000">
          <w:pPr>
            <w:pStyle w:val="TOC2"/>
            <w:tabs>
              <w:tab w:val="right" w:leader="dot" w:pos="9016"/>
            </w:tabs>
            <w:rPr>
              <w:rFonts w:eastAsiaTheme="minorEastAsia"/>
              <w:noProof/>
              <w:kern w:val="2"/>
              <w:szCs w:val="24"/>
              <w:lang w:eastAsia="es-AR"/>
            </w:rPr>
          </w:pPr>
          <w:hyperlink w:anchor="_Toc201679673" w:history="1">
            <w:r w:rsidR="003541A4" w:rsidRPr="00AA6828">
              <w:rPr>
                <w:rStyle w:val="Hyperlink"/>
                <w:noProof/>
              </w:rPr>
              <w:t>Modelo de Dominio</w:t>
            </w:r>
            <w:r w:rsidR="003541A4">
              <w:rPr>
                <w:noProof/>
                <w:webHidden/>
              </w:rPr>
              <w:tab/>
            </w:r>
            <w:r w:rsidR="003541A4">
              <w:rPr>
                <w:noProof/>
                <w:webHidden/>
              </w:rPr>
              <w:fldChar w:fldCharType="begin"/>
            </w:r>
            <w:r w:rsidR="003541A4">
              <w:rPr>
                <w:noProof/>
                <w:webHidden/>
              </w:rPr>
              <w:instrText xml:space="preserve"> PAGEREF _Toc201679673 \h </w:instrText>
            </w:r>
            <w:r w:rsidR="003541A4">
              <w:rPr>
                <w:noProof/>
                <w:webHidden/>
              </w:rPr>
            </w:r>
            <w:r w:rsidR="003541A4">
              <w:rPr>
                <w:noProof/>
                <w:webHidden/>
              </w:rPr>
              <w:fldChar w:fldCharType="separate"/>
            </w:r>
            <w:r w:rsidR="003541A4">
              <w:rPr>
                <w:noProof/>
                <w:webHidden/>
              </w:rPr>
              <w:t>8</w:t>
            </w:r>
            <w:r w:rsidR="003541A4">
              <w:rPr>
                <w:noProof/>
                <w:webHidden/>
              </w:rPr>
              <w:fldChar w:fldCharType="end"/>
            </w:r>
          </w:hyperlink>
        </w:p>
        <w:p w14:paraId="3E8B142D" w14:textId="756EC440" w:rsidR="003541A4" w:rsidRPr="00837166" w:rsidRDefault="00000000">
          <w:pPr>
            <w:pStyle w:val="TOC2"/>
            <w:tabs>
              <w:tab w:val="right" w:leader="dot" w:pos="9016"/>
            </w:tabs>
            <w:rPr>
              <w:rFonts w:eastAsiaTheme="minorEastAsia"/>
              <w:noProof/>
              <w:kern w:val="2"/>
              <w:szCs w:val="24"/>
              <w:lang w:eastAsia="es-AR"/>
            </w:rPr>
          </w:pPr>
          <w:hyperlink w:anchor="_Toc201679674" w:history="1">
            <w:r w:rsidR="003541A4" w:rsidRPr="00AA6828">
              <w:rPr>
                <w:rStyle w:val="Hyperlink"/>
                <w:noProof/>
              </w:rPr>
              <w:t>Experiencia de Desarrollo</w:t>
            </w:r>
            <w:r w:rsidR="003541A4">
              <w:rPr>
                <w:noProof/>
                <w:webHidden/>
              </w:rPr>
              <w:tab/>
            </w:r>
            <w:r w:rsidR="003541A4">
              <w:rPr>
                <w:noProof/>
                <w:webHidden/>
              </w:rPr>
              <w:fldChar w:fldCharType="begin"/>
            </w:r>
            <w:r w:rsidR="003541A4">
              <w:rPr>
                <w:noProof/>
                <w:webHidden/>
              </w:rPr>
              <w:instrText xml:space="preserve"> PAGEREF _Toc201679674 \h </w:instrText>
            </w:r>
            <w:r w:rsidR="003541A4">
              <w:rPr>
                <w:noProof/>
                <w:webHidden/>
              </w:rPr>
            </w:r>
            <w:r w:rsidR="003541A4">
              <w:rPr>
                <w:noProof/>
                <w:webHidden/>
              </w:rPr>
              <w:fldChar w:fldCharType="separate"/>
            </w:r>
            <w:r w:rsidR="003541A4">
              <w:rPr>
                <w:noProof/>
                <w:webHidden/>
              </w:rPr>
              <w:t>8</w:t>
            </w:r>
            <w:r w:rsidR="003541A4">
              <w:rPr>
                <w:noProof/>
                <w:webHidden/>
              </w:rPr>
              <w:fldChar w:fldCharType="end"/>
            </w:r>
          </w:hyperlink>
        </w:p>
        <w:p w14:paraId="7891E4CD" w14:textId="011BAD7A" w:rsidR="003541A4" w:rsidRDefault="00000000">
          <w:pPr>
            <w:pStyle w:val="TOC3"/>
            <w:tabs>
              <w:tab w:val="right" w:leader="dot" w:pos="9016"/>
            </w:tabs>
            <w:rPr>
              <w:noProof/>
            </w:rPr>
          </w:pPr>
          <w:hyperlink w:anchor="_Toc201679675" w:history="1">
            <w:r w:rsidR="003541A4" w:rsidRPr="00AA6828">
              <w:rPr>
                <w:rStyle w:val="Hyperlink"/>
                <w:noProof/>
              </w:rPr>
              <w:t>Testing</w:t>
            </w:r>
            <w:r w:rsidR="003541A4">
              <w:rPr>
                <w:noProof/>
                <w:webHidden/>
              </w:rPr>
              <w:tab/>
            </w:r>
            <w:r w:rsidR="003541A4">
              <w:rPr>
                <w:noProof/>
                <w:webHidden/>
              </w:rPr>
              <w:fldChar w:fldCharType="begin"/>
            </w:r>
            <w:r w:rsidR="003541A4">
              <w:rPr>
                <w:noProof/>
                <w:webHidden/>
              </w:rPr>
              <w:instrText xml:space="preserve"> PAGEREF _Toc201679675 \h </w:instrText>
            </w:r>
            <w:r w:rsidR="003541A4">
              <w:rPr>
                <w:noProof/>
                <w:webHidden/>
              </w:rPr>
            </w:r>
            <w:r w:rsidR="003541A4">
              <w:rPr>
                <w:noProof/>
                <w:webHidden/>
              </w:rPr>
              <w:fldChar w:fldCharType="separate"/>
            </w:r>
            <w:r w:rsidR="003541A4">
              <w:rPr>
                <w:noProof/>
                <w:webHidden/>
              </w:rPr>
              <w:t>9</w:t>
            </w:r>
            <w:r w:rsidR="003541A4">
              <w:rPr>
                <w:noProof/>
                <w:webHidden/>
              </w:rPr>
              <w:fldChar w:fldCharType="end"/>
            </w:r>
          </w:hyperlink>
        </w:p>
        <w:p w14:paraId="1003803D" w14:textId="71476F14" w:rsidR="003541A4" w:rsidRDefault="00000000">
          <w:pPr>
            <w:pStyle w:val="TOC3"/>
            <w:tabs>
              <w:tab w:val="right" w:leader="dot" w:pos="9016"/>
            </w:tabs>
            <w:rPr>
              <w:noProof/>
            </w:rPr>
          </w:pPr>
          <w:hyperlink w:anchor="_Toc201679676" w:history="1">
            <w:r w:rsidR="003541A4" w:rsidRPr="00AA6828">
              <w:rPr>
                <w:rStyle w:val="Hyperlink"/>
                <w:noProof/>
              </w:rPr>
              <w:t>Postulación de la configuración</w:t>
            </w:r>
            <w:r w:rsidR="003541A4">
              <w:rPr>
                <w:noProof/>
                <w:webHidden/>
              </w:rPr>
              <w:tab/>
            </w:r>
            <w:r w:rsidR="003541A4">
              <w:rPr>
                <w:noProof/>
                <w:webHidden/>
              </w:rPr>
              <w:fldChar w:fldCharType="begin"/>
            </w:r>
            <w:r w:rsidR="003541A4">
              <w:rPr>
                <w:noProof/>
                <w:webHidden/>
              </w:rPr>
              <w:instrText xml:space="preserve"> PAGEREF _Toc201679676 \h </w:instrText>
            </w:r>
            <w:r w:rsidR="003541A4">
              <w:rPr>
                <w:noProof/>
                <w:webHidden/>
              </w:rPr>
            </w:r>
            <w:r w:rsidR="003541A4">
              <w:rPr>
                <w:noProof/>
                <w:webHidden/>
              </w:rPr>
              <w:fldChar w:fldCharType="separate"/>
            </w:r>
            <w:r w:rsidR="003541A4">
              <w:rPr>
                <w:noProof/>
                <w:webHidden/>
              </w:rPr>
              <w:t>9</w:t>
            </w:r>
            <w:r w:rsidR="003541A4">
              <w:rPr>
                <w:noProof/>
                <w:webHidden/>
              </w:rPr>
              <w:fldChar w:fldCharType="end"/>
            </w:r>
          </w:hyperlink>
        </w:p>
        <w:p w14:paraId="715B700F" w14:textId="4D7FD680" w:rsidR="003541A4" w:rsidRPr="00837166" w:rsidRDefault="00000000">
          <w:pPr>
            <w:pStyle w:val="TOC1"/>
            <w:tabs>
              <w:tab w:val="right" w:leader="dot" w:pos="9016"/>
            </w:tabs>
            <w:rPr>
              <w:rFonts w:eastAsiaTheme="minorEastAsia"/>
              <w:noProof/>
              <w:kern w:val="2"/>
              <w:szCs w:val="24"/>
              <w:lang w:eastAsia="es-AR"/>
            </w:rPr>
          </w:pPr>
          <w:hyperlink w:anchor="_Toc201679677" w:history="1">
            <w:r w:rsidR="003541A4" w:rsidRPr="00AA6828">
              <w:rPr>
                <w:rStyle w:val="Hyperlink"/>
                <w:noProof/>
              </w:rPr>
              <w:t>Tercera etapa</w:t>
            </w:r>
            <w:r w:rsidR="003541A4">
              <w:rPr>
                <w:noProof/>
                <w:webHidden/>
              </w:rPr>
              <w:tab/>
            </w:r>
            <w:r w:rsidR="003541A4">
              <w:rPr>
                <w:noProof/>
                <w:webHidden/>
              </w:rPr>
              <w:fldChar w:fldCharType="begin"/>
            </w:r>
            <w:r w:rsidR="003541A4">
              <w:rPr>
                <w:noProof/>
                <w:webHidden/>
              </w:rPr>
              <w:instrText xml:space="preserve"> PAGEREF _Toc201679677 \h </w:instrText>
            </w:r>
            <w:r w:rsidR="003541A4">
              <w:rPr>
                <w:noProof/>
                <w:webHidden/>
              </w:rPr>
            </w:r>
            <w:r w:rsidR="003541A4">
              <w:rPr>
                <w:noProof/>
                <w:webHidden/>
              </w:rPr>
              <w:fldChar w:fldCharType="separate"/>
            </w:r>
            <w:r w:rsidR="003541A4">
              <w:rPr>
                <w:noProof/>
                <w:webHidden/>
              </w:rPr>
              <w:t>11</w:t>
            </w:r>
            <w:r w:rsidR="003541A4">
              <w:rPr>
                <w:noProof/>
                <w:webHidden/>
              </w:rPr>
              <w:fldChar w:fldCharType="end"/>
            </w:r>
          </w:hyperlink>
        </w:p>
        <w:p w14:paraId="5BE6EFBA" w14:textId="1991FD11" w:rsidR="003541A4" w:rsidRPr="00837166" w:rsidRDefault="00000000">
          <w:pPr>
            <w:pStyle w:val="TOC2"/>
            <w:tabs>
              <w:tab w:val="right" w:leader="dot" w:pos="9016"/>
            </w:tabs>
            <w:rPr>
              <w:rFonts w:eastAsiaTheme="minorEastAsia"/>
              <w:noProof/>
              <w:kern w:val="2"/>
              <w:szCs w:val="24"/>
              <w:lang w:eastAsia="es-AR"/>
            </w:rPr>
          </w:pPr>
          <w:hyperlink w:anchor="_Toc201679678" w:history="1">
            <w:r w:rsidR="003541A4" w:rsidRPr="00AA6828">
              <w:rPr>
                <w:rStyle w:val="Hyperlink"/>
                <w:noProof/>
              </w:rPr>
              <w:t>Modelo</w:t>
            </w:r>
            <w:r w:rsidR="003541A4">
              <w:rPr>
                <w:noProof/>
                <w:webHidden/>
              </w:rPr>
              <w:tab/>
            </w:r>
            <w:r w:rsidR="003541A4">
              <w:rPr>
                <w:noProof/>
                <w:webHidden/>
              </w:rPr>
              <w:fldChar w:fldCharType="begin"/>
            </w:r>
            <w:r w:rsidR="003541A4">
              <w:rPr>
                <w:noProof/>
                <w:webHidden/>
              </w:rPr>
              <w:instrText xml:space="preserve"> PAGEREF _Toc201679678 \h </w:instrText>
            </w:r>
            <w:r w:rsidR="003541A4">
              <w:rPr>
                <w:noProof/>
                <w:webHidden/>
              </w:rPr>
            </w:r>
            <w:r w:rsidR="003541A4">
              <w:rPr>
                <w:noProof/>
                <w:webHidden/>
              </w:rPr>
              <w:fldChar w:fldCharType="separate"/>
            </w:r>
            <w:r w:rsidR="003541A4">
              <w:rPr>
                <w:noProof/>
                <w:webHidden/>
              </w:rPr>
              <w:t>11</w:t>
            </w:r>
            <w:r w:rsidR="003541A4">
              <w:rPr>
                <w:noProof/>
                <w:webHidden/>
              </w:rPr>
              <w:fldChar w:fldCharType="end"/>
            </w:r>
          </w:hyperlink>
        </w:p>
        <w:p w14:paraId="45878B36" w14:textId="53E22446" w:rsidR="003541A4" w:rsidRPr="00837166" w:rsidRDefault="00000000">
          <w:pPr>
            <w:pStyle w:val="TOC2"/>
            <w:tabs>
              <w:tab w:val="right" w:leader="dot" w:pos="9016"/>
            </w:tabs>
            <w:rPr>
              <w:rFonts w:eastAsiaTheme="minorEastAsia"/>
              <w:noProof/>
              <w:kern w:val="2"/>
              <w:szCs w:val="24"/>
              <w:lang w:eastAsia="es-AR"/>
            </w:rPr>
          </w:pPr>
          <w:hyperlink w:anchor="_Toc201679679" w:history="1">
            <w:r w:rsidR="003541A4" w:rsidRPr="00AA6828">
              <w:rPr>
                <w:rStyle w:val="Hyperlink"/>
                <w:noProof/>
              </w:rPr>
              <w:t>Objetivos</w:t>
            </w:r>
            <w:r w:rsidR="003541A4">
              <w:rPr>
                <w:noProof/>
                <w:webHidden/>
              </w:rPr>
              <w:tab/>
            </w:r>
            <w:r w:rsidR="003541A4">
              <w:rPr>
                <w:noProof/>
                <w:webHidden/>
              </w:rPr>
              <w:fldChar w:fldCharType="begin"/>
            </w:r>
            <w:r w:rsidR="003541A4">
              <w:rPr>
                <w:noProof/>
                <w:webHidden/>
              </w:rPr>
              <w:instrText xml:space="preserve"> PAGEREF _Toc201679679 \h </w:instrText>
            </w:r>
            <w:r w:rsidR="003541A4">
              <w:rPr>
                <w:noProof/>
                <w:webHidden/>
              </w:rPr>
            </w:r>
            <w:r w:rsidR="003541A4">
              <w:rPr>
                <w:noProof/>
                <w:webHidden/>
              </w:rPr>
              <w:fldChar w:fldCharType="separate"/>
            </w:r>
            <w:r w:rsidR="003541A4">
              <w:rPr>
                <w:noProof/>
                <w:webHidden/>
              </w:rPr>
              <w:t>11</w:t>
            </w:r>
            <w:r w:rsidR="003541A4">
              <w:rPr>
                <w:noProof/>
                <w:webHidden/>
              </w:rPr>
              <w:fldChar w:fldCharType="end"/>
            </w:r>
          </w:hyperlink>
        </w:p>
        <w:p w14:paraId="7BF46BE2" w14:textId="1A837ADD" w:rsidR="003541A4" w:rsidRPr="00837166" w:rsidRDefault="00000000">
          <w:pPr>
            <w:pStyle w:val="TOC2"/>
            <w:tabs>
              <w:tab w:val="right" w:leader="dot" w:pos="9016"/>
            </w:tabs>
            <w:rPr>
              <w:rFonts w:eastAsiaTheme="minorEastAsia"/>
              <w:noProof/>
              <w:kern w:val="2"/>
              <w:szCs w:val="24"/>
              <w:lang w:eastAsia="es-AR"/>
            </w:rPr>
          </w:pPr>
          <w:hyperlink w:anchor="_Toc201679680" w:history="1">
            <w:r w:rsidR="003541A4" w:rsidRPr="00AA6828">
              <w:rPr>
                <w:rStyle w:val="Hyperlink"/>
                <w:noProof/>
              </w:rPr>
              <w:t>Experiencia de Desarrollo</w:t>
            </w:r>
            <w:r w:rsidR="003541A4">
              <w:rPr>
                <w:noProof/>
                <w:webHidden/>
              </w:rPr>
              <w:tab/>
            </w:r>
            <w:r w:rsidR="003541A4">
              <w:rPr>
                <w:noProof/>
                <w:webHidden/>
              </w:rPr>
              <w:fldChar w:fldCharType="begin"/>
            </w:r>
            <w:r w:rsidR="003541A4">
              <w:rPr>
                <w:noProof/>
                <w:webHidden/>
              </w:rPr>
              <w:instrText xml:space="preserve"> PAGEREF _Toc201679680 \h </w:instrText>
            </w:r>
            <w:r w:rsidR="003541A4">
              <w:rPr>
                <w:noProof/>
                <w:webHidden/>
              </w:rPr>
            </w:r>
            <w:r w:rsidR="003541A4">
              <w:rPr>
                <w:noProof/>
                <w:webHidden/>
              </w:rPr>
              <w:fldChar w:fldCharType="separate"/>
            </w:r>
            <w:r w:rsidR="003541A4">
              <w:rPr>
                <w:noProof/>
                <w:webHidden/>
              </w:rPr>
              <w:t>12</w:t>
            </w:r>
            <w:r w:rsidR="003541A4">
              <w:rPr>
                <w:noProof/>
                <w:webHidden/>
              </w:rPr>
              <w:fldChar w:fldCharType="end"/>
            </w:r>
          </w:hyperlink>
        </w:p>
        <w:p w14:paraId="6ADBB210" w14:textId="343AF24F" w:rsidR="003541A4" w:rsidRDefault="00000000">
          <w:pPr>
            <w:pStyle w:val="TOC3"/>
            <w:tabs>
              <w:tab w:val="right" w:leader="dot" w:pos="9016"/>
            </w:tabs>
            <w:rPr>
              <w:noProof/>
            </w:rPr>
          </w:pPr>
          <w:hyperlink w:anchor="_Toc201679681" w:history="1">
            <w:r w:rsidR="003541A4" w:rsidRPr="00AA6828">
              <w:rPr>
                <w:rStyle w:val="Hyperlink"/>
                <w:noProof/>
              </w:rPr>
              <w:t>Implementación de mejora y comparación</w:t>
            </w:r>
            <w:r w:rsidR="003541A4">
              <w:rPr>
                <w:noProof/>
                <w:webHidden/>
              </w:rPr>
              <w:tab/>
            </w:r>
            <w:r w:rsidR="003541A4">
              <w:rPr>
                <w:noProof/>
                <w:webHidden/>
              </w:rPr>
              <w:fldChar w:fldCharType="begin"/>
            </w:r>
            <w:r w:rsidR="003541A4">
              <w:rPr>
                <w:noProof/>
                <w:webHidden/>
              </w:rPr>
              <w:instrText xml:space="preserve"> PAGEREF _Toc201679681 \h </w:instrText>
            </w:r>
            <w:r w:rsidR="003541A4">
              <w:rPr>
                <w:noProof/>
                <w:webHidden/>
              </w:rPr>
            </w:r>
            <w:r w:rsidR="003541A4">
              <w:rPr>
                <w:noProof/>
                <w:webHidden/>
              </w:rPr>
              <w:fldChar w:fldCharType="separate"/>
            </w:r>
            <w:r w:rsidR="003541A4">
              <w:rPr>
                <w:noProof/>
                <w:webHidden/>
              </w:rPr>
              <w:t>13</w:t>
            </w:r>
            <w:r w:rsidR="003541A4">
              <w:rPr>
                <w:noProof/>
                <w:webHidden/>
              </w:rPr>
              <w:fldChar w:fldCharType="end"/>
            </w:r>
          </w:hyperlink>
        </w:p>
        <w:p w14:paraId="094AFE7C" w14:textId="30E6A06B" w:rsidR="003541A4" w:rsidRDefault="00000000">
          <w:pPr>
            <w:pStyle w:val="TOC3"/>
            <w:tabs>
              <w:tab w:val="right" w:leader="dot" w:pos="9016"/>
            </w:tabs>
            <w:rPr>
              <w:noProof/>
            </w:rPr>
          </w:pPr>
          <w:hyperlink w:anchor="_Toc201679682" w:history="1">
            <w:r w:rsidR="003541A4" w:rsidRPr="00AA6828">
              <w:rPr>
                <w:rStyle w:val="Hyperlink"/>
                <w:noProof/>
              </w:rPr>
              <w:t>Testing</w:t>
            </w:r>
            <w:r w:rsidR="003541A4">
              <w:rPr>
                <w:noProof/>
                <w:webHidden/>
              </w:rPr>
              <w:tab/>
            </w:r>
            <w:r w:rsidR="003541A4">
              <w:rPr>
                <w:noProof/>
                <w:webHidden/>
              </w:rPr>
              <w:fldChar w:fldCharType="begin"/>
            </w:r>
            <w:r w:rsidR="003541A4">
              <w:rPr>
                <w:noProof/>
                <w:webHidden/>
              </w:rPr>
              <w:instrText xml:space="preserve"> PAGEREF _Toc201679682 \h </w:instrText>
            </w:r>
            <w:r w:rsidR="003541A4">
              <w:rPr>
                <w:noProof/>
                <w:webHidden/>
              </w:rPr>
            </w:r>
            <w:r w:rsidR="003541A4">
              <w:rPr>
                <w:noProof/>
                <w:webHidden/>
              </w:rPr>
              <w:fldChar w:fldCharType="separate"/>
            </w:r>
            <w:r w:rsidR="003541A4">
              <w:rPr>
                <w:noProof/>
                <w:webHidden/>
              </w:rPr>
              <w:t>14</w:t>
            </w:r>
            <w:r w:rsidR="003541A4">
              <w:rPr>
                <w:noProof/>
                <w:webHidden/>
              </w:rPr>
              <w:fldChar w:fldCharType="end"/>
            </w:r>
          </w:hyperlink>
        </w:p>
        <w:p w14:paraId="1D119977" w14:textId="4820A962" w:rsidR="003541A4" w:rsidRPr="00837166" w:rsidRDefault="00000000">
          <w:pPr>
            <w:pStyle w:val="TOC1"/>
            <w:tabs>
              <w:tab w:val="right" w:leader="dot" w:pos="9016"/>
            </w:tabs>
            <w:rPr>
              <w:rFonts w:eastAsiaTheme="minorEastAsia"/>
              <w:noProof/>
              <w:kern w:val="2"/>
              <w:szCs w:val="24"/>
              <w:lang w:eastAsia="es-AR"/>
            </w:rPr>
          </w:pPr>
          <w:hyperlink w:anchor="_Toc201679683" w:history="1">
            <w:r w:rsidR="003541A4" w:rsidRPr="00AA6828">
              <w:rPr>
                <w:rStyle w:val="Hyperlink"/>
                <w:noProof/>
              </w:rPr>
              <w:t>Palabras Finales</w:t>
            </w:r>
            <w:r w:rsidR="003541A4">
              <w:rPr>
                <w:noProof/>
                <w:webHidden/>
              </w:rPr>
              <w:tab/>
            </w:r>
            <w:r w:rsidR="003541A4">
              <w:rPr>
                <w:noProof/>
                <w:webHidden/>
              </w:rPr>
              <w:fldChar w:fldCharType="begin"/>
            </w:r>
            <w:r w:rsidR="003541A4">
              <w:rPr>
                <w:noProof/>
                <w:webHidden/>
              </w:rPr>
              <w:instrText xml:space="preserve"> PAGEREF _Toc201679683 \h </w:instrText>
            </w:r>
            <w:r w:rsidR="003541A4">
              <w:rPr>
                <w:noProof/>
                <w:webHidden/>
              </w:rPr>
            </w:r>
            <w:r w:rsidR="003541A4">
              <w:rPr>
                <w:noProof/>
                <w:webHidden/>
              </w:rPr>
              <w:fldChar w:fldCharType="separate"/>
            </w:r>
            <w:r w:rsidR="003541A4">
              <w:rPr>
                <w:noProof/>
                <w:webHidden/>
              </w:rPr>
              <w:t>14</w:t>
            </w:r>
            <w:r w:rsidR="003541A4">
              <w:rPr>
                <w:noProof/>
                <w:webHidden/>
              </w:rPr>
              <w:fldChar w:fldCharType="end"/>
            </w:r>
          </w:hyperlink>
        </w:p>
        <w:p w14:paraId="47392978" w14:textId="5FE6D655" w:rsidR="003541A4" w:rsidRPr="00837166" w:rsidRDefault="00000000">
          <w:pPr>
            <w:pStyle w:val="TOC1"/>
            <w:tabs>
              <w:tab w:val="right" w:leader="dot" w:pos="9016"/>
            </w:tabs>
            <w:rPr>
              <w:rFonts w:eastAsiaTheme="minorEastAsia"/>
              <w:noProof/>
              <w:kern w:val="2"/>
              <w:szCs w:val="24"/>
              <w:lang w:eastAsia="es-AR"/>
            </w:rPr>
          </w:pPr>
          <w:hyperlink w:anchor="_Toc201679684" w:history="1">
            <w:r w:rsidR="003541A4" w:rsidRPr="00AA6828">
              <w:rPr>
                <w:rStyle w:val="Hyperlink"/>
                <w:noProof/>
              </w:rPr>
              <w:t>Bibliografía</w:t>
            </w:r>
            <w:r w:rsidR="003541A4">
              <w:rPr>
                <w:noProof/>
                <w:webHidden/>
              </w:rPr>
              <w:tab/>
            </w:r>
            <w:r w:rsidR="003541A4">
              <w:rPr>
                <w:noProof/>
                <w:webHidden/>
              </w:rPr>
              <w:fldChar w:fldCharType="begin"/>
            </w:r>
            <w:r w:rsidR="003541A4">
              <w:rPr>
                <w:noProof/>
                <w:webHidden/>
              </w:rPr>
              <w:instrText xml:space="preserve"> PAGEREF _Toc201679684 \h </w:instrText>
            </w:r>
            <w:r w:rsidR="003541A4">
              <w:rPr>
                <w:noProof/>
                <w:webHidden/>
              </w:rPr>
            </w:r>
            <w:r w:rsidR="003541A4">
              <w:rPr>
                <w:noProof/>
                <w:webHidden/>
              </w:rPr>
              <w:fldChar w:fldCharType="separate"/>
            </w:r>
            <w:r w:rsidR="003541A4">
              <w:rPr>
                <w:noProof/>
                <w:webHidden/>
              </w:rPr>
              <w:t>15</w:t>
            </w:r>
            <w:r w:rsidR="003541A4">
              <w:rPr>
                <w:noProof/>
                <w:webHidden/>
              </w:rPr>
              <w:fldChar w:fldCharType="end"/>
            </w:r>
          </w:hyperlink>
        </w:p>
        <w:p w14:paraId="27BB058C" w14:textId="76F8C61E" w:rsidR="0052283F" w:rsidRDefault="0052283F">
          <w:r>
            <w:fldChar w:fldCharType="end"/>
          </w:r>
        </w:p>
      </w:sdtContent>
    </w:sdt>
    <w:p w14:paraId="60581822" w14:textId="77777777" w:rsidR="00FE5B55" w:rsidRDefault="00FE5B55">
      <w:pPr>
        <w:jc w:val="left"/>
        <w:rPr>
          <w:rFonts w:asciiTheme="majorHAnsi" w:eastAsiaTheme="majorEastAsia" w:hAnsiTheme="majorHAnsi" w:cstheme="majorBidi"/>
          <w:b/>
          <w:color w:val="264356" w:themeColor="text2" w:themeShade="BF"/>
          <w:spacing w:val="5"/>
          <w:sz w:val="52"/>
          <w:szCs w:val="52"/>
        </w:rPr>
      </w:pPr>
      <w:r>
        <w:br w:type="page"/>
      </w:r>
    </w:p>
    <w:p w14:paraId="3CEA1DB4" w14:textId="60601024" w:rsidR="0015704A" w:rsidRDefault="00235B1A" w:rsidP="00235B1A">
      <w:pPr>
        <w:pStyle w:val="Title"/>
      </w:pPr>
      <w:bookmarkStart w:id="1" w:name="_Toc201679662"/>
      <w:r>
        <w:lastRenderedPageBreak/>
        <w:t>Introducción</w:t>
      </w:r>
      <w:bookmarkEnd w:id="1"/>
    </w:p>
    <w:p w14:paraId="430030FB" w14:textId="6B5D99BE" w:rsidR="00235B1A" w:rsidRDefault="00235B1A" w:rsidP="00235B1A">
      <w:pPr>
        <w:pStyle w:val="Heading1"/>
      </w:pPr>
      <w:bookmarkStart w:id="2" w:name="_Toc201679663"/>
      <w:r>
        <w:t>Objetivo</w:t>
      </w:r>
      <w:bookmarkEnd w:id="2"/>
    </w:p>
    <w:p w14:paraId="2E74BA0F" w14:textId="62B8DB10" w:rsidR="00235B1A" w:rsidRDefault="00FE5B55" w:rsidP="00235B1A">
      <w:r w:rsidRPr="00FE5B55">
        <w:t xml:space="preserve">El presente informe tiene como objetivo documentar el proceso de desarrollo, implementación y análisis de un simulador de eventos discretos aplicado al contexto de operaciones aeroportuarias. Este trabajo </w:t>
      </w:r>
      <w:r w:rsidR="00652B37">
        <w:t>se</w:t>
      </w:r>
      <w:r w:rsidRPr="00FE5B55">
        <w:t xml:space="preserve"> realiz</w:t>
      </w:r>
      <w:r w:rsidR="00652B37">
        <w:t>ó</w:t>
      </w:r>
      <w:r w:rsidRPr="00FE5B55">
        <w:t xml:space="preserve"> </w:t>
      </w:r>
      <w:r w:rsidR="00652B37">
        <w:t>para la materia</w:t>
      </w:r>
      <w:r w:rsidRPr="00FE5B55">
        <w:t xml:space="preserve"> “Modelos y Simulación” y consistió en el diseño progresivo de un sistema de simulación dividido en tres etapas, abarcando desde la construcción de un modelo simple hasta la ejecución de múltiples replicaciones para análisis estadístico. El objetivo principal fue construir un software capaz de modelar, ejecutar y analizar el comportamiento de sistemas dinámico</w:t>
      </w:r>
      <w:r w:rsidR="00652B37">
        <w:t>s, estocásticos y discretos</w:t>
      </w:r>
      <w:r w:rsidRPr="00FE5B55">
        <w:t>, a través de simulaciones que generen datos significativos para su posterior evaluación.</w:t>
      </w:r>
    </w:p>
    <w:p w14:paraId="1856CC49" w14:textId="5A2E889E" w:rsidR="00FE5B55" w:rsidRDefault="00000000" w:rsidP="00235B1A">
      <w:r>
        <w:pict w14:anchorId="5C0C2D31">
          <v:rect id="_x0000_i1025" style="width:0;height:1.5pt" o:hralign="center" o:hrstd="t" o:hr="t" fillcolor="#a0a0a0" stroked="f"/>
        </w:pict>
      </w:r>
    </w:p>
    <w:p w14:paraId="35D0A7F2" w14:textId="708A7F27" w:rsidR="00235B1A" w:rsidRDefault="00235B1A" w:rsidP="00235B1A">
      <w:pPr>
        <w:pStyle w:val="Heading1"/>
      </w:pPr>
      <w:bookmarkStart w:id="3" w:name="_Toc201679664"/>
      <w:r>
        <w:t>Temas tratados</w:t>
      </w:r>
      <w:bookmarkEnd w:id="3"/>
    </w:p>
    <w:p w14:paraId="25B4FAB1" w14:textId="68B8EF3E" w:rsidR="00FE5B55" w:rsidRPr="00FE5B55" w:rsidRDefault="00FE5B55" w:rsidP="00FE5B55">
      <w:r w:rsidRPr="00FE5B55">
        <w:t>Durante el desarrollo del proyecto se abordaron una serie de temas fundamentales dentro del área de simulación. Entre ellos se destacan:</w:t>
      </w:r>
    </w:p>
    <w:p w14:paraId="2B021778" w14:textId="77777777" w:rsidR="00FE5B55" w:rsidRPr="003541A4" w:rsidRDefault="00FE5B55" w:rsidP="00FE5B55">
      <w:pPr>
        <w:numPr>
          <w:ilvl w:val="0"/>
          <w:numId w:val="10"/>
        </w:numPr>
      </w:pPr>
      <w:r w:rsidRPr="003541A4">
        <w:t>Simulación orientada a eventos discretos y modelado de sistemas dinámicos estocásticos.</w:t>
      </w:r>
    </w:p>
    <w:p w14:paraId="0A4B0ECB" w14:textId="5ED0EF87" w:rsidR="00FE5B55" w:rsidRPr="003541A4" w:rsidRDefault="00FE5B55" w:rsidP="00FE5B55">
      <w:pPr>
        <w:numPr>
          <w:ilvl w:val="0"/>
          <w:numId w:val="10"/>
        </w:numPr>
      </w:pPr>
      <w:r w:rsidRPr="003541A4">
        <w:t>Técnica de bootstrapping, mediante la cual cada evento genera sus próximos eventos.</w:t>
      </w:r>
    </w:p>
    <w:p w14:paraId="7C833E0F" w14:textId="77777777" w:rsidR="00FE5B55" w:rsidRPr="003541A4" w:rsidRDefault="00FE5B55" w:rsidP="00FE5B55">
      <w:pPr>
        <w:numPr>
          <w:ilvl w:val="0"/>
          <w:numId w:val="10"/>
        </w:numPr>
      </w:pPr>
      <w:r w:rsidRPr="003541A4">
        <w:t>Generación de números y variables aleatorias, incluyendo el uso de múltiples distribuciones (exponencial, uniforme, normal, empíricas, etc.).</w:t>
      </w:r>
    </w:p>
    <w:p w14:paraId="51F0CE1E" w14:textId="3A6287D9" w:rsidR="00FE5B55" w:rsidRPr="003541A4" w:rsidRDefault="00FE5B55" w:rsidP="00FE5B55">
      <w:pPr>
        <w:numPr>
          <w:ilvl w:val="0"/>
          <w:numId w:val="10"/>
        </w:numPr>
      </w:pPr>
      <w:r w:rsidRPr="003541A4">
        <w:t>Gestión de la lista de eventos futuros (</w:t>
      </w:r>
      <m:oMath>
        <m:r>
          <w:rPr>
            <w:rFonts w:ascii="Cambria Math" w:hAnsi="Cambria Math"/>
          </w:rPr>
          <m:t>FEL</m:t>
        </m:r>
      </m:oMath>
      <w:r w:rsidRPr="003541A4">
        <w:t>) y lógica de planificación de eventos.</w:t>
      </w:r>
    </w:p>
    <w:p w14:paraId="1E203ABA" w14:textId="77777777" w:rsidR="00FE5B55" w:rsidRPr="003541A4" w:rsidRDefault="00FE5B55" w:rsidP="00FE5B55">
      <w:pPr>
        <w:numPr>
          <w:ilvl w:val="0"/>
          <w:numId w:val="10"/>
        </w:numPr>
      </w:pPr>
      <w:r w:rsidRPr="003541A4">
        <w:t>Cómputo de estadísticas sobre el sistema simulado (tiempos, colas, ocio, etc.).</w:t>
      </w:r>
    </w:p>
    <w:p w14:paraId="5579C5A4" w14:textId="77777777" w:rsidR="00FE5B55" w:rsidRPr="003541A4" w:rsidRDefault="00FE5B55" w:rsidP="00FE5B55">
      <w:pPr>
        <w:numPr>
          <w:ilvl w:val="0"/>
          <w:numId w:val="10"/>
        </w:numPr>
      </w:pPr>
      <w:r w:rsidRPr="003541A4">
        <w:t>Diseño experimental basado en replicaciones múltiples, cálculo de intervalos de confianza e interpretación de resultados.</w:t>
      </w:r>
    </w:p>
    <w:p w14:paraId="3B9FF6C6" w14:textId="77777777" w:rsidR="00FE5B55" w:rsidRPr="003541A4" w:rsidRDefault="00FE5B55" w:rsidP="00FE5B55">
      <w:pPr>
        <w:numPr>
          <w:ilvl w:val="0"/>
          <w:numId w:val="10"/>
        </w:numPr>
      </w:pPr>
      <w:r w:rsidRPr="003541A4">
        <w:t>Principios de diseño orientado a objetos y buenas prácticas, incluyendo principios S.O.L.I.D. y uso de programación funcional en Java.</w:t>
      </w:r>
    </w:p>
    <w:p w14:paraId="11859B55" w14:textId="45F75989" w:rsidR="00FE5B55" w:rsidRPr="00FE5B55" w:rsidRDefault="00000000" w:rsidP="00FE5B55">
      <w:r>
        <w:pict w14:anchorId="20C1CD8D">
          <v:rect id="_x0000_i1026" style="width:0;height:1.5pt" o:hralign="center" o:hrstd="t" o:hr="t" fillcolor="#a0a0a0" stroked="f"/>
        </w:pict>
      </w:r>
    </w:p>
    <w:p w14:paraId="1656E032" w14:textId="16EA6032" w:rsidR="00235B1A" w:rsidRDefault="00235B1A" w:rsidP="00235B1A">
      <w:pPr>
        <w:pStyle w:val="Heading1"/>
      </w:pPr>
      <w:bookmarkStart w:id="4" w:name="_Toc201679665"/>
      <w:r>
        <w:lastRenderedPageBreak/>
        <w:t>Metodología</w:t>
      </w:r>
      <w:bookmarkEnd w:id="4"/>
    </w:p>
    <w:p w14:paraId="6E0FD452" w14:textId="77777777" w:rsidR="00FE5B55" w:rsidRPr="00FE5B55" w:rsidRDefault="00FE5B55" w:rsidP="00FE5B55">
      <w:r w:rsidRPr="00FE5B55">
        <w:t>La metodología consistió en una implementación incremental distribuida en tres etapas:</w:t>
      </w:r>
    </w:p>
    <w:p w14:paraId="70513CFB" w14:textId="77BC2C8F" w:rsidR="00FE5B55" w:rsidRPr="00FE5B55" w:rsidRDefault="00FE5B55" w:rsidP="00FE5B55">
      <w:pPr>
        <w:numPr>
          <w:ilvl w:val="0"/>
          <w:numId w:val="11"/>
        </w:numPr>
      </w:pPr>
      <w:r w:rsidRPr="00FE5B55">
        <w:rPr>
          <w:b/>
          <w:bCs/>
        </w:rPr>
        <w:t>Etapa 1:</w:t>
      </w:r>
      <w:r w:rsidRPr="00FE5B55">
        <w:t xml:space="preserve"> </w:t>
      </w:r>
      <w:r w:rsidR="00837166">
        <w:t>D</w:t>
      </w:r>
      <w:r w:rsidRPr="00FE5B55">
        <w:t xml:space="preserve">esarrollo del simulador con un único servidor (pista de aterrizaje) y una cola. Se construyó el esqueleto del simulador aplicando la técnica de bootstrapping, se </w:t>
      </w:r>
      <w:r w:rsidR="00D44A5B">
        <w:t xml:space="preserve">implementó la estructura </w:t>
      </w:r>
      <w:r w:rsidRPr="00FE5B55">
        <w:t xml:space="preserve">para la gestión de eventos </w:t>
      </w:r>
      <w:r w:rsidR="00D44A5B">
        <w:t>(</w:t>
      </w:r>
      <m:oMath>
        <m:r>
          <w:rPr>
            <w:rFonts w:ascii="Cambria Math" w:hAnsi="Cambria Math"/>
          </w:rPr>
          <m:t>FEL</m:t>
        </m:r>
      </m:oMath>
      <w:r w:rsidR="00D44A5B">
        <w:t xml:space="preserve">) </w:t>
      </w:r>
      <w:r w:rsidRPr="00FE5B55">
        <w:t>y se comenzó a recolectar estadísticas básicas.</w:t>
      </w:r>
    </w:p>
    <w:p w14:paraId="779D584D" w14:textId="52FB7054" w:rsidR="00FE5B55" w:rsidRPr="00FE5B55" w:rsidRDefault="00FE5B55" w:rsidP="00FE5B55">
      <w:pPr>
        <w:numPr>
          <w:ilvl w:val="0"/>
          <w:numId w:val="11"/>
        </w:numPr>
      </w:pPr>
      <w:r w:rsidRPr="00FE5B55">
        <w:rPr>
          <w:b/>
          <w:bCs/>
        </w:rPr>
        <w:t>Etapa 2:</w:t>
      </w:r>
      <w:r w:rsidRPr="00FE5B55">
        <w:t xml:space="preserve"> </w:t>
      </w:r>
      <w:r w:rsidR="00837166">
        <w:t>A</w:t>
      </w:r>
      <w:r w:rsidRPr="00FE5B55">
        <w:t>mpliación del modelo para soportar múltiples servidores con colas independientes, incorporación de múltiples distribuciones aleatorias y desgaste de pista. Se introdujo mayor complejidad al modelo de dominio.</w:t>
      </w:r>
    </w:p>
    <w:p w14:paraId="6A516A32" w14:textId="1629912B" w:rsidR="00FE5B55" w:rsidRPr="00FE5B55" w:rsidRDefault="00FE5B55" w:rsidP="00FE5B55">
      <w:pPr>
        <w:numPr>
          <w:ilvl w:val="0"/>
          <w:numId w:val="11"/>
        </w:numPr>
      </w:pPr>
      <w:r w:rsidRPr="00FE5B55">
        <w:rPr>
          <w:b/>
          <w:bCs/>
        </w:rPr>
        <w:t>Etapa 3:</w:t>
      </w:r>
      <w:r w:rsidRPr="00FE5B55">
        <w:t xml:space="preserve"> </w:t>
      </w:r>
      <w:r w:rsidR="00837166">
        <w:t>D</w:t>
      </w:r>
      <w:r w:rsidRPr="00FE5B55">
        <w:t>iseño de un experimento de simulación basado en replicaciones (50 ejecuciones), recolección y análisis estadístico de resultados mediante intervalos de confianza del 95%. Se implementaron mejoras funcionales en la asignación de servidores y se refactorizó el sistema de estadísticas para soportar replicaciones múltiples.</w:t>
      </w:r>
    </w:p>
    <w:p w14:paraId="5063F37A" w14:textId="1267D85D" w:rsidR="00FE5B55" w:rsidRPr="00FE5B55" w:rsidRDefault="00FE5B55" w:rsidP="00FE5B55">
      <w:r w:rsidRPr="00FE5B55">
        <w:t xml:space="preserve">Cada etapa implicó un trabajo conjunto de diseño, codificación, </w:t>
      </w:r>
      <w:r w:rsidR="00DE5BBC">
        <w:t>verificación</w:t>
      </w:r>
      <w:r w:rsidRPr="00FE5B55">
        <w:t xml:space="preserve"> y evaluación, lo que nos permitió adquirir una comprensión </w:t>
      </w:r>
      <w:r w:rsidR="00D44A5B">
        <w:t xml:space="preserve">general del </w:t>
      </w:r>
      <w:r w:rsidRPr="00FE5B55">
        <w:t>proceso de simulación de sistemas discretos en entornos complejos y realistas.</w:t>
      </w:r>
    </w:p>
    <w:p w14:paraId="11513B53" w14:textId="13C8028D" w:rsidR="00235B1A" w:rsidRDefault="00000000">
      <w:r>
        <w:pict w14:anchorId="10CAD3D7">
          <v:rect id="_x0000_i1027" style="width:0;height:1.5pt" o:hralign="center" o:hrstd="t" o:hr="t" fillcolor="#a0a0a0" stroked="f"/>
        </w:pict>
      </w:r>
    </w:p>
    <w:p w14:paraId="06D379CC" w14:textId="77777777" w:rsidR="006B6A6D" w:rsidRDefault="006B6A6D">
      <w:pPr>
        <w:jc w:val="left"/>
        <w:rPr>
          <w:rFonts w:asciiTheme="majorHAnsi" w:eastAsiaTheme="majorEastAsia" w:hAnsiTheme="majorHAnsi" w:cstheme="majorBidi"/>
          <w:b/>
          <w:color w:val="264356" w:themeColor="text2" w:themeShade="BF"/>
          <w:spacing w:val="5"/>
          <w:sz w:val="52"/>
          <w:szCs w:val="52"/>
        </w:rPr>
      </w:pPr>
      <w:r>
        <w:br w:type="page"/>
      </w:r>
    </w:p>
    <w:p w14:paraId="160C30BC" w14:textId="2423A73C" w:rsidR="00235B1A" w:rsidRDefault="00235B1A" w:rsidP="00235B1A">
      <w:pPr>
        <w:pStyle w:val="Title"/>
      </w:pPr>
      <w:bookmarkStart w:id="5" w:name="_Toc201679666"/>
      <w:r>
        <w:lastRenderedPageBreak/>
        <w:t>Primera Etapa</w:t>
      </w:r>
      <w:bookmarkEnd w:id="5"/>
    </w:p>
    <w:p w14:paraId="7FA8043B" w14:textId="77777777" w:rsidR="00FB01D6" w:rsidRDefault="008B6F02" w:rsidP="00FB01D6">
      <w:pPr>
        <w:pStyle w:val="Heading1"/>
        <w:tabs>
          <w:tab w:val="left" w:pos="3840"/>
        </w:tabs>
      </w:pPr>
      <w:bookmarkStart w:id="6" w:name="_Toc201679667"/>
      <w:r w:rsidRPr="008B6F02">
        <w:t>Objetivos</w:t>
      </w:r>
      <w:bookmarkEnd w:id="6"/>
    </w:p>
    <w:p w14:paraId="6B6AFBB5" w14:textId="59915CF6" w:rsidR="00FB01D6" w:rsidRPr="00FB01D6" w:rsidRDefault="00FB01D6" w:rsidP="00FB01D6">
      <w:r w:rsidRPr="00FB01D6">
        <w:t xml:space="preserve">En esta primera etapa, </w:t>
      </w:r>
      <w:r w:rsidR="00D44A5B">
        <w:t>nos enfocamos en</w:t>
      </w:r>
      <w:r w:rsidRPr="00FB01D6">
        <w:t xml:space="preserve"> los siguientes objetivos, definidos </w:t>
      </w:r>
      <w:r w:rsidR="00D44A5B">
        <w:t>en el</w:t>
      </w:r>
      <w:r w:rsidRPr="00FB01D6">
        <w:t xml:space="preserve"> enunciado del </w:t>
      </w:r>
      <w:r w:rsidR="00D44A5B">
        <w:t>laboratorio</w:t>
      </w:r>
      <w:r w:rsidRPr="00FB01D6">
        <w:t>:</w:t>
      </w:r>
    </w:p>
    <w:p w14:paraId="02473350" w14:textId="0DB1DC2F" w:rsidR="00FB01D6" w:rsidRPr="00FB01D6" w:rsidRDefault="00FB01D6" w:rsidP="00FB01D6">
      <w:pPr>
        <w:numPr>
          <w:ilvl w:val="0"/>
          <w:numId w:val="5"/>
        </w:numPr>
      </w:pPr>
      <w:r w:rsidRPr="00FB01D6">
        <w:t>Implementar un simulador orientado a eventos discretos que permita instanciar múltiples realidades y representar el estado y la evolución del sistema físico en un aeropuerto</w:t>
      </w:r>
      <w:r w:rsidRPr="00FB01D6">
        <w:rPr>
          <w:rFonts w:ascii="Arial" w:hAnsi="Arial" w:cs="Arial"/>
        </w:rPr>
        <w:t>​</w:t>
      </w:r>
      <w:r w:rsidRPr="00FB01D6">
        <w:t>.</w:t>
      </w:r>
    </w:p>
    <w:p w14:paraId="00882E8D" w14:textId="133B22AD" w:rsidR="00FB01D6" w:rsidRPr="00FB01D6" w:rsidRDefault="00FB01D6" w:rsidP="00FB01D6">
      <w:pPr>
        <w:numPr>
          <w:ilvl w:val="0"/>
          <w:numId w:val="5"/>
        </w:numPr>
      </w:pPr>
      <w:r w:rsidRPr="00FB01D6">
        <w:t xml:space="preserve">Emplear la técnica de bootstrapping, en la que cada evento programa el siguiente, </w:t>
      </w:r>
      <w:r w:rsidR="005450E7">
        <w:t xml:space="preserve">haciendo uso de la </w:t>
      </w:r>
      <m:oMath>
        <m:r>
          <w:rPr>
            <w:rFonts w:ascii="Cambria Math" w:hAnsi="Cambria Math"/>
          </w:rPr>
          <m:t>FEL</m:t>
        </m:r>
      </m:oMath>
      <w:r w:rsidRPr="00FB01D6">
        <w:t xml:space="preserve"> (Future Event List) </w:t>
      </w:r>
      <w:r w:rsidRPr="00FB01D6">
        <w:rPr>
          <w:rFonts w:ascii="Arial" w:hAnsi="Arial" w:cs="Arial"/>
        </w:rPr>
        <w:t>​</w:t>
      </w:r>
      <w:r w:rsidRPr="00FB01D6">
        <w:t>.</w:t>
      </w:r>
    </w:p>
    <w:p w14:paraId="036E8A55" w14:textId="77777777" w:rsidR="00FB01D6" w:rsidRPr="00FB01D6" w:rsidRDefault="00FB01D6" w:rsidP="00FB01D6">
      <w:pPr>
        <w:numPr>
          <w:ilvl w:val="0"/>
          <w:numId w:val="5"/>
        </w:numPr>
      </w:pPr>
      <w:r w:rsidRPr="00FB01D6">
        <w:t>Recopilar datos de simulación para calcular:</w:t>
      </w:r>
    </w:p>
    <w:p w14:paraId="42BD7E58" w14:textId="77777777" w:rsidR="00FB01D6" w:rsidRPr="00FB01D6" w:rsidRDefault="00FB01D6" w:rsidP="00FB01D6">
      <w:pPr>
        <w:numPr>
          <w:ilvl w:val="1"/>
          <w:numId w:val="5"/>
        </w:numPr>
      </w:pPr>
      <w:r w:rsidRPr="00FB01D6">
        <w:t>Cantidad total de aeronaves que han arribado y que han aterrizado.</w:t>
      </w:r>
    </w:p>
    <w:p w14:paraId="7AA4C7C5" w14:textId="77777777" w:rsidR="00FB01D6" w:rsidRPr="00FB01D6" w:rsidRDefault="00FB01D6" w:rsidP="00FB01D6">
      <w:pPr>
        <w:numPr>
          <w:ilvl w:val="1"/>
          <w:numId w:val="5"/>
        </w:numPr>
      </w:pPr>
      <w:r w:rsidRPr="00FB01D6">
        <w:t>Tiempos de tránsito (media, máximo y mínimo distinto de cero).</w:t>
      </w:r>
    </w:p>
    <w:p w14:paraId="1E90BFC3" w14:textId="77777777" w:rsidR="00FB01D6" w:rsidRPr="00FB01D6" w:rsidRDefault="00FB01D6" w:rsidP="00FB01D6">
      <w:pPr>
        <w:numPr>
          <w:ilvl w:val="1"/>
          <w:numId w:val="5"/>
        </w:numPr>
      </w:pPr>
      <w:r w:rsidRPr="00FB01D6">
        <w:t>Tiempos de espera (media, máximo y mínimo distinto de cero).</w:t>
      </w:r>
    </w:p>
    <w:p w14:paraId="32196499" w14:textId="77777777" w:rsidR="00FB01D6" w:rsidRPr="00FB01D6" w:rsidRDefault="00FB01D6" w:rsidP="00FB01D6">
      <w:pPr>
        <w:numPr>
          <w:ilvl w:val="1"/>
          <w:numId w:val="5"/>
        </w:numPr>
      </w:pPr>
      <w:r w:rsidRPr="00FB01D6">
        <w:t>Tiempo de ocio de la pista (total, máximo, mínimo y proporción del tiempo de simulación).</w:t>
      </w:r>
    </w:p>
    <w:p w14:paraId="1335035F" w14:textId="77777777" w:rsidR="00FB01D6" w:rsidRPr="00FB01D6" w:rsidRDefault="00FB01D6" w:rsidP="00FB01D6">
      <w:pPr>
        <w:numPr>
          <w:ilvl w:val="1"/>
          <w:numId w:val="5"/>
        </w:numPr>
      </w:pPr>
      <w:r w:rsidRPr="00FB01D6">
        <w:t>Tamaño de la cola de espera (máximo y mínimo distinto de cero).</w:t>
      </w:r>
    </w:p>
    <w:p w14:paraId="5606DECB" w14:textId="17D42E32" w:rsidR="008B6F02" w:rsidRPr="008B6F02" w:rsidRDefault="006C622B" w:rsidP="00FB01D6">
      <w:pPr>
        <w:numPr>
          <w:ilvl w:val="0"/>
          <w:numId w:val="5"/>
        </w:numPr>
      </w:pPr>
      <w:r>
        <w:t>Validar</w:t>
      </w:r>
      <w:r w:rsidR="00FB01D6" w:rsidRPr="00FB01D6">
        <w:t xml:space="preserve"> el correcto funcionamiento de la simulación</w:t>
      </w:r>
      <w:r w:rsidR="006109FA">
        <w:t xml:space="preserve"> durante</w:t>
      </w:r>
      <w:r w:rsidR="00FB01D6" w:rsidRPr="00FB01D6">
        <w:t xml:space="preserve"> 4 semanas de tiempo de simulación.</w:t>
      </w:r>
      <w:r w:rsidR="00FB01D6">
        <w:tab/>
      </w:r>
    </w:p>
    <w:p w14:paraId="3DDD1FEF" w14:textId="1B08611A" w:rsidR="008B6F02" w:rsidRDefault="00000000" w:rsidP="008B6F02">
      <w:r>
        <w:pict w14:anchorId="2B81E80E">
          <v:rect id="_x0000_i1028" style="width:0;height:1.5pt" o:hralign="center" o:hrstd="t" o:hr="t" fillcolor="#a0a0a0" stroked="f"/>
        </w:pict>
      </w:r>
    </w:p>
    <w:p w14:paraId="6CA6B1D3" w14:textId="77777777" w:rsidR="006109FA" w:rsidRDefault="006109FA" w:rsidP="006109FA">
      <w:pPr>
        <w:pStyle w:val="Heading1"/>
      </w:pPr>
      <w:bookmarkStart w:id="7" w:name="_Toc201679668"/>
      <w:r>
        <w:t>Modelo de Dominio</w:t>
      </w:r>
      <w:bookmarkEnd w:id="7"/>
    </w:p>
    <w:p w14:paraId="5200EB7B" w14:textId="209F193C" w:rsidR="006109FA" w:rsidRDefault="006109FA" w:rsidP="006109FA">
      <w:r>
        <w:t>Para la primera etapa</w:t>
      </w:r>
      <w:r w:rsidR="005450E7">
        <w:t xml:space="preserve">, como el enunciado del laboratorio indica, </w:t>
      </w:r>
      <w:r>
        <w:t xml:space="preserve">seguimos la metodología S.O.L.I.D., por lo que las clases fueron creadas </w:t>
      </w:r>
      <w:r w:rsidR="005450E7">
        <w:t>teniendo en cuenta requisitos futuros</w:t>
      </w:r>
      <w:r>
        <w:t xml:space="preserve">, y puede que </w:t>
      </w:r>
      <w:r w:rsidR="005450E7">
        <w:t xml:space="preserve">para algunas </w:t>
      </w:r>
      <w:r>
        <w:t>aún no se vea el sentido de su existencia</w:t>
      </w:r>
      <w:r w:rsidR="005450E7">
        <w:t xml:space="preserve"> (</w:t>
      </w:r>
      <m:oMath>
        <m:r>
          <w:rPr>
            <w:rFonts w:ascii="Cambria Math" w:hAnsi="Cambria Math"/>
          </w:rPr>
          <m:t>ServerPrioritizer</m:t>
        </m:r>
      </m:oMath>
      <w:r w:rsidR="005450E7">
        <w:t>)</w:t>
      </w:r>
      <w:r>
        <w:t>.</w:t>
      </w:r>
    </w:p>
    <w:p w14:paraId="0212B2A0" w14:textId="1CB2087E" w:rsidR="007B6C56" w:rsidRDefault="007B6C56" w:rsidP="006109FA">
      <w:r>
        <w:t xml:space="preserve">Nuestra implementación de modelo se </w:t>
      </w:r>
      <w:r w:rsidR="00EE53DC">
        <w:t>implementó</w:t>
      </w:r>
      <w:r>
        <w:t xml:space="preserve"> de la siguiente manera:</w:t>
      </w:r>
    </w:p>
    <w:p w14:paraId="69AAEAC8" w14:textId="1FBCB7FC" w:rsidR="007B6C56" w:rsidRDefault="00877F46" w:rsidP="007B6C56">
      <w:pPr>
        <w:pStyle w:val="ListParagraph"/>
        <w:numPr>
          <w:ilvl w:val="0"/>
          <w:numId w:val="12"/>
        </w:numPr>
      </w:pPr>
      <w:r>
        <w:t>Color azul representa una clase común.</w:t>
      </w:r>
    </w:p>
    <w:p w14:paraId="46194AE3" w14:textId="7B494E8C" w:rsidR="00877F46" w:rsidRDefault="00877F46" w:rsidP="007B6C56">
      <w:pPr>
        <w:pStyle w:val="ListParagraph"/>
        <w:numPr>
          <w:ilvl w:val="0"/>
          <w:numId w:val="12"/>
        </w:numPr>
      </w:pPr>
      <w:r>
        <w:t>Morado representa clases abstractas.</w:t>
      </w:r>
    </w:p>
    <w:p w14:paraId="1D01B941" w14:textId="110B334F" w:rsidR="00877F46" w:rsidRDefault="00877F46" w:rsidP="007B6C56">
      <w:pPr>
        <w:pStyle w:val="ListParagraph"/>
        <w:numPr>
          <w:ilvl w:val="0"/>
          <w:numId w:val="12"/>
        </w:numPr>
      </w:pPr>
      <w:r>
        <w:lastRenderedPageBreak/>
        <w:t>Verde representa las interfaces</w:t>
      </w:r>
    </w:p>
    <w:p w14:paraId="4CDFE684" w14:textId="2876E817" w:rsidR="00877F46" w:rsidRDefault="00877F46" w:rsidP="007B6C56">
      <w:pPr>
        <w:pStyle w:val="ListParagraph"/>
        <w:numPr>
          <w:ilvl w:val="0"/>
          <w:numId w:val="12"/>
        </w:numPr>
      </w:pPr>
      <w:r>
        <w:t xml:space="preserve">Naranja implementaciones que no forman parte de la librería </w:t>
      </w:r>
      <m:oMath>
        <m:r>
          <w:rPr>
            <w:rFonts w:ascii="Cambria Math" w:hAnsi="Cambria Math"/>
          </w:rPr>
          <m:t>Bootstrapping</m:t>
        </m:r>
      </m:oMath>
      <w:r>
        <w:rPr>
          <w:rFonts w:eastAsiaTheme="minorEastAsia"/>
        </w:rPr>
        <w:t xml:space="preserve">, es decir, son realizaciones del escenario </w:t>
      </w:r>
      <w:r>
        <w:t>(aeropuerto)</w:t>
      </w:r>
    </w:p>
    <w:p w14:paraId="53A38C3D" w14:textId="106DBFF4" w:rsidR="00C2014D" w:rsidRPr="00D31CC7" w:rsidRDefault="00C2014D" w:rsidP="007B6C56">
      <w:pPr>
        <w:pStyle w:val="ListParagraph"/>
        <w:numPr>
          <w:ilvl w:val="0"/>
          <w:numId w:val="12"/>
        </w:numPr>
      </w:pPr>
      <w:r>
        <w:t>No se modelan multiplicidades, atributos ni métodos.</w:t>
      </w:r>
    </w:p>
    <w:p w14:paraId="0856A308" w14:textId="63CA9D13" w:rsidR="006109FA" w:rsidRDefault="004E6C4D" w:rsidP="006109FA">
      <w:r w:rsidRPr="004E6C4D">
        <w:rPr>
          <w:noProof/>
        </w:rPr>
        <w:drawing>
          <wp:inline distT="0" distB="0" distL="0" distR="0" wp14:anchorId="6EF8CA5A" wp14:editId="66E77AAA">
            <wp:extent cx="5731510" cy="3423920"/>
            <wp:effectExtent l="0" t="0" r="0" b="0"/>
            <wp:docPr id="310782968"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782968" name="Picture 1" descr="A diagram of a network&#10;&#10;AI-generated content may be incorrect."/>
                    <pic:cNvPicPr/>
                  </pic:nvPicPr>
                  <pic:blipFill>
                    <a:blip r:embed="rId13"/>
                    <a:stretch>
                      <a:fillRect/>
                    </a:stretch>
                  </pic:blipFill>
                  <pic:spPr>
                    <a:xfrm>
                      <a:off x="0" y="0"/>
                      <a:ext cx="5731510" cy="3423920"/>
                    </a:xfrm>
                    <a:prstGeom prst="rect">
                      <a:avLst/>
                    </a:prstGeom>
                  </pic:spPr>
                </pic:pic>
              </a:graphicData>
            </a:graphic>
          </wp:inline>
        </w:drawing>
      </w:r>
    </w:p>
    <w:p w14:paraId="7EB9191C" w14:textId="77777777" w:rsidR="006109FA" w:rsidRDefault="00000000" w:rsidP="006109FA">
      <w:r>
        <w:pict w14:anchorId="0D17FF38">
          <v:rect id="_x0000_i1029" style="width:0;height:1.5pt" o:hralign="center" o:hrstd="t" o:hr="t" fillcolor="#a0a0a0" stroked="f"/>
        </w:pict>
      </w:r>
    </w:p>
    <w:p w14:paraId="7DAF328D" w14:textId="2EF47B5D" w:rsidR="008B6F02" w:rsidRDefault="008B6F02" w:rsidP="008B6F02">
      <w:pPr>
        <w:pStyle w:val="Heading1"/>
      </w:pPr>
      <w:bookmarkStart w:id="8" w:name="_Toc201679669"/>
      <w:r w:rsidRPr="008B6F02">
        <w:t>Experiencia de Desarrollo</w:t>
      </w:r>
      <w:bookmarkEnd w:id="8"/>
    </w:p>
    <w:p w14:paraId="75727EE8" w14:textId="396C214E" w:rsidR="008B6F02" w:rsidRPr="008B6F02" w:rsidRDefault="008B6F02" w:rsidP="006F62EF">
      <w:pPr>
        <w:numPr>
          <w:ilvl w:val="0"/>
          <w:numId w:val="4"/>
        </w:numPr>
      </w:pPr>
      <w:r w:rsidRPr="008B6F02">
        <w:t xml:space="preserve">Al ser nuestra primera simulación, </w:t>
      </w:r>
      <w:r w:rsidR="006F62EF">
        <w:t>nuestro umbral de desconocimiento imposibilitó</w:t>
      </w:r>
      <w:r w:rsidRPr="008B6F02">
        <w:t xml:space="preserve"> abordar el desarrollo de manera directa, lo que incrementó la complejidad de la etapa inicial.</w:t>
      </w:r>
      <w:r w:rsidR="006F62EF">
        <w:t xml:space="preserve"> Así, debimos </w:t>
      </w:r>
      <w:r w:rsidR="006F62EF" w:rsidRPr="006109FA">
        <w:t xml:space="preserve">readaptar partes del código en múltiples ocasiones, </w:t>
      </w:r>
      <w:r w:rsidR="006F62EF">
        <w:t>readaptando el modelo</w:t>
      </w:r>
      <w:r w:rsidR="006F62EF" w:rsidRPr="006109FA">
        <w:t xml:space="preserve"> y corrigi</w:t>
      </w:r>
      <w:r w:rsidR="006F62EF">
        <w:t>endo</w:t>
      </w:r>
      <w:r w:rsidR="006F62EF" w:rsidRPr="006109FA">
        <w:t xml:space="preserve"> errores en la gestión de la </w:t>
      </w:r>
      <m:oMath>
        <m:r>
          <w:rPr>
            <w:rFonts w:ascii="Cambria Math" w:hAnsi="Cambria Math"/>
          </w:rPr>
          <m:t>FEL</m:t>
        </m:r>
      </m:oMath>
      <w:r w:rsidR="006F62EF" w:rsidRPr="006109FA">
        <w:t>.</w:t>
      </w:r>
    </w:p>
    <w:p w14:paraId="4E057943" w14:textId="6A409684" w:rsidR="008B6F02" w:rsidRPr="002C52FA" w:rsidRDefault="008B6F02" w:rsidP="008B6F02">
      <w:pPr>
        <w:numPr>
          <w:ilvl w:val="0"/>
          <w:numId w:val="4"/>
        </w:numPr>
      </w:pPr>
      <w:r w:rsidRPr="006109FA">
        <w:t xml:space="preserve">Una de nuestras principales dificultades fue determinar la forma </w:t>
      </w:r>
      <w:r w:rsidR="006109FA">
        <w:t>eficaz</w:t>
      </w:r>
      <w:r w:rsidRPr="006109FA">
        <w:t xml:space="preserve"> de implementar el cómputo de estadísticas (</w:t>
      </w:r>
      <m:oMath>
        <m:r>
          <w:rPr>
            <w:rFonts w:ascii="Cambria Math" w:hAnsi="Cambria Math"/>
          </w:rPr>
          <m:t>Wait, Transit, Idle</m:t>
        </m:r>
      </m:oMath>
      <w:r w:rsidRPr="006109FA">
        <w:t>)</w:t>
      </w:r>
      <w:r w:rsidR="004E6E54">
        <w:rPr>
          <w:rStyle w:val="FootnoteReference"/>
        </w:rPr>
        <w:footnoteReference w:id="1"/>
      </w:r>
      <w:r w:rsidRPr="006109FA">
        <w:t xml:space="preserve">, lo que nos obligó a diseñar </w:t>
      </w:r>
      <w:r w:rsidR="006109FA">
        <w:t xml:space="preserve">la clase </w:t>
      </w:r>
      <m:oMath>
        <m:r>
          <w:rPr>
            <w:rFonts w:ascii="Cambria Math" w:hAnsi="Cambria Math"/>
          </w:rPr>
          <m:t>Statistics</m:t>
        </m:r>
      </m:oMath>
      <w:r w:rsidR="006109FA">
        <w:rPr>
          <w:rFonts w:eastAsiaTheme="minorEastAsia"/>
        </w:rPr>
        <w:t xml:space="preserve">, la cual se encarga </w:t>
      </w:r>
      <w:r w:rsidR="007B6C56">
        <w:rPr>
          <w:rFonts w:eastAsiaTheme="minorEastAsia"/>
        </w:rPr>
        <w:t>almacenar dichas estadísticas</w:t>
      </w:r>
      <w:r w:rsidR="006109FA">
        <w:rPr>
          <w:rFonts w:eastAsiaTheme="minorEastAsia"/>
        </w:rPr>
        <w:t>.</w:t>
      </w:r>
      <w:r w:rsidR="007B6C56">
        <w:rPr>
          <w:rFonts w:eastAsiaTheme="minorEastAsia"/>
        </w:rPr>
        <w:t xml:space="preserve"> Además, se creó la clase </w:t>
      </w:r>
      <m:oMath>
        <m:r>
          <w:rPr>
            <w:rFonts w:ascii="Cambria Math" w:eastAsiaTheme="minorEastAsia" w:hAnsi="Cambria Math"/>
          </w:rPr>
          <m:t>EntityHistory</m:t>
        </m:r>
      </m:oMath>
      <w:r w:rsidR="007B6C56">
        <w:rPr>
          <w:rFonts w:eastAsiaTheme="minorEastAsia"/>
        </w:rPr>
        <w:t xml:space="preserve"> que se encarga de almacenar la historia de eventos de una entidad, la cual nos facilita calcular estadísticas de tránsito y espera de la misma.</w:t>
      </w:r>
    </w:p>
    <w:p w14:paraId="4309E89D" w14:textId="2764B092" w:rsidR="008B6F02" w:rsidRDefault="008B6F02" w:rsidP="008B6F02">
      <w:pPr>
        <w:numPr>
          <w:ilvl w:val="0"/>
          <w:numId w:val="4"/>
        </w:numPr>
      </w:pPr>
      <w:r w:rsidRPr="006109FA">
        <w:lastRenderedPageBreak/>
        <w:t>Al aplicar S</w:t>
      </w:r>
      <w:r w:rsidR="007B6C56">
        <w:t>.</w:t>
      </w:r>
      <w:r w:rsidRPr="006109FA">
        <w:t>O</w:t>
      </w:r>
      <w:r w:rsidR="007B6C56">
        <w:t>.</w:t>
      </w:r>
      <w:r w:rsidRPr="006109FA">
        <w:t>L</w:t>
      </w:r>
      <w:r w:rsidR="007B6C56">
        <w:t>.</w:t>
      </w:r>
      <w:r w:rsidRPr="006109FA">
        <w:t>I</w:t>
      </w:r>
      <w:r w:rsidR="007B6C56">
        <w:t>.</w:t>
      </w:r>
      <w:r w:rsidRPr="006109FA">
        <w:t>D</w:t>
      </w:r>
      <w:r w:rsidR="007B6C56">
        <w:t>.</w:t>
      </w:r>
      <w:r w:rsidRPr="006109FA">
        <w:t xml:space="preserve"> y considerando los requisitos de las siguientes dos etapas del práctico, realizamos el diseño pensando en posibles cambios futuros, lo que </w:t>
      </w:r>
      <w:r w:rsidR="007B6C56">
        <w:t xml:space="preserve">debería </w:t>
      </w:r>
      <w:r w:rsidRPr="006109FA">
        <w:t>facilitar la integración de múltiples servidores</w:t>
      </w:r>
      <w:r w:rsidR="007B6C56">
        <w:t xml:space="preserve"> (</w:t>
      </w:r>
      <m:oMath>
        <m:r>
          <w:rPr>
            <w:rFonts w:ascii="Cambria Math" w:hAnsi="Cambria Math"/>
          </w:rPr>
          <m:t>Servers</m:t>
        </m:r>
      </m:oMath>
      <w:r w:rsidR="007B6C56">
        <w:t>)</w:t>
      </w:r>
      <w:r w:rsidRPr="006109FA">
        <w:t>.</w:t>
      </w:r>
      <w:r w:rsidR="00610C74">
        <w:t xml:space="preserve"> Además,</w:t>
      </w:r>
      <w:r w:rsidR="00610C74" w:rsidRPr="00B512C5">
        <w:t xml:space="preserve"> </w:t>
      </w:r>
      <w:r w:rsidR="00610C74">
        <w:t xml:space="preserve">creamos la interface </w:t>
      </w:r>
      <m:oMath>
        <m:r>
          <w:rPr>
            <w:rFonts w:ascii="Cambria Math" w:hAnsi="Cambria Math"/>
          </w:rPr>
          <m:t>Distribution</m:t>
        </m:r>
        <m:r>
          <w:rPr>
            <w:rStyle w:val="FootnoteReference"/>
            <w:rFonts w:ascii="Cambria Math" w:hAnsi="Cambria Math"/>
            <w:i/>
          </w:rPr>
          <w:footnoteReference w:id="2"/>
        </m:r>
      </m:oMath>
      <w:r w:rsidR="00610C74">
        <w:rPr>
          <w:rFonts w:eastAsiaTheme="minorEastAsia"/>
        </w:rPr>
        <w:t>, la cual permite</w:t>
      </w:r>
      <w:r w:rsidR="00610C74">
        <w:t xml:space="preserve"> que el</w:t>
      </w:r>
      <w:r w:rsidR="00610C74" w:rsidRPr="00680551">
        <w:rPr>
          <w:lang w:val="es-ES"/>
        </w:rPr>
        <w:t xml:space="preserve"> </w:t>
      </w:r>
      <w:r w:rsidR="00610C74" w:rsidRPr="00B512C5">
        <w:t>usuario pueda añadir nuevas distribuciones de forma sencilla</w:t>
      </w:r>
      <w:r w:rsidR="00610C74">
        <w:t>.</w:t>
      </w:r>
    </w:p>
    <w:p w14:paraId="42FCBB82" w14:textId="7D2DD110" w:rsidR="004825A9" w:rsidRDefault="00000000" w:rsidP="004825A9">
      <w:r>
        <w:pict w14:anchorId="52861704">
          <v:rect id="_x0000_i1030" style="width:0;height:1.5pt" o:hralign="center" o:hrstd="t" o:hr="t" fillcolor="#a0a0a0" stroked="f"/>
        </w:pict>
      </w:r>
    </w:p>
    <w:p w14:paraId="0562DC9A" w14:textId="6D765DA2" w:rsidR="00EE53DC" w:rsidRDefault="00EE53DC" w:rsidP="00EE53DC">
      <w:pPr>
        <w:pStyle w:val="Heading2"/>
      </w:pPr>
      <w:bookmarkStart w:id="9" w:name="_Toc201679670"/>
      <w:r>
        <w:t>Testing</w:t>
      </w:r>
      <w:bookmarkEnd w:id="9"/>
    </w:p>
    <w:p w14:paraId="35C7A844" w14:textId="6CF2A010" w:rsidR="00EE53DC" w:rsidRDefault="00EE53DC" w:rsidP="00E97403">
      <w:pPr>
        <w:rPr>
          <w:lang w:val="es-ES"/>
        </w:rPr>
      </w:pPr>
      <w:r>
        <w:t>Dado que necesitábamos una manera de v</w:t>
      </w:r>
      <w:r w:rsidR="00E97403">
        <w:t xml:space="preserve">erificar partes específicas de nuestro </w:t>
      </w:r>
      <w:r w:rsidR="00E97403" w:rsidRPr="00E97403">
        <w:rPr>
          <w:lang w:val="es-ES"/>
        </w:rPr>
        <w:t xml:space="preserve">código, recurrimos a la herramienta de testeo. </w:t>
      </w:r>
      <w:r w:rsidR="00E97403">
        <w:rPr>
          <w:lang w:val="es-ES"/>
        </w:rPr>
        <w:t xml:space="preserve">A </w:t>
      </w:r>
      <w:r w:rsidR="00CE4DD1">
        <w:rPr>
          <w:lang w:val="es-ES"/>
        </w:rPr>
        <w:t>continuación,</w:t>
      </w:r>
      <w:r w:rsidR="00E97403">
        <w:rPr>
          <w:lang w:val="es-ES"/>
        </w:rPr>
        <w:t xml:space="preserve"> se detalla lo que fue testeado</w:t>
      </w:r>
      <w:r w:rsidR="00CE4DD1">
        <w:rPr>
          <w:lang w:val="es-ES"/>
        </w:rPr>
        <w:t>:</w:t>
      </w:r>
    </w:p>
    <w:p w14:paraId="26066692" w14:textId="5E99B1E0" w:rsidR="00CE4DD1" w:rsidRPr="00CE4DD1" w:rsidRDefault="00CE4DD1" w:rsidP="00E97403">
      <w:pPr>
        <w:pStyle w:val="ListParagraph"/>
        <w:numPr>
          <w:ilvl w:val="0"/>
          <w:numId w:val="17"/>
        </w:numPr>
        <w:rPr>
          <w:b/>
          <w:bCs/>
        </w:rPr>
      </w:pPr>
      <m:oMath>
        <m:r>
          <m:rPr>
            <m:sty m:val="bi"/>
          </m:rPr>
          <w:rPr>
            <w:rFonts w:ascii="Cambria Math" w:hAnsi="Cambria Math"/>
          </w:rPr>
          <m:t>AircraftCodeGenerator</m:t>
        </m:r>
      </m:oMath>
      <w:r w:rsidRPr="00CE4DD1">
        <w:rPr>
          <w:rFonts w:eastAsiaTheme="minorEastAsia"/>
          <w:lang w:val="es-ES"/>
        </w:rPr>
        <w:t>: Corroboramos el ge</w:t>
      </w:r>
      <w:proofErr w:type="spellStart"/>
      <w:r>
        <w:rPr>
          <w:rFonts w:eastAsiaTheme="minorEastAsia"/>
          <w:lang w:val="es-ES"/>
        </w:rPr>
        <w:t>nerador</w:t>
      </w:r>
      <w:proofErr w:type="spellEnd"/>
      <w:r>
        <w:rPr>
          <w:rFonts w:eastAsiaTheme="minorEastAsia"/>
          <w:lang w:val="es-ES"/>
        </w:rPr>
        <w:t xml:space="preserve"> de códigos para entidades.</w:t>
      </w:r>
    </w:p>
    <w:p w14:paraId="50DF7D98" w14:textId="39C52F99" w:rsidR="00E97403" w:rsidRPr="00CE4DD1" w:rsidRDefault="00CE4DD1" w:rsidP="00E97403">
      <w:pPr>
        <w:pStyle w:val="ListParagraph"/>
        <w:numPr>
          <w:ilvl w:val="0"/>
          <w:numId w:val="17"/>
        </w:numPr>
        <w:rPr>
          <w:b/>
          <w:bCs/>
        </w:rPr>
      </w:pPr>
      <w:r>
        <w:rPr>
          <w:rFonts w:eastAsiaTheme="minorEastAsia"/>
          <w:b/>
          <w:bCs/>
        </w:rPr>
        <w:t xml:space="preserve"> </w:t>
      </w:r>
      <m:oMath>
        <m:r>
          <m:rPr>
            <m:sty m:val="bi"/>
          </m:rPr>
          <w:rPr>
            <w:rFonts w:ascii="Cambria Math" w:eastAsiaTheme="minorEastAsia" w:hAnsi="Cambria Math"/>
          </w:rPr>
          <m:t>ServerCodeGenerator</m:t>
        </m:r>
      </m:oMath>
      <w:r>
        <w:rPr>
          <w:rFonts w:eastAsiaTheme="minorEastAsia"/>
        </w:rPr>
        <w:t>: Análogamente al generador de entidades, se corroboró el generador de código para servidores.</w:t>
      </w:r>
    </w:p>
    <w:p w14:paraId="3F256CCD" w14:textId="734A01D9" w:rsidR="00CE4DD1" w:rsidRPr="00CE4DD1" w:rsidRDefault="00CE4DD1" w:rsidP="00CE4DD1">
      <w:pPr>
        <w:pStyle w:val="ListParagraph"/>
        <w:numPr>
          <w:ilvl w:val="0"/>
          <w:numId w:val="17"/>
        </w:numPr>
        <w:rPr>
          <w:b/>
          <w:bCs/>
        </w:rPr>
      </w:pPr>
      <m:oMath>
        <m:r>
          <m:rPr>
            <m:sty m:val="bi"/>
          </m:rPr>
          <w:rPr>
            <w:rFonts w:ascii="Cambria Math" w:hAnsi="Cambria Math"/>
          </w:rPr>
          <m:t>EventPrioritizer</m:t>
        </m:r>
      </m:oMath>
      <w:r>
        <w:rPr>
          <w:rFonts w:eastAsiaTheme="minorEastAsia"/>
        </w:rPr>
        <w:t xml:space="preserve">: Se comprobó que el ordenamiento de eventos para la </w:t>
      </w:r>
      <m:oMath>
        <m:r>
          <w:rPr>
            <w:rFonts w:ascii="Cambria Math" w:eastAsiaTheme="minorEastAsia" w:hAnsi="Cambria Math"/>
          </w:rPr>
          <m:t>FEL</m:t>
        </m:r>
      </m:oMath>
      <w:r>
        <w:rPr>
          <w:rFonts w:eastAsiaTheme="minorEastAsia"/>
        </w:rPr>
        <w:t xml:space="preserve"> sea de la manera esperada.</w:t>
      </w:r>
    </w:p>
    <w:p w14:paraId="205045EC" w14:textId="5205A388" w:rsidR="00CE4DD1" w:rsidRPr="00CE4DD1" w:rsidRDefault="00CE4DD1" w:rsidP="00CE4DD1">
      <w:r>
        <w:t xml:space="preserve">Luego de verificar el correcto funcionamiento de las clases de interés, podíamos proceder a verificar que los resultados (estadísticas) de la simulación. Esto se realizó mediante una hoja de </w:t>
      </w:r>
      <w:proofErr w:type="spellStart"/>
      <w:r>
        <w:t>calculo</w:t>
      </w:r>
      <w:proofErr w:type="spellEnd"/>
      <w:r>
        <w:t xml:space="preserve"> </w:t>
      </w:r>
      <w:r w:rsidR="00DC4C9D">
        <w:t>hecha a mano utilizando un generador de números aleatorios estáticos.</w:t>
      </w:r>
    </w:p>
    <w:p w14:paraId="0D8E0C19" w14:textId="221AF62B" w:rsidR="00FB01D6" w:rsidRDefault="00000000" w:rsidP="00FB01D6">
      <w:r>
        <w:pict w14:anchorId="40E16636">
          <v:rect id="_x0000_i1031" style="width:0;height:1.5pt" o:hralign="center" o:hrstd="t" o:hr="t" fillcolor="#a0a0a0" stroked="f"/>
        </w:pict>
      </w:r>
    </w:p>
    <w:p w14:paraId="2B80A6C2" w14:textId="77777777" w:rsidR="006B6A6D" w:rsidRDefault="006B6A6D">
      <w:pPr>
        <w:jc w:val="left"/>
        <w:rPr>
          <w:rFonts w:asciiTheme="majorHAnsi" w:eastAsiaTheme="majorEastAsia" w:hAnsiTheme="majorHAnsi" w:cstheme="majorBidi"/>
          <w:b/>
          <w:color w:val="264356" w:themeColor="text2" w:themeShade="BF"/>
          <w:spacing w:val="5"/>
          <w:sz w:val="52"/>
          <w:szCs w:val="52"/>
        </w:rPr>
      </w:pPr>
      <w:r>
        <w:br w:type="page"/>
      </w:r>
    </w:p>
    <w:p w14:paraId="4E62FEA7" w14:textId="79F44825" w:rsidR="00235B1A" w:rsidRDefault="00235B1A" w:rsidP="00235B1A">
      <w:pPr>
        <w:pStyle w:val="Title"/>
      </w:pPr>
      <w:bookmarkStart w:id="10" w:name="_Toc201679671"/>
      <w:r>
        <w:lastRenderedPageBreak/>
        <w:t>Segunda etapa</w:t>
      </w:r>
      <w:bookmarkEnd w:id="10"/>
    </w:p>
    <w:p w14:paraId="0CE7B650" w14:textId="77777777" w:rsidR="00B512C5" w:rsidRDefault="00B512C5" w:rsidP="00B512C5">
      <w:pPr>
        <w:pStyle w:val="Heading1"/>
      </w:pPr>
      <w:bookmarkStart w:id="11" w:name="_Toc201679672"/>
      <w:r w:rsidRPr="00B512C5">
        <w:t>Objetivos</w:t>
      </w:r>
      <w:bookmarkEnd w:id="11"/>
      <w:r w:rsidRPr="00B512C5">
        <w:t xml:space="preserve"> </w:t>
      </w:r>
    </w:p>
    <w:p w14:paraId="5B3BCDD7" w14:textId="40CA6F03" w:rsidR="00B512C5" w:rsidRPr="00B512C5" w:rsidRDefault="00B512C5" w:rsidP="00B512C5">
      <w:r w:rsidRPr="00B512C5">
        <w:t xml:space="preserve">En esta segunda fase, nos </w:t>
      </w:r>
      <w:r w:rsidR="00B754ED">
        <w:t>enfocamos en añadir funcionalidad a</w:t>
      </w:r>
      <w:r w:rsidRPr="00B512C5">
        <w:t xml:space="preserve">l simulador inicial con los siguientes objetivos, alineados al enunciado del </w:t>
      </w:r>
      <w:r w:rsidR="00B754ED">
        <w:t>laboratorio, los cuales son</w:t>
      </w:r>
      <w:r w:rsidRPr="00B512C5">
        <w:t>:</w:t>
      </w:r>
    </w:p>
    <w:p w14:paraId="20549344" w14:textId="0B3602D6" w:rsidR="00B512C5" w:rsidRPr="00B512C5" w:rsidRDefault="00B512C5" w:rsidP="00B512C5">
      <w:pPr>
        <w:numPr>
          <w:ilvl w:val="0"/>
          <w:numId w:val="6"/>
        </w:numPr>
      </w:pPr>
      <w:r w:rsidRPr="00B512C5">
        <w:t xml:space="preserve">Incorporar generadores de variables aleatorias para las distribuciones especificadas: </w:t>
      </w:r>
      <w:r w:rsidR="00877F46">
        <w:t>E</w:t>
      </w:r>
      <w:r w:rsidRPr="00B512C5">
        <w:t xml:space="preserve">mpírica </w:t>
      </w:r>
      <w:r w:rsidR="00877F46">
        <w:t>D</w:t>
      </w:r>
      <w:r w:rsidRPr="00B512C5">
        <w:t xml:space="preserve">iscreta, </w:t>
      </w:r>
      <w:r w:rsidR="00877F46">
        <w:t>U</w:t>
      </w:r>
      <w:r w:rsidRPr="00B512C5">
        <w:t xml:space="preserve">niforme, </w:t>
      </w:r>
      <w:r w:rsidR="00877F46">
        <w:t>E</w:t>
      </w:r>
      <w:r w:rsidRPr="00B512C5">
        <w:t>xponencial</w:t>
      </w:r>
      <w:r>
        <w:t xml:space="preserve"> y</w:t>
      </w:r>
      <w:r w:rsidRPr="00B512C5">
        <w:t xml:space="preserve"> </w:t>
      </w:r>
      <w:r w:rsidR="00877F46">
        <w:t>N</w:t>
      </w:r>
      <w:r w:rsidRPr="00B512C5">
        <w:t>ormal</w:t>
      </w:r>
      <w:r>
        <w:t>.</w:t>
      </w:r>
    </w:p>
    <w:p w14:paraId="67A2493B" w14:textId="77777777" w:rsidR="00B512C5" w:rsidRPr="00B512C5" w:rsidRDefault="00B512C5" w:rsidP="00B512C5">
      <w:pPr>
        <w:numPr>
          <w:ilvl w:val="0"/>
          <w:numId w:val="6"/>
        </w:numPr>
      </w:pPr>
      <w:r w:rsidRPr="00B512C5">
        <w:t>Adaptar el modelo de servidor único con una única cola a una configuración de múltiples servidores: cinco servidores independientes, cada uno con su propia cola de espera.</w:t>
      </w:r>
    </w:p>
    <w:p w14:paraId="57E038BE" w14:textId="71FD459D" w:rsidR="00B512C5" w:rsidRPr="00B512C5" w:rsidRDefault="00B512C5" w:rsidP="00B512C5">
      <w:pPr>
        <w:numPr>
          <w:ilvl w:val="0"/>
          <w:numId w:val="6"/>
        </w:numPr>
      </w:pPr>
      <w:r w:rsidRPr="00B512C5">
        <w:t xml:space="preserve">Implementar llegadas de aeronaves con distribución exponencial de media </w:t>
      </w:r>
      <m:oMath>
        <m:r>
          <w:rPr>
            <w:rFonts w:ascii="Cambria Math" w:hAnsi="Cambria Math"/>
          </w:rPr>
          <m:t>μ = 15</m:t>
        </m:r>
      </m:oMath>
      <w:r w:rsidRPr="00B512C5">
        <w:t xml:space="preserve"> minutos fuera de horas pico, y </w:t>
      </w:r>
      <m:oMath>
        <m:r>
          <w:rPr>
            <w:rFonts w:ascii="Cambria Math" w:hAnsi="Cambria Math"/>
          </w:rPr>
          <m:t>μ = 9</m:t>
        </m:r>
      </m:oMath>
      <w:r w:rsidRPr="00B512C5">
        <w:t xml:space="preserve"> minutos durante los intervalos de fuerte tráfico (</w:t>
      </w:r>
      <m:oMath>
        <m:r>
          <w:rPr>
            <w:rFonts w:ascii="Cambria Math" w:hAnsi="Cambria Math"/>
          </w:rPr>
          <m:t>9–13</m:t>
        </m:r>
      </m:oMath>
      <w:r w:rsidRPr="00B512C5">
        <w:t xml:space="preserve"> hs y </w:t>
      </w:r>
      <m:oMath>
        <m:r>
          <w:rPr>
            <w:rFonts w:ascii="Cambria Math" w:hAnsi="Cambria Math"/>
          </w:rPr>
          <m:t>20–23</m:t>
        </m:r>
      </m:oMath>
      <w:r w:rsidRPr="00B512C5">
        <w:t xml:space="preserve"> hs).</w:t>
      </w:r>
    </w:p>
    <w:p w14:paraId="4FEDC8D5" w14:textId="673973D5" w:rsidR="00B512C5" w:rsidRPr="00B512C5" w:rsidRDefault="00B512C5" w:rsidP="00B512C5">
      <w:pPr>
        <w:numPr>
          <w:ilvl w:val="0"/>
          <w:numId w:val="6"/>
        </w:numPr>
      </w:pPr>
      <w:r w:rsidRPr="00B512C5">
        <w:t xml:space="preserve">Modelar el tiempo de descenso de pasajeros mediante una distribución uniforme entre </w:t>
      </w:r>
      <m:oMath>
        <m:r>
          <w:rPr>
            <w:rFonts w:ascii="Cambria Math" w:hAnsi="Cambria Math"/>
          </w:rPr>
          <m:t>10</m:t>
        </m:r>
      </m:oMath>
      <w:r w:rsidRPr="00B512C5">
        <w:t xml:space="preserve"> y </w:t>
      </w:r>
      <m:oMath>
        <m:r>
          <w:rPr>
            <w:rFonts w:ascii="Cambria Math" w:hAnsi="Cambria Math"/>
          </w:rPr>
          <m:t>25</m:t>
        </m:r>
      </m:oMath>
      <w:r w:rsidRPr="00B512C5">
        <w:t xml:space="preserve"> minutos.</w:t>
      </w:r>
    </w:p>
    <w:p w14:paraId="703E7E39" w14:textId="31DD61A8" w:rsidR="00B512C5" w:rsidRPr="00B512C5" w:rsidRDefault="00B512C5" w:rsidP="00B512C5">
      <w:pPr>
        <w:numPr>
          <w:ilvl w:val="0"/>
          <w:numId w:val="6"/>
        </w:numPr>
      </w:pPr>
      <w:r w:rsidRPr="00B512C5">
        <w:t xml:space="preserve">Diseñar la lógica de asignación de pista de aterrizaje: a cada avión se le asigna la pista con la cola más corta (o la </w:t>
      </w:r>
      <w:r w:rsidR="00B754ED">
        <w:t>de ID menor</w:t>
      </w:r>
      <w:r w:rsidRPr="00B512C5">
        <w:t xml:space="preserve"> en caso de empate).</w:t>
      </w:r>
    </w:p>
    <w:p w14:paraId="287D51A9" w14:textId="13C66E62" w:rsidR="00B512C5" w:rsidRPr="00B512C5" w:rsidRDefault="00B512C5" w:rsidP="00B512C5">
      <w:pPr>
        <w:numPr>
          <w:ilvl w:val="0"/>
          <w:numId w:val="6"/>
        </w:numPr>
      </w:pPr>
      <w:r w:rsidRPr="00B512C5">
        <w:t xml:space="preserve">Incorporar el desgaste de las pistas: cada pista inicia con </w:t>
      </w:r>
      <m:oMath>
        <m:r>
          <w:rPr>
            <w:rFonts w:ascii="Cambria Math" w:hAnsi="Cambria Math"/>
          </w:rPr>
          <m:t>3000</m:t>
        </m:r>
      </m:oMath>
      <w:r w:rsidRPr="00B512C5">
        <w:t xml:space="preserve"> unidades de durabilidad, y cada aterrizaje consume un desgaste generado según una distribución normal (</w:t>
      </w:r>
      <m:oMath>
        <m:r>
          <w:rPr>
            <w:rFonts w:ascii="Cambria Math" w:hAnsi="Cambria Math"/>
          </w:rPr>
          <m:t>μ = 5</m:t>
        </m:r>
      </m:oMath>
      <w:r w:rsidRPr="00B512C5">
        <w:t xml:space="preserve">, </w:t>
      </w:r>
      <m:oMath>
        <m:r>
          <w:rPr>
            <w:rFonts w:ascii="Cambria Math" w:hAnsi="Cambria Math"/>
          </w:rPr>
          <m:t>σ = 1</m:t>
        </m:r>
      </m:oMath>
      <w:r w:rsidRPr="00B512C5">
        <w:t>).</w:t>
      </w:r>
    </w:p>
    <w:p w14:paraId="6AB28B19" w14:textId="67F43453" w:rsidR="00B512C5" w:rsidRPr="00B512C5" w:rsidRDefault="00B512C5" w:rsidP="00B512C5">
      <w:pPr>
        <w:numPr>
          <w:ilvl w:val="0"/>
          <w:numId w:val="6"/>
        </w:numPr>
      </w:pPr>
      <w:r w:rsidRPr="00B512C5">
        <w:t xml:space="preserve">Calcular y reportar, a lo largo de </w:t>
      </w:r>
      <m:oMath>
        <m:r>
          <w:rPr>
            <w:rFonts w:ascii="Cambria Math" w:hAnsi="Cambria Math"/>
          </w:rPr>
          <m:t>4</m:t>
        </m:r>
      </m:oMath>
      <w:r w:rsidRPr="00B512C5">
        <w:t xml:space="preserve"> semanas de simulación, los mismos indicadores de la etapa anterior (cantidad de arribos y aterrizajes, tiempos de tránsito y espera —media, máximo y mínimo—, ocio de pista y tamaños de cola) más la durabilidad final de cada pista. </w:t>
      </w:r>
    </w:p>
    <w:p w14:paraId="5E8F1B97" w14:textId="77777777" w:rsidR="00B512C5" w:rsidRPr="00B512C5" w:rsidRDefault="00000000" w:rsidP="00B512C5">
      <w:r>
        <w:pict w14:anchorId="219E9160">
          <v:rect id="_x0000_i1032" style="width:0;height:1.5pt" o:hralign="center" o:hrstd="t" o:hr="t" fillcolor="#a0a0a0" stroked="f"/>
        </w:pict>
      </w:r>
    </w:p>
    <w:p w14:paraId="2F4BF7BE" w14:textId="77777777" w:rsidR="005D78AD" w:rsidRDefault="005D78AD" w:rsidP="005D78AD">
      <w:pPr>
        <w:pStyle w:val="Heading1"/>
      </w:pPr>
      <w:bookmarkStart w:id="12" w:name="_Toc201679673"/>
      <w:r>
        <w:lastRenderedPageBreak/>
        <w:t>Modelo de Dominio</w:t>
      </w:r>
      <w:bookmarkEnd w:id="12"/>
    </w:p>
    <w:p w14:paraId="106C12A9" w14:textId="19747B19" w:rsidR="005D78AD" w:rsidRDefault="001868C7" w:rsidP="005D78AD">
      <w:r w:rsidRPr="001868C7">
        <w:drawing>
          <wp:inline distT="0" distB="0" distL="0" distR="0" wp14:anchorId="24A32A07" wp14:editId="285C92D2">
            <wp:extent cx="5731510" cy="3009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009900"/>
                    </a:xfrm>
                    <a:prstGeom prst="rect">
                      <a:avLst/>
                    </a:prstGeom>
                  </pic:spPr>
                </pic:pic>
              </a:graphicData>
            </a:graphic>
          </wp:inline>
        </w:drawing>
      </w:r>
    </w:p>
    <w:p w14:paraId="1D14A0AF" w14:textId="77777777" w:rsidR="005D78AD" w:rsidRPr="00235B1A" w:rsidRDefault="00000000" w:rsidP="005D78AD">
      <w:r>
        <w:pict w14:anchorId="4D96DA92">
          <v:rect id="_x0000_i1033" style="width:0;height:1.5pt" o:hralign="center" o:hrstd="t" o:hr="t" fillcolor="#a0a0a0" stroked="f"/>
        </w:pict>
      </w:r>
    </w:p>
    <w:p w14:paraId="3C1C441A" w14:textId="113497B2" w:rsidR="00B512C5" w:rsidRDefault="00B512C5" w:rsidP="00B512C5">
      <w:pPr>
        <w:pStyle w:val="Heading1"/>
      </w:pPr>
      <w:bookmarkStart w:id="13" w:name="_Toc201679674"/>
      <w:r w:rsidRPr="008B6F02">
        <w:t>Experiencia de Desarrollo</w:t>
      </w:r>
      <w:bookmarkEnd w:id="13"/>
    </w:p>
    <w:p w14:paraId="3218AEE7" w14:textId="0D47AEC2" w:rsidR="00610C74" w:rsidRPr="00B512C5" w:rsidRDefault="00B512C5" w:rsidP="00610C74">
      <w:pPr>
        <w:numPr>
          <w:ilvl w:val="0"/>
          <w:numId w:val="7"/>
        </w:numPr>
      </w:pPr>
      <w:r w:rsidRPr="00B512C5">
        <w:t xml:space="preserve">Tuvimos que refactorizar y readaptar nuestro modelo de dominio: </w:t>
      </w:r>
      <w:r>
        <w:t>modificamos</w:t>
      </w:r>
      <w:r w:rsidRPr="00B512C5">
        <w:t xml:space="preserve"> </w:t>
      </w:r>
      <w:r>
        <w:t>nuestra</w:t>
      </w:r>
      <w:r w:rsidRPr="00B512C5">
        <w:t xml:space="preserve"> clase</w:t>
      </w:r>
      <w:r>
        <w:t xml:space="preserve"> </w:t>
      </w:r>
      <m:oMath>
        <m:r>
          <w:rPr>
            <w:rFonts w:ascii="Cambria Math" w:hAnsi="Cambria Math"/>
          </w:rPr>
          <m:t>Statistics</m:t>
        </m:r>
      </m:oMath>
      <w:r w:rsidRPr="00B512C5">
        <w:t xml:space="preserve"> </w:t>
      </w:r>
      <w:r>
        <w:t xml:space="preserve">para que sea </w:t>
      </w:r>
      <w:r w:rsidRPr="00B512C5">
        <w:t>capaz de manejar múltiples servidores,</w:t>
      </w:r>
      <w:r w:rsidR="00610C74">
        <w:t xml:space="preserve"> siendo ahora un atributo de la clase </w:t>
      </w:r>
      <m:oMath>
        <m:r>
          <w:rPr>
            <w:rFonts w:ascii="Cambria Math" w:hAnsi="Cambria Math"/>
          </w:rPr>
          <m:t xml:space="preserve">Server. </m:t>
        </m:r>
      </m:oMath>
      <w:r w:rsidR="00610C74">
        <w:rPr>
          <w:rFonts w:eastAsiaTheme="minorEastAsia"/>
        </w:rPr>
        <w:t>Luego,</w:t>
      </w:r>
      <w:r w:rsidR="00610C74">
        <w:t xml:space="preserve"> </w:t>
      </w:r>
      <w:r w:rsidRPr="00B512C5">
        <w:t xml:space="preserve">segregamos responsabilidades moviendo el atributo </w:t>
      </w:r>
      <m:oMath>
        <m:r>
          <w:rPr>
            <w:rFonts w:ascii="Cambria Math" w:hAnsi="Cambria Math"/>
          </w:rPr>
          <m:t>clock</m:t>
        </m:r>
        <m:r>
          <w:rPr>
            <w:rStyle w:val="FootnoteReference"/>
            <w:rFonts w:ascii="Cambria Math" w:hAnsi="Cambria Math"/>
            <w:i/>
          </w:rPr>
          <w:footnoteReference w:id="3"/>
        </m:r>
      </m:oMath>
      <w:r w:rsidRPr="00B512C5">
        <w:t xml:space="preserve"> </w:t>
      </w:r>
      <w:r>
        <w:t xml:space="preserve">de la clase </w:t>
      </w:r>
      <m:oMath>
        <m:r>
          <w:rPr>
            <w:rFonts w:ascii="Cambria Math" w:hAnsi="Cambria Math"/>
          </w:rPr>
          <m:t>Bootstrapping</m:t>
        </m:r>
      </m:oMath>
      <w:r>
        <w:t xml:space="preserve"> </w:t>
      </w:r>
      <w:r w:rsidRPr="00B512C5">
        <w:t xml:space="preserve">a una clase </w:t>
      </w:r>
      <w:r w:rsidR="005D78AD">
        <w:t xml:space="preserve">final; esto fue necesario para poder acceder al tiempo de simulación </w:t>
      </w:r>
      <w:r w:rsidR="005D78AD">
        <w:rPr>
          <w:rFonts w:eastAsiaTheme="minorEastAsia"/>
        </w:rPr>
        <w:t>(</w:t>
      </w:r>
      <m:oMath>
        <m:r>
          <w:rPr>
            <w:rFonts w:ascii="Cambria Math" w:hAnsi="Cambria Math"/>
          </w:rPr>
          <m:t>clock</m:t>
        </m:r>
      </m:oMath>
      <w:r w:rsidR="005D78AD">
        <w:rPr>
          <w:rFonts w:eastAsiaTheme="minorEastAsia"/>
        </w:rPr>
        <w:t>) desde la clase</w:t>
      </w:r>
      <w:r w:rsidR="00680551">
        <w:rPr>
          <w:rFonts w:eastAsiaTheme="minorEastAsia"/>
        </w:rPr>
        <w:t xml:space="preserve"> abstracta </w:t>
      </w:r>
      <m:oMath>
        <m:r>
          <w:rPr>
            <w:rFonts w:ascii="Cambria Math" w:eastAsiaTheme="minorEastAsia" w:hAnsi="Cambria Math"/>
          </w:rPr>
          <m:t>DinamicEventDistribution</m:t>
        </m:r>
        <m:r>
          <w:rPr>
            <w:rStyle w:val="FootnoteReference"/>
            <w:rFonts w:ascii="Cambria Math" w:eastAsiaTheme="minorEastAsia" w:hAnsi="Cambria Math"/>
            <w:i/>
          </w:rPr>
          <w:footnoteReference w:id="4"/>
        </m:r>
      </m:oMath>
      <w:r w:rsidRPr="00B512C5">
        <w:t>.</w:t>
      </w:r>
    </w:p>
    <w:p w14:paraId="62C86D25" w14:textId="0FDBA5BE" w:rsidR="00B512C5" w:rsidRPr="00E0324B" w:rsidRDefault="00B512C5" w:rsidP="00B512C5">
      <w:pPr>
        <w:numPr>
          <w:ilvl w:val="0"/>
          <w:numId w:val="7"/>
        </w:numPr>
      </w:pPr>
      <w:r w:rsidRPr="00B512C5">
        <w:t>La mayor dificultad que enfrentamos en esta segunda etapa fue encontrar la mejor manera de permitir al usuario seleccionar y parametrizar las distintas distribuciones, especialmente la implementación dinámica de la distribución exponencial con medias variables en función de las horas pico.</w:t>
      </w:r>
      <w:r w:rsidR="00610C74">
        <w:t xml:space="preserve"> Esto implico </w:t>
      </w:r>
      <w:r w:rsidR="0093284D">
        <w:t xml:space="preserve">el </w:t>
      </w:r>
      <w:r w:rsidR="00791CD2">
        <w:t>unificar</w:t>
      </w:r>
      <w:r w:rsidR="0093284D">
        <w:t xml:space="preserve"> las clases </w:t>
      </w:r>
      <m:oMath>
        <m:r>
          <w:rPr>
            <w:rFonts w:ascii="Cambria Math" w:hAnsi="Cambria Math"/>
          </w:rPr>
          <m:t>ServiceDuration</m:t>
        </m:r>
      </m:oMath>
      <w:r w:rsidR="0093284D">
        <w:t xml:space="preserve"> y </w:t>
      </w:r>
      <m:oMath>
        <m:r>
          <w:rPr>
            <w:rFonts w:ascii="Cambria Math" w:hAnsi="Cambria Math"/>
          </w:rPr>
          <m:t>TimeBetweenArrival</m:t>
        </m:r>
      </m:oMath>
      <w:r w:rsidR="0093284D">
        <w:rPr>
          <w:rFonts w:eastAsiaTheme="minorEastAsia"/>
        </w:rPr>
        <w:t xml:space="preserve"> por </w:t>
      </w:r>
      <m:oMath>
        <m:r>
          <w:rPr>
            <w:rFonts w:ascii="Cambria Math" w:eastAsiaTheme="minorEastAsia" w:hAnsi="Cambria Math"/>
          </w:rPr>
          <m:t>StaticDiscreteEmpiricEventDuration</m:t>
        </m:r>
      </m:oMath>
      <w:r w:rsidR="00791CD2">
        <w:rPr>
          <w:rFonts w:eastAsiaTheme="minorEastAsia"/>
        </w:rPr>
        <w:t>.</w:t>
      </w:r>
      <w:r w:rsidR="002C52FA">
        <w:rPr>
          <w:rFonts w:eastAsiaTheme="minorEastAsia"/>
        </w:rPr>
        <w:t xml:space="preserve"> Además, ahora </w:t>
      </w:r>
      <m:oMath>
        <m:r>
          <w:rPr>
            <w:rFonts w:ascii="Cambria Math" w:eastAsiaTheme="minorEastAsia" w:hAnsi="Cambria Math"/>
          </w:rPr>
          <m:t>Distribution</m:t>
        </m:r>
      </m:oMath>
      <w:r w:rsidR="002C52FA">
        <w:rPr>
          <w:rFonts w:eastAsiaTheme="minorEastAsia"/>
        </w:rPr>
        <w:t xml:space="preserve"> pasa a ser atributo de </w:t>
      </w:r>
      <m:oMath>
        <m:r>
          <w:rPr>
            <w:rFonts w:ascii="Cambria Math" w:eastAsiaTheme="minorEastAsia" w:hAnsi="Cambria Math"/>
          </w:rPr>
          <m:t>Event</m:t>
        </m:r>
      </m:oMath>
      <w:r w:rsidR="002C52FA">
        <w:rPr>
          <w:rFonts w:eastAsiaTheme="minorEastAsia"/>
        </w:rPr>
        <w:t xml:space="preserve">, siendo previamente esta misma atributo de </w:t>
      </w:r>
      <m:oMath>
        <m:r>
          <w:rPr>
            <w:rFonts w:ascii="Cambria Math" w:eastAsiaTheme="minorEastAsia" w:hAnsi="Cambria Math"/>
          </w:rPr>
          <m:t>Arrival</m:t>
        </m:r>
      </m:oMath>
      <w:r w:rsidR="002C52FA">
        <w:rPr>
          <w:rFonts w:eastAsiaTheme="minorEastAsia"/>
        </w:rPr>
        <w:t xml:space="preserve"> y </w:t>
      </w:r>
      <m:oMath>
        <m:r>
          <w:rPr>
            <w:rFonts w:ascii="Cambria Math" w:eastAsiaTheme="minorEastAsia" w:hAnsi="Cambria Math"/>
          </w:rPr>
          <m:t>Departure</m:t>
        </m:r>
      </m:oMath>
      <w:r w:rsidR="002C52FA">
        <w:rPr>
          <w:rFonts w:eastAsiaTheme="minorEastAsia"/>
        </w:rPr>
        <w:t>.</w:t>
      </w:r>
    </w:p>
    <w:p w14:paraId="7DBE2A9C" w14:textId="1778446A" w:rsidR="00E0324B" w:rsidRPr="002064AB" w:rsidRDefault="00E0324B" w:rsidP="00E0324B">
      <w:pPr>
        <w:numPr>
          <w:ilvl w:val="0"/>
          <w:numId w:val="7"/>
        </w:numPr>
      </w:pPr>
      <w:r>
        <w:rPr>
          <w:rFonts w:eastAsiaTheme="minorEastAsia"/>
        </w:rPr>
        <w:t>Identificamos una generalización para los atributos estadísticos (</w:t>
      </w:r>
      <m:oMath>
        <m:r>
          <w:rPr>
            <w:rFonts w:ascii="Cambria Math" w:eastAsiaTheme="minorEastAsia" w:hAnsi="Cambria Math"/>
          </w:rPr>
          <m:t>Idle, Transit, Wait</m:t>
        </m:r>
      </m:oMath>
      <w:r>
        <w:rPr>
          <w:rFonts w:eastAsiaTheme="minorEastAsia"/>
        </w:rPr>
        <w:t xml:space="preserve">), ya que los mismos comparten la misma estructura. De </w:t>
      </w:r>
      <w:r>
        <w:rPr>
          <w:rFonts w:eastAsiaTheme="minorEastAsia"/>
        </w:rPr>
        <w:lastRenderedPageBreak/>
        <w:t xml:space="preserve">esta manera se creó la clase abstracta </w:t>
      </w:r>
      <m:oMath>
        <m:r>
          <w:rPr>
            <w:rFonts w:ascii="Cambria Math" w:eastAsiaTheme="minorEastAsia" w:hAnsi="Cambria Math"/>
          </w:rPr>
          <m:t>DataCollector</m:t>
        </m:r>
      </m:oMath>
      <w:r>
        <w:rPr>
          <w:rFonts w:eastAsiaTheme="minorEastAsia"/>
        </w:rPr>
        <w:t xml:space="preserve"> de la cual heredaran dichos estadísticos.</w:t>
      </w:r>
    </w:p>
    <w:p w14:paraId="46B42638" w14:textId="77777777" w:rsidR="00CB3946" w:rsidRDefault="00E0324B" w:rsidP="00CB3946">
      <w:pPr>
        <w:numPr>
          <w:ilvl w:val="0"/>
          <w:numId w:val="7"/>
        </w:numPr>
      </w:pPr>
      <w:r>
        <w:rPr>
          <w:rFonts w:eastAsiaTheme="minorEastAsia"/>
        </w:rPr>
        <w:t xml:space="preserve">En la primera etapa debimos </w:t>
      </w:r>
      <w:r w:rsidR="00CB3946">
        <w:rPr>
          <w:rFonts w:eastAsiaTheme="minorEastAsia"/>
        </w:rPr>
        <w:t>“</w:t>
      </w:r>
      <w:r>
        <w:rPr>
          <w:rFonts w:eastAsiaTheme="minorEastAsia"/>
        </w:rPr>
        <w:t>hardcodear</w:t>
      </w:r>
      <w:r w:rsidR="00CB3946">
        <w:rPr>
          <w:rFonts w:eastAsiaTheme="minorEastAsia"/>
        </w:rPr>
        <w:t>”</w:t>
      </w:r>
      <w:r>
        <w:rPr>
          <w:rFonts w:eastAsiaTheme="minorEastAsia"/>
        </w:rPr>
        <w:t xml:space="preserve"> la creación de la entidad </w:t>
      </w:r>
      <m:oMath>
        <m:r>
          <w:rPr>
            <w:rFonts w:ascii="Cambria Math" w:eastAsiaTheme="minorEastAsia" w:hAnsi="Cambria Math"/>
          </w:rPr>
          <m:t>Aircraft</m:t>
        </m:r>
      </m:oMath>
      <w:r>
        <w:rPr>
          <w:rFonts w:eastAsiaTheme="minorEastAsia"/>
        </w:rPr>
        <w:t xml:space="preserve"> al crear un nuevo arribo, dado que, la clase </w:t>
      </w:r>
      <m:oMath>
        <m:r>
          <w:rPr>
            <w:rFonts w:ascii="Cambria Math" w:eastAsiaTheme="minorEastAsia" w:hAnsi="Cambria Math"/>
          </w:rPr>
          <m:t>Entity</m:t>
        </m:r>
      </m:oMath>
      <w:r>
        <w:rPr>
          <w:rFonts w:eastAsiaTheme="minorEastAsia"/>
        </w:rPr>
        <w:t xml:space="preserve"> es abstracta y ello implicaba hacer:</w:t>
      </w:r>
    </w:p>
    <w:p w14:paraId="52FEDCCF" w14:textId="617A7BEE" w:rsidR="00E0324B" w:rsidRPr="00CB3946" w:rsidRDefault="00E0324B" w:rsidP="00CB3946">
      <w:pPr>
        <w:ind w:left="720"/>
      </w:pPr>
      <m:oMath>
        <m:r>
          <w:rPr>
            <w:rFonts w:ascii="Cambria Math" w:hAnsi="Cambria Math"/>
            <w:lang w:val="en-US"/>
          </w:rPr>
          <m:t>fel</m:t>
        </m:r>
        <m:r>
          <m:rPr>
            <m:sty m:val="p"/>
          </m:rPr>
          <w:rPr>
            <w:rFonts w:ascii="Cambria Math" w:hAnsi="Cambria Math"/>
          </w:rPr>
          <m:t>.</m:t>
        </m:r>
        <m:r>
          <w:rPr>
            <w:rFonts w:ascii="Cambria Math" w:hAnsi="Cambria Math"/>
            <w:lang w:val="en-US"/>
          </w:rPr>
          <m:t>addEvent</m:t>
        </m:r>
        <m:r>
          <m:rPr>
            <m:sty m:val="p"/>
          </m:rPr>
          <w:rPr>
            <w:rFonts w:ascii="Cambria Math" w:hAnsi="Cambria Math"/>
          </w:rPr>
          <m:t>(</m:t>
        </m:r>
        <m:r>
          <w:rPr>
            <w:rFonts w:ascii="Cambria Math" w:hAnsi="Cambria Math"/>
            <w:lang w:val="en-US"/>
          </w:rPr>
          <m:t>new</m:t>
        </m:r>
        <m:r>
          <m:rPr>
            <m:sty m:val="p"/>
          </m:rPr>
          <w:rPr>
            <w:rFonts w:ascii="Cambria Math" w:hAnsi="Cambria Math"/>
          </w:rPr>
          <m:t xml:space="preserve"> </m:t>
        </m:r>
        <m:r>
          <w:rPr>
            <w:rFonts w:ascii="Cambria Math" w:hAnsi="Cambria Math"/>
            <w:lang w:val="en-US"/>
          </w:rPr>
          <m:t>Arrival</m:t>
        </m:r>
        <m:r>
          <m:rPr>
            <m:sty m:val="p"/>
          </m:rPr>
          <w:rPr>
            <w:rFonts w:ascii="Cambria Math" w:hAnsi="Cambria Math"/>
          </w:rPr>
          <m:t>(</m:t>
        </m:r>
        <m:r>
          <w:rPr>
            <w:rFonts w:ascii="Cambria Math" w:hAnsi="Cambria Math"/>
            <w:lang w:val="en-US"/>
          </w:rPr>
          <m:t>type</m:t>
        </m:r>
        <m:r>
          <m:rPr>
            <m:sty m:val="p"/>
          </m:rPr>
          <w:rPr>
            <w:rFonts w:ascii="Cambria Math" w:hAnsi="Cambria Math"/>
          </w:rPr>
          <m:t xml:space="preserve">, </m:t>
        </m:r>
        <m:r>
          <w:rPr>
            <w:rFonts w:ascii="Cambria Math" w:hAnsi="Cambria Math"/>
            <w:lang w:val="en-US"/>
          </w:rPr>
          <m:t>clock</m:t>
        </m:r>
        <m:r>
          <m:rPr>
            <m:sty m:val="p"/>
          </m:rPr>
          <w:rPr>
            <w:rFonts w:ascii="Cambria Math" w:hAnsi="Cambria Math"/>
          </w:rPr>
          <m:t>,</m:t>
        </m:r>
        <m:r>
          <m:rPr>
            <m:sty m:val="b"/>
          </m:rPr>
          <w:rPr>
            <w:rFonts w:ascii="Cambria Math" w:hAnsi="Cambria Math"/>
          </w:rPr>
          <m:t xml:space="preserve"> </m:t>
        </m:r>
        <m:r>
          <m:rPr>
            <m:sty m:val="bi"/>
          </m:rPr>
          <w:rPr>
            <w:rFonts w:ascii="Cambria Math" w:hAnsi="Cambria Math"/>
            <w:lang w:val="en-US"/>
          </w:rPr>
          <m:t>new</m:t>
        </m:r>
        <m:r>
          <m:rPr>
            <m:sty m:val="b"/>
          </m:rPr>
          <w:rPr>
            <w:rFonts w:ascii="Cambria Math" w:hAnsi="Cambria Math"/>
          </w:rPr>
          <m:t xml:space="preserve"> </m:t>
        </m:r>
        <m:r>
          <m:rPr>
            <m:sty m:val="bi"/>
          </m:rPr>
          <w:rPr>
            <w:rFonts w:ascii="Cambria Math" w:hAnsi="Cambria Math"/>
            <w:lang w:val="en-US"/>
          </w:rPr>
          <m:t>Aircraft</m:t>
        </m:r>
        <m:r>
          <m:rPr>
            <m:sty m:val="b"/>
          </m:rPr>
          <w:rPr>
            <w:rFonts w:ascii="Cambria Math" w:hAnsi="Cambria Math"/>
          </w:rPr>
          <m:t>()</m:t>
        </m:r>
        <m:r>
          <m:rPr>
            <m:sty m:val="p"/>
          </m:rPr>
          <w:rPr>
            <w:rFonts w:ascii="Cambria Math" w:hAnsi="Cambria Math"/>
          </w:rPr>
          <m:t xml:space="preserve">, </m:t>
        </m:r>
        <m:r>
          <w:rPr>
            <w:rFonts w:ascii="Cambria Math" w:hAnsi="Cambria Math"/>
            <w:lang w:val="en-US"/>
          </w:rPr>
          <m:t>distributionList</m:t>
        </m:r>
        <m:r>
          <m:rPr>
            <m:sty m:val="p"/>
          </m:rPr>
          <w:rPr>
            <w:rFonts w:ascii="Cambria Math" w:hAnsi="Cambria Math"/>
          </w:rPr>
          <m:t>));</m:t>
        </m:r>
      </m:oMath>
      <w:r w:rsidR="00CB3946">
        <w:rPr>
          <w:rFonts w:eastAsiaTheme="minorEastAsia"/>
        </w:rPr>
        <w:t xml:space="preserve"> </w:t>
      </w:r>
    </w:p>
    <w:p w14:paraId="522E9E44" w14:textId="77777777" w:rsidR="00CB3946" w:rsidRDefault="00E0324B" w:rsidP="00CB3946">
      <w:pPr>
        <w:ind w:left="720"/>
        <w:rPr>
          <w:rFonts w:eastAsiaTheme="minorEastAsia"/>
        </w:rPr>
      </w:pPr>
      <w:r>
        <w:rPr>
          <w:rFonts w:eastAsiaTheme="minorEastAsia"/>
        </w:rPr>
        <w:t>Para resolver esto mismo hicimos uso del patrón de diseño</w:t>
      </w:r>
      <w:r w:rsidR="0034747B">
        <w:rPr>
          <w:rFonts w:eastAsiaTheme="minorEastAsia"/>
        </w:rPr>
        <w:t xml:space="preserve"> “</w:t>
      </w:r>
      <w:proofErr w:type="spellStart"/>
      <w:r w:rsidR="0034747B">
        <w:rPr>
          <w:rFonts w:eastAsiaTheme="minorEastAsia"/>
        </w:rPr>
        <w:t>f</w:t>
      </w:r>
      <w:r>
        <w:rPr>
          <w:rFonts w:eastAsiaTheme="minorEastAsia"/>
        </w:rPr>
        <w:t>actory</w:t>
      </w:r>
      <w:proofErr w:type="spellEnd"/>
      <w:r w:rsidR="0034747B">
        <w:rPr>
          <w:rFonts w:eastAsiaTheme="minorEastAsia"/>
        </w:rPr>
        <w:t>”</w:t>
      </w:r>
      <w:sdt>
        <w:sdtPr>
          <w:rPr>
            <w:rFonts w:eastAsiaTheme="minorEastAsia"/>
          </w:rPr>
          <w:id w:val="-1354027521"/>
          <w:citation/>
        </w:sdtPr>
        <w:sdtContent>
          <w:r>
            <w:rPr>
              <w:rFonts w:eastAsiaTheme="minorEastAsia"/>
            </w:rPr>
            <w:fldChar w:fldCharType="begin"/>
          </w:r>
          <w:r w:rsidRPr="002064AB">
            <w:rPr>
              <w:rFonts w:eastAsiaTheme="minorEastAsia"/>
              <w:lang w:val="es-ES"/>
            </w:rPr>
            <w:instrText xml:space="preserve"> CITATION Ref25 \l 1033 </w:instrText>
          </w:r>
          <w:r>
            <w:rPr>
              <w:rFonts w:eastAsiaTheme="minorEastAsia"/>
            </w:rPr>
            <w:fldChar w:fldCharType="separate"/>
          </w:r>
          <w:r w:rsidR="003541A4">
            <w:rPr>
              <w:rFonts w:eastAsiaTheme="minorEastAsia"/>
              <w:noProof/>
              <w:lang w:val="es-ES"/>
            </w:rPr>
            <w:t xml:space="preserve"> </w:t>
          </w:r>
          <w:r w:rsidR="003541A4" w:rsidRPr="003541A4">
            <w:rPr>
              <w:rFonts w:eastAsiaTheme="minorEastAsia"/>
              <w:noProof/>
              <w:lang w:val="es-ES"/>
            </w:rPr>
            <w:t>[1]</w:t>
          </w:r>
          <w:r>
            <w:rPr>
              <w:rFonts w:eastAsiaTheme="minorEastAsia"/>
            </w:rPr>
            <w:fldChar w:fldCharType="end"/>
          </w:r>
        </w:sdtContent>
      </w:sdt>
      <w:r>
        <w:rPr>
          <w:rFonts w:eastAsiaTheme="minorEastAsia"/>
        </w:rPr>
        <w:t xml:space="preserve">, creando la interface </w:t>
      </w:r>
      <m:oMath>
        <m:r>
          <w:rPr>
            <w:rFonts w:ascii="Cambria Math" w:eastAsiaTheme="minorEastAsia" w:hAnsi="Cambria Math"/>
          </w:rPr>
          <m:t>EntityFactory</m:t>
        </m:r>
      </m:oMath>
      <w:r>
        <w:rPr>
          <w:rFonts w:eastAsiaTheme="minorEastAsia"/>
        </w:rPr>
        <w:t xml:space="preserve"> y su implementación </w:t>
      </w:r>
      <m:oMath>
        <m:r>
          <w:rPr>
            <w:rFonts w:ascii="Cambria Math" w:eastAsiaTheme="minorEastAsia" w:hAnsi="Cambria Math"/>
          </w:rPr>
          <m:t>AircraftFactory</m:t>
        </m:r>
      </m:oMath>
      <w:r>
        <w:rPr>
          <w:rFonts w:eastAsiaTheme="minorEastAsia"/>
        </w:rPr>
        <w:t xml:space="preserve">. De esta manera logramos una implementación reutilizable de </w:t>
      </w:r>
      <m:oMath>
        <m:r>
          <w:rPr>
            <w:rFonts w:ascii="Cambria Math" w:eastAsiaTheme="minorEastAsia" w:hAnsi="Cambria Math"/>
          </w:rPr>
          <m:t>Arrival</m:t>
        </m:r>
      </m:oMath>
      <w:r>
        <w:rPr>
          <w:rFonts w:eastAsiaTheme="minorEastAsia"/>
        </w:rPr>
        <w:t>:</w:t>
      </w:r>
    </w:p>
    <w:p w14:paraId="73CA2E5D" w14:textId="781ED718" w:rsidR="00E0324B" w:rsidRDefault="00E0324B" w:rsidP="00CB3946">
      <w:pPr>
        <w:ind w:left="720"/>
        <w:rPr>
          <w:rFonts w:eastAsiaTheme="minorEastAsia"/>
        </w:rPr>
      </w:pPr>
      <m:oMath>
        <m:r>
          <w:rPr>
            <w:rFonts w:ascii="Cambria Math" w:hAnsi="Cambria Math"/>
            <w:lang w:val="en-US"/>
          </w:rPr>
          <m:t>fel</m:t>
        </m:r>
        <m:r>
          <m:rPr>
            <m:sty m:val="p"/>
          </m:rPr>
          <w:rPr>
            <w:rFonts w:ascii="Cambria Math" w:hAnsi="Cambria Math"/>
          </w:rPr>
          <m:t>.</m:t>
        </m:r>
        <m:r>
          <w:rPr>
            <w:rFonts w:ascii="Cambria Math" w:hAnsi="Cambria Math"/>
            <w:lang w:val="en-US"/>
          </w:rPr>
          <m:t>addEvent</m:t>
        </m:r>
        <m:r>
          <m:rPr>
            <m:sty m:val="p"/>
          </m:rPr>
          <w:rPr>
            <w:rFonts w:ascii="Cambria Math" w:hAnsi="Cambria Math"/>
          </w:rPr>
          <m:t>(</m:t>
        </m:r>
        <m:r>
          <w:rPr>
            <w:rFonts w:ascii="Cambria Math" w:hAnsi="Cambria Math"/>
            <w:lang w:val="en-US"/>
          </w:rPr>
          <m:t>new</m:t>
        </m:r>
        <m:r>
          <m:rPr>
            <m:sty m:val="p"/>
          </m:rPr>
          <w:rPr>
            <w:rFonts w:ascii="Cambria Math" w:hAnsi="Cambria Math"/>
          </w:rPr>
          <m:t xml:space="preserve"> </m:t>
        </m:r>
        <m:r>
          <w:rPr>
            <w:rFonts w:ascii="Cambria Math" w:hAnsi="Cambria Math"/>
            <w:lang w:val="en-US"/>
          </w:rPr>
          <m:t>Arrival</m:t>
        </m:r>
        <m:r>
          <m:rPr>
            <m:sty m:val="p"/>
          </m:rPr>
          <w:rPr>
            <w:rFonts w:ascii="Cambria Math" w:hAnsi="Cambria Math"/>
          </w:rPr>
          <m:t>(</m:t>
        </m:r>
        <m:r>
          <w:rPr>
            <w:rFonts w:ascii="Cambria Math" w:hAnsi="Cambria Math"/>
            <w:lang w:val="en-US"/>
          </w:rPr>
          <m:t>type</m:t>
        </m:r>
        <m:r>
          <m:rPr>
            <m:sty m:val="p"/>
          </m:rPr>
          <w:rPr>
            <w:rFonts w:ascii="Cambria Math" w:hAnsi="Cambria Math"/>
          </w:rPr>
          <m:t xml:space="preserve">, </m:t>
        </m:r>
        <m:r>
          <w:rPr>
            <w:rFonts w:ascii="Cambria Math" w:hAnsi="Cambria Math"/>
            <w:lang w:val="en-US"/>
          </w:rPr>
          <m:t>clock</m:t>
        </m:r>
        <m:r>
          <m:rPr>
            <m:sty m:val="p"/>
          </m:rPr>
          <w:rPr>
            <w:rFonts w:ascii="Cambria Math" w:hAnsi="Cambria Math"/>
          </w:rPr>
          <m:t>,</m:t>
        </m:r>
        <m:r>
          <m:rPr>
            <m:sty m:val="b"/>
          </m:rPr>
          <w:rPr>
            <w:rFonts w:ascii="Cambria Math" w:hAnsi="Cambria Math"/>
          </w:rPr>
          <m:t xml:space="preserve"> </m:t>
        </m:r>
        <m:r>
          <m:rPr>
            <m:sty m:val="bi"/>
          </m:rPr>
          <w:rPr>
            <w:rFonts w:ascii="Cambria Math" w:hAnsi="Cambria Math"/>
          </w:rPr>
          <m:t>entityFactory</m:t>
        </m:r>
        <m:r>
          <m:rPr>
            <m:sty m:val="b"/>
          </m:rPr>
          <w:rPr>
            <w:rFonts w:ascii="Cambria Math" w:hAnsi="Cambria Math"/>
          </w:rPr>
          <m:t>.</m:t>
        </m:r>
        <m:r>
          <m:rPr>
            <m:sty m:val="bi"/>
          </m:rPr>
          <w:rPr>
            <w:rFonts w:ascii="Cambria Math" w:hAnsi="Cambria Math"/>
          </w:rPr>
          <m:t>create</m:t>
        </m:r>
        <m:r>
          <m:rPr>
            <m:sty m:val="b"/>
          </m:rPr>
          <w:rPr>
            <w:rFonts w:ascii="Cambria Math" w:hAnsi="Cambria Math"/>
          </w:rPr>
          <m:t>(),</m:t>
        </m:r>
        <m:r>
          <w:rPr>
            <w:rFonts w:ascii="Cambria Math" w:hAnsi="Cambria Math"/>
            <w:lang w:val="en-US"/>
          </w:rPr>
          <m:t>distributionList</m:t>
        </m:r>
        <m:r>
          <m:rPr>
            <m:sty m:val="p"/>
          </m:rPr>
          <w:rPr>
            <w:rFonts w:ascii="Cambria Math" w:hAnsi="Cambria Math"/>
          </w:rPr>
          <m:t>));</m:t>
        </m:r>
      </m:oMath>
      <w:r w:rsidR="00CB3946">
        <w:rPr>
          <w:rFonts w:eastAsiaTheme="minorEastAsia"/>
        </w:rPr>
        <w:t xml:space="preserve"> </w:t>
      </w:r>
    </w:p>
    <w:p w14:paraId="2E618E16" w14:textId="6A8ED91B" w:rsidR="00E0324B" w:rsidRDefault="00E0324B" w:rsidP="00E0324B">
      <w:pPr>
        <w:ind w:left="720"/>
        <w:rPr>
          <w:rFonts w:eastAsiaTheme="minorEastAsia"/>
        </w:rPr>
      </w:pPr>
      <w:r>
        <w:rPr>
          <w:rFonts w:eastAsiaTheme="minorEastAsia"/>
        </w:rPr>
        <w:t>Esto último</w:t>
      </w:r>
      <w:r w:rsidR="004F0D1B">
        <w:rPr>
          <w:rFonts w:eastAsiaTheme="minorEastAsia"/>
        </w:rPr>
        <w:t xml:space="preserve"> también</w:t>
      </w:r>
      <w:r>
        <w:rPr>
          <w:rFonts w:eastAsiaTheme="minorEastAsia"/>
        </w:rPr>
        <w:t xml:space="preserve"> se implementó para </w:t>
      </w:r>
      <m:oMath>
        <m:r>
          <w:rPr>
            <w:rFonts w:ascii="Cambria Math" w:eastAsiaTheme="minorEastAsia" w:hAnsi="Cambria Math"/>
          </w:rPr>
          <m:t>Statistics</m:t>
        </m:r>
      </m:oMath>
      <w:r>
        <w:rPr>
          <w:rFonts w:eastAsiaTheme="minorEastAsia"/>
        </w:rPr>
        <w:t>, ya que teníamos una situación similar para instanciar la implementación de la misma (</w:t>
      </w:r>
      <m:oMath>
        <m:r>
          <w:rPr>
            <w:rFonts w:ascii="Cambria Math" w:eastAsiaTheme="minorEastAsia" w:hAnsi="Cambria Math"/>
          </w:rPr>
          <m:t>AirportStatistics</m:t>
        </m:r>
      </m:oMath>
      <w:r>
        <w:rPr>
          <w:rFonts w:eastAsiaTheme="minorEastAsia"/>
        </w:rPr>
        <w:t xml:space="preserve">) en </w:t>
      </w:r>
      <m:oMath>
        <m:r>
          <w:rPr>
            <w:rFonts w:ascii="Cambria Math" w:eastAsiaTheme="minorEastAsia" w:hAnsi="Cambria Math"/>
          </w:rPr>
          <m:t>Server</m:t>
        </m:r>
      </m:oMath>
      <w:r>
        <w:rPr>
          <w:rFonts w:eastAsiaTheme="minorEastAsia"/>
        </w:rPr>
        <w:t xml:space="preserve">. Por ello se crearon las clases </w:t>
      </w:r>
      <m:oMath>
        <m:r>
          <w:rPr>
            <w:rFonts w:ascii="Cambria Math" w:eastAsiaTheme="minorEastAsia" w:hAnsi="Cambria Math"/>
          </w:rPr>
          <m:t>StatisticsFactory</m:t>
        </m:r>
      </m:oMath>
      <w:r>
        <w:rPr>
          <w:rFonts w:eastAsiaTheme="minorEastAsia"/>
        </w:rPr>
        <w:t xml:space="preserve"> y </w:t>
      </w:r>
      <m:oMath>
        <m:r>
          <w:rPr>
            <w:rFonts w:ascii="Cambria Math" w:eastAsiaTheme="minorEastAsia" w:hAnsi="Cambria Math"/>
          </w:rPr>
          <m:t>AirportStatisticsFactory</m:t>
        </m:r>
      </m:oMath>
      <w:r>
        <w:rPr>
          <w:rFonts w:eastAsiaTheme="minorEastAsia"/>
        </w:rPr>
        <w:t>.</w:t>
      </w:r>
    </w:p>
    <w:p w14:paraId="4046E634" w14:textId="51054064" w:rsidR="00235B1A" w:rsidRDefault="00B512C5" w:rsidP="00B512C5">
      <w:pPr>
        <w:numPr>
          <w:ilvl w:val="0"/>
          <w:numId w:val="7"/>
        </w:numPr>
      </w:pPr>
      <w:r w:rsidRPr="00B512C5">
        <w:t>Mejoramos todos los</w:t>
      </w:r>
      <w:r w:rsidR="00E0324B">
        <w:t xml:space="preserve"> “comparators”</w:t>
      </w:r>
      <w:r w:rsidRPr="00B512C5">
        <w:t xml:space="preserve"> de nuestras clases</w:t>
      </w:r>
      <w:r w:rsidR="00E0324B">
        <w:t xml:space="preserve"> utilizando Java Funcional específicamente el uso de </w:t>
      </w:r>
      <w:r w:rsidR="00F41E22">
        <w:t>referencia a métodos (</w:t>
      </w:r>
      <m:oMath>
        <m:r>
          <w:rPr>
            <w:rFonts w:ascii="Cambria Math" w:hAnsi="Cambria Math"/>
          </w:rPr>
          <m:t>::</m:t>
        </m:r>
      </m:oMath>
      <w:r w:rsidR="00F41E22">
        <w:t>) y expresiones lambda.</w:t>
      </w:r>
    </w:p>
    <w:p w14:paraId="74155E3F" w14:textId="3CD4DB35" w:rsidR="00155F49" w:rsidRPr="00155F49" w:rsidRDefault="00155F49" w:rsidP="00B8093E">
      <w:pPr>
        <w:numPr>
          <w:ilvl w:val="0"/>
          <w:numId w:val="7"/>
        </w:numPr>
      </w:pPr>
      <w:r>
        <w:t>La implementación del uso de varias</w:t>
      </w:r>
      <w:r w:rsidR="004D6683">
        <w:t xml:space="preserve"> distribuciones para generar los tiempos de </w:t>
      </w:r>
      <w:r>
        <w:t xml:space="preserve">un </w:t>
      </w:r>
      <w:r w:rsidR="004D6683">
        <w:t>evento</w:t>
      </w:r>
      <w:r>
        <w:t xml:space="preserve"> particular</w:t>
      </w:r>
      <w:r w:rsidR="004D6683">
        <w:t xml:space="preserve">, </w:t>
      </w:r>
      <w:r>
        <w:t>se realizó mediante una lista</w:t>
      </w:r>
      <w:r w:rsidR="004D6683">
        <w:t xml:space="preserve">. De esta manera al momento de generar dichos tiempos para un evento, se itera sobre la lista sumando los resultados dados por cada distribución asociado al evento. </w:t>
      </w:r>
      <w:r>
        <w:t xml:space="preserve">Así se creó </w:t>
      </w:r>
      <m:oMath>
        <m:r>
          <w:rPr>
            <w:rFonts w:ascii="Cambria Math" w:hAnsi="Cambria Math"/>
          </w:rPr>
          <m:t>DistributionList</m:t>
        </m:r>
      </m:oMath>
      <w:r w:rsidRPr="00155F49">
        <w:rPr>
          <w:rFonts w:eastAsiaTheme="minorEastAsia"/>
        </w:rPr>
        <w:t>, la cual almacena las distribuciones que un evento tendr</w:t>
      </w:r>
      <w:r>
        <w:rPr>
          <w:rFonts w:eastAsiaTheme="minorEastAsia"/>
        </w:rPr>
        <w:t>á.</w:t>
      </w:r>
    </w:p>
    <w:p w14:paraId="17185271" w14:textId="72CD7A3D" w:rsidR="004825A9" w:rsidRDefault="00000000" w:rsidP="00155F49">
      <w:r>
        <w:pict w14:anchorId="50E24AE1">
          <v:rect id="_x0000_i1034" style="width:0;height:1.5pt" o:hralign="center" o:hrstd="t" o:hr="t" fillcolor="#a0a0a0" stroked="f"/>
        </w:pict>
      </w:r>
    </w:p>
    <w:p w14:paraId="4275FA42" w14:textId="77777777" w:rsidR="00EE53DC" w:rsidRDefault="00EE53DC" w:rsidP="00EE53DC">
      <w:pPr>
        <w:pStyle w:val="Heading2"/>
      </w:pPr>
      <w:bookmarkStart w:id="14" w:name="_Toc201679675"/>
      <w:r>
        <w:t>Testing</w:t>
      </w:r>
      <w:bookmarkEnd w:id="14"/>
    </w:p>
    <w:p w14:paraId="7F5368CC" w14:textId="744F3D99" w:rsidR="00385FA3" w:rsidRDefault="00385FA3" w:rsidP="00385FA3">
      <w:r>
        <w:t xml:space="preserve">En esta etapa se agregó el testeo únicamente para </w:t>
      </w:r>
      <m:oMath>
        <m:r>
          <m:rPr>
            <m:sty m:val="bi"/>
          </m:rPr>
          <w:rPr>
            <w:rFonts w:ascii="Cambria Math" w:hAnsi="Cambria Math"/>
          </w:rPr>
          <m:t>RunwayPrioritizer</m:t>
        </m:r>
      </m:oMath>
      <w:r w:rsidR="00911C80">
        <w:rPr>
          <w:rFonts w:eastAsiaTheme="minorEastAsia"/>
        </w:rPr>
        <w:t>,</w:t>
      </w:r>
      <w:r>
        <w:t xml:space="preserve"> asegur</w:t>
      </w:r>
      <w:r w:rsidR="00911C80">
        <w:t>ando</w:t>
      </w:r>
      <w:r>
        <w:t xml:space="preserve"> el correcto ordenamiento de los servidores</w:t>
      </w:r>
      <w:r w:rsidR="00911C80">
        <w:t>.</w:t>
      </w:r>
    </w:p>
    <w:p w14:paraId="528582BE" w14:textId="060F112D" w:rsidR="004825A9" w:rsidRDefault="00000000" w:rsidP="00385FA3">
      <w:r>
        <w:pict w14:anchorId="0D8A19DE">
          <v:rect id="_x0000_i1035" style="width:0;height:1.5pt" o:hralign="center" o:hrstd="t" o:hr="t" fillcolor="#a0a0a0" stroked="f"/>
        </w:pict>
      </w:r>
    </w:p>
    <w:p w14:paraId="3DC6B348" w14:textId="353F60AA" w:rsidR="002B766F" w:rsidRPr="002B766F" w:rsidRDefault="002B766F" w:rsidP="002B766F">
      <w:pPr>
        <w:pStyle w:val="Heading2"/>
      </w:pPr>
      <w:bookmarkStart w:id="15" w:name="_Toc201679676"/>
      <w:r>
        <w:t>Postulación de la configuración</w:t>
      </w:r>
      <w:bookmarkEnd w:id="15"/>
    </w:p>
    <w:p w14:paraId="61097262" w14:textId="42DD3BD6" w:rsidR="00EE53DC" w:rsidRDefault="002B766F" w:rsidP="002B766F">
      <w:r>
        <w:t>A continuación</w:t>
      </w:r>
      <w:r w:rsidR="00385FA3">
        <w:t>,</w:t>
      </w:r>
      <w:r>
        <w:t xml:space="preserve"> se detalla los resultados de espera máxima según cantidad de servidores:</w:t>
      </w:r>
    </w:p>
    <w:p w14:paraId="012764D7" w14:textId="182953D7" w:rsidR="002B766F" w:rsidRDefault="002B766F" w:rsidP="002B766F">
      <w:pPr>
        <w:pStyle w:val="ListParagraph"/>
        <w:numPr>
          <w:ilvl w:val="0"/>
          <w:numId w:val="18"/>
        </w:numPr>
      </w:pPr>
      <w:r>
        <w:rPr>
          <w:b/>
          <w:bCs/>
        </w:rPr>
        <w:t>5 servidores</w:t>
      </w:r>
      <w:r>
        <w:t xml:space="preserve">: </w:t>
      </w:r>
      <m:oMath>
        <m:r>
          <w:rPr>
            <w:rFonts w:ascii="Cambria Math" w:hAnsi="Cambria Math"/>
          </w:rPr>
          <m:t>36.8</m:t>
        </m:r>
        <m:func>
          <m:funcPr>
            <m:ctrlPr>
              <w:rPr>
                <w:rFonts w:ascii="Cambria Math" w:eastAsiaTheme="minorEastAsia" w:hAnsi="Cambria Math"/>
                <w:i/>
              </w:rPr>
            </m:ctrlPr>
          </m:funcPr>
          <m:fName>
            <m:r>
              <m:rPr>
                <m:sty m:val="p"/>
              </m:rPr>
              <w:rPr>
                <w:rFonts w:ascii="Cambria Math" w:eastAsiaTheme="minorEastAsia" w:hAnsi="Cambria Math"/>
              </w:rPr>
              <m:t>min</m:t>
            </m:r>
          </m:fName>
          <m:e>
            <m:r>
              <w:rPr>
                <w:rFonts w:ascii="Cambria Math" w:eastAsiaTheme="minorEastAsia" w:hAnsi="Cambria Math"/>
              </w:rPr>
              <m:t xml:space="preserve">= 0.58 </m:t>
            </m:r>
            <m:r>
              <w:rPr>
                <w:rFonts w:ascii="Cambria Math" w:eastAsiaTheme="minorEastAsia" w:hAnsi="Cambria Math"/>
              </w:rPr>
              <m:t>h</m:t>
            </m:r>
          </m:e>
        </m:func>
      </m:oMath>
      <w:r>
        <w:rPr>
          <w:b/>
          <w:bCs/>
        </w:rPr>
        <w:t xml:space="preserve"> </w:t>
      </w:r>
    </w:p>
    <w:p w14:paraId="73966D4E" w14:textId="04822E29" w:rsidR="002B766F" w:rsidRPr="002B766F" w:rsidRDefault="002B766F" w:rsidP="002B766F">
      <w:pPr>
        <w:pStyle w:val="ListParagraph"/>
        <w:numPr>
          <w:ilvl w:val="0"/>
          <w:numId w:val="18"/>
        </w:numPr>
      </w:pPr>
      <w:r>
        <w:rPr>
          <w:b/>
          <w:bCs/>
        </w:rPr>
        <w:t>4 servidores</w:t>
      </w:r>
      <w:r>
        <w:t xml:space="preserve">: </w:t>
      </w:r>
      <m:oMath>
        <m:r>
          <w:rPr>
            <w:rFonts w:ascii="Cambria Math" w:hAnsi="Cambria Math"/>
          </w:rPr>
          <m:t>46.503</m:t>
        </m:r>
        <m:func>
          <m:funcPr>
            <m:ctrlPr>
              <w:rPr>
                <w:rFonts w:ascii="Cambria Math" w:hAnsi="Cambria Math"/>
                <w:i/>
              </w:rPr>
            </m:ctrlPr>
          </m:funcPr>
          <m:fName>
            <m:r>
              <m:rPr>
                <m:sty m:val="p"/>
              </m:rPr>
              <w:rPr>
                <w:rFonts w:ascii="Cambria Math" w:hAnsi="Cambria Math"/>
              </w:rPr>
              <m:t>min</m:t>
            </m:r>
          </m:fName>
          <m:e>
            <m:r>
              <w:rPr>
                <w:rFonts w:ascii="Cambria Math" w:hAnsi="Cambria Math"/>
              </w:rPr>
              <m:t xml:space="preserve">=0.775 </m:t>
            </m:r>
            <m:r>
              <w:rPr>
                <w:rFonts w:ascii="Cambria Math" w:hAnsi="Cambria Math"/>
              </w:rPr>
              <m:t>h</m:t>
            </m:r>
          </m:e>
        </m:func>
      </m:oMath>
      <w:r w:rsidR="00385FA3">
        <w:rPr>
          <w:rFonts w:eastAsiaTheme="minorEastAsia"/>
        </w:rPr>
        <w:t xml:space="preserve"> </w:t>
      </w:r>
    </w:p>
    <w:p w14:paraId="2CEC2F26" w14:textId="11318036" w:rsidR="002B766F" w:rsidRPr="002B766F" w:rsidRDefault="002B766F" w:rsidP="002B766F">
      <w:pPr>
        <w:pStyle w:val="ListParagraph"/>
        <w:numPr>
          <w:ilvl w:val="0"/>
          <w:numId w:val="18"/>
        </w:numPr>
      </w:pPr>
      <w:r>
        <w:rPr>
          <w:b/>
          <w:bCs/>
        </w:rPr>
        <w:lastRenderedPageBreak/>
        <w:t>3 servidores</w:t>
      </w:r>
      <w:r>
        <w:t xml:space="preserve">: </w:t>
      </w:r>
      <m:oMath>
        <m:r>
          <w:rPr>
            <w:rFonts w:ascii="Cambria Math" w:hAnsi="Cambria Math"/>
          </w:rPr>
          <m:t>94.1</m:t>
        </m:r>
        <m:r>
          <w:rPr>
            <w:rFonts w:ascii="Cambria Math" w:eastAsiaTheme="minorEastAsia" w:hAnsi="Cambria Math"/>
          </w:rPr>
          <m:t>43</m:t>
        </m:r>
        <m:func>
          <m:funcPr>
            <m:ctrlPr>
              <w:rPr>
                <w:rFonts w:ascii="Cambria Math" w:eastAsiaTheme="minorEastAsia" w:hAnsi="Cambria Math"/>
                <w:i/>
              </w:rPr>
            </m:ctrlPr>
          </m:funcPr>
          <m:fName>
            <m:r>
              <m:rPr>
                <m:sty m:val="p"/>
              </m:rPr>
              <w:rPr>
                <w:rFonts w:ascii="Cambria Math" w:eastAsiaTheme="minorEastAsia" w:hAnsi="Cambria Math"/>
              </w:rPr>
              <m:t>min</m:t>
            </m:r>
          </m:fName>
          <m:e>
            <m:r>
              <w:rPr>
                <w:rFonts w:ascii="Cambria Math" w:eastAsiaTheme="minorEastAsia" w:hAnsi="Cambria Math"/>
              </w:rPr>
              <m:t xml:space="preserve">= 1.569 </m:t>
            </m:r>
            <m:r>
              <w:rPr>
                <w:rFonts w:ascii="Cambria Math" w:eastAsiaTheme="minorEastAsia" w:hAnsi="Cambria Math"/>
              </w:rPr>
              <m:t>h</m:t>
            </m:r>
          </m:e>
        </m:func>
      </m:oMath>
    </w:p>
    <w:p w14:paraId="12372F89" w14:textId="33105CA1" w:rsidR="002B766F" w:rsidRPr="002B766F" w:rsidRDefault="002B766F" w:rsidP="002B766F">
      <w:pPr>
        <w:pStyle w:val="ListParagraph"/>
        <w:numPr>
          <w:ilvl w:val="0"/>
          <w:numId w:val="18"/>
        </w:numPr>
      </w:pPr>
      <w:r>
        <w:rPr>
          <w:b/>
          <w:bCs/>
        </w:rPr>
        <w:t>2 servidores</w:t>
      </w:r>
      <w:r>
        <w:t xml:space="preserve">: </w:t>
      </w:r>
      <m:oMath>
        <m:r>
          <w:rPr>
            <w:rFonts w:ascii="Cambria Math" w:hAnsi="Cambria Math"/>
          </w:rPr>
          <m:t>640.238</m:t>
        </m:r>
        <m:func>
          <m:funcPr>
            <m:ctrlPr>
              <w:rPr>
                <w:rFonts w:ascii="Cambria Math" w:hAnsi="Cambria Math"/>
                <w:i/>
              </w:rPr>
            </m:ctrlPr>
          </m:funcPr>
          <m:fName>
            <m:r>
              <m:rPr>
                <m:sty m:val="p"/>
              </m:rPr>
              <w:rPr>
                <w:rFonts w:ascii="Cambria Math" w:hAnsi="Cambria Math"/>
              </w:rPr>
              <m:t>min</m:t>
            </m:r>
          </m:fName>
          <m:e>
            <m:r>
              <w:rPr>
                <w:rFonts w:ascii="Cambria Math" w:hAnsi="Cambria Math"/>
              </w:rPr>
              <m:t xml:space="preserve">=10.67 </m:t>
            </m:r>
            <m:r>
              <w:rPr>
                <w:rFonts w:ascii="Cambria Math" w:hAnsi="Cambria Math"/>
              </w:rPr>
              <m:t>h</m:t>
            </m:r>
          </m:e>
        </m:func>
      </m:oMath>
    </w:p>
    <w:p w14:paraId="11DB6646" w14:textId="3ECC7F77" w:rsidR="002B766F" w:rsidRPr="00385FA3" w:rsidRDefault="002B766F" w:rsidP="002B766F">
      <w:pPr>
        <w:pStyle w:val="ListParagraph"/>
        <w:numPr>
          <w:ilvl w:val="0"/>
          <w:numId w:val="18"/>
        </w:numPr>
      </w:pPr>
      <w:r>
        <w:rPr>
          <w:b/>
          <w:bCs/>
        </w:rPr>
        <w:t>1 servidor</w:t>
      </w:r>
      <w:r>
        <w:t xml:space="preserve">: </w:t>
      </w:r>
      <m:oMath>
        <m:r>
          <w:rPr>
            <w:rFonts w:ascii="Cambria Math" w:hAnsi="Cambria Math"/>
          </w:rPr>
          <m:t>187 771.002</m:t>
        </m:r>
        <m:func>
          <m:funcPr>
            <m:ctrlPr>
              <w:rPr>
                <w:rFonts w:ascii="Cambria Math" w:hAnsi="Cambria Math"/>
                <w:i/>
              </w:rPr>
            </m:ctrlPr>
          </m:funcPr>
          <m:fName>
            <m:r>
              <m:rPr>
                <m:sty m:val="p"/>
              </m:rPr>
              <w:rPr>
                <w:rFonts w:ascii="Cambria Math" w:hAnsi="Cambria Math"/>
              </w:rPr>
              <m:t>min</m:t>
            </m:r>
          </m:fName>
          <m:e>
            <m:r>
              <w:rPr>
                <w:rFonts w:ascii="Cambria Math" w:hAnsi="Cambria Math"/>
              </w:rPr>
              <m:t>=3 129.5167</m:t>
            </m:r>
          </m:e>
        </m:func>
        <m:r>
          <w:rPr>
            <w:rFonts w:ascii="Cambria Math" w:hAnsi="Cambria Math"/>
          </w:rPr>
          <m:t xml:space="preserve"> h</m:t>
        </m:r>
      </m:oMath>
    </w:p>
    <w:p w14:paraId="21D60509" w14:textId="1BE1DCB8" w:rsidR="00385FA3" w:rsidRPr="002B766F" w:rsidRDefault="00385FA3" w:rsidP="00385FA3">
      <w:r>
        <w:t>Observando estos resultados podemos determinar que con un mínimo de tres servidores aseguramos una espera de menos de dos horas por entidad.</w:t>
      </w:r>
    </w:p>
    <w:p w14:paraId="5B69E158" w14:textId="77777777" w:rsidR="00B512C5" w:rsidRDefault="00000000" w:rsidP="00B512C5">
      <w:r>
        <w:pict w14:anchorId="1CD6117E">
          <v:rect id="_x0000_i1036" style="width:0;height:1.5pt" o:hralign="center" o:hrstd="t" o:hr="t" fillcolor="#a0a0a0" stroked="f"/>
        </w:pict>
      </w:r>
    </w:p>
    <w:p w14:paraId="530C2F02" w14:textId="157452D2" w:rsidR="00235B1A" w:rsidRDefault="00235B1A">
      <w:r>
        <w:br w:type="page"/>
      </w:r>
    </w:p>
    <w:p w14:paraId="2A99F5C4" w14:textId="6754BCB6" w:rsidR="00235B1A" w:rsidRDefault="00235B1A" w:rsidP="00235B1A">
      <w:pPr>
        <w:pStyle w:val="Title"/>
      </w:pPr>
      <w:bookmarkStart w:id="16" w:name="_Toc201679677"/>
      <w:r>
        <w:lastRenderedPageBreak/>
        <w:t>Tercera etapa</w:t>
      </w:r>
      <w:bookmarkEnd w:id="16"/>
    </w:p>
    <w:p w14:paraId="22B74B93" w14:textId="77777777" w:rsidR="007C3572" w:rsidRDefault="007C3572" w:rsidP="007C3572">
      <w:pPr>
        <w:pStyle w:val="Heading1"/>
      </w:pPr>
      <w:bookmarkStart w:id="17" w:name="_Toc201679678"/>
      <w:r>
        <w:t>Modelo</w:t>
      </w:r>
      <w:bookmarkEnd w:id="17"/>
    </w:p>
    <w:p w14:paraId="16144567" w14:textId="3CCC7C93" w:rsidR="007C3572" w:rsidRPr="007C3572" w:rsidRDefault="001868C7" w:rsidP="007C3572">
      <w:r w:rsidRPr="001868C7">
        <w:drawing>
          <wp:inline distT="0" distB="0" distL="0" distR="0" wp14:anchorId="0BD3E647" wp14:editId="23C5D11B">
            <wp:extent cx="5731510" cy="42367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4236720"/>
                    </a:xfrm>
                    <a:prstGeom prst="rect">
                      <a:avLst/>
                    </a:prstGeom>
                  </pic:spPr>
                </pic:pic>
              </a:graphicData>
            </a:graphic>
          </wp:inline>
        </w:drawing>
      </w:r>
    </w:p>
    <w:p w14:paraId="4FBC163F" w14:textId="1B246CA5" w:rsidR="00F41E22" w:rsidRDefault="00000000" w:rsidP="00F41E22">
      <w:r>
        <w:pict w14:anchorId="556B9448">
          <v:rect id="_x0000_i1037" style="width:0;height:1.5pt" o:hralign="center" o:hrstd="t" o:hr="t" fillcolor="#a0a0a0" stroked="f"/>
        </w:pict>
      </w:r>
    </w:p>
    <w:p w14:paraId="3035EEE1" w14:textId="6FD16928" w:rsidR="00F41E22" w:rsidRPr="00F41E22" w:rsidRDefault="00235B1A" w:rsidP="00F41E22">
      <w:pPr>
        <w:pStyle w:val="Heading1"/>
      </w:pPr>
      <w:bookmarkStart w:id="18" w:name="_Toc201679679"/>
      <w:r>
        <w:t>Objetivos</w:t>
      </w:r>
      <w:bookmarkEnd w:id="18"/>
    </w:p>
    <w:p w14:paraId="423BFFC4" w14:textId="25752DFD" w:rsidR="00D435CB" w:rsidRPr="00D435CB" w:rsidRDefault="00D435CB" w:rsidP="00D435CB">
      <w:r>
        <w:t>E</w:t>
      </w:r>
      <w:r w:rsidRPr="00D435CB">
        <w:t>n esta tercera y última etapa del proyecto, abordamos la experimentación estadística basada en replicaciones múltiples del simulador desarrollado. Los objetivos específicos de esta fase fueron:</w:t>
      </w:r>
    </w:p>
    <w:p w14:paraId="12CFEABB" w14:textId="7CDDC49B" w:rsidR="00D435CB" w:rsidRPr="00D435CB" w:rsidRDefault="00D435CB" w:rsidP="00D435CB">
      <w:pPr>
        <w:numPr>
          <w:ilvl w:val="0"/>
          <w:numId w:val="8"/>
        </w:numPr>
      </w:pPr>
      <w:r w:rsidRPr="00D435CB">
        <w:t xml:space="preserve">Realizar un experimento de simulación mediante 50 ejecuciones independientes para una configuración mejorada del aeropuerto, con el fin de obtener estimaciones estadísticas más </w:t>
      </w:r>
      <w:r w:rsidR="00F41E22">
        <w:t>certeras</w:t>
      </w:r>
      <w:r w:rsidRPr="00D435CB">
        <w:t>.</w:t>
      </w:r>
    </w:p>
    <w:p w14:paraId="4D6CCA52" w14:textId="33379B15" w:rsidR="00D435CB" w:rsidRPr="00D435CB" w:rsidRDefault="00D435CB" w:rsidP="00D435CB">
      <w:pPr>
        <w:numPr>
          <w:ilvl w:val="0"/>
          <w:numId w:val="8"/>
        </w:numPr>
      </w:pPr>
      <w:r w:rsidRPr="00D435CB">
        <w:t xml:space="preserve">Calcular intervalos de confianza con un </w:t>
      </w:r>
      <m:oMath>
        <m:r>
          <w:rPr>
            <w:rFonts w:ascii="Cambria Math" w:hAnsi="Cambria Math"/>
          </w:rPr>
          <m:t>95%</m:t>
        </m:r>
      </m:oMath>
      <w:r w:rsidRPr="00D435CB">
        <w:t xml:space="preserve"> de certeza para las métricas del sistema: cantidad total de arribos y aterrizajes, tiempos de tránsito y espera, tiempos de ocio, tamaño de la cola y durabilidad final de las pistas.</w:t>
      </w:r>
    </w:p>
    <w:p w14:paraId="35757A1B" w14:textId="1B720D17" w:rsidR="00235B1A" w:rsidRDefault="00D435CB" w:rsidP="00D435CB">
      <w:pPr>
        <w:numPr>
          <w:ilvl w:val="0"/>
          <w:numId w:val="8"/>
        </w:numPr>
      </w:pPr>
      <w:r w:rsidRPr="00D435CB">
        <w:lastRenderedPageBreak/>
        <w:t>Aplicar mejoras al modelo, comparando su rendimiento con la configuración de la etapa anterior, y justificar dichas mejoras mediante análisis cuantitativo de los resultados simulados.</w:t>
      </w:r>
    </w:p>
    <w:p w14:paraId="412538A0" w14:textId="77777777" w:rsidR="00D435CB" w:rsidRPr="00B512C5" w:rsidRDefault="00000000" w:rsidP="00D435CB">
      <w:r>
        <w:pict w14:anchorId="02C0FFE2">
          <v:rect id="_x0000_i1038" style="width:0;height:1.5pt" o:hralign="center" o:hrstd="t" o:hr="t" fillcolor="#a0a0a0" stroked="f"/>
        </w:pict>
      </w:r>
    </w:p>
    <w:p w14:paraId="4BFA1C75" w14:textId="77777777" w:rsidR="00D435CB" w:rsidRDefault="00D435CB" w:rsidP="00D435CB">
      <w:pPr>
        <w:pStyle w:val="Heading1"/>
      </w:pPr>
      <w:bookmarkStart w:id="19" w:name="_Toc201679680"/>
      <w:r w:rsidRPr="008B6F02">
        <w:t>Experiencia de Desarrollo</w:t>
      </w:r>
      <w:bookmarkEnd w:id="19"/>
    </w:p>
    <w:p w14:paraId="78E630F0" w14:textId="32E76EAA" w:rsidR="004E6E54" w:rsidRPr="00CC0E21" w:rsidRDefault="00DA66A5" w:rsidP="004E6E54">
      <w:pPr>
        <w:pStyle w:val="ListParagraph"/>
        <w:numPr>
          <w:ilvl w:val="0"/>
          <w:numId w:val="9"/>
        </w:numPr>
      </w:pPr>
      <w:r>
        <w:t>A</w:t>
      </w:r>
      <w:r w:rsidR="004E6E54">
        <w:t>l</w:t>
      </w:r>
      <w:r w:rsidR="00CC0E21">
        <w:t xml:space="preserve"> momento de intentar implementar la replicación de ejecuciones advertimos, dado nuestro modelado inicial de las clases </w:t>
      </w:r>
      <m:oMath>
        <m:r>
          <w:rPr>
            <w:rFonts w:ascii="Cambria Math" w:hAnsi="Cambria Math"/>
          </w:rPr>
          <m:t>Statistics</m:t>
        </m:r>
      </m:oMath>
      <w:r w:rsidR="00CC0E21" w:rsidRPr="004E6E54">
        <w:rPr>
          <w:rFonts w:eastAsiaTheme="minorEastAsia"/>
        </w:rPr>
        <w:t xml:space="preserve"> y las clases asociadas (</w:t>
      </w:r>
      <m:oMath>
        <m:r>
          <w:rPr>
            <w:rFonts w:ascii="Cambria Math" w:eastAsiaTheme="minorEastAsia" w:hAnsi="Cambria Math"/>
          </w:rPr>
          <m:t>StatisticsFactory, AirportStatisticsFactory</m:t>
        </m:r>
      </m:oMath>
      <w:r w:rsidR="00CC0E21" w:rsidRPr="004E6E54">
        <w:rPr>
          <w:rFonts w:eastAsiaTheme="minorEastAsia"/>
        </w:rPr>
        <w:t xml:space="preserve">), no era posible retornar dichas </w:t>
      </w:r>
      <w:r w:rsidR="004E6E54" w:rsidRPr="004E6E54">
        <w:rPr>
          <w:rFonts w:eastAsiaTheme="minorEastAsia"/>
        </w:rPr>
        <w:t>estadísticas</w:t>
      </w:r>
      <w:r w:rsidR="00CC0E21" w:rsidRPr="004E6E54">
        <w:rPr>
          <w:rFonts w:eastAsiaTheme="minorEastAsia"/>
        </w:rPr>
        <w:t xml:space="preserve">. De esta manera se tuvo que hacer una refactorización; </w:t>
      </w:r>
      <m:oMath>
        <m:r>
          <w:rPr>
            <w:rFonts w:ascii="Cambria Math" w:eastAsiaTheme="minorEastAsia" w:hAnsi="Cambria Math"/>
          </w:rPr>
          <m:t>Statistics</m:t>
        </m:r>
      </m:oMath>
      <w:r w:rsidR="00CC0E21" w:rsidRPr="004E6E54">
        <w:rPr>
          <w:rFonts w:eastAsiaTheme="minorEastAsia"/>
        </w:rPr>
        <w:t xml:space="preserve"> deja de ser atributo de </w:t>
      </w:r>
      <m:oMath>
        <m:r>
          <w:rPr>
            <w:rFonts w:ascii="Cambria Math" w:eastAsiaTheme="minorEastAsia" w:hAnsi="Cambria Math"/>
          </w:rPr>
          <m:t>Server</m:t>
        </m:r>
      </m:oMath>
      <w:r w:rsidR="00CC0E21" w:rsidRPr="004E6E54">
        <w:rPr>
          <w:rFonts w:eastAsiaTheme="minorEastAsia"/>
        </w:rPr>
        <w:t xml:space="preserve">, por lo que no se requiere el patrón de diseño </w:t>
      </w:r>
      <w:r w:rsidR="0034747B">
        <w:rPr>
          <w:rFonts w:eastAsiaTheme="minorEastAsia"/>
        </w:rPr>
        <w:t>“</w:t>
      </w:r>
      <w:proofErr w:type="spellStart"/>
      <w:r w:rsidR="0034747B">
        <w:rPr>
          <w:rFonts w:eastAsiaTheme="minorEastAsia"/>
        </w:rPr>
        <w:t>f</w:t>
      </w:r>
      <w:r w:rsidR="00CC0E21" w:rsidRPr="004E6E54">
        <w:rPr>
          <w:rFonts w:eastAsiaTheme="minorEastAsia"/>
        </w:rPr>
        <w:t>actory</w:t>
      </w:r>
      <w:proofErr w:type="spellEnd"/>
      <w:r w:rsidR="0034747B">
        <w:rPr>
          <w:rFonts w:eastAsiaTheme="minorEastAsia"/>
        </w:rPr>
        <w:t>”</w:t>
      </w:r>
      <w:r w:rsidR="00CC0E21" w:rsidRPr="004E6E54">
        <w:rPr>
          <w:rFonts w:eastAsiaTheme="minorEastAsia"/>
        </w:rPr>
        <w:t xml:space="preserve"> en su asociación, y pasa ser atributo de </w:t>
      </w:r>
      <m:oMath>
        <m:r>
          <w:rPr>
            <w:rFonts w:ascii="Cambria Math" w:eastAsiaTheme="minorEastAsia" w:hAnsi="Cambria Math"/>
          </w:rPr>
          <m:t>Bootstrapping</m:t>
        </m:r>
      </m:oMath>
      <w:r w:rsidR="00CC0E21" w:rsidRPr="004E6E54">
        <w:rPr>
          <w:rFonts w:eastAsiaTheme="minorEastAsia"/>
        </w:rPr>
        <w:t>.</w:t>
      </w:r>
      <w:r w:rsidR="00C42254">
        <w:rPr>
          <w:rFonts w:eastAsiaTheme="minorEastAsia"/>
        </w:rPr>
        <w:t xml:space="preserve"> Además, </w:t>
      </w:r>
      <m:oMath>
        <m:r>
          <w:rPr>
            <w:rFonts w:ascii="Cambria Math" w:eastAsiaTheme="minorEastAsia" w:hAnsi="Cambria Math"/>
          </w:rPr>
          <m:t>Statistics</m:t>
        </m:r>
      </m:oMath>
      <w:r w:rsidR="00C42254">
        <w:rPr>
          <w:rFonts w:eastAsiaTheme="minorEastAsia"/>
        </w:rPr>
        <w:t xml:space="preserve"> se le agrega como atributo  </w:t>
      </w:r>
      <m:oMath>
        <m:r>
          <w:rPr>
            <w:rFonts w:ascii="Cambria Math" w:eastAsiaTheme="minorEastAsia" w:hAnsi="Cambria Math"/>
          </w:rPr>
          <m:t>Servers</m:t>
        </m:r>
      </m:oMath>
      <w:r w:rsidR="00C42254">
        <w:rPr>
          <w:rFonts w:eastAsiaTheme="minorEastAsia"/>
        </w:rPr>
        <w:t>, ya que se requiere para computar las estadísticas relacionadas al ocio y durabilidad de cada servidor.</w:t>
      </w:r>
    </w:p>
    <w:p w14:paraId="1D621596" w14:textId="7038D682" w:rsidR="00D435CB" w:rsidRPr="00D435CB" w:rsidRDefault="00D435CB" w:rsidP="00D435CB">
      <w:pPr>
        <w:numPr>
          <w:ilvl w:val="0"/>
          <w:numId w:val="9"/>
        </w:numPr>
      </w:pPr>
      <w:r w:rsidRPr="00D435CB">
        <w:t xml:space="preserve">Inicialmente habíamos asumido que los tiempos de espera y tránsito eran atributos del servidor. </w:t>
      </w:r>
      <w:r w:rsidR="004E6E54">
        <w:t>Dado al análisis anterior, advertimos que e</w:t>
      </w:r>
      <w:r w:rsidRPr="00D435CB">
        <w:t>sto resultó incorrecto</w:t>
      </w:r>
      <w:r w:rsidR="004E6E54">
        <w:t>,</w:t>
      </w:r>
      <w:r w:rsidRPr="00D435CB">
        <w:t xml:space="preserve"> </w:t>
      </w:r>
      <w:r w:rsidR="004E6E54">
        <w:t>lo que</w:t>
      </w:r>
      <w:r w:rsidRPr="00D435CB">
        <w:t xml:space="preserve"> </w:t>
      </w:r>
      <w:r w:rsidR="004E6E54">
        <w:t>implico</w:t>
      </w:r>
      <w:r w:rsidRPr="00D435CB">
        <w:t xml:space="preserve"> mover la subclase </w:t>
      </w:r>
      <m:oMath>
        <m:r>
          <w:rPr>
            <w:rFonts w:ascii="Cambria Math" w:hAnsi="Cambria Math"/>
          </w:rPr>
          <m:t>Idle</m:t>
        </m:r>
      </m:oMath>
      <w:r w:rsidRPr="00D435CB">
        <w:t xml:space="preserve"> como un atributo directamente vinculado a la clase Server, </w:t>
      </w:r>
      <w:r w:rsidR="004E6E54">
        <w:t>resultando en un modelo más correcto.</w:t>
      </w:r>
    </w:p>
    <w:p w14:paraId="4AE055C1" w14:textId="2B9DF8DB" w:rsidR="00D05CE6" w:rsidRPr="003242C6" w:rsidRDefault="00D05CE6" w:rsidP="00235B1A">
      <w:pPr>
        <w:numPr>
          <w:ilvl w:val="0"/>
          <w:numId w:val="9"/>
        </w:numPr>
      </w:pPr>
      <w:r>
        <w:t xml:space="preserve">En esta etapa nos percatamos de un error de codificación, al no seguir el modelo, arrastrado de la segunda etapa. Este error fue especificar las distribuciones de los eventos </w:t>
      </w:r>
      <m:oMath>
        <m:r>
          <w:rPr>
            <w:rFonts w:ascii="Cambria Math" w:hAnsi="Cambria Math"/>
          </w:rPr>
          <m:t>Arrival</m:t>
        </m:r>
      </m:oMath>
      <w:r>
        <w:rPr>
          <w:rFonts w:eastAsiaTheme="minorEastAsia"/>
        </w:rPr>
        <w:t xml:space="preserve"> y </w:t>
      </w:r>
      <m:oMath>
        <m:r>
          <w:rPr>
            <w:rFonts w:ascii="Cambria Math" w:eastAsiaTheme="minorEastAsia" w:hAnsi="Cambria Math"/>
          </w:rPr>
          <m:t>Departure</m:t>
        </m:r>
      </m:oMath>
      <w:r>
        <w:rPr>
          <w:rFonts w:eastAsiaTheme="minorEastAsia"/>
        </w:rPr>
        <w:t xml:space="preserve"> desde dichas instancias, y no desde su abstracción </w:t>
      </w:r>
      <m:oMath>
        <m:r>
          <w:rPr>
            <w:rFonts w:ascii="Cambria Math" w:eastAsiaTheme="minorEastAsia" w:hAnsi="Cambria Math"/>
          </w:rPr>
          <m:t>Event</m:t>
        </m:r>
      </m:oMath>
      <w:r>
        <w:rPr>
          <w:rFonts w:eastAsiaTheme="minorEastAsia"/>
        </w:rPr>
        <w:t>,</w:t>
      </w:r>
      <w:r w:rsidR="008F6BA4">
        <w:rPr>
          <w:rFonts w:eastAsiaTheme="minorEastAsia"/>
        </w:rPr>
        <w:t xml:space="preserve"> resultando en que esta última no tenga una distribución. Así, si se quisiera añadir otros tipos de eventos</w:t>
      </w:r>
      <w:r w:rsidR="003242C6">
        <w:rPr>
          <w:rFonts w:eastAsiaTheme="minorEastAsia"/>
        </w:rPr>
        <w:t>, tampoco contendrán una distribución a no ser que explícitamente se le añada una</w:t>
      </w:r>
      <w:r w:rsidR="00E42150">
        <w:rPr>
          <w:rFonts w:eastAsiaTheme="minorEastAsia"/>
        </w:rPr>
        <w:t>.</w:t>
      </w:r>
    </w:p>
    <w:p w14:paraId="7C66AB15" w14:textId="619A01AA" w:rsidR="003242C6" w:rsidRDefault="003242C6" w:rsidP="003242C6">
      <w:pPr>
        <w:ind w:left="720"/>
        <w:rPr>
          <w:rFonts w:eastAsiaTheme="minorEastAsia"/>
        </w:rPr>
      </w:pPr>
      <w:r>
        <w:rPr>
          <w:rFonts w:eastAsiaTheme="minorEastAsia"/>
        </w:rPr>
        <w:t xml:space="preserve">Luego, al momento de solucionar este error, encontramos </w:t>
      </w:r>
      <w:r w:rsidR="0034747B">
        <w:rPr>
          <w:rFonts w:eastAsiaTheme="minorEastAsia"/>
        </w:rPr>
        <w:t>que,</w:t>
      </w:r>
      <w:r w:rsidR="00E42150">
        <w:rPr>
          <w:rFonts w:eastAsiaTheme="minorEastAsia"/>
        </w:rPr>
        <w:t xml:space="preserve"> </w:t>
      </w:r>
      <w:r>
        <w:rPr>
          <w:rFonts w:eastAsiaTheme="minorEastAsia"/>
        </w:rPr>
        <w:t>para incorporar la distribución de un evento cualquiera, debemos permitir que dicho evento pueda tener varias distribuciones</w:t>
      </w:r>
      <w:r w:rsidR="00E42150">
        <w:rPr>
          <w:rFonts w:eastAsiaTheme="minorEastAsia"/>
        </w:rPr>
        <w:t xml:space="preserve">, resultando </w:t>
      </w:r>
      <m:oMath>
        <m:r>
          <w:rPr>
            <w:rFonts w:ascii="Cambria Math" w:eastAsiaTheme="minorEastAsia" w:hAnsi="Cambria Math"/>
          </w:rPr>
          <m:t>DistributionList</m:t>
        </m:r>
        <m:r>
          <w:rPr>
            <w:rStyle w:val="FootnoteReference"/>
            <w:rFonts w:ascii="Cambria Math" w:eastAsiaTheme="minorEastAsia" w:hAnsi="Cambria Math"/>
            <w:i/>
          </w:rPr>
          <w:footnoteReference w:id="5"/>
        </m:r>
      </m:oMath>
      <w:r>
        <w:rPr>
          <w:rFonts w:eastAsiaTheme="minorEastAsia"/>
        </w:rPr>
        <w:t>.</w:t>
      </w:r>
    </w:p>
    <w:p w14:paraId="3DAD5C5F" w14:textId="099ADD57" w:rsidR="0034747B" w:rsidRDefault="0034747B" w:rsidP="003242C6">
      <w:pPr>
        <w:ind w:left="720"/>
        <w:rPr>
          <w:rFonts w:eastAsiaTheme="minorEastAsia"/>
        </w:rPr>
      </w:pPr>
      <w:r>
        <w:rPr>
          <w:rFonts w:eastAsiaTheme="minorEastAsia"/>
        </w:rPr>
        <w:t xml:space="preserve">Por último, como hasta el momento solo avalábamos los tipos de eventos </w:t>
      </w:r>
      <m:oMath>
        <m:r>
          <w:rPr>
            <w:rFonts w:ascii="Cambria Math" w:eastAsiaTheme="minorEastAsia" w:hAnsi="Cambria Math"/>
          </w:rPr>
          <m:t>Arrival</m:t>
        </m:r>
      </m:oMath>
      <w:r>
        <w:rPr>
          <w:rFonts w:eastAsiaTheme="minorEastAsia"/>
        </w:rPr>
        <w:t xml:space="preserve"> y </w:t>
      </w:r>
      <m:oMath>
        <m:r>
          <w:rPr>
            <w:rFonts w:ascii="Cambria Math" w:eastAsiaTheme="minorEastAsia" w:hAnsi="Cambria Math"/>
          </w:rPr>
          <m:t>Departure</m:t>
        </m:r>
      </m:oMath>
      <w:r>
        <w:rPr>
          <w:rFonts w:eastAsiaTheme="minorEastAsia"/>
        </w:rPr>
        <w:t xml:space="preserve">, recurrimos de nuevo al patrón de diseño “factory” surgiendo </w:t>
      </w:r>
      <m:oMath>
        <m:r>
          <w:rPr>
            <w:rFonts w:ascii="Cambria Math" w:eastAsiaTheme="minorEastAsia" w:hAnsi="Cambria Math"/>
          </w:rPr>
          <m:t>EventFactory</m:t>
        </m:r>
      </m:oMath>
      <w:r>
        <w:rPr>
          <w:rFonts w:eastAsiaTheme="minorEastAsia"/>
        </w:rPr>
        <w:t xml:space="preserve"> </w:t>
      </w:r>
      <w:r w:rsidR="009C7D90">
        <w:rPr>
          <w:rFonts w:eastAsiaTheme="minorEastAsia"/>
        </w:rPr>
        <w:t>e</w:t>
      </w:r>
      <w:r>
        <w:rPr>
          <w:rFonts w:eastAsiaTheme="minorEastAsia"/>
        </w:rPr>
        <w:t xml:space="preserve"> implementación </w:t>
      </w:r>
      <m:oMath>
        <m:r>
          <w:rPr>
            <w:rFonts w:ascii="Cambria Math" w:eastAsiaTheme="minorEastAsia" w:hAnsi="Cambria Math"/>
          </w:rPr>
          <m:t>ArrivalFactory</m:t>
        </m:r>
      </m:oMath>
      <w:r>
        <w:rPr>
          <w:rFonts w:eastAsiaTheme="minorEastAsia"/>
        </w:rPr>
        <w:t>.</w:t>
      </w:r>
    </w:p>
    <w:p w14:paraId="27E5E0FB" w14:textId="3264596E" w:rsidR="00F119DB" w:rsidRPr="00085174" w:rsidRDefault="009C7D90" w:rsidP="00F119DB">
      <w:pPr>
        <w:pStyle w:val="ListParagraph"/>
        <w:numPr>
          <w:ilvl w:val="0"/>
          <w:numId w:val="22"/>
        </w:numPr>
      </w:pPr>
      <w:r>
        <w:t xml:space="preserve">Para el muestreo de estadísticas correspondiente a la replicación de ejecuciones, se creó </w:t>
      </w:r>
      <m:oMath>
        <m:r>
          <w:rPr>
            <w:rFonts w:ascii="Cambria Math" w:hAnsi="Cambria Math"/>
          </w:rPr>
          <m:t>StatisticsAnalysis</m:t>
        </m:r>
      </m:oMath>
      <w:r>
        <w:rPr>
          <w:rFonts w:eastAsiaTheme="minorEastAsia"/>
        </w:rPr>
        <w:t xml:space="preserve">, la cual almacenara en una lista las estadísticas de cada ejecución de la simulación. Esta misma tiene como </w:t>
      </w:r>
      <w:r>
        <w:rPr>
          <w:rFonts w:eastAsiaTheme="minorEastAsia"/>
        </w:rPr>
        <w:lastRenderedPageBreak/>
        <w:t xml:space="preserve">atributo </w:t>
      </w:r>
      <m:oMath>
        <m:r>
          <w:rPr>
            <w:rFonts w:ascii="Cambria Math" w:eastAsiaTheme="minorEastAsia" w:hAnsi="Cambria Math"/>
          </w:rPr>
          <m:t>Paramater</m:t>
        </m:r>
      </m:oMath>
      <w:r>
        <w:rPr>
          <w:rFonts w:eastAsiaTheme="minorEastAsia"/>
        </w:rPr>
        <w:t>, la cual se le especifica una variable de interés y se le proporciona la lista de estadísticas, y ella calcula su intervalo de confianza.</w:t>
      </w:r>
      <w:r w:rsidR="00085174">
        <w:rPr>
          <w:rFonts w:eastAsiaTheme="minorEastAsia"/>
        </w:rPr>
        <w:t>\</w:t>
      </w:r>
    </w:p>
    <w:p w14:paraId="27839DF7" w14:textId="77777777" w:rsidR="00085174" w:rsidRDefault="00085174" w:rsidP="00085174">
      <w:pPr>
        <w:numPr>
          <w:ilvl w:val="0"/>
          <w:numId w:val="22"/>
        </w:numPr>
      </w:pPr>
      <w:r w:rsidRPr="00D435CB">
        <w:t xml:space="preserve">Para calcular los intervalos de confianza de cada estadística, integramos programación funcional en Java (lambdas y </w:t>
      </w:r>
      <w:proofErr w:type="spellStart"/>
      <w:r w:rsidRPr="00D435CB">
        <w:t>streams</w:t>
      </w:r>
      <w:proofErr w:type="spellEnd"/>
      <w:r w:rsidRPr="00D435CB">
        <w:t>), lo que mejoró considerablemente la legibilidad, eficiencia y concisión del código. Esta mejora se extendió también a clases de etapas previas, como los Comparators, donde aplicamos funciones lambda para simplificar la lógica de ordenamiento de eventos y selección de servidores</w:t>
      </w:r>
      <w:r>
        <w:t>.</w:t>
      </w:r>
    </w:p>
    <w:p w14:paraId="0D6AEB3D" w14:textId="77777777" w:rsidR="00085174" w:rsidRDefault="00085174" w:rsidP="00085174">
      <w:pPr>
        <w:numPr>
          <w:ilvl w:val="0"/>
          <w:numId w:val="22"/>
        </w:numPr>
      </w:pPr>
      <w:r w:rsidRPr="00D435CB">
        <w:t xml:space="preserve">Para aplicar una mejora estructural sobre la asignación de servidores, nos basamos en una hipótesis: si al elegir qué servidor asignar se prioriza aquel que se desocupa primero, en lugar de seleccionar simplemente por ID, podríamos equilibrar la carga de trabajo. Para esto, introdujimos el atributo </w:t>
      </w:r>
      <m:oMath>
        <m:r>
          <w:rPr>
            <w:rFonts w:ascii="Cambria Math" w:hAnsi="Cambria Math"/>
          </w:rPr>
          <m:t>departureClock</m:t>
        </m:r>
      </m:oMath>
      <w:r w:rsidRPr="00D435CB">
        <w:t xml:space="preserve"> en cada Server, lo que nos permitió comparar correctamente los tiempos de liberación. </w:t>
      </w:r>
    </w:p>
    <w:p w14:paraId="7E7E10BA" w14:textId="3AA86855" w:rsidR="00085174" w:rsidRDefault="00085174" w:rsidP="00085174">
      <w:pPr>
        <w:pStyle w:val="Heading2"/>
      </w:pPr>
      <w:bookmarkStart w:id="20" w:name="_Toc201679681"/>
      <w:r>
        <w:t>Implementación de mejora y comparación</w:t>
      </w:r>
      <w:bookmarkEnd w:id="20"/>
    </w:p>
    <w:tbl>
      <w:tblPr>
        <w:tblStyle w:val="GridTable5Dark-Accent2"/>
        <w:tblW w:w="0" w:type="auto"/>
        <w:tblLook w:val="04A0" w:firstRow="1" w:lastRow="0" w:firstColumn="1" w:lastColumn="0" w:noHBand="0" w:noVBand="1"/>
      </w:tblPr>
      <w:tblGrid>
        <w:gridCol w:w="1710"/>
        <w:gridCol w:w="2273"/>
        <w:gridCol w:w="2790"/>
        <w:gridCol w:w="2469"/>
      </w:tblGrid>
      <w:tr w:rsidR="00640D9A" w:rsidRPr="003541A4" w14:paraId="1479FEE4" w14:textId="77777777" w:rsidTr="003541A4">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0" w:type="auto"/>
            <w:hideMark/>
          </w:tcPr>
          <w:p w14:paraId="4003A822" w14:textId="77777777" w:rsidR="00640D9A" w:rsidRPr="003541A4" w:rsidRDefault="00640D9A" w:rsidP="00640D9A">
            <w:pPr>
              <w:rPr>
                <w:sz w:val="24"/>
                <w:szCs w:val="24"/>
                <w:lang w:val="en-US"/>
              </w:rPr>
            </w:pPr>
            <w:proofErr w:type="spellStart"/>
            <w:r w:rsidRPr="003541A4">
              <w:rPr>
                <w:sz w:val="24"/>
                <w:szCs w:val="24"/>
                <w:lang w:val="en-US"/>
              </w:rPr>
              <w:t>Métrica</w:t>
            </w:r>
            <w:proofErr w:type="spellEnd"/>
          </w:p>
        </w:tc>
        <w:tc>
          <w:tcPr>
            <w:tcW w:w="0" w:type="auto"/>
            <w:hideMark/>
          </w:tcPr>
          <w:p w14:paraId="6756032E" w14:textId="77777777" w:rsidR="00640D9A" w:rsidRPr="003541A4" w:rsidRDefault="00640D9A" w:rsidP="00640D9A">
            <w:pPr>
              <w:cnfStyle w:val="100000000000" w:firstRow="1" w:lastRow="0" w:firstColumn="0" w:lastColumn="0" w:oddVBand="0" w:evenVBand="0" w:oddHBand="0" w:evenHBand="0" w:firstRowFirstColumn="0" w:firstRowLastColumn="0" w:lastRowFirstColumn="0" w:lastRowLastColumn="0"/>
              <w:rPr>
                <w:sz w:val="24"/>
                <w:szCs w:val="24"/>
                <w:lang w:val="en-US"/>
              </w:rPr>
            </w:pPr>
            <w:r w:rsidRPr="003541A4">
              <w:rPr>
                <w:sz w:val="24"/>
                <w:szCs w:val="24"/>
                <w:lang w:val="en-US"/>
              </w:rPr>
              <w:t xml:space="preserve">Sin </w:t>
            </w:r>
            <w:proofErr w:type="spellStart"/>
            <w:r w:rsidRPr="003541A4">
              <w:rPr>
                <w:sz w:val="24"/>
                <w:szCs w:val="24"/>
                <w:lang w:val="en-US"/>
              </w:rPr>
              <w:t>mejoras</w:t>
            </w:r>
            <w:proofErr w:type="spellEnd"/>
          </w:p>
        </w:tc>
        <w:tc>
          <w:tcPr>
            <w:tcW w:w="0" w:type="auto"/>
            <w:hideMark/>
          </w:tcPr>
          <w:p w14:paraId="69C4EBF4" w14:textId="77777777" w:rsidR="00640D9A" w:rsidRPr="003541A4" w:rsidRDefault="00640D9A" w:rsidP="00640D9A">
            <w:pPr>
              <w:cnfStyle w:val="100000000000" w:firstRow="1" w:lastRow="0" w:firstColumn="0" w:lastColumn="0" w:oddVBand="0" w:evenVBand="0" w:oddHBand="0" w:evenHBand="0" w:firstRowFirstColumn="0" w:firstRowLastColumn="0" w:lastRowFirstColumn="0" w:lastRowLastColumn="0"/>
              <w:rPr>
                <w:sz w:val="24"/>
                <w:szCs w:val="24"/>
                <w:lang w:val="en-US"/>
              </w:rPr>
            </w:pPr>
            <w:r w:rsidRPr="003541A4">
              <w:rPr>
                <w:sz w:val="24"/>
                <w:szCs w:val="24"/>
                <w:lang w:val="en-US"/>
              </w:rPr>
              <w:t xml:space="preserve">Con </w:t>
            </w:r>
            <w:proofErr w:type="spellStart"/>
            <w:r w:rsidRPr="003541A4">
              <w:rPr>
                <w:sz w:val="24"/>
                <w:szCs w:val="24"/>
                <w:lang w:val="en-US"/>
              </w:rPr>
              <w:t>mejoras</w:t>
            </w:r>
            <w:proofErr w:type="spellEnd"/>
          </w:p>
        </w:tc>
        <w:tc>
          <w:tcPr>
            <w:tcW w:w="0" w:type="auto"/>
            <w:hideMark/>
          </w:tcPr>
          <w:p w14:paraId="429CCD3A" w14:textId="77777777" w:rsidR="00640D9A" w:rsidRPr="003541A4" w:rsidRDefault="00640D9A" w:rsidP="00640D9A">
            <w:pPr>
              <w:cnfStyle w:val="100000000000" w:firstRow="1" w:lastRow="0" w:firstColumn="0" w:lastColumn="0" w:oddVBand="0" w:evenVBand="0" w:oddHBand="0" w:evenHBand="0" w:firstRowFirstColumn="0" w:firstRowLastColumn="0" w:lastRowFirstColumn="0" w:lastRowLastColumn="0"/>
              <w:rPr>
                <w:sz w:val="24"/>
                <w:szCs w:val="24"/>
                <w:lang w:val="en-US"/>
              </w:rPr>
            </w:pPr>
            <w:proofErr w:type="spellStart"/>
            <w:r w:rsidRPr="003541A4">
              <w:rPr>
                <w:sz w:val="24"/>
                <w:szCs w:val="24"/>
                <w:lang w:val="en-US"/>
              </w:rPr>
              <w:t>Comparación</w:t>
            </w:r>
            <w:proofErr w:type="spellEnd"/>
          </w:p>
        </w:tc>
      </w:tr>
      <w:tr w:rsidR="00640D9A" w:rsidRPr="003541A4" w14:paraId="4BCB2CFB" w14:textId="77777777" w:rsidTr="003541A4">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0" w:type="auto"/>
            <w:hideMark/>
          </w:tcPr>
          <w:p w14:paraId="27343BFC" w14:textId="77777777" w:rsidR="00640D9A" w:rsidRPr="003541A4" w:rsidRDefault="00640D9A" w:rsidP="00640D9A">
            <w:pPr>
              <w:rPr>
                <w:sz w:val="24"/>
                <w:szCs w:val="24"/>
                <w:lang w:val="en-US"/>
              </w:rPr>
            </w:pPr>
            <w:proofErr w:type="spellStart"/>
            <w:r w:rsidRPr="003541A4">
              <w:rPr>
                <w:sz w:val="24"/>
                <w:szCs w:val="24"/>
                <w:lang w:val="en-US"/>
              </w:rPr>
              <w:t>Tránsito</w:t>
            </w:r>
            <w:proofErr w:type="spellEnd"/>
            <w:r w:rsidRPr="003541A4">
              <w:rPr>
                <w:sz w:val="24"/>
                <w:szCs w:val="24"/>
                <w:lang w:val="en-US"/>
              </w:rPr>
              <w:t xml:space="preserve"> </w:t>
            </w:r>
            <w:proofErr w:type="spellStart"/>
            <w:r w:rsidRPr="003541A4">
              <w:rPr>
                <w:sz w:val="24"/>
                <w:szCs w:val="24"/>
                <w:lang w:val="en-US"/>
              </w:rPr>
              <w:t>máx</w:t>
            </w:r>
            <w:proofErr w:type="spellEnd"/>
            <w:r w:rsidRPr="003541A4">
              <w:rPr>
                <w:sz w:val="24"/>
                <w:szCs w:val="24"/>
                <w:lang w:val="en-US"/>
              </w:rPr>
              <w:t>.</w:t>
            </w:r>
          </w:p>
        </w:tc>
        <w:tc>
          <w:tcPr>
            <w:tcW w:w="0" w:type="auto"/>
            <w:hideMark/>
          </w:tcPr>
          <w:p w14:paraId="19EDED25" w14:textId="72D41AEF" w:rsidR="00640D9A" w:rsidRPr="003541A4" w:rsidRDefault="00640D9A" w:rsidP="00640D9A">
            <w:pPr>
              <w:jc w:val="left"/>
              <w:cnfStyle w:val="000000100000" w:firstRow="0" w:lastRow="0" w:firstColumn="0" w:lastColumn="0" w:oddVBand="0" w:evenVBand="0" w:oddHBand="1" w:evenHBand="0" w:firstRowFirstColumn="0" w:firstRowLastColumn="0" w:lastRowFirstColumn="0" w:lastRowLastColumn="0"/>
              <w:rPr>
                <w:rFonts w:ascii="Cambria Math" w:hAnsi="Cambria Math"/>
                <w:sz w:val="24"/>
                <w:szCs w:val="24"/>
                <w:lang w:val="en-US"/>
                <w:oMath/>
              </w:rPr>
            </w:pPr>
            <m:oMathPara>
              <m:oMath>
                <m:r>
                  <w:rPr>
                    <w:rFonts w:ascii="Cambria Math" w:hAnsi="Cambria Math"/>
                    <w:sz w:val="24"/>
                    <w:szCs w:val="24"/>
                    <w:lang w:val="en-US"/>
                  </w:rPr>
                  <m:t>[66.83; 68.81]</m:t>
                </m:r>
              </m:oMath>
            </m:oMathPara>
          </w:p>
        </w:tc>
        <w:tc>
          <w:tcPr>
            <w:tcW w:w="0" w:type="auto"/>
            <w:hideMark/>
          </w:tcPr>
          <w:p w14:paraId="57AF5990" w14:textId="60003B7F" w:rsidR="00640D9A" w:rsidRPr="003541A4" w:rsidRDefault="00640D9A" w:rsidP="00640D9A">
            <w:pPr>
              <w:jc w:val="left"/>
              <w:cnfStyle w:val="000000100000" w:firstRow="0" w:lastRow="0" w:firstColumn="0" w:lastColumn="0" w:oddVBand="0" w:evenVBand="0" w:oddHBand="1" w:evenHBand="0" w:firstRowFirstColumn="0" w:firstRowLastColumn="0" w:lastRowFirstColumn="0" w:lastRowLastColumn="0"/>
              <w:rPr>
                <w:rFonts w:ascii="Cambria Math" w:hAnsi="Cambria Math"/>
                <w:sz w:val="24"/>
                <w:szCs w:val="24"/>
                <w:lang w:val="en-US"/>
                <w:oMath/>
              </w:rPr>
            </w:pPr>
            <m:oMathPara>
              <m:oMath>
                <m:r>
                  <w:rPr>
                    <w:rFonts w:ascii="Cambria Math" w:hAnsi="Cambria Math"/>
                    <w:sz w:val="24"/>
                    <w:szCs w:val="24"/>
                    <w:lang w:val="en-US"/>
                  </w:rPr>
                  <m:t>[53.33; 55.32]</m:t>
                </m:r>
              </m:oMath>
            </m:oMathPara>
          </w:p>
        </w:tc>
        <w:tc>
          <w:tcPr>
            <w:tcW w:w="0" w:type="auto"/>
            <w:hideMark/>
          </w:tcPr>
          <w:p w14:paraId="7D0BE132" w14:textId="0AAE8BE6" w:rsidR="00640D9A" w:rsidRPr="003541A4" w:rsidRDefault="00640D9A" w:rsidP="00640D9A">
            <w:pPr>
              <w:cnfStyle w:val="000000100000" w:firstRow="0" w:lastRow="0" w:firstColumn="0" w:lastColumn="0" w:oddVBand="0" w:evenVBand="0" w:oddHBand="1" w:evenHBand="0" w:firstRowFirstColumn="0" w:firstRowLastColumn="0" w:lastRowFirstColumn="0" w:lastRowLastColumn="0"/>
              <w:rPr>
                <w:sz w:val="24"/>
                <w:szCs w:val="24"/>
                <w:lang w:val="en-US"/>
              </w:rPr>
            </w:pPr>
            <w:r w:rsidRPr="003541A4">
              <w:rPr>
                <w:sz w:val="24"/>
                <w:szCs w:val="24"/>
                <w:lang w:val="en-US"/>
              </w:rPr>
              <w:t>Menor congestión</w:t>
            </w:r>
          </w:p>
        </w:tc>
      </w:tr>
      <w:tr w:rsidR="00640D9A" w:rsidRPr="003541A4" w14:paraId="39ED9C5C" w14:textId="77777777" w:rsidTr="003541A4">
        <w:trPr>
          <w:trHeight w:val="397"/>
        </w:trPr>
        <w:tc>
          <w:tcPr>
            <w:cnfStyle w:val="001000000000" w:firstRow="0" w:lastRow="0" w:firstColumn="1" w:lastColumn="0" w:oddVBand="0" w:evenVBand="0" w:oddHBand="0" w:evenHBand="0" w:firstRowFirstColumn="0" w:firstRowLastColumn="0" w:lastRowFirstColumn="0" w:lastRowLastColumn="0"/>
            <w:tcW w:w="0" w:type="auto"/>
            <w:hideMark/>
          </w:tcPr>
          <w:p w14:paraId="4C896FBA" w14:textId="77777777" w:rsidR="00640D9A" w:rsidRPr="003541A4" w:rsidRDefault="00640D9A" w:rsidP="00640D9A">
            <w:pPr>
              <w:rPr>
                <w:sz w:val="24"/>
                <w:szCs w:val="24"/>
                <w:lang w:val="en-US"/>
              </w:rPr>
            </w:pPr>
            <w:proofErr w:type="spellStart"/>
            <w:r w:rsidRPr="003541A4">
              <w:rPr>
                <w:sz w:val="24"/>
                <w:szCs w:val="24"/>
                <w:lang w:val="en-US"/>
              </w:rPr>
              <w:t>Tránsito</w:t>
            </w:r>
            <w:proofErr w:type="spellEnd"/>
            <w:r w:rsidRPr="003541A4">
              <w:rPr>
                <w:sz w:val="24"/>
                <w:szCs w:val="24"/>
                <w:lang w:val="en-US"/>
              </w:rPr>
              <w:t xml:space="preserve"> medio</w:t>
            </w:r>
          </w:p>
        </w:tc>
        <w:tc>
          <w:tcPr>
            <w:tcW w:w="0" w:type="auto"/>
            <w:hideMark/>
          </w:tcPr>
          <w:p w14:paraId="4F90048B" w14:textId="43CA62E5" w:rsidR="00640D9A" w:rsidRPr="003541A4" w:rsidRDefault="00640D9A" w:rsidP="00640D9A">
            <w:pPr>
              <w:jc w:val="left"/>
              <w:cnfStyle w:val="000000000000" w:firstRow="0" w:lastRow="0" w:firstColumn="0" w:lastColumn="0" w:oddVBand="0" w:evenVBand="0" w:oddHBand="0" w:evenHBand="0" w:firstRowFirstColumn="0" w:firstRowLastColumn="0" w:lastRowFirstColumn="0" w:lastRowLastColumn="0"/>
              <w:rPr>
                <w:rFonts w:ascii="Cambria Math" w:hAnsi="Cambria Math"/>
                <w:sz w:val="24"/>
                <w:szCs w:val="24"/>
                <w:lang w:val="en-US"/>
                <w:oMath/>
              </w:rPr>
            </w:pPr>
            <m:oMathPara>
              <m:oMath>
                <m:r>
                  <w:rPr>
                    <w:rFonts w:ascii="Cambria Math" w:hAnsi="Cambria Math"/>
                    <w:sz w:val="24"/>
                    <w:szCs w:val="24"/>
                    <w:lang w:val="en-US"/>
                  </w:rPr>
                  <m:t>[28.54; 28.62]</m:t>
                </m:r>
              </m:oMath>
            </m:oMathPara>
          </w:p>
        </w:tc>
        <w:tc>
          <w:tcPr>
            <w:tcW w:w="0" w:type="auto"/>
            <w:hideMark/>
          </w:tcPr>
          <w:p w14:paraId="630B1765" w14:textId="3E1B7258" w:rsidR="00640D9A" w:rsidRPr="003541A4" w:rsidRDefault="00640D9A" w:rsidP="00640D9A">
            <w:pPr>
              <w:jc w:val="left"/>
              <w:cnfStyle w:val="000000000000" w:firstRow="0" w:lastRow="0" w:firstColumn="0" w:lastColumn="0" w:oddVBand="0" w:evenVBand="0" w:oddHBand="0" w:evenHBand="0" w:firstRowFirstColumn="0" w:firstRowLastColumn="0" w:lastRowFirstColumn="0" w:lastRowLastColumn="0"/>
              <w:rPr>
                <w:rFonts w:ascii="Cambria Math" w:hAnsi="Cambria Math"/>
                <w:sz w:val="24"/>
                <w:szCs w:val="24"/>
                <w:lang w:val="en-US"/>
                <w:oMath/>
              </w:rPr>
            </w:pPr>
            <m:oMathPara>
              <m:oMath>
                <m:r>
                  <w:rPr>
                    <w:rFonts w:ascii="Cambria Math" w:hAnsi="Cambria Math"/>
                    <w:sz w:val="24"/>
                    <w:szCs w:val="24"/>
                    <w:lang w:val="en-US"/>
                  </w:rPr>
                  <m:t>[28.27; 28.34]</m:t>
                </m:r>
              </m:oMath>
            </m:oMathPara>
          </w:p>
        </w:tc>
        <w:tc>
          <w:tcPr>
            <w:tcW w:w="0" w:type="auto"/>
            <w:hideMark/>
          </w:tcPr>
          <w:p w14:paraId="3B8D61CC" w14:textId="5C950000" w:rsidR="00640D9A" w:rsidRPr="003541A4" w:rsidRDefault="00640D9A" w:rsidP="00640D9A">
            <w:pPr>
              <w:cnfStyle w:val="000000000000" w:firstRow="0" w:lastRow="0" w:firstColumn="0" w:lastColumn="0" w:oddVBand="0" w:evenVBand="0" w:oddHBand="0" w:evenHBand="0" w:firstRowFirstColumn="0" w:firstRowLastColumn="0" w:lastRowFirstColumn="0" w:lastRowLastColumn="0"/>
              <w:rPr>
                <w:sz w:val="24"/>
                <w:szCs w:val="24"/>
                <w:lang w:val="en-US"/>
              </w:rPr>
            </w:pPr>
            <w:r w:rsidRPr="003541A4">
              <w:rPr>
                <w:sz w:val="24"/>
                <w:szCs w:val="24"/>
                <w:lang w:val="en-US"/>
              </w:rPr>
              <w:t>Similar</w:t>
            </w:r>
          </w:p>
        </w:tc>
      </w:tr>
      <w:tr w:rsidR="00640D9A" w:rsidRPr="003541A4" w14:paraId="79C85393" w14:textId="77777777" w:rsidTr="003541A4">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0" w:type="auto"/>
            <w:hideMark/>
          </w:tcPr>
          <w:p w14:paraId="6B9459AC" w14:textId="77777777" w:rsidR="00640D9A" w:rsidRPr="003541A4" w:rsidRDefault="00640D9A" w:rsidP="00640D9A">
            <w:pPr>
              <w:rPr>
                <w:sz w:val="24"/>
                <w:szCs w:val="24"/>
                <w:lang w:val="en-US"/>
              </w:rPr>
            </w:pPr>
            <w:proofErr w:type="spellStart"/>
            <w:r w:rsidRPr="003541A4">
              <w:rPr>
                <w:sz w:val="24"/>
                <w:szCs w:val="24"/>
                <w:lang w:val="en-US"/>
              </w:rPr>
              <w:t>Tránsito</w:t>
            </w:r>
            <w:proofErr w:type="spellEnd"/>
            <w:r w:rsidRPr="003541A4">
              <w:rPr>
                <w:sz w:val="24"/>
                <w:szCs w:val="24"/>
                <w:lang w:val="en-US"/>
              </w:rPr>
              <w:t xml:space="preserve"> </w:t>
            </w:r>
            <w:proofErr w:type="spellStart"/>
            <w:r w:rsidRPr="003541A4">
              <w:rPr>
                <w:sz w:val="24"/>
                <w:szCs w:val="24"/>
                <w:lang w:val="en-US"/>
              </w:rPr>
              <w:t>mín</w:t>
            </w:r>
            <w:proofErr w:type="spellEnd"/>
            <w:r w:rsidRPr="003541A4">
              <w:rPr>
                <w:sz w:val="24"/>
                <w:szCs w:val="24"/>
                <w:lang w:val="en-US"/>
              </w:rPr>
              <w:t>.</w:t>
            </w:r>
          </w:p>
        </w:tc>
        <w:tc>
          <w:tcPr>
            <w:tcW w:w="0" w:type="auto"/>
            <w:hideMark/>
          </w:tcPr>
          <w:p w14:paraId="35411D09" w14:textId="676B29D3" w:rsidR="00640D9A" w:rsidRPr="003541A4" w:rsidRDefault="00640D9A" w:rsidP="00640D9A">
            <w:pPr>
              <w:jc w:val="left"/>
              <w:cnfStyle w:val="000000100000" w:firstRow="0" w:lastRow="0" w:firstColumn="0" w:lastColumn="0" w:oddVBand="0" w:evenVBand="0" w:oddHBand="1" w:evenHBand="0" w:firstRowFirstColumn="0" w:firstRowLastColumn="0" w:lastRowFirstColumn="0" w:lastRowLastColumn="0"/>
              <w:rPr>
                <w:rFonts w:ascii="Cambria Math" w:hAnsi="Cambria Math"/>
                <w:sz w:val="24"/>
                <w:szCs w:val="24"/>
                <w:lang w:val="en-US"/>
                <w:oMath/>
              </w:rPr>
            </w:pPr>
            <m:oMathPara>
              <m:oMath>
                <m:r>
                  <w:rPr>
                    <w:rFonts w:ascii="Cambria Math" w:hAnsi="Cambria Math"/>
                    <w:sz w:val="24"/>
                    <w:szCs w:val="24"/>
                    <w:lang w:val="en-US"/>
                  </w:rPr>
                  <m:t>[18.01; 18.03]</m:t>
                </m:r>
              </m:oMath>
            </m:oMathPara>
          </w:p>
        </w:tc>
        <w:tc>
          <w:tcPr>
            <w:tcW w:w="0" w:type="auto"/>
            <w:hideMark/>
          </w:tcPr>
          <w:p w14:paraId="1E03BE5C" w14:textId="7D70C612" w:rsidR="00640D9A" w:rsidRPr="003541A4" w:rsidRDefault="00640D9A" w:rsidP="00640D9A">
            <w:pPr>
              <w:jc w:val="left"/>
              <w:cnfStyle w:val="000000100000" w:firstRow="0" w:lastRow="0" w:firstColumn="0" w:lastColumn="0" w:oddVBand="0" w:evenVBand="0" w:oddHBand="1" w:evenHBand="0" w:firstRowFirstColumn="0" w:firstRowLastColumn="0" w:lastRowFirstColumn="0" w:lastRowLastColumn="0"/>
              <w:rPr>
                <w:rFonts w:ascii="Cambria Math" w:hAnsi="Cambria Math"/>
                <w:sz w:val="24"/>
                <w:szCs w:val="24"/>
                <w:lang w:val="en-US"/>
                <w:oMath/>
              </w:rPr>
            </w:pPr>
            <m:oMathPara>
              <m:oMath>
                <m:r>
                  <w:rPr>
                    <w:rFonts w:ascii="Cambria Math" w:hAnsi="Cambria Math"/>
                    <w:sz w:val="24"/>
                    <w:szCs w:val="24"/>
                    <w:lang w:val="en-US"/>
                  </w:rPr>
                  <m:t>[18.01; 18.02]</m:t>
                </m:r>
              </m:oMath>
            </m:oMathPara>
          </w:p>
        </w:tc>
        <w:tc>
          <w:tcPr>
            <w:tcW w:w="0" w:type="auto"/>
            <w:hideMark/>
          </w:tcPr>
          <w:p w14:paraId="10AA8BF8" w14:textId="71FD3267" w:rsidR="00640D9A" w:rsidRPr="003541A4" w:rsidRDefault="00640D9A" w:rsidP="00640D9A">
            <w:pPr>
              <w:cnfStyle w:val="000000100000" w:firstRow="0" w:lastRow="0" w:firstColumn="0" w:lastColumn="0" w:oddVBand="0" w:evenVBand="0" w:oddHBand="1" w:evenHBand="0" w:firstRowFirstColumn="0" w:firstRowLastColumn="0" w:lastRowFirstColumn="0" w:lastRowLastColumn="0"/>
              <w:rPr>
                <w:sz w:val="24"/>
                <w:szCs w:val="24"/>
                <w:lang w:val="en-US"/>
              </w:rPr>
            </w:pPr>
            <w:r w:rsidRPr="003541A4">
              <w:rPr>
                <w:sz w:val="24"/>
                <w:szCs w:val="24"/>
                <w:lang w:val="en-US"/>
              </w:rPr>
              <w:t>Igual</w:t>
            </w:r>
          </w:p>
        </w:tc>
      </w:tr>
      <w:tr w:rsidR="00640D9A" w:rsidRPr="003541A4" w14:paraId="53BA23CD" w14:textId="77777777" w:rsidTr="003541A4">
        <w:trPr>
          <w:trHeight w:val="397"/>
        </w:trPr>
        <w:tc>
          <w:tcPr>
            <w:cnfStyle w:val="001000000000" w:firstRow="0" w:lastRow="0" w:firstColumn="1" w:lastColumn="0" w:oddVBand="0" w:evenVBand="0" w:oddHBand="0" w:evenHBand="0" w:firstRowFirstColumn="0" w:firstRowLastColumn="0" w:lastRowFirstColumn="0" w:lastRowLastColumn="0"/>
            <w:tcW w:w="0" w:type="auto"/>
            <w:hideMark/>
          </w:tcPr>
          <w:p w14:paraId="153B2E3C" w14:textId="77777777" w:rsidR="00640D9A" w:rsidRPr="003541A4" w:rsidRDefault="00640D9A" w:rsidP="00640D9A">
            <w:pPr>
              <w:rPr>
                <w:sz w:val="24"/>
                <w:szCs w:val="24"/>
                <w:lang w:val="en-US"/>
              </w:rPr>
            </w:pPr>
            <w:proofErr w:type="spellStart"/>
            <w:r w:rsidRPr="003541A4">
              <w:rPr>
                <w:sz w:val="24"/>
                <w:szCs w:val="24"/>
                <w:lang w:val="en-US"/>
              </w:rPr>
              <w:t>Espera</w:t>
            </w:r>
            <w:proofErr w:type="spellEnd"/>
            <w:r w:rsidRPr="003541A4">
              <w:rPr>
                <w:sz w:val="24"/>
                <w:szCs w:val="24"/>
                <w:lang w:val="en-US"/>
              </w:rPr>
              <w:t xml:space="preserve"> </w:t>
            </w:r>
            <w:proofErr w:type="spellStart"/>
            <w:r w:rsidRPr="003541A4">
              <w:rPr>
                <w:sz w:val="24"/>
                <w:szCs w:val="24"/>
                <w:lang w:val="en-US"/>
              </w:rPr>
              <w:t>máx</w:t>
            </w:r>
            <w:proofErr w:type="spellEnd"/>
            <w:r w:rsidRPr="003541A4">
              <w:rPr>
                <w:sz w:val="24"/>
                <w:szCs w:val="24"/>
                <w:lang w:val="en-US"/>
              </w:rPr>
              <w:t>.</w:t>
            </w:r>
          </w:p>
        </w:tc>
        <w:tc>
          <w:tcPr>
            <w:tcW w:w="0" w:type="auto"/>
            <w:hideMark/>
          </w:tcPr>
          <w:p w14:paraId="1A6962C8" w14:textId="3A95B24A" w:rsidR="00640D9A" w:rsidRPr="003541A4" w:rsidRDefault="00640D9A" w:rsidP="00640D9A">
            <w:pPr>
              <w:jc w:val="left"/>
              <w:cnfStyle w:val="000000000000" w:firstRow="0" w:lastRow="0" w:firstColumn="0" w:lastColumn="0" w:oddVBand="0" w:evenVBand="0" w:oddHBand="0" w:evenHBand="0" w:firstRowFirstColumn="0" w:firstRowLastColumn="0" w:lastRowFirstColumn="0" w:lastRowLastColumn="0"/>
              <w:rPr>
                <w:rFonts w:ascii="Cambria Math" w:hAnsi="Cambria Math"/>
                <w:sz w:val="24"/>
                <w:szCs w:val="24"/>
                <w:lang w:val="en-US"/>
                <w:oMath/>
              </w:rPr>
            </w:pPr>
            <m:oMathPara>
              <m:oMath>
                <m:r>
                  <w:rPr>
                    <w:rFonts w:ascii="Cambria Math" w:hAnsi="Cambria Math"/>
                    <w:sz w:val="24"/>
                    <w:szCs w:val="24"/>
                    <w:lang w:val="en-US"/>
                  </w:rPr>
                  <m:t>[34.75; 36.74]</m:t>
                </m:r>
              </m:oMath>
            </m:oMathPara>
          </w:p>
        </w:tc>
        <w:tc>
          <w:tcPr>
            <w:tcW w:w="0" w:type="auto"/>
            <w:hideMark/>
          </w:tcPr>
          <w:p w14:paraId="57FF41DC" w14:textId="5317153F" w:rsidR="00640D9A" w:rsidRPr="003541A4" w:rsidRDefault="00640D9A" w:rsidP="00640D9A">
            <w:pPr>
              <w:jc w:val="left"/>
              <w:cnfStyle w:val="000000000000" w:firstRow="0" w:lastRow="0" w:firstColumn="0" w:lastColumn="0" w:oddVBand="0" w:evenVBand="0" w:oddHBand="0" w:evenHBand="0" w:firstRowFirstColumn="0" w:firstRowLastColumn="0" w:lastRowFirstColumn="0" w:lastRowLastColumn="0"/>
              <w:rPr>
                <w:rFonts w:ascii="Cambria Math" w:hAnsi="Cambria Math"/>
                <w:sz w:val="24"/>
                <w:szCs w:val="24"/>
                <w:lang w:val="en-US"/>
                <w:oMath/>
              </w:rPr>
            </w:pPr>
            <m:oMathPara>
              <m:oMath>
                <m:r>
                  <w:rPr>
                    <w:rFonts w:ascii="Cambria Math" w:hAnsi="Cambria Math"/>
                    <w:sz w:val="24"/>
                    <w:szCs w:val="24"/>
                    <w:lang w:val="en-US"/>
                  </w:rPr>
                  <m:t>[20.71; 23.40]</m:t>
                </m:r>
              </m:oMath>
            </m:oMathPara>
          </w:p>
        </w:tc>
        <w:tc>
          <w:tcPr>
            <w:tcW w:w="0" w:type="auto"/>
            <w:hideMark/>
          </w:tcPr>
          <w:p w14:paraId="768E7F64" w14:textId="643CAD76" w:rsidR="00640D9A" w:rsidRPr="003541A4" w:rsidRDefault="00640D9A" w:rsidP="00640D9A">
            <w:pPr>
              <w:cnfStyle w:val="000000000000" w:firstRow="0" w:lastRow="0" w:firstColumn="0" w:lastColumn="0" w:oddVBand="0" w:evenVBand="0" w:oddHBand="0" w:evenHBand="0" w:firstRowFirstColumn="0" w:firstRowLastColumn="0" w:lastRowFirstColumn="0" w:lastRowLastColumn="0"/>
              <w:rPr>
                <w:sz w:val="24"/>
                <w:szCs w:val="24"/>
                <w:lang w:val="en-US"/>
              </w:rPr>
            </w:pPr>
            <w:r w:rsidRPr="003541A4">
              <w:rPr>
                <w:sz w:val="24"/>
                <w:szCs w:val="24"/>
                <w:lang w:val="en-US"/>
              </w:rPr>
              <w:t>Significativamente</w:t>
            </w:r>
          </w:p>
        </w:tc>
      </w:tr>
      <w:tr w:rsidR="00640D9A" w:rsidRPr="003541A4" w14:paraId="2507EB94" w14:textId="77777777" w:rsidTr="003541A4">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0" w:type="auto"/>
            <w:hideMark/>
          </w:tcPr>
          <w:p w14:paraId="26FC4EB5" w14:textId="77777777" w:rsidR="00640D9A" w:rsidRPr="003541A4" w:rsidRDefault="00640D9A" w:rsidP="00640D9A">
            <w:pPr>
              <w:rPr>
                <w:sz w:val="24"/>
                <w:szCs w:val="24"/>
                <w:lang w:val="en-US"/>
              </w:rPr>
            </w:pPr>
            <w:proofErr w:type="spellStart"/>
            <w:r w:rsidRPr="003541A4">
              <w:rPr>
                <w:sz w:val="24"/>
                <w:szCs w:val="24"/>
                <w:lang w:val="en-US"/>
              </w:rPr>
              <w:t>Espera</w:t>
            </w:r>
            <w:proofErr w:type="spellEnd"/>
            <w:r w:rsidRPr="003541A4">
              <w:rPr>
                <w:sz w:val="24"/>
                <w:szCs w:val="24"/>
                <w:lang w:val="en-US"/>
              </w:rPr>
              <w:t xml:space="preserve"> media</w:t>
            </w:r>
          </w:p>
        </w:tc>
        <w:tc>
          <w:tcPr>
            <w:tcW w:w="0" w:type="auto"/>
            <w:hideMark/>
          </w:tcPr>
          <w:p w14:paraId="38644A6C" w14:textId="379B452D" w:rsidR="00640D9A" w:rsidRPr="003541A4" w:rsidRDefault="00640D9A" w:rsidP="00640D9A">
            <w:pPr>
              <w:jc w:val="left"/>
              <w:cnfStyle w:val="000000100000" w:firstRow="0" w:lastRow="0" w:firstColumn="0" w:lastColumn="0" w:oddVBand="0" w:evenVBand="0" w:oddHBand="1" w:evenHBand="0" w:firstRowFirstColumn="0" w:firstRowLastColumn="0" w:lastRowFirstColumn="0" w:lastRowLastColumn="0"/>
              <w:rPr>
                <w:rFonts w:ascii="Cambria Math" w:hAnsi="Cambria Math"/>
                <w:sz w:val="24"/>
                <w:szCs w:val="24"/>
                <w:lang w:val="en-US"/>
                <w:oMath/>
              </w:rPr>
            </w:pPr>
            <m:oMathPara>
              <m:oMath>
                <m:r>
                  <w:rPr>
                    <w:rFonts w:ascii="Cambria Math" w:hAnsi="Cambria Math"/>
                    <w:sz w:val="24"/>
                    <w:szCs w:val="24"/>
                    <w:lang w:val="en-US"/>
                  </w:rPr>
                  <m:t>[0.49; 0.54]</m:t>
                </m:r>
              </m:oMath>
            </m:oMathPara>
          </w:p>
        </w:tc>
        <w:tc>
          <w:tcPr>
            <w:tcW w:w="0" w:type="auto"/>
            <w:hideMark/>
          </w:tcPr>
          <w:p w14:paraId="7A87F4D0" w14:textId="20DB79C2" w:rsidR="00640D9A" w:rsidRPr="003541A4" w:rsidRDefault="00640D9A" w:rsidP="00640D9A">
            <w:pPr>
              <w:jc w:val="left"/>
              <w:cnfStyle w:val="000000100000" w:firstRow="0" w:lastRow="0" w:firstColumn="0" w:lastColumn="0" w:oddVBand="0" w:evenVBand="0" w:oddHBand="1" w:evenHBand="0" w:firstRowFirstColumn="0" w:firstRowLastColumn="0" w:lastRowFirstColumn="0" w:lastRowLastColumn="0"/>
              <w:rPr>
                <w:rFonts w:ascii="Cambria Math" w:hAnsi="Cambria Math"/>
                <w:sz w:val="24"/>
                <w:szCs w:val="24"/>
                <w:lang w:val="en-US"/>
                <w:oMath/>
              </w:rPr>
            </w:pPr>
            <m:oMathPara>
              <m:oMath>
                <m:r>
                  <w:rPr>
                    <w:rFonts w:ascii="Cambria Math" w:hAnsi="Cambria Math"/>
                    <w:sz w:val="24"/>
                    <w:szCs w:val="24"/>
                    <w:lang w:val="en-US"/>
                  </w:rPr>
                  <m:t>[0.25; 0.28]</m:t>
                </m:r>
              </m:oMath>
            </m:oMathPara>
          </w:p>
        </w:tc>
        <w:tc>
          <w:tcPr>
            <w:tcW w:w="0" w:type="auto"/>
            <w:hideMark/>
          </w:tcPr>
          <w:p w14:paraId="4CC7B8C3" w14:textId="499874E7" w:rsidR="00640D9A" w:rsidRPr="003541A4" w:rsidRDefault="00640D9A" w:rsidP="00640D9A">
            <w:pPr>
              <w:cnfStyle w:val="000000100000" w:firstRow="0" w:lastRow="0" w:firstColumn="0" w:lastColumn="0" w:oddVBand="0" w:evenVBand="0" w:oddHBand="1" w:evenHBand="0" w:firstRowFirstColumn="0" w:firstRowLastColumn="0" w:lastRowFirstColumn="0" w:lastRowLastColumn="0"/>
              <w:rPr>
                <w:sz w:val="24"/>
                <w:szCs w:val="24"/>
                <w:lang w:val="en-US"/>
              </w:rPr>
            </w:pPr>
            <w:r w:rsidRPr="003541A4">
              <w:rPr>
                <w:sz w:val="24"/>
                <w:szCs w:val="24"/>
                <w:lang w:val="en-US"/>
              </w:rPr>
              <w:t>Menor 50% aprox.</w:t>
            </w:r>
          </w:p>
        </w:tc>
      </w:tr>
      <w:tr w:rsidR="00640D9A" w:rsidRPr="003541A4" w14:paraId="0B17230C" w14:textId="77777777" w:rsidTr="003541A4">
        <w:trPr>
          <w:trHeight w:val="397"/>
        </w:trPr>
        <w:tc>
          <w:tcPr>
            <w:cnfStyle w:val="001000000000" w:firstRow="0" w:lastRow="0" w:firstColumn="1" w:lastColumn="0" w:oddVBand="0" w:evenVBand="0" w:oddHBand="0" w:evenHBand="0" w:firstRowFirstColumn="0" w:firstRowLastColumn="0" w:lastRowFirstColumn="0" w:lastRowLastColumn="0"/>
            <w:tcW w:w="0" w:type="auto"/>
            <w:hideMark/>
          </w:tcPr>
          <w:p w14:paraId="3BE56555" w14:textId="77777777" w:rsidR="00640D9A" w:rsidRPr="003541A4" w:rsidRDefault="00640D9A" w:rsidP="00640D9A">
            <w:pPr>
              <w:rPr>
                <w:sz w:val="24"/>
                <w:szCs w:val="24"/>
                <w:lang w:val="en-US"/>
              </w:rPr>
            </w:pPr>
            <w:proofErr w:type="spellStart"/>
            <w:r w:rsidRPr="003541A4">
              <w:rPr>
                <w:sz w:val="24"/>
                <w:szCs w:val="24"/>
                <w:lang w:val="en-US"/>
              </w:rPr>
              <w:t>Espera</w:t>
            </w:r>
            <w:proofErr w:type="spellEnd"/>
            <w:r w:rsidRPr="003541A4">
              <w:rPr>
                <w:sz w:val="24"/>
                <w:szCs w:val="24"/>
                <w:lang w:val="en-US"/>
              </w:rPr>
              <w:t xml:space="preserve"> </w:t>
            </w:r>
            <w:proofErr w:type="spellStart"/>
            <w:r w:rsidRPr="003541A4">
              <w:rPr>
                <w:sz w:val="24"/>
                <w:szCs w:val="24"/>
                <w:lang w:val="en-US"/>
              </w:rPr>
              <w:t>mín</w:t>
            </w:r>
            <w:proofErr w:type="spellEnd"/>
            <w:r w:rsidRPr="003541A4">
              <w:rPr>
                <w:sz w:val="24"/>
                <w:szCs w:val="24"/>
                <w:lang w:val="en-US"/>
              </w:rPr>
              <w:t>.</w:t>
            </w:r>
          </w:p>
        </w:tc>
        <w:tc>
          <w:tcPr>
            <w:tcW w:w="0" w:type="auto"/>
            <w:hideMark/>
          </w:tcPr>
          <w:p w14:paraId="6A6D3C2D" w14:textId="48A1D00B" w:rsidR="00640D9A" w:rsidRPr="003541A4" w:rsidRDefault="00640D9A" w:rsidP="00640D9A">
            <w:pPr>
              <w:jc w:val="left"/>
              <w:cnfStyle w:val="000000000000" w:firstRow="0" w:lastRow="0" w:firstColumn="0" w:lastColumn="0" w:oddVBand="0" w:evenVBand="0" w:oddHBand="0" w:evenHBand="0" w:firstRowFirstColumn="0" w:firstRowLastColumn="0" w:lastRowFirstColumn="0" w:lastRowLastColumn="0"/>
              <w:rPr>
                <w:rFonts w:ascii="Cambria Math" w:hAnsi="Cambria Math"/>
                <w:sz w:val="24"/>
                <w:szCs w:val="24"/>
                <w:lang w:val="en-US"/>
                <w:oMath/>
              </w:rPr>
            </w:pPr>
            <m:oMathPara>
              <m:oMath>
                <m:r>
                  <w:rPr>
                    <w:rFonts w:ascii="Cambria Math" w:hAnsi="Cambria Math"/>
                    <w:sz w:val="24"/>
                    <w:szCs w:val="24"/>
                    <w:lang w:val="en-US"/>
                  </w:rPr>
                  <m:t>[0.16; 0.28]</m:t>
                </m:r>
              </m:oMath>
            </m:oMathPara>
          </w:p>
        </w:tc>
        <w:tc>
          <w:tcPr>
            <w:tcW w:w="0" w:type="auto"/>
            <w:hideMark/>
          </w:tcPr>
          <w:p w14:paraId="7BAA836E" w14:textId="4673D90F" w:rsidR="00640D9A" w:rsidRPr="003541A4" w:rsidRDefault="00640D9A" w:rsidP="00640D9A">
            <w:pPr>
              <w:jc w:val="left"/>
              <w:cnfStyle w:val="000000000000" w:firstRow="0" w:lastRow="0" w:firstColumn="0" w:lastColumn="0" w:oddVBand="0" w:evenVBand="0" w:oddHBand="0" w:evenHBand="0" w:firstRowFirstColumn="0" w:firstRowLastColumn="0" w:lastRowFirstColumn="0" w:lastRowLastColumn="0"/>
              <w:rPr>
                <w:rFonts w:ascii="Cambria Math" w:hAnsi="Cambria Math"/>
                <w:sz w:val="24"/>
                <w:szCs w:val="24"/>
                <w:lang w:val="en-US"/>
                <w:oMath/>
              </w:rPr>
            </w:pPr>
            <m:oMathPara>
              <m:oMath>
                <m:r>
                  <w:rPr>
                    <w:rFonts w:ascii="Cambria Math" w:hAnsi="Cambria Math"/>
                    <w:sz w:val="24"/>
                    <w:szCs w:val="24"/>
                    <w:lang w:val="en-US"/>
                  </w:rPr>
                  <m:t>[0.04; 0.07]</m:t>
                </m:r>
              </m:oMath>
            </m:oMathPara>
          </w:p>
        </w:tc>
        <w:tc>
          <w:tcPr>
            <w:tcW w:w="0" w:type="auto"/>
            <w:hideMark/>
          </w:tcPr>
          <w:p w14:paraId="5781012E" w14:textId="6A326A18" w:rsidR="00640D9A" w:rsidRPr="003541A4" w:rsidRDefault="00640D9A" w:rsidP="00640D9A">
            <w:pPr>
              <w:cnfStyle w:val="000000000000" w:firstRow="0" w:lastRow="0" w:firstColumn="0" w:lastColumn="0" w:oddVBand="0" w:evenVBand="0" w:oddHBand="0" w:evenHBand="0" w:firstRowFirstColumn="0" w:firstRowLastColumn="0" w:lastRowFirstColumn="0" w:lastRowLastColumn="0"/>
              <w:rPr>
                <w:sz w:val="24"/>
                <w:szCs w:val="24"/>
                <w:lang w:val="en-US"/>
              </w:rPr>
            </w:pPr>
            <w:r w:rsidRPr="003541A4">
              <w:rPr>
                <w:sz w:val="24"/>
                <w:szCs w:val="24"/>
                <w:lang w:val="en-US"/>
              </w:rPr>
              <w:t>Más eficiente</w:t>
            </w:r>
          </w:p>
        </w:tc>
      </w:tr>
      <w:tr w:rsidR="00640D9A" w:rsidRPr="003541A4" w14:paraId="68C4252F" w14:textId="77777777" w:rsidTr="003541A4">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0" w:type="auto"/>
            <w:hideMark/>
          </w:tcPr>
          <w:p w14:paraId="11A834F7" w14:textId="77777777" w:rsidR="00640D9A" w:rsidRPr="003541A4" w:rsidRDefault="00640D9A" w:rsidP="00640D9A">
            <w:pPr>
              <w:rPr>
                <w:sz w:val="24"/>
                <w:szCs w:val="24"/>
                <w:lang w:val="en-US"/>
              </w:rPr>
            </w:pPr>
            <w:proofErr w:type="spellStart"/>
            <w:r w:rsidRPr="003541A4">
              <w:rPr>
                <w:sz w:val="24"/>
                <w:szCs w:val="24"/>
                <w:lang w:val="en-US"/>
              </w:rPr>
              <w:t>Durabilidad</w:t>
            </w:r>
            <w:proofErr w:type="spellEnd"/>
            <w:r w:rsidRPr="003541A4">
              <w:rPr>
                <w:sz w:val="24"/>
                <w:szCs w:val="24"/>
                <w:lang w:val="en-US"/>
              </w:rPr>
              <w:t xml:space="preserve"> total</w:t>
            </w:r>
          </w:p>
        </w:tc>
        <w:tc>
          <w:tcPr>
            <w:tcW w:w="0" w:type="auto"/>
            <w:hideMark/>
          </w:tcPr>
          <w:p w14:paraId="7D04A4A5" w14:textId="5D512189" w:rsidR="00640D9A" w:rsidRPr="003541A4" w:rsidRDefault="00640D9A" w:rsidP="00640D9A">
            <w:pPr>
              <w:jc w:val="left"/>
              <w:cnfStyle w:val="000000100000" w:firstRow="0" w:lastRow="0" w:firstColumn="0" w:lastColumn="0" w:oddVBand="0" w:evenVBand="0" w:oddHBand="1" w:evenHBand="0" w:firstRowFirstColumn="0" w:firstRowLastColumn="0" w:lastRowFirstColumn="0" w:lastRowLastColumn="0"/>
              <w:rPr>
                <w:sz w:val="24"/>
                <w:szCs w:val="24"/>
                <w:lang w:val="es-ES"/>
              </w:rPr>
            </w:pPr>
            <w:r w:rsidRPr="003541A4">
              <w:rPr>
                <w:sz w:val="24"/>
                <w:szCs w:val="24"/>
                <w:lang w:val="es-ES"/>
              </w:rPr>
              <w:t xml:space="preserve">Negativa y excesiva en </w:t>
            </w:r>
            <m:oMath>
              <m:sSub>
                <m:sSubPr>
                  <m:ctrlPr>
                    <w:rPr>
                      <w:rFonts w:ascii="Cambria Math" w:hAnsi="Cambria Math"/>
                      <w:i/>
                      <w:sz w:val="24"/>
                      <w:szCs w:val="24"/>
                      <w:lang w:val="es-ES"/>
                    </w:rPr>
                  </m:ctrlPr>
                </m:sSubPr>
                <m:e>
                  <m:r>
                    <w:rPr>
                      <w:rFonts w:ascii="Cambria Math" w:hAnsi="Cambria Math"/>
                      <w:sz w:val="24"/>
                      <w:szCs w:val="24"/>
                      <w:lang w:val="es-ES"/>
                    </w:rPr>
                    <m:t>S</m:t>
                  </m:r>
                </m:e>
                <m:sub>
                  <m:r>
                    <w:rPr>
                      <w:rFonts w:ascii="Cambria Math" w:hAnsi="Cambria Math"/>
                      <w:sz w:val="24"/>
                      <w:szCs w:val="24"/>
                      <w:lang w:val="es-ES"/>
                    </w:rPr>
                    <m:t>1</m:t>
                  </m:r>
                </m:sub>
              </m:sSub>
            </m:oMath>
            <w:r w:rsidRPr="003541A4">
              <w:rPr>
                <w:sz w:val="24"/>
                <w:szCs w:val="24"/>
                <w:lang w:val="es-ES"/>
              </w:rPr>
              <w:t xml:space="preserve"> y </w:t>
            </w:r>
            <m:oMath>
              <m:sSub>
                <m:sSubPr>
                  <m:ctrlPr>
                    <w:rPr>
                      <w:rFonts w:ascii="Cambria Math" w:hAnsi="Cambria Math"/>
                      <w:i/>
                      <w:sz w:val="24"/>
                      <w:szCs w:val="24"/>
                      <w:lang w:val="es-ES"/>
                    </w:rPr>
                  </m:ctrlPr>
                </m:sSubPr>
                <m:e>
                  <m:r>
                    <w:rPr>
                      <w:rFonts w:ascii="Cambria Math" w:hAnsi="Cambria Math"/>
                      <w:sz w:val="24"/>
                      <w:szCs w:val="24"/>
                      <w:lang w:val="es-ES"/>
                    </w:rPr>
                    <m:t>S</m:t>
                  </m:r>
                </m:e>
                <m:sub>
                  <m:r>
                    <w:rPr>
                      <w:rFonts w:ascii="Cambria Math" w:hAnsi="Cambria Math"/>
                      <w:sz w:val="24"/>
                      <w:szCs w:val="24"/>
                      <w:lang w:val="es-ES"/>
                    </w:rPr>
                    <m:t>2</m:t>
                  </m:r>
                </m:sub>
              </m:sSub>
            </m:oMath>
          </w:p>
        </w:tc>
        <w:tc>
          <w:tcPr>
            <w:tcW w:w="0" w:type="auto"/>
            <w:hideMark/>
          </w:tcPr>
          <w:p w14:paraId="362D41A2" w14:textId="51AC4891" w:rsidR="00640D9A" w:rsidRPr="003541A4" w:rsidRDefault="00640D9A" w:rsidP="00640D9A">
            <w:pPr>
              <w:jc w:val="left"/>
              <w:cnfStyle w:val="000000100000" w:firstRow="0" w:lastRow="0" w:firstColumn="0" w:lastColumn="0" w:oddVBand="0" w:evenVBand="0" w:oddHBand="1" w:evenHBand="0" w:firstRowFirstColumn="0" w:firstRowLastColumn="0" w:lastRowFirstColumn="0" w:lastRowLastColumn="0"/>
              <w:rPr>
                <w:sz w:val="24"/>
                <w:szCs w:val="24"/>
                <w:lang w:val="es-ES"/>
              </w:rPr>
            </w:pPr>
            <w:r w:rsidRPr="003541A4">
              <w:rPr>
                <w:sz w:val="24"/>
                <w:szCs w:val="24"/>
                <w:lang w:val="es-ES"/>
              </w:rPr>
              <w:t xml:space="preserve">Uniforme </w:t>
            </w:r>
            <m:oMath>
              <m:r>
                <w:rPr>
                  <w:rFonts w:ascii="Cambria Math" w:hAnsi="Cambria Math"/>
                  <w:sz w:val="24"/>
                  <w:szCs w:val="24"/>
                  <w:lang w:val="es-ES"/>
                </w:rPr>
                <m:t>(~300</m:t>
              </m:r>
            </m:oMath>
            <w:r w:rsidRPr="003541A4">
              <w:rPr>
                <w:sz w:val="24"/>
                <w:szCs w:val="24"/>
                <w:lang w:val="es-ES"/>
              </w:rPr>
              <w:t xml:space="preserve"> para todos los servidores)</w:t>
            </w:r>
          </w:p>
        </w:tc>
        <w:tc>
          <w:tcPr>
            <w:tcW w:w="0" w:type="auto"/>
            <w:hideMark/>
          </w:tcPr>
          <w:p w14:paraId="013BA8B7" w14:textId="1390C496" w:rsidR="00640D9A" w:rsidRPr="003541A4" w:rsidRDefault="00640D9A" w:rsidP="00640D9A">
            <w:pPr>
              <w:cnfStyle w:val="000000100000" w:firstRow="0" w:lastRow="0" w:firstColumn="0" w:lastColumn="0" w:oddVBand="0" w:evenVBand="0" w:oddHBand="1" w:evenHBand="0" w:firstRowFirstColumn="0" w:firstRowLastColumn="0" w:lastRowFirstColumn="0" w:lastRowLastColumn="0"/>
              <w:rPr>
                <w:sz w:val="24"/>
                <w:szCs w:val="24"/>
                <w:lang w:val="en-US"/>
              </w:rPr>
            </w:pPr>
            <w:proofErr w:type="spellStart"/>
            <w:r w:rsidRPr="003541A4">
              <w:rPr>
                <w:sz w:val="24"/>
                <w:szCs w:val="24"/>
                <w:lang w:val="en-US"/>
              </w:rPr>
              <w:t>Distribución</w:t>
            </w:r>
            <w:proofErr w:type="spellEnd"/>
            <w:r w:rsidRPr="003541A4">
              <w:rPr>
                <w:sz w:val="24"/>
                <w:szCs w:val="24"/>
                <w:lang w:val="en-US"/>
              </w:rPr>
              <w:t xml:space="preserve"> </w:t>
            </w:r>
            <w:proofErr w:type="spellStart"/>
            <w:r w:rsidRPr="003541A4">
              <w:rPr>
                <w:sz w:val="24"/>
                <w:szCs w:val="24"/>
                <w:lang w:val="en-US"/>
              </w:rPr>
              <w:t>equilibrada</w:t>
            </w:r>
            <w:proofErr w:type="spellEnd"/>
          </w:p>
        </w:tc>
      </w:tr>
      <w:tr w:rsidR="00640D9A" w:rsidRPr="003541A4" w14:paraId="47A7224E" w14:textId="77777777" w:rsidTr="003541A4">
        <w:trPr>
          <w:trHeight w:val="397"/>
        </w:trPr>
        <w:tc>
          <w:tcPr>
            <w:cnfStyle w:val="001000000000" w:firstRow="0" w:lastRow="0" w:firstColumn="1" w:lastColumn="0" w:oddVBand="0" w:evenVBand="0" w:oddHBand="0" w:evenHBand="0" w:firstRowFirstColumn="0" w:firstRowLastColumn="0" w:lastRowFirstColumn="0" w:lastRowLastColumn="0"/>
            <w:tcW w:w="0" w:type="auto"/>
            <w:hideMark/>
          </w:tcPr>
          <w:p w14:paraId="47D35876" w14:textId="77777777" w:rsidR="00640D9A" w:rsidRPr="003541A4" w:rsidRDefault="00640D9A" w:rsidP="00640D9A">
            <w:pPr>
              <w:rPr>
                <w:sz w:val="24"/>
                <w:szCs w:val="24"/>
                <w:lang w:val="en-US"/>
              </w:rPr>
            </w:pPr>
            <w:proofErr w:type="spellStart"/>
            <w:r w:rsidRPr="003541A4">
              <w:rPr>
                <w:sz w:val="24"/>
                <w:szCs w:val="24"/>
                <w:lang w:val="en-US"/>
              </w:rPr>
              <w:t>Ocio</w:t>
            </w:r>
            <w:proofErr w:type="spellEnd"/>
            <w:r w:rsidRPr="003541A4">
              <w:rPr>
                <w:sz w:val="24"/>
                <w:szCs w:val="24"/>
                <w:lang w:val="en-US"/>
              </w:rPr>
              <w:t xml:space="preserve"> total</w:t>
            </w:r>
          </w:p>
        </w:tc>
        <w:tc>
          <w:tcPr>
            <w:tcW w:w="0" w:type="auto"/>
            <w:hideMark/>
          </w:tcPr>
          <w:p w14:paraId="11F58AC0" w14:textId="47801C25" w:rsidR="00640D9A" w:rsidRPr="003541A4" w:rsidRDefault="00640D9A" w:rsidP="00640D9A">
            <w:pPr>
              <w:jc w:val="left"/>
              <w:cnfStyle w:val="000000000000" w:firstRow="0" w:lastRow="0" w:firstColumn="0" w:lastColumn="0" w:oddVBand="0" w:evenVBand="0" w:oddHBand="0" w:evenHBand="0" w:firstRowFirstColumn="0" w:firstRowLastColumn="0" w:lastRowFirstColumn="0" w:lastRowLastColumn="0"/>
              <w:rPr>
                <w:sz w:val="24"/>
                <w:szCs w:val="24"/>
                <w:lang w:val="en-US"/>
              </w:rPr>
            </w:pPr>
            <w:r w:rsidRPr="003541A4">
              <w:rPr>
                <w:sz w:val="24"/>
                <w:szCs w:val="24"/>
                <w:lang w:val="en-US"/>
              </w:rPr>
              <w:t xml:space="preserve">Variable (de </w:t>
            </w:r>
            <m:oMath>
              <m:r>
                <w:rPr>
                  <w:rFonts w:ascii="Cambria Math" w:hAnsi="Cambria Math"/>
                  <w:sz w:val="24"/>
                  <w:szCs w:val="24"/>
                  <w:lang w:val="en-US"/>
                </w:rPr>
                <m:t>~0.26</m:t>
              </m:r>
            </m:oMath>
            <w:r w:rsidRPr="003541A4">
              <w:rPr>
                <w:sz w:val="24"/>
                <w:szCs w:val="24"/>
                <w:lang w:val="en-US"/>
              </w:rPr>
              <w:t xml:space="preserve"> a </w:t>
            </w:r>
            <m:oMath>
              <m:r>
                <w:rPr>
                  <w:rFonts w:ascii="Cambria Math" w:hAnsi="Cambria Math"/>
                  <w:sz w:val="24"/>
                  <w:szCs w:val="24"/>
                  <w:lang w:val="en-US"/>
                </w:rPr>
                <m:t>~3.6</m:t>
              </m:r>
            </m:oMath>
            <w:r w:rsidRPr="003541A4">
              <w:rPr>
                <w:sz w:val="24"/>
                <w:szCs w:val="24"/>
                <w:lang w:val="en-US"/>
              </w:rPr>
              <w:t>)</w:t>
            </w:r>
          </w:p>
        </w:tc>
        <w:tc>
          <w:tcPr>
            <w:tcW w:w="0" w:type="auto"/>
            <w:hideMark/>
          </w:tcPr>
          <w:p w14:paraId="13D8A019" w14:textId="392234E2" w:rsidR="00640D9A" w:rsidRPr="003541A4" w:rsidRDefault="00640D9A" w:rsidP="00640D9A">
            <w:pPr>
              <w:jc w:val="left"/>
              <w:cnfStyle w:val="000000000000" w:firstRow="0" w:lastRow="0" w:firstColumn="0" w:lastColumn="0" w:oddVBand="0" w:evenVBand="0" w:oddHBand="0" w:evenHBand="0" w:firstRowFirstColumn="0" w:firstRowLastColumn="0" w:lastRowFirstColumn="0" w:lastRowLastColumn="0"/>
              <w:rPr>
                <w:sz w:val="24"/>
                <w:szCs w:val="24"/>
                <w:lang w:val="en-US"/>
              </w:rPr>
            </w:pPr>
            <w:proofErr w:type="spellStart"/>
            <w:r w:rsidRPr="003541A4">
              <w:rPr>
                <w:sz w:val="24"/>
                <w:szCs w:val="24"/>
                <w:lang w:val="en-US"/>
              </w:rPr>
              <w:t>Homogéneo</w:t>
            </w:r>
            <w:proofErr w:type="spellEnd"/>
            <w:r w:rsidRPr="003541A4">
              <w:rPr>
                <w:sz w:val="24"/>
                <w:szCs w:val="24"/>
                <w:lang w:val="en-US"/>
              </w:rPr>
              <w:t xml:space="preserve"> (</w:t>
            </w:r>
            <m:oMath>
              <m:r>
                <w:rPr>
                  <w:rFonts w:ascii="Cambria Math" w:hAnsi="Cambria Math"/>
                  <w:sz w:val="24"/>
                  <w:szCs w:val="24"/>
                  <w:lang w:val="en-US"/>
                </w:rPr>
                <m:t>~0.45</m:t>
              </m:r>
            </m:oMath>
            <w:r w:rsidRPr="003541A4">
              <w:rPr>
                <w:sz w:val="24"/>
                <w:szCs w:val="24"/>
                <w:lang w:val="en-US"/>
              </w:rPr>
              <w:t xml:space="preserve"> a </w:t>
            </w:r>
            <m:oMath>
              <m:r>
                <w:rPr>
                  <w:rFonts w:ascii="Cambria Math" w:hAnsi="Cambria Math"/>
                  <w:sz w:val="24"/>
                  <w:szCs w:val="24"/>
                  <w:lang w:val="en-US"/>
                </w:rPr>
                <m:t>~0.50</m:t>
              </m:r>
            </m:oMath>
            <w:r w:rsidRPr="003541A4">
              <w:rPr>
                <w:sz w:val="24"/>
                <w:szCs w:val="24"/>
                <w:lang w:val="en-US"/>
              </w:rPr>
              <w:t>)</w:t>
            </w:r>
          </w:p>
        </w:tc>
        <w:tc>
          <w:tcPr>
            <w:tcW w:w="0" w:type="auto"/>
            <w:hideMark/>
          </w:tcPr>
          <w:p w14:paraId="7882A955" w14:textId="2A35EB0F" w:rsidR="00640D9A" w:rsidRPr="003541A4" w:rsidRDefault="00640D9A" w:rsidP="00640D9A">
            <w:pPr>
              <w:cnfStyle w:val="000000000000" w:firstRow="0" w:lastRow="0" w:firstColumn="0" w:lastColumn="0" w:oddVBand="0" w:evenVBand="0" w:oddHBand="0" w:evenHBand="0" w:firstRowFirstColumn="0" w:firstRowLastColumn="0" w:lastRowFirstColumn="0" w:lastRowLastColumn="0"/>
              <w:rPr>
                <w:sz w:val="24"/>
                <w:szCs w:val="24"/>
                <w:lang w:val="en-US"/>
              </w:rPr>
            </w:pPr>
            <w:proofErr w:type="spellStart"/>
            <w:r w:rsidRPr="003541A4">
              <w:rPr>
                <w:sz w:val="24"/>
                <w:szCs w:val="24"/>
                <w:lang w:val="en-US"/>
              </w:rPr>
              <w:t>Mejor</w:t>
            </w:r>
            <w:proofErr w:type="spellEnd"/>
            <w:r w:rsidRPr="003541A4">
              <w:rPr>
                <w:sz w:val="24"/>
                <w:szCs w:val="24"/>
                <w:lang w:val="en-US"/>
              </w:rPr>
              <w:t xml:space="preserve"> </w:t>
            </w:r>
            <w:proofErr w:type="spellStart"/>
            <w:r w:rsidRPr="003541A4">
              <w:rPr>
                <w:sz w:val="24"/>
                <w:szCs w:val="24"/>
                <w:lang w:val="en-US"/>
              </w:rPr>
              <w:t>distribución</w:t>
            </w:r>
            <w:proofErr w:type="spellEnd"/>
            <w:r w:rsidRPr="003541A4">
              <w:rPr>
                <w:sz w:val="24"/>
                <w:szCs w:val="24"/>
                <w:lang w:val="en-US"/>
              </w:rPr>
              <w:t xml:space="preserve"> de carga</w:t>
            </w:r>
          </w:p>
        </w:tc>
      </w:tr>
    </w:tbl>
    <w:p w14:paraId="373C017D" w14:textId="0B5673D6" w:rsidR="00085174" w:rsidRPr="00D435CB" w:rsidRDefault="00085174" w:rsidP="00640D9A">
      <w:pPr>
        <w:spacing w:before="240"/>
      </w:pPr>
      <w:r w:rsidRPr="00D435CB">
        <w:t>Los resultados posteriores confirmaron nuestra hipótesis, ya que se observó una reducción significativa —aproximadamente del 50%— en el tiempo medio de espera, junto con una equiparación notable en el uso (ocio) y desgaste (durabilidad) de todos los servidores.</w:t>
      </w:r>
    </w:p>
    <w:p w14:paraId="1219D34C" w14:textId="670B3B7A" w:rsidR="004825A9" w:rsidRDefault="00000000" w:rsidP="004825A9">
      <w:r>
        <w:pict w14:anchorId="129B3349">
          <v:rect id="_x0000_i1039" style="width:0;height:1.5pt" o:hralign="center" o:hrstd="t" o:hr="t" fillcolor="#a0a0a0" stroked="f"/>
        </w:pict>
      </w:r>
    </w:p>
    <w:p w14:paraId="204A4A52" w14:textId="77777777" w:rsidR="00EE53DC" w:rsidRDefault="00EE53DC" w:rsidP="00EE53DC">
      <w:pPr>
        <w:pStyle w:val="Heading2"/>
      </w:pPr>
      <w:bookmarkStart w:id="21" w:name="_Toc201679682"/>
      <w:r>
        <w:lastRenderedPageBreak/>
        <w:t>Testing</w:t>
      </w:r>
      <w:bookmarkEnd w:id="21"/>
    </w:p>
    <w:p w14:paraId="2281C1A6" w14:textId="1E69BFF3" w:rsidR="00EE53DC" w:rsidRPr="004825A9" w:rsidRDefault="004825A9" w:rsidP="00EE53DC">
      <w:r>
        <w:t xml:space="preserve">Dados que los resultados (estadísticas) en esta instancia de la simulación dependen completamente de las etapas anteriores, </w:t>
      </w:r>
      <w:r w:rsidR="00B249EB">
        <w:t>y no consideramos necesario verificar otras clases, no se han añadido nuevos test.</w:t>
      </w:r>
    </w:p>
    <w:p w14:paraId="68EFEF2E" w14:textId="3FD1A422" w:rsidR="0052283F" w:rsidRDefault="00000000" w:rsidP="0052283F">
      <w:r>
        <w:pict w14:anchorId="0594FD9A">
          <v:rect id="_x0000_i1040" style="width:0;height:1.5pt" o:hralign="center" o:hrstd="t" o:hr="t" fillcolor="#a0a0a0" stroked="f"/>
        </w:pict>
      </w:r>
    </w:p>
    <w:p w14:paraId="4EA69636" w14:textId="01506842" w:rsidR="007B6C56" w:rsidRDefault="00F73603" w:rsidP="00656C0B">
      <w:pPr>
        <w:pStyle w:val="Title"/>
      </w:pPr>
      <w:bookmarkStart w:id="22" w:name="_Toc201679683"/>
      <w:r>
        <w:t>Palabras Finales</w:t>
      </w:r>
      <w:bookmarkEnd w:id="22"/>
    </w:p>
    <w:p w14:paraId="75DE7648" w14:textId="50ED6753" w:rsidR="008972FC" w:rsidRPr="008972FC" w:rsidRDefault="008972FC" w:rsidP="008972FC">
      <w:r w:rsidRPr="008972FC">
        <w:t xml:space="preserve">A lo largo de este proyecto pudimos experimentar de forma práctica cómo construir un simulador de eventos discretos desde cero, enfrentando distintos niveles de complejidad en cada etapa. Aprendimos no solo a modelar un sistema con comportamiento aleatorio, sino también a diseñar código </w:t>
      </w:r>
      <w:r>
        <w:t>mantenible</w:t>
      </w:r>
      <w:r w:rsidRPr="008972FC">
        <w:t>, aplicar técnicas estadísticas para analizar los resultados y validar hipótesis de mejora sobre el sistema simulado.</w:t>
      </w:r>
    </w:p>
    <w:p w14:paraId="726C9639" w14:textId="64EDBB1F" w:rsidR="008972FC" w:rsidRPr="008972FC" w:rsidRDefault="008972FC" w:rsidP="008972FC">
      <w:r w:rsidRPr="008972FC">
        <w:t xml:space="preserve">Si bien al principio nos costó adaptarnos a la lógica de la simulación y a ciertos conceptos nuevos, el proceso nos permitió afianzar </w:t>
      </w:r>
      <w:r>
        <w:t xml:space="preserve">los </w:t>
      </w:r>
      <w:r w:rsidRPr="008972FC">
        <w:t>conocimientos tanto de simulación como de diseño orientado a objetos. También nos ayudó</w:t>
      </w:r>
      <w:r>
        <w:t xml:space="preserve"> enormemente</w:t>
      </w:r>
      <w:r w:rsidRPr="008972FC">
        <w:t xml:space="preserve"> a incorporar herramientas y enfoques </w:t>
      </w:r>
      <w:r>
        <w:t>de suma importantica para el mercado laboral actual</w:t>
      </w:r>
      <w:r w:rsidRPr="008972FC">
        <w:t>, como la programación funcional,</w:t>
      </w:r>
      <w:r>
        <w:t xml:space="preserve"> principios S.O.L.I.D y patrones de dise</w:t>
      </w:r>
      <w:r w:rsidR="003541A4">
        <w:t>ño</w:t>
      </w:r>
      <w:r w:rsidRPr="008972FC">
        <w:t>.</w:t>
      </w:r>
    </w:p>
    <w:p w14:paraId="4ACC0277" w14:textId="77777777" w:rsidR="008972FC" w:rsidRPr="008972FC" w:rsidRDefault="008972FC" w:rsidP="008972FC">
      <w:r w:rsidRPr="008972FC">
        <w:t>En resumen, fue un trabajo desafiante pero muy enriquecedor, que sentimos que nos aportó valor real desde lo técnico y también desde lo profesional.</w:t>
      </w:r>
    </w:p>
    <w:p w14:paraId="10B6D4CE" w14:textId="1438EC0D" w:rsidR="003541A4" w:rsidRDefault="00000000" w:rsidP="007B6C56">
      <w:r>
        <w:pict w14:anchorId="4CF5FEB3">
          <v:rect id="_x0000_i1041" style="width:0;height:1.5pt" o:hralign="center" o:hrstd="t" o:hr="t" fillcolor="#a0a0a0" stroked="f"/>
        </w:pict>
      </w:r>
    </w:p>
    <w:p w14:paraId="2805CDF9" w14:textId="1AD24BE8" w:rsidR="0052283F" w:rsidRDefault="0052283F" w:rsidP="007B6C56">
      <w:r>
        <w:br w:type="page"/>
      </w:r>
    </w:p>
    <w:bookmarkStart w:id="23" w:name="_Toc201679684" w:displacedByCustomXml="next"/>
    <w:sdt>
      <w:sdtPr>
        <w:rPr>
          <w:rFonts w:asciiTheme="minorHAnsi" w:eastAsiaTheme="minorHAnsi" w:hAnsiTheme="minorHAnsi" w:cstheme="minorBidi"/>
          <w:b w:val="0"/>
          <w:color w:val="auto"/>
          <w:spacing w:val="0"/>
          <w:sz w:val="24"/>
          <w:szCs w:val="22"/>
        </w:rPr>
        <w:id w:val="-1025088066"/>
        <w:docPartObj>
          <w:docPartGallery w:val="Bibliographies"/>
          <w:docPartUnique/>
        </w:docPartObj>
      </w:sdtPr>
      <w:sdtContent>
        <w:p w14:paraId="1E784640" w14:textId="1C75CA7A" w:rsidR="0052283F" w:rsidRDefault="0052283F" w:rsidP="004B7274">
          <w:pPr>
            <w:pStyle w:val="Title"/>
          </w:pPr>
          <w:r>
            <w:t>Bibliografía</w:t>
          </w:r>
          <w:bookmarkEnd w:id="23"/>
        </w:p>
        <w:sdt>
          <w:sdtPr>
            <w:id w:val="111145805"/>
            <w:bibliography/>
          </w:sdtPr>
          <w:sdtContent>
            <w:p w14:paraId="63A41B7D" w14:textId="77777777" w:rsidR="003541A4" w:rsidRDefault="0052283F">
              <w:pPr>
                <w:rPr>
                  <w:noProof/>
                  <w:sz w:val="22"/>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5"/>
                <w:gridCol w:w="8771"/>
              </w:tblGrid>
              <w:tr w:rsidR="003541A4" w14:paraId="22B88B9A" w14:textId="77777777">
                <w:trPr>
                  <w:divId w:val="1525555977"/>
                  <w:tblCellSpacing w:w="15" w:type="dxa"/>
                </w:trPr>
                <w:tc>
                  <w:tcPr>
                    <w:tcW w:w="50" w:type="pct"/>
                    <w:hideMark/>
                  </w:tcPr>
                  <w:p w14:paraId="2D16FE55" w14:textId="0DFAA54C" w:rsidR="003541A4" w:rsidRDefault="003541A4">
                    <w:pPr>
                      <w:pStyle w:val="Bibliography"/>
                      <w:rPr>
                        <w:noProof/>
                        <w:szCs w:val="24"/>
                      </w:rPr>
                    </w:pPr>
                    <w:r>
                      <w:rPr>
                        <w:noProof/>
                      </w:rPr>
                      <w:t xml:space="preserve">[1] </w:t>
                    </w:r>
                  </w:p>
                </w:tc>
                <w:tc>
                  <w:tcPr>
                    <w:tcW w:w="0" w:type="auto"/>
                    <w:hideMark/>
                  </w:tcPr>
                  <w:p w14:paraId="6627DF90" w14:textId="77777777" w:rsidR="003541A4" w:rsidRDefault="003541A4">
                    <w:pPr>
                      <w:pStyle w:val="Bibliography"/>
                      <w:rPr>
                        <w:noProof/>
                      </w:rPr>
                    </w:pPr>
                    <w:r>
                      <w:rPr>
                        <w:noProof/>
                      </w:rPr>
                      <w:t>Refactoring Guru, «Factory Method,» [En línea]. Available: https://refactoring.guru/design-patterns/factory-method. [Último acceso: Abril 2025].</w:t>
                    </w:r>
                  </w:p>
                </w:tc>
              </w:tr>
              <w:tr w:rsidR="003541A4" w14:paraId="3F8D80F0" w14:textId="77777777">
                <w:trPr>
                  <w:divId w:val="1525555977"/>
                  <w:tblCellSpacing w:w="15" w:type="dxa"/>
                </w:trPr>
                <w:tc>
                  <w:tcPr>
                    <w:tcW w:w="50" w:type="pct"/>
                    <w:hideMark/>
                  </w:tcPr>
                  <w:p w14:paraId="1CD06931" w14:textId="77777777" w:rsidR="003541A4" w:rsidRDefault="003541A4">
                    <w:pPr>
                      <w:pStyle w:val="Bibliography"/>
                      <w:rPr>
                        <w:noProof/>
                      </w:rPr>
                    </w:pPr>
                    <w:r>
                      <w:rPr>
                        <w:noProof/>
                      </w:rPr>
                      <w:t xml:space="preserve">[2] </w:t>
                    </w:r>
                  </w:p>
                </w:tc>
                <w:tc>
                  <w:tcPr>
                    <w:tcW w:w="0" w:type="auto"/>
                    <w:hideMark/>
                  </w:tcPr>
                  <w:p w14:paraId="026032E7" w14:textId="77777777" w:rsidR="003541A4" w:rsidRDefault="003541A4">
                    <w:pPr>
                      <w:pStyle w:val="Bibliography"/>
                      <w:rPr>
                        <w:noProof/>
                      </w:rPr>
                    </w:pPr>
                    <w:r w:rsidRPr="003541A4">
                      <w:rPr>
                        <w:noProof/>
                        <w:lang w:val="en-US"/>
                      </w:rPr>
                      <w:t xml:space="preserve">A. S. W. a. M. K. Samuel Oloruntoba, «SOLID Design Principles Explained: Building Better Software Architecture,» DigitalOcean, 11 Junio 2025. </w:t>
                    </w:r>
                    <w:r>
                      <w:rPr>
                        <w:noProof/>
                      </w:rPr>
                      <w:t>[En línea]. Available: https://www.digitalocean.com/community/conceptual-articles/s-o-l-i-d-the-first-five-principles-of-object-oriented-design. [Último acceso: Abril 2025].</w:t>
                    </w:r>
                  </w:p>
                </w:tc>
              </w:tr>
              <w:tr w:rsidR="003541A4" w14:paraId="041833E1" w14:textId="77777777">
                <w:trPr>
                  <w:divId w:val="1525555977"/>
                  <w:tblCellSpacing w:w="15" w:type="dxa"/>
                </w:trPr>
                <w:tc>
                  <w:tcPr>
                    <w:tcW w:w="50" w:type="pct"/>
                    <w:hideMark/>
                  </w:tcPr>
                  <w:p w14:paraId="329859CC" w14:textId="77777777" w:rsidR="003541A4" w:rsidRDefault="003541A4">
                    <w:pPr>
                      <w:pStyle w:val="Bibliography"/>
                      <w:rPr>
                        <w:noProof/>
                      </w:rPr>
                    </w:pPr>
                    <w:r>
                      <w:rPr>
                        <w:noProof/>
                      </w:rPr>
                      <w:t xml:space="preserve">[3] </w:t>
                    </w:r>
                  </w:p>
                </w:tc>
                <w:tc>
                  <w:tcPr>
                    <w:tcW w:w="0" w:type="auto"/>
                    <w:hideMark/>
                  </w:tcPr>
                  <w:p w14:paraId="19B9B317" w14:textId="77777777" w:rsidR="003541A4" w:rsidRDefault="003541A4">
                    <w:pPr>
                      <w:pStyle w:val="Bibliography"/>
                      <w:rPr>
                        <w:noProof/>
                      </w:rPr>
                    </w:pPr>
                    <w:r w:rsidRPr="003541A4">
                      <w:rPr>
                        <w:noProof/>
                        <w:lang w:val="en-US"/>
                      </w:rPr>
                      <w:t xml:space="preserve">GeeksforGeeks, «Software Design Patterns Tutorial,» 2 Junio 2025. </w:t>
                    </w:r>
                    <w:r>
                      <w:rPr>
                        <w:noProof/>
                      </w:rPr>
                      <w:t>[En línea]. Available: https://www.geeksforgeeks.org/system-design/software-design-patterns/. [Último acceso: Abril 2025].</w:t>
                    </w:r>
                  </w:p>
                </w:tc>
              </w:tr>
              <w:tr w:rsidR="003541A4" w14:paraId="7340F6D1" w14:textId="77777777">
                <w:trPr>
                  <w:divId w:val="1525555977"/>
                  <w:tblCellSpacing w:w="15" w:type="dxa"/>
                </w:trPr>
                <w:tc>
                  <w:tcPr>
                    <w:tcW w:w="50" w:type="pct"/>
                    <w:hideMark/>
                  </w:tcPr>
                  <w:p w14:paraId="2F8AECE5" w14:textId="77777777" w:rsidR="003541A4" w:rsidRDefault="003541A4">
                    <w:pPr>
                      <w:pStyle w:val="Bibliography"/>
                      <w:rPr>
                        <w:noProof/>
                      </w:rPr>
                    </w:pPr>
                    <w:r>
                      <w:rPr>
                        <w:noProof/>
                      </w:rPr>
                      <w:t xml:space="preserve">[4] </w:t>
                    </w:r>
                  </w:p>
                </w:tc>
                <w:tc>
                  <w:tcPr>
                    <w:tcW w:w="0" w:type="auto"/>
                    <w:hideMark/>
                  </w:tcPr>
                  <w:p w14:paraId="7FAEE2D5" w14:textId="77777777" w:rsidR="003541A4" w:rsidRDefault="003541A4">
                    <w:pPr>
                      <w:pStyle w:val="Bibliography"/>
                      <w:rPr>
                        <w:noProof/>
                      </w:rPr>
                    </w:pPr>
                    <w:r w:rsidRPr="003541A4">
                      <w:rPr>
                        <w:noProof/>
                        <w:lang w:val="en-US"/>
                      </w:rPr>
                      <w:t xml:space="preserve">K. Chandrakant, «Functional Programming in Java,» Baeldung, 26 Marzo 2025. </w:t>
                    </w:r>
                    <w:r>
                      <w:rPr>
                        <w:noProof/>
                      </w:rPr>
                      <w:t>[En línea]. Available: https://www.baeldung.com/java-functional-programming. [Último acceso: Abril 2025].</w:t>
                    </w:r>
                  </w:p>
                </w:tc>
              </w:tr>
              <w:tr w:rsidR="003541A4" w14:paraId="4B73BB38" w14:textId="77777777">
                <w:trPr>
                  <w:divId w:val="1525555977"/>
                  <w:tblCellSpacing w:w="15" w:type="dxa"/>
                </w:trPr>
                <w:tc>
                  <w:tcPr>
                    <w:tcW w:w="50" w:type="pct"/>
                    <w:hideMark/>
                  </w:tcPr>
                  <w:p w14:paraId="1E49B06E" w14:textId="77777777" w:rsidR="003541A4" w:rsidRDefault="003541A4">
                    <w:pPr>
                      <w:pStyle w:val="Bibliography"/>
                      <w:rPr>
                        <w:noProof/>
                      </w:rPr>
                    </w:pPr>
                    <w:r>
                      <w:rPr>
                        <w:noProof/>
                      </w:rPr>
                      <w:t xml:space="preserve">[5] </w:t>
                    </w:r>
                  </w:p>
                </w:tc>
                <w:tc>
                  <w:tcPr>
                    <w:tcW w:w="0" w:type="auto"/>
                    <w:hideMark/>
                  </w:tcPr>
                  <w:p w14:paraId="0C023339" w14:textId="77777777" w:rsidR="003541A4" w:rsidRDefault="003541A4">
                    <w:pPr>
                      <w:pStyle w:val="Bibliography"/>
                      <w:rPr>
                        <w:noProof/>
                      </w:rPr>
                    </w:pPr>
                    <w:r>
                      <w:rPr>
                        <w:noProof/>
                      </w:rPr>
                      <w:t xml:space="preserve">Modelos y Simulación, Dpto. Informática, UNSL, Apuntes proveídos por la cátedra. </w:t>
                    </w:r>
                  </w:p>
                </w:tc>
              </w:tr>
              <w:tr w:rsidR="003541A4" w:rsidRPr="001868C7" w14:paraId="4494228D" w14:textId="77777777">
                <w:trPr>
                  <w:divId w:val="1525555977"/>
                  <w:tblCellSpacing w:w="15" w:type="dxa"/>
                </w:trPr>
                <w:tc>
                  <w:tcPr>
                    <w:tcW w:w="50" w:type="pct"/>
                    <w:hideMark/>
                  </w:tcPr>
                  <w:p w14:paraId="31E21EF3" w14:textId="77777777" w:rsidR="003541A4" w:rsidRDefault="003541A4">
                    <w:pPr>
                      <w:pStyle w:val="Bibliography"/>
                      <w:rPr>
                        <w:noProof/>
                      </w:rPr>
                    </w:pPr>
                    <w:r>
                      <w:rPr>
                        <w:noProof/>
                      </w:rPr>
                      <w:t xml:space="preserve">[6] </w:t>
                    </w:r>
                  </w:p>
                </w:tc>
                <w:tc>
                  <w:tcPr>
                    <w:tcW w:w="0" w:type="auto"/>
                    <w:hideMark/>
                  </w:tcPr>
                  <w:p w14:paraId="4ACA0E51" w14:textId="77777777" w:rsidR="003541A4" w:rsidRPr="003541A4" w:rsidRDefault="003541A4">
                    <w:pPr>
                      <w:pStyle w:val="Bibliography"/>
                      <w:rPr>
                        <w:noProof/>
                        <w:lang w:val="en-US"/>
                      </w:rPr>
                    </w:pPr>
                    <w:r w:rsidRPr="003541A4">
                      <w:rPr>
                        <w:noProof/>
                        <w:lang w:val="en-US"/>
                      </w:rPr>
                      <w:t xml:space="preserve">J. C. B. L. N. D. N. Jerry Banks, Discrete-Event System Simulation, 1984. </w:t>
                    </w:r>
                  </w:p>
                </w:tc>
              </w:tr>
            </w:tbl>
            <w:p w14:paraId="01FE4EFF" w14:textId="77777777" w:rsidR="003541A4" w:rsidRPr="003541A4" w:rsidRDefault="003541A4">
              <w:pPr>
                <w:divId w:val="1525555977"/>
                <w:rPr>
                  <w:rFonts w:eastAsia="Times New Roman"/>
                  <w:noProof/>
                  <w:lang w:val="en-US"/>
                </w:rPr>
              </w:pPr>
            </w:p>
            <w:p w14:paraId="072BCB9D" w14:textId="157EFD07" w:rsidR="0052283F" w:rsidRDefault="0052283F">
              <w:r>
                <w:rPr>
                  <w:b/>
                  <w:bCs/>
                  <w:noProof/>
                </w:rPr>
                <w:fldChar w:fldCharType="end"/>
              </w:r>
            </w:p>
          </w:sdtContent>
        </w:sdt>
      </w:sdtContent>
    </w:sdt>
    <w:p w14:paraId="2EE2D6C3" w14:textId="77777777" w:rsidR="00D435CB" w:rsidRPr="00235B1A" w:rsidRDefault="00D435CB" w:rsidP="0052283F"/>
    <w:sectPr w:rsidR="00D435CB" w:rsidRPr="00235B1A" w:rsidSect="00BE3A6F">
      <w:headerReference w:type="default" r:id="rId16"/>
      <w:footerReference w:type="default" r:id="rId1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25EE66" w14:textId="77777777" w:rsidR="00BE3A6F" w:rsidRDefault="00BE3A6F" w:rsidP="00235B1A">
      <w:pPr>
        <w:spacing w:after="0" w:line="240" w:lineRule="auto"/>
      </w:pPr>
      <w:r>
        <w:separator/>
      </w:r>
    </w:p>
  </w:endnote>
  <w:endnote w:type="continuationSeparator" w:id="0">
    <w:p w14:paraId="6B082E51" w14:textId="77777777" w:rsidR="00BE3A6F" w:rsidRDefault="00BE3A6F" w:rsidP="00235B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4FD76A" w14:textId="1DA0A350" w:rsidR="00235B1A" w:rsidRPr="00FE5B55" w:rsidRDefault="00FE5B55" w:rsidP="00FE5B55">
    <w:pPr>
      <w:pStyle w:val="Footer"/>
      <w:pBdr>
        <w:top w:val="single" w:sz="4" w:space="8" w:color="1CADE4" w:themeColor="accent1"/>
      </w:pBdr>
      <w:spacing w:before="360"/>
      <w:contextualSpacing/>
      <w:rPr>
        <w:noProof/>
        <w:color w:val="404040" w:themeColor="text1" w:themeTint="BF"/>
      </w:rPr>
    </w:pPr>
    <w:r>
      <w:rPr>
        <w:noProof/>
        <w:color w:val="404040" w:themeColor="text1" w:themeTint="BF"/>
      </w:rPr>
      <w:t>Facundo N. Farias L. y Juan Cruz Paez</w:t>
    </w:r>
    <w:r>
      <w:rPr>
        <w:noProof/>
        <w:color w:val="404040" w:themeColor="text1" w:themeTint="BF"/>
      </w:rPr>
      <w:tab/>
    </w:r>
    <w:r>
      <w:rPr>
        <w:noProof/>
        <w:color w:val="404040" w:themeColor="text1" w:themeTint="BF"/>
      </w:rPr>
      <w:tab/>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25170B" w14:textId="77777777" w:rsidR="00BE3A6F" w:rsidRDefault="00BE3A6F" w:rsidP="00235B1A">
      <w:pPr>
        <w:spacing w:after="0" w:line="240" w:lineRule="auto"/>
      </w:pPr>
      <w:r>
        <w:separator/>
      </w:r>
    </w:p>
  </w:footnote>
  <w:footnote w:type="continuationSeparator" w:id="0">
    <w:p w14:paraId="31F9E0BA" w14:textId="77777777" w:rsidR="00BE3A6F" w:rsidRDefault="00BE3A6F" w:rsidP="00235B1A">
      <w:pPr>
        <w:spacing w:after="0" w:line="240" w:lineRule="auto"/>
      </w:pPr>
      <w:r>
        <w:continuationSeparator/>
      </w:r>
    </w:p>
  </w:footnote>
  <w:footnote w:id="1">
    <w:p w14:paraId="4ADB34B2" w14:textId="25A2BAD6" w:rsidR="004E6E54" w:rsidRPr="004E6E54" w:rsidRDefault="004E6E54">
      <w:pPr>
        <w:pStyle w:val="FootnoteText"/>
      </w:pPr>
      <w:r>
        <w:rPr>
          <w:rStyle w:val="FootnoteReference"/>
        </w:rPr>
        <w:footnoteRef/>
      </w:r>
      <w:r>
        <w:t xml:space="preserve"> </w:t>
      </w:r>
      <m:oMath>
        <m:r>
          <w:rPr>
            <w:rFonts w:ascii="Cambria Math" w:hAnsi="Cambria Math"/>
          </w:rPr>
          <m:t>Wait</m:t>
        </m:r>
      </m:oMath>
      <w:r>
        <w:t xml:space="preserve"> y </w:t>
      </w:r>
      <m:oMath>
        <m:r>
          <w:rPr>
            <w:rFonts w:ascii="Cambria Math" w:hAnsi="Cambria Math"/>
          </w:rPr>
          <m:t>Transit</m:t>
        </m:r>
      </m:oMath>
      <w:r>
        <w:t xml:space="preserve"> corresponden al tiempo de espera y tránsito, respectivamente, de la entidad en el sistema. </w:t>
      </w:r>
      <m:oMath>
        <m:r>
          <w:rPr>
            <w:rFonts w:ascii="Cambria Math" w:hAnsi="Cambria Math"/>
          </w:rPr>
          <m:t>Idle</m:t>
        </m:r>
      </m:oMath>
      <w:r>
        <w:t xml:space="preserve"> es el tiempo ocioso del recurso (</w:t>
      </w:r>
      <m:oMath>
        <m:r>
          <w:rPr>
            <w:rFonts w:ascii="Cambria Math" w:hAnsi="Cambria Math"/>
          </w:rPr>
          <m:t>Server</m:t>
        </m:r>
      </m:oMath>
      <w:r>
        <w:t xml:space="preserve">). </w:t>
      </w:r>
    </w:p>
  </w:footnote>
  <w:footnote w:id="2">
    <w:p w14:paraId="14FFFD57" w14:textId="018A28F0" w:rsidR="00610C74" w:rsidRPr="00680551" w:rsidRDefault="00610C74" w:rsidP="00610C74">
      <w:pPr>
        <w:pStyle w:val="FootnoteText"/>
        <w:rPr>
          <w:lang w:val="es-ES"/>
        </w:rPr>
      </w:pPr>
      <w:r>
        <w:rPr>
          <w:rStyle w:val="FootnoteReference"/>
        </w:rPr>
        <w:footnoteRef/>
      </w:r>
      <m:oMath>
        <m:r>
          <w:rPr>
            <w:rFonts w:ascii="Cambria Math" w:hAnsi="Cambria Math"/>
          </w:rPr>
          <m:t>Distribution</m:t>
        </m:r>
      </m:oMath>
      <w:r>
        <w:rPr>
          <w:rFonts w:eastAsiaTheme="minorEastAsia"/>
        </w:rPr>
        <w:t xml:space="preserve"> es una interfaz que especifica el comportamiento que deberá tener una distribución específica de la clase que la implemente.</w:t>
      </w:r>
    </w:p>
  </w:footnote>
  <w:footnote w:id="3">
    <w:p w14:paraId="10A3F3EF" w14:textId="75FB11E2" w:rsidR="005D78AD" w:rsidRPr="005D78AD" w:rsidRDefault="005D78AD">
      <w:pPr>
        <w:pStyle w:val="FootnoteText"/>
        <w:rPr>
          <w:lang w:val="es-ES"/>
        </w:rPr>
      </w:pPr>
      <w:r>
        <w:rPr>
          <w:rStyle w:val="FootnoteReference"/>
        </w:rPr>
        <w:footnoteRef/>
      </w:r>
      <m:oMath>
        <m:r>
          <w:rPr>
            <w:rFonts w:ascii="Cambria Math" w:hAnsi="Cambria Math"/>
          </w:rPr>
          <m:t>clock</m:t>
        </m:r>
      </m:oMath>
      <w:r>
        <w:rPr>
          <w:rFonts w:eastAsiaTheme="minorEastAsia"/>
        </w:rPr>
        <w:t xml:space="preserve"> es el atributo encargado de almacenar el tiempo actual de la simulación.</w:t>
      </w:r>
    </w:p>
  </w:footnote>
  <w:footnote w:id="4">
    <w:p w14:paraId="0B16469B" w14:textId="6543D2CE" w:rsidR="00680551" w:rsidRPr="00680551" w:rsidRDefault="00680551">
      <w:pPr>
        <w:pStyle w:val="FootnoteText"/>
        <w:rPr>
          <w:lang w:val="es-ES"/>
        </w:rPr>
      </w:pPr>
      <w:r>
        <w:rPr>
          <w:rStyle w:val="FootnoteReference"/>
        </w:rPr>
        <w:footnoteRef/>
      </w:r>
      <m:oMath>
        <m:r>
          <w:rPr>
            <w:rFonts w:ascii="Cambria Math" w:eastAsiaTheme="minorEastAsia" w:hAnsi="Cambria Math"/>
          </w:rPr>
          <m:t>DinamicEventDistribution</m:t>
        </m:r>
      </m:oMath>
      <w:r>
        <w:rPr>
          <w:rFonts w:eastAsiaTheme="minorEastAsia"/>
        </w:rPr>
        <w:t xml:space="preserve"> se encarga de permitir la creación de clases que implementan distribuciones dinámicas.</w:t>
      </w:r>
    </w:p>
  </w:footnote>
  <w:footnote w:id="5">
    <w:p w14:paraId="2649935A" w14:textId="447DC232" w:rsidR="00E42150" w:rsidRPr="00E42150" w:rsidRDefault="00E42150">
      <w:pPr>
        <w:pStyle w:val="FootnoteText"/>
        <w:rPr>
          <w:lang w:val="es-ES"/>
        </w:rPr>
      </w:pPr>
      <w:r>
        <w:rPr>
          <w:rStyle w:val="FootnoteReference"/>
        </w:rPr>
        <w:footnoteRef/>
      </w:r>
      <w:r>
        <w:t xml:space="preserve"> </w:t>
      </w:r>
      <w:r>
        <w:rPr>
          <w:lang w:val="es-ES"/>
        </w:rPr>
        <w:t xml:space="preserve">Se renombró </w:t>
      </w:r>
      <m:oMath>
        <m:r>
          <w:rPr>
            <w:rFonts w:ascii="Cambria Math" w:hAnsi="Cambria Math"/>
            <w:lang w:val="es-ES"/>
          </w:rPr>
          <m:t>DistributionList</m:t>
        </m:r>
      </m:oMath>
      <w:r>
        <w:rPr>
          <w:rFonts w:eastAsiaTheme="minorEastAsia"/>
          <w:lang w:val="es-ES"/>
        </w:rPr>
        <w:t xml:space="preserve"> de la etapa anterior a </w:t>
      </w:r>
      <m:oMath>
        <m:r>
          <w:rPr>
            <w:rFonts w:ascii="Cambria Math" w:eastAsiaTheme="minorEastAsia" w:hAnsi="Cambria Math"/>
            <w:lang w:val="es-ES"/>
          </w:rPr>
          <m:t>DistributionAccumulator</m:t>
        </m:r>
      </m:oMath>
      <w:r w:rsidR="0034747B">
        <w:rPr>
          <w:rFonts w:eastAsiaTheme="minorEastAsia"/>
          <w:lang w:val="es-ES"/>
        </w:rPr>
        <w:t>, ya que consideramos mejor esa correspondencia de nombres</w:t>
      </w:r>
      <w:r>
        <w:rPr>
          <w:rFonts w:eastAsiaTheme="minorEastAsia"/>
          <w:lang w:val="es-ES"/>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CC20ED" w14:textId="7EDDFB3E" w:rsidR="00FE5B55" w:rsidRDefault="00FE5B55" w:rsidP="00FE5B55">
    <w:pPr>
      <w:pStyle w:val="Header"/>
      <w:pBdr>
        <w:bottom w:val="single" w:sz="4" w:space="8" w:color="1CADE4" w:themeColor="accent1"/>
      </w:pBdr>
      <w:spacing w:after="360"/>
      <w:contextualSpacing/>
      <w:rPr>
        <w:color w:val="404040" w:themeColor="text1" w:themeTint="BF"/>
      </w:rPr>
    </w:pPr>
    <w:r>
      <w:rPr>
        <w:color w:val="404040" w:themeColor="text1" w:themeTint="BF"/>
      </w:rPr>
      <w:t>Proyecto Laboratorio</w:t>
    </w:r>
    <w:r>
      <w:rPr>
        <w:color w:val="404040" w:themeColor="text1" w:themeTint="BF"/>
      </w:rPr>
      <w:tab/>
      <w:t>Ing. Informática</w:t>
    </w:r>
    <w:r>
      <w:rPr>
        <w:color w:val="404040" w:themeColor="text1" w:themeTint="BF"/>
      </w:rPr>
      <w:tab/>
      <w:t>Modelos y Simulación - 2025</w:t>
    </w:r>
  </w:p>
  <w:p w14:paraId="0BCA5187" w14:textId="77777777" w:rsidR="00FE5B55" w:rsidRDefault="00FE5B5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9387F"/>
    <w:multiLevelType w:val="multilevel"/>
    <w:tmpl w:val="544C56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054100"/>
    <w:multiLevelType w:val="hybridMultilevel"/>
    <w:tmpl w:val="C024D5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B923FE"/>
    <w:multiLevelType w:val="hybridMultilevel"/>
    <w:tmpl w:val="0994C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39A161E"/>
    <w:multiLevelType w:val="hybridMultilevel"/>
    <w:tmpl w:val="22927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DED2162"/>
    <w:multiLevelType w:val="multilevel"/>
    <w:tmpl w:val="A8AEB5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E0662F3"/>
    <w:multiLevelType w:val="multilevel"/>
    <w:tmpl w:val="C532CB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1C29DA"/>
    <w:multiLevelType w:val="multilevel"/>
    <w:tmpl w:val="B2CCC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B096D18"/>
    <w:multiLevelType w:val="multilevel"/>
    <w:tmpl w:val="BA587BB2"/>
    <w:lvl w:ilvl="0">
      <w:start w:val="1"/>
      <w:numFmt w:val="bullet"/>
      <w:lvlText w:val=""/>
      <w:lvlJc w:val="left"/>
      <w:pPr>
        <w:tabs>
          <w:tab w:val="num" w:pos="720"/>
        </w:tabs>
        <w:ind w:left="720" w:hanging="360"/>
      </w:pPr>
      <w:rPr>
        <w:rFonts w:ascii="Symbol" w:hAnsi="Symbol" w:hint="default"/>
        <w:sz w:val="20"/>
        <w:szCs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836F64"/>
    <w:multiLevelType w:val="multilevel"/>
    <w:tmpl w:val="500C2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EB619D"/>
    <w:multiLevelType w:val="multilevel"/>
    <w:tmpl w:val="1F28BA06"/>
    <w:lvl w:ilvl="0">
      <w:start w:val="1"/>
      <w:numFmt w:val="bullet"/>
      <w:lvlText w:val=""/>
      <w:lvlJc w:val="left"/>
      <w:pPr>
        <w:tabs>
          <w:tab w:val="num" w:pos="720"/>
        </w:tabs>
        <w:ind w:left="720" w:hanging="360"/>
      </w:pPr>
      <w:rPr>
        <w:rFonts w:ascii="Symbol" w:hAnsi="Symbol" w:hint="default"/>
        <w:sz w:val="20"/>
        <w:szCs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EB136C"/>
    <w:multiLevelType w:val="hybridMultilevel"/>
    <w:tmpl w:val="89B43F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3B6302B"/>
    <w:multiLevelType w:val="hybridMultilevel"/>
    <w:tmpl w:val="20047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4713B5E"/>
    <w:multiLevelType w:val="multilevel"/>
    <w:tmpl w:val="9970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9911F5"/>
    <w:multiLevelType w:val="multilevel"/>
    <w:tmpl w:val="2F229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65196E"/>
    <w:multiLevelType w:val="hybridMultilevel"/>
    <w:tmpl w:val="86FA8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D320215"/>
    <w:multiLevelType w:val="hybridMultilevel"/>
    <w:tmpl w:val="FE22E0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3132EC2"/>
    <w:multiLevelType w:val="multilevel"/>
    <w:tmpl w:val="09183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8F2AC2"/>
    <w:multiLevelType w:val="hybridMultilevel"/>
    <w:tmpl w:val="165C46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AAA38BC"/>
    <w:multiLevelType w:val="hybridMultilevel"/>
    <w:tmpl w:val="93EC7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CD0250B"/>
    <w:multiLevelType w:val="multilevel"/>
    <w:tmpl w:val="9970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316450"/>
    <w:multiLevelType w:val="multilevel"/>
    <w:tmpl w:val="527E0A22"/>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E3C0F51"/>
    <w:multiLevelType w:val="multilevel"/>
    <w:tmpl w:val="9970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2833580">
    <w:abstractNumId w:val="4"/>
  </w:num>
  <w:num w:numId="2" w16cid:durableId="368578185">
    <w:abstractNumId w:val="16"/>
  </w:num>
  <w:num w:numId="3" w16cid:durableId="559173962">
    <w:abstractNumId w:val="0"/>
  </w:num>
  <w:num w:numId="4" w16cid:durableId="1027564377">
    <w:abstractNumId w:val="7"/>
  </w:num>
  <w:num w:numId="5" w16cid:durableId="547573144">
    <w:abstractNumId w:val="5"/>
  </w:num>
  <w:num w:numId="6" w16cid:durableId="561989786">
    <w:abstractNumId w:val="9"/>
  </w:num>
  <w:num w:numId="7" w16cid:durableId="940576598">
    <w:abstractNumId w:val="20"/>
  </w:num>
  <w:num w:numId="8" w16cid:durableId="2020084199">
    <w:abstractNumId w:val="13"/>
  </w:num>
  <w:num w:numId="9" w16cid:durableId="1142383382">
    <w:abstractNumId w:val="21"/>
  </w:num>
  <w:num w:numId="10" w16cid:durableId="1281377237">
    <w:abstractNumId w:val="8"/>
  </w:num>
  <w:num w:numId="11" w16cid:durableId="1664237672">
    <w:abstractNumId w:val="6"/>
  </w:num>
  <w:num w:numId="12" w16cid:durableId="1041053922">
    <w:abstractNumId w:val="18"/>
  </w:num>
  <w:num w:numId="13" w16cid:durableId="261840660">
    <w:abstractNumId w:val="10"/>
  </w:num>
  <w:num w:numId="14" w16cid:durableId="929434079">
    <w:abstractNumId w:val="19"/>
  </w:num>
  <w:num w:numId="15" w16cid:durableId="280382510">
    <w:abstractNumId w:val="12"/>
  </w:num>
  <w:num w:numId="16" w16cid:durableId="934896530">
    <w:abstractNumId w:val="3"/>
  </w:num>
  <w:num w:numId="17" w16cid:durableId="1391155913">
    <w:abstractNumId w:val="1"/>
  </w:num>
  <w:num w:numId="18" w16cid:durableId="757334182">
    <w:abstractNumId w:val="2"/>
  </w:num>
  <w:num w:numId="19" w16cid:durableId="2075660731">
    <w:abstractNumId w:val="11"/>
  </w:num>
  <w:num w:numId="20" w16cid:durableId="1543245753">
    <w:abstractNumId w:val="15"/>
  </w:num>
  <w:num w:numId="21" w16cid:durableId="267780938">
    <w:abstractNumId w:val="17"/>
  </w:num>
  <w:num w:numId="22" w16cid:durableId="180677971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82C8D"/>
    <w:rsid w:val="000231A8"/>
    <w:rsid w:val="00035D98"/>
    <w:rsid w:val="00085174"/>
    <w:rsid w:val="000E44BA"/>
    <w:rsid w:val="000F04EE"/>
    <w:rsid w:val="00155F49"/>
    <w:rsid w:val="0015704A"/>
    <w:rsid w:val="001868C7"/>
    <w:rsid w:val="001A0308"/>
    <w:rsid w:val="001D15FB"/>
    <w:rsid w:val="002064AB"/>
    <w:rsid w:val="00235B1A"/>
    <w:rsid w:val="002745D3"/>
    <w:rsid w:val="002B766F"/>
    <w:rsid w:val="002C52FA"/>
    <w:rsid w:val="00300BA5"/>
    <w:rsid w:val="00314209"/>
    <w:rsid w:val="003242C6"/>
    <w:rsid w:val="003438C4"/>
    <w:rsid w:val="0034747B"/>
    <w:rsid w:val="003541A4"/>
    <w:rsid w:val="003833C5"/>
    <w:rsid w:val="00385FA3"/>
    <w:rsid w:val="004825A9"/>
    <w:rsid w:val="004B7274"/>
    <w:rsid w:val="004C160A"/>
    <w:rsid w:val="004D6683"/>
    <w:rsid w:val="004E0AC8"/>
    <w:rsid w:val="004E3300"/>
    <w:rsid w:val="004E6C4D"/>
    <w:rsid w:val="004E6E54"/>
    <w:rsid w:val="004F0D1B"/>
    <w:rsid w:val="0052283F"/>
    <w:rsid w:val="00531564"/>
    <w:rsid w:val="005450E7"/>
    <w:rsid w:val="005857A7"/>
    <w:rsid w:val="005D6D7B"/>
    <w:rsid w:val="005D78AD"/>
    <w:rsid w:val="006109FA"/>
    <w:rsid w:val="00610C74"/>
    <w:rsid w:val="00640D9A"/>
    <w:rsid w:val="00652B37"/>
    <w:rsid w:val="00655F71"/>
    <w:rsid w:val="00656C0B"/>
    <w:rsid w:val="00680551"/>
    <w:rsid w:val="006B6A6D"/>
    <w:rsid w:val="006C622B"/>
    <w:rsid w:val="006F62EF"/>
    <w:rsid w:val="00735BEF"/>
    <w:rsid w:val="007548C4"/>
    <w:rsid w:val="00782C8D"/>
    <w:rsid w:val="00791CD2"/>
    <w:rsid w:val="007B6C56"/>
    <w:rsid w:val="007C3572"/>
    <w:rsid w:val="008145F7"/>
    <w:rsid w:val="00837166"/>
    <w:rsid w:val="00876557"/>
    <w:rsid w:val="00877F46"/>
    <w:rsid w:val="008972FC"/>
    <w:rsid w:val="008B6F02"/>
    <w:rsid w:val="008F071B"/>
    <w:rsid w:val="008F6BA4"/>
    <w:rsid w:val="00911C80"/>
    <w:rsid w:val="00914371"/>
    <w:rsid w:val="00914CD7"/>
    <w:rsid w:val="0093284D"/>
    <w:rsid w:val="00964B9A"/>
    <w:rsid w:val="0098155E"/>
    <w:rsid w:val="00986A60"/>
    <w:rsid w:val="009C7D90"/>
    <w:rsid w:val="009E7E02"/>
    <w:rsid w:val="00A33C98"/>
    <w:rsid w:val="00A97618"/>
    <w:rsid w:val="00AC7A11"/>
    <w:rsid w:val="00AD2140"/>
    <w:rsid w:val="00AE6D7A"/>
    <w:rsid w:val="00AF0064"/>
    <w:rsid w:val="00AF381D"/>
    <w:rsid w:val="00B249EB"/>
    <w:rsid w:val="00B43B45"/>
    <w:rsid w:val="00B45F24"/>
    <w:rsid w:val="00B512C5"/>
    <w:rsid w:val="00B754ED"/>
    <w:rsid w:val="00BE3A6F"/>
    <w:rsid w:val="00C0475E"/>
    <w:rsid w:val="00C2014D"/>
    <w:rsid w:val="00C42254"/>
    <w:rsid w:val="00C70F20"/>
    <w:rsid w:val="00C800D4"/>
    <w:rsid w:val="00CA3A0F"/>
    <w:rsid w:val="00CB3946"/>
    <w:rsid w:val="00CC0E21"/>
    <w:rsid w:val="00CE4DD1"/>
    <w:rsid w:val="00D05CE6"/>
    <w:rsid w:val="00D31CC7"/>
    <w:rsid w:val="00D435CB"/>
    <w:rsid w:val="00D44A5B"/>
    <w:rsid w:val="00D45007"/>
    <w:rsid w:val="00D71E35"/>
    <w:rsid w:val="00DA66A5"/>
    <w:rsid w:val="00DC2FA1"/>
    <w:rsid w:val="00DC4C9D"/>
    <w:rsid w:val="00DE5BBC"/>
    <w:rsid w:val="00E0324B"/>
    <w:rsid w:val="00E13D71"/>
    <w:rsid w:val="00E42150"/>
    <w:rsid w:val="00E97403"/>
    <w:rsid w:val="00EE53DC"/>
    <w:rsid w:val="00F119DB"/>
    <w:rsid w:val="00F247F6"/>
    <w:rsid w:val="00F3332C"/>
    <w:rsid w:val="00F41E22"/>
    <w:rsid w:val="00F73603"/>
    <w:rsid w:val="00FB01D6"/>
    <w:rsid w:val="00FB5806"/>
    <w:rsid w:val="00FE5B55"/>
    <w:rsid w:val="00FF51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46"/>
    <o:shapelayout v:ext="edit">
      <o:idmap v:ext="edit" data="1"/>
    </o:shapelayout>
  </w:shapeDefaults>
  <w:decimalSymbol w:val="."/>
  <w:listSeparator w:val=","/>
  <w14:docId w14:val="61A0A77B"/>
  <w15:docId w15:val="{7F621A8D-467F-4E18-BE44-ECA8206BBC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35CB"/>
    <w:pPr>
      <w:jc w:val="both"/>
    </w:pPr>
    <w:rPr>
      <w:sz w:val="24"/>
    </w:rPr>
  </w:style>
  <w:style w:type="paragraph" w:styleId="Heading1">
    <w:name w:val="heading 1"/>
    <w:basedOn w:val="Normal"/>
    <w:next w:val="Normal"/>
    <w:link w:val="Heading1Char"/>
    <w:uiPriority w:val="9"/>
    <w:qFormat/>
    <w:rsid w:val="00A33C98"/>
    <w:pPr>
      <w:keepNext/>
      <w:keepLines/>
      <w:spacing w:before="240" w:after="120"/>
      <w:outlineLvl w:val="0"/>
    </w:pPr>
    <w:rPr>
      <w:rFonts w:asciiTheme="majorHAnsi" w:eastAsiaTheme="majorEastAsia" w:hAnsiTheme="majorHAnsi" w:cstheme="majorBidi"/>
      <w:bCs/>
      <w:color w:val="1481AB" w:themeColor="accent1" w:themeShade="BF"/>
      <w:sz w:val="40"/>
      <w:szCs w:val="28"/>
    </w:rPr>
  </w:style>
  <w:style w:type="paragraph" w:styleId="Heading2">
    <w:name w:val="heading 2"/>
    <w:basedOn w:val="Normal"/>
    <w:next w:val="Normal"/>
    <w:link w:val="Heading2Char"/>
    <w:uiPriority w:val="9"/>
    <w:unhideWhenUsed/>
    <w:qFormat/>
    <w:rsid w:val="00A33C98"/>
    <w:pPr>
      <w:keepNext/>
      <w:keepLines/>
      <w:spacing w:before="120" w:after="120"/>
      <w:outlineLvl w:val="1"/>
    </w:pPr>
    <w:rPr>
      <w:rFonts w:asciiTheme="majorHAnsi" w:eastAsiaTheme="majorEastAsia" w:hAnsiTheme="majorHAnsi" w:cstheme="majorBidi"/>
      <w:bCs/>
      <w:color w:val="1481AB" w:themeColor="accent1" w:themeShade="BF"/>
      <w:sz w:val="32"/>
      <w:szCs w:val="26"/>
    </w:rPr>
  </w:style>
  <w:style w:type="paragraph" w:styleId="Heading3">
    <w:name w:val="heading 3"/>
    <w:basedOn w:val="Normal"/>
    <w:next w:val="Normal"/>
    <w:link w:val="Heading3Char"/>
    <w:uiPriority w:val="9"/>
    <w:unhideWhenUsed/>
    <w:qFormat/>
    <w:rsid w:val="00A33C98"/>
    <w:pPr>
      <w:keepNext/>
      <w:keepLines/>
      <w:spacing w:before="200" w:after="0"/>
      <w:outlineLvl w:val="2"/>
    </w:pPr>
    <w:rPr>
      <w:rFonts w:asciiTheme="majorHAnsi" w:eastAsiaTheme="majorEastAsia" w:hAnsiTheme="majorHAnsi" w:cstheme="majorBidi"/>
      <w:bCs/>
      <w:color w:val="1481AB" w:themeColor="accent1" w:themeShade="BF"/>
      <w:sz w:val="28"/>
    </w:rPr>
  </w:style>
  <w:style w:type="paragraph" w:styleId="Heading4">
    <w:name w:val="heading 4"/>
    <w:basedOn w:val="Normal"/>
    <w:next w:val="Normal"/>
    <w:link w:val="Heading4Char"/>
    <w:uiPriority w:val="9"/>
    <w:unhideWhenUsed/>
    <w:qFormat/>
    <w:rsid w:val="00A33C98"/>
    <w:pPr>
      <w:keepNext/>
      <w:keepLines/>
      <w:spacing w:before="200" w:after="0"/>
      <w:outlineLvl w:val="3"/>
    </w:pPr>
    <w:rPr>
      <w:rFonts w:asciiTheme="majorHAnsi" w:eastAsiaTheme="majorEastAsia" w:hAnsiTheme="majorHAnsi" w:cstheme="majorBidi"/>
      <w:bCs/>
      <w:i/>
      <w:iCs/>
      <w:color w:val="0D5672" w:themeColor="accent1" w:themeShade="80"/>
    </w:rPr>
  </w:style>
  <w:style w:type="paragraph" w:styleId="Heading5">
    <w:name w:val="heading 5"/>
    <w:basedOn w:val="Normal"/>
    <w:next w:val="Normal"/>
    <w:link w:val="Heading5Char"/>
    <w:uiPriority w:val="9"/>
    <w:semiHidden/>
    <w:unhideWhenUsed/>
    <w:qFormat/>
    <w:rsid w:val="00A33C98"/>
    <w:pPr>
      <w:keepNext/>
      <w:keepLines/>
      <w:spacing w:before="200" w:after="0"/>
      <w:outlineLvl w:val="4"/>
    </w:pPr>
    <w:rPr>
      <w:rFonts w:asciiTheme="majorHAnsi" w:eastAsiaTheme="majorEastAsia" w:hAnsiTheme="majorHAnsi" w:cstheme="majorBidi"/>
      <w:color w:val="0D5571" w:themeColor="accent1" w:themeShade="7F"/>
    </w:rPr>
  </w:style>
  <w:style w:type="paragraph" w:styleId="Heading6">
    <w:name w:val="heading 6"/>
    <w:basedOn w:val="Normal"/>
    <w:next w:val="Normal"/>
    <w:link w:val="Heading6Char"/>
    <w:uiPriority w:val="9"/>
    <w:semiHidden/>
    <w:unhideWhenUsed/>
    <w:qFormat/>
    <w:rsid w:val="00A33C98"/>
    <w:pPr>
      <w:keepNext/>
      <w:keepLines/>
      <w:spacing w:before="200" w:after="0"/>
      <w:outlineLvl w:val="5"/>
    </w:pPr>
    <w:rPr>
      <w:rFonts w:asciiTheme="majorHAnsi" w:eastAsiaTheme="majorEastAsia" w:hAnsiTheme="majorHAnsi" w:cstheme="majorBidi"/>
      <w:i/>
      <w:iCs/>
      <w:color w:val="0D5571" w:themeColor="accent1" w:themeShade="7F"/>
    </w:rPr>
  </w:style>
  <w:style w:type="paragraph" w:styleId="Heading7">
    <w:name w:val="heading 7"/>
    <w:basedOn w:val="Normal"/>
    <w:next w:val="Normal"/>
    <w:link w:val="Heading7Char"/>
    <w:uiPriority w:val="9"/>
    <w:semiHidden/>
    <w:unhideWhenUsed/>
    <w:qFormat/>
    <w:rsid w:val="00A33C98"/>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A33C98"/>
    <w:pPr>
      <w:keepNext/>
      <w:keepLines/>
      <w:spacing w:before="200" w:after="0"/>
      <w:outlineLvl w:val="7"/>
    </w:pPr>
    <w:rPr>
      <w:rFonts w:asciiTheme="majorHAnsi" w:eastAsiaTheme="majorEastAsia" w:hAnsiTheme="majorHAnsi" w:cstheme="majorBidi"/>
      <w:color w:val="1CADE4" w:themeColor="accent1"/>
      <w:sz w:val="20"/>
      <w:szCs w:val="20"/>
    </w:rPr>
  </w:style>
  <w:style w:type="paragraph" w:styleId="Heading9">
    <w:name w:val="heading 9"/>
    <w:basedOn w:val="Normal"/>
    <w:next w:val="Normal"/>
    <w:link w:val="Heading9Char"/>
    <w:uiPriority w:val="9"/>
    <w:semiHidden/>
    <w:unhideWhenUsed/>
    <w:qFormat/>
    <w:rsid w:val="00A33C98"/>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3C98"/>
    <w:rPr>
      <w:rFonts w:asciiTheme="majorHAnsi" w:eastAsiaTheme="majorEastAsia" w:hAnsiTheme="majorHAnsi" w:cstheme="majorBidi"/>
      <w:bCs/>
      <w:color w:val="1481AB" w:themeColor="accent1" w:themeShade="BF"/>
      <w:sz w:val="40"/>
      <w:szCs w:val="28"/>
    </w:rPr>
  </w:style>
  <w:style w:type="character" w:customStyle="1" w:styleId="Heading2Char">
    <w:name w:val="Heading 2 Char"/>
    <w:basedOn w:val="DefaultParagraphFont"/>
    <w:link w:val="Heading2"/>
    <w:uiPriority w:val="9"/>
    <w:rsid w:val="00A33C98"/>
    <w:rPr>
      <w:rFonts w:asciiTheme="majorHAnsi" w:eastAsiaTheme="majorEastAsia" w:hAnsiTheme="majorHAnsi" w:cstheme="majorBidi"/>
      <w:bCs/>
      <w:color w:val="1481AB" w:themeColor="accent1" w:themeShade="BF"/>
      <w:sz w:val="32"/>
      <w:szCs w:val="26"/>
    </w:rPr>
  </w:style>
  <w:style w:type="character" w:customStyle="1" w:styleId="Heading3Char">
    <w:name w:val="Heading 3 Char"/>
    <w:basedOn w:val="DefaultParagraphFont"/>
    <w:link w:val="Heading3"/>
    <w:uiPriority w:val="9"/>
    <w:rsid w:val="00A33C98"/>
    <w:rPr>
      <w:rFonts w:asciiTheme="majorHAnsi" w:eastAsiaTheme="majorEastAsia" w:hAnsiTheme="majorHAnsi" w:cstheme="majorBidi"/>
      <w:bCs/>
      <w:color w:val="1481AB" w:themeColor="accent1" w:themeShade="BF"/>
      <w:sz w:val="28"/>
    </w:rPr>
  </w:style>
  <w:style w:type="character" w:customStyle="1" w:styleId="Heading4Char">
    <w:name w:val="Heading 4 Char"/>
    <w:basedOn w:val="DefaultParagraphFont"/>
    <w:link w:val="Heading4"/>
    <w:uiPriority w:val="9"/>
    <w:rsid w:val="00A33C98"/>
    <w:rPr>
      <w:rFonts w:asciiTheme="majorHAnsi" w:eastAsiaTheme="majorEastAsia" w:hAnsiTheme="majorHAnsi" w:cstheme="majorBidi"/>
      <w:bCs/>
      <w:i/>
      <w:iCs/>
      <w:color w:val="0D5672" w:themeColor="accent1" w:themeShade="80"/>
      <w:sz w:val="26"/>
    </w:rPr>
  </w:style>
  <w:style w:type="character" w:customStyle="1" w:styleId="Heading5Char">
    <w:name w:val="Heading 5 Char"/>
    <w:basedOn w:val="DefaultParagraphFont"/>
    <w:link w:val="Heading5"/>
    <w:uiPriority w:val="9"/>
    <w:semiHidden/>
    <w:rsid w:val="00A33C98"/>
    <w:rPr>
      <w:rFonts w:asciiTheme="majorHAnsi" w:eastAsiaTheme="majorEastAsia" w:hAnsiTheme="majorHAnsi" w:cstheme="majorBidi"/>
      <w:color w:val="0D5571" w:themeColor="accent1" w:themeShade="7F"/>
      <w:sz w:val="26"/>
    </w:rPr>
  </w:style>
  <w:style w:type="character" w:customStyle="1" w:styleId="Heading6Char">
    <w:name w:val="Heading 6 Char"/>
    <w:basedOn w:val="DefaultParagraphFont"/>
    <w:link w:val="Heading6"/>
    <w:uiPriority w:val="9"/>
    <w:semiHidden/>
    <w:rsid w:val="00A33C98"/>
    <w:rPr>
      <w:rFonts w:asciiTheme="majorHAnsi" w:eastAsiaTheme="majorEastAsia" w:hAnsiTheme="majorHAnsi" w:cstheme="majorBidi"/>
      <w:i/>
      <w:iCs/>
      <w:color w:val="0D5571" w:themeColor="accent1" w:themeShade="7F"/>
      <w:sz w:val="26"/>
    </w:rPr>
  </w:style>
  <w:style w:type="character" w:customStyle="1" w:styleId="Heading7Char">
    <w:name w:val="Heading 7 Char"/>
    <w:basedOn w:val="DefaultParagraphFont"/>
    <w:link w:val="Heading7"/>
    <w:uiPriority w:val="9"/>
    <w:semiHidden/>
    <w:rsid w:val="00A33C98"/>
    <w:rPr>
      <w:rFonts w:asciiTheme="majorHAnsi" w:eastAsiaTheme="majorEastAsia" w:hAnsiTheme="majorHAnsi" w:cstheme="majorBidi"/>
      <w:i/>
      <w:iCs/>
      <w:color w:val="404040" w:themeColor="text1" w:themeTint="BF"/>
      <w:sz w:val="26"/>
    </w:rPr>
  </w:style>
  <w:style w:type="character" w:customStyle="1" w:styleId="Heading8Char">
    <w:name w:val="Heading 8 Char"/>
    <w:basedOn w:val="DefaultParagraphFont"/>
    <w:link w:val="Heading8"/>
    <w:uiPriority w:val="9"/>
    <w:semiHidden/>
    <w:rsid w:val="00A33C98"/>
    <w:rPr>
      <w:rFonts w:asciiTheme="majorHAnsi" w:eastAsiaTheme="majorEastAsia" w:hAnsiTheme="majorHAnsi" w:cstheme="majorBidi"/>
      <w:color w:val="1CADE4" w:themeColor="accent1"/>
      <w:sz w:val="20"/>
      <w:szCs w:val="20"/>
    </w:rPr>
  </w:style>
  <w:style w:type="character" w:customStyle="1" w:styleId="Heading9Char">
    <w:name w:val="Heading 9 Char"/>
    <w:basedOn w:val="DefaultParagraphFont"/>
    <w:link w:val="Heading9"/>
    <w:uiPriority w:val="9"/>
    <w:semiHidden/>
    <w:rsid w:val="00A33C98"/>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A33C98"/>
    <w:pPr>
      <w:spacing w:line="240" w:lineRule="auto"/>
    </w:pPr>
    <w:rPr>
      <w:b/>
      <w:bCs/>
      <w:color w:val="1CADE4" w:themeColor="accent1"/>
      <w:sz w:val="18"/>
      <w:szCs w:val="18"/>
    </w:rPr>
  </w:style>
  <w:style w:type="paragraph" w:styleId="Title">
    <w:name w:val="Title"/>
    <w:basedOn w:val="Normal"/>
    <w:next w:val="Normal"/>
    <w:link w:val="TitleChar"/>
    <w:uiPriority w:val="10"/>
    <w:qFormat/>
    <w:rsid w:val="00A33C98"/>
    <w:pPr>
      <w:pBdr>
        <w:bottom w:val="single" w:sz="8" w:space="4" w:color="1CADE4" w:themeColor="accent1"/>
      </w:pBdr>
      <w:spacing w:after="300" w:line="240" w:lineRule="auto"/>
      <w:contextualSpacing/>
    </w:pPr>
    <w:rPr>
      <w:rFonts w:asciiTheme="majorHAnsi" w:eastAsiaTheme="majorEastAsia" w:hAnsiTheme="majorHAnsi" w:cstheme="majorBidi"/>
      <w:b/>
      <w:color w:val="264356" w:themeColor="text2" w:themeShade="BF"/>
      <w:spacing w:val="5"/>
      <w:sz w:val="52"/>
      <w:szCs w:val="52"/>
    </w:rPr>
  </w:style>
  <w:style w:type="character" w:customStyle="1" w:styleId="TitleChar">
    <w:name w:val="Title Char"/>
    <w:basedOn w:val="DefaultParagraphFont"/>
    <w:link w:val="Title"/>
    <w:uiPriority w:val="10"/>
    <w:rsid w:val="00A33C98"/>
    <w:rPr>
      <w:rFonts w:asciiTheme="majorHAnsi" w:eastAsiaTheme="majorEastAsia" w:hAnsiTheme="majorHAnsi" w:cstheme="majorBidi"/>
      <w:b/>
      <w:color w:val="264356" w:themeColor="text2" w:themeShade="BF"/>
      <w:spacing w:val="5"/>
      <w:sz w:val="52"/>
      <w:szCs w:val="52"/>
    </w:rPr>
  </w:style>
  <w:style w:type="paragraph" w:styleId="Subtitle">
    <w:name w:val="Subtitle"/>
    <w:basedOn w:val="Normal"/>
    <w:next w:val="Normal"/>
    <w:link w:val="SubtitleChar"/>
    <w:uiPriority w:val="11"/>
    <w:qFormat/>
    <w:rsid w:val="00A33C98"/>
    <w:pPr>
      <w:numPr>
        <w:ilvl w:val="1"/>
      </w:numPr>
    </w:pPr>
    <w:rPr>
      <w:rFonts w:asciiTheme="majorHAnsi" w:eastAsiaTheme="majorEastAsia" w:hAnsiTheme="majorHAnsi" w:cstheme="majorBidi"/>
      <w:i/>
      <w:iCs/>
      <w:color w:val="1CADE4" w:themeColor="accent1"/>
      <w:spacing w:val="15"/>
      <w:szCs w:val="24"/>
    </w:rPr>
  </w:style>
  <w:style w:type="character" w:customStyle="1" w:styleId="SubtitleChar">
    <w:name w:val="Subtitle Char"/>
    <w:basedOn w:val="DefaultParagraphFont"/>
    <w:link w:val="Subtitle"/>
    <w:uiPriority w:val="11"/>
    <w:rsid w:val="00A33C98"/>
    <w:rPr>
      <w:rFonts w:asciiTheme="majorHAnsi" w:eastAsiaTheme="majorEastAsia" w:hAnsiTheme="majorHAnsi" w:cstheme="majorBidi"/>
      <w:i/>
      <w:iCs/>
      <w:color w:val="1CADE4" w:themeColor="accent1"/>
      <w:spacing w:val="15"/>
      <w:sz w:val="24"/>
      <w:szCs w:val="24"/>
    </w:rPr>
  </w:style>
  <w:style w:type="character" w:styleId="Strong">
    <w:name w:val="Strong"/>
    <w:basedOn w:val="DefaultParagraphFont"/>
    <w:uiPriority w:val="22"/>
    <w:qFormat/>
    <w:rsid w:val="00A33C98"/>
    <w:rPr>
      <w:b/>
      <w:bCs/>
    </w:rPr>
  </w:style>
  <w:style w:type="character" w:styleId="Emphasis">
    <w:name w:val="Emphasis"/>
    <w:basedOn w:val="DefaultParagraphFont"/>
    <w:uiPriority w:val="20"/>
    <w:qFormat/>
    <w:rsid w:val="00A33C98"/>
    <w:rPr>
      <w:i/>
      <w:iCs/>
    </w:rPr>
  </w:style>
  <w:style w:type="paragraph" w:styleId="NoSpacing">
    <w:name w:val="No Spacing"/>
    <w:link w:val="NoSpacingChar"/>
    <w:uiPriority w:val="1"/>
    <w:qFormat/>
    <w:rsid w:val="00A33C98"/>
    <w:pPr>
      <w:spacing w:after="0" w:line="240" w:lineRule="auto"/>
    </w:pPr>
  </w:style>
  <w:style w:type="paragraph" w:styleId="ListParagraph">
    <w:name w:val="List Paragraph"/>
    <w:basedOn w:val="Normal"/>
    <w:uiPriority w:val="34"/>
    <w:qFormat/>
    <w:rsid w:val="00A33C98"/>
    <w:pPr>
      <w:ind w:left="720"/>
    </w:pPr>
  </w:style>
  <w:style w:type="paragraph" w:styleId="Quote">
    <w:name w:val="Quote"/>
    <w:basedOn w:val="Normal"/>
    <w:next w:val="Normal"/>
    <w:link w:val="QuoteChar"/>
    <w:uiPriority w:val="29"/>
    <w:qFormat/>
    <w:rsid w:val="00A33C98"/>
    <w:rPr>
      <w:i/>
      <w:iCs/>
      <w:color w:val="000000" w:themeColor="text1"/>
    </w:rPr>
  </w:style>
  <w:style w:type="character" w:customStyle="1" w:styleId="QuoteChar">
    <w:name w:val="Quote Char"/>
    <w:basedOn w:val="DefaultParagraphFont"/>
    <w:link w:val="Quote"/>
    <w:uiPriority w:val="29"/>
    <w:rsid w:val="00A33C98"/>
    <w:rPr>
      <w:i/>
      <w:iCs/>
      <w:color w:val="000000" w:themeColor="text1"/>
      <w:sz w:val="26"/>
    </w:rPr>
  </w:style>
  <w:style w:type="paragraph" w:styleId="IntenseQuote">
    <w:name w:val="Intense Quote"/>
    <w:basedOn w:val="Normal"/>
    <w:next w:val="Normal"/>
    <w:link w:val="IntenseQuoteChar"/>
    <w:uiPriority w:val="30"/>
    <w:qFormat/>
    <w:rsid w:val="00A33C98"/>
    <w:pPr>
      <w:pBdr>
        <w:top w:val="single" w:sz="4" w:space="1" w:color="1CADE4" w:themeColor="accent1" w:shadow="1"/>
        <w:left w:val="single" w:sz="4" w:space="4" w:color="1CADE4" w:themeColor="accent1" w:shadow="1"/>
        <w:bottom w:val="single" w:sz="4" w:space="4" w:color="1CADE4" w:themeColor="accent1" w:shadow="1"/>
        <w:right w:val="single" w:sz="4" w:space="4" w:color="1CADE4" w:themeColor="accent1" w:shadow="1"/>
      </w:pBdr>
      <w:spacing w:before="200" w:after="280"/>
      <w:ind w:left="340" w:right="340"/>
    </w:pPr>
    <w:rPr>
      <w:b/>
      <w:bCs/>
      <w:i/>
      <w:iCs/>
      <w:color w:val="1CADE4" w:themeColor="accent1"/>
    </w:rPr>
  </w:style>
  <w:style w:type="character" w:customStyle="1" w:styleId="IntenseQuoteChar">
    <w:name w:val="Intense Quote Char"/>
    <w:basedOn w:val="DefaultParagraphFont"/>
    <w:link w:val="IntenseQuote"/>
    <w:uiPriority w:val="30"/>
    <w:rsid w:val="00A33C98"/>
    <w:rPr>
      <w:b/>
      <w:bCs/>
      <w:i/>
      <w:iCs/>
      <w:color w:val="1CADE4" w:themeColor="accent1"/>
      <w:sz w:val="26"/>
    </w:rPr>
  </w:style>
  <w:style w:type="character" w:styleId="SubtleEmphasis">
    <w:name w:val="Subtle Emphasis"/>
    <w:basedOn w:val="DefaultParagraphFont"/>
    <w:uiPriority w:val="19"/>
    <w:qFormat/>
    <w:rsid w:val="00A33C98"/>
    <w:rPr>
      <w:i/>
      <w:iCs/>
      <w:color w:val="808080" w:themeColor="text1" w:themeTint="7F"/>
    </w:rPr>
  </w:style>
  <w:style w:type="character" w:styleId="IntenseEmphasis">
    <w:name w:val="Intense Emphasis"/>
    <w:basedOn w:val="DefaultParagraphFont"/>
    <w:uiPriority w:val="21"/>
    <w:qFormat/>
    <w:rsid w:val="00A33C98"/>
    <w:rPr>
      <w:b/>
      <w:bCs/>
      <w:i/>
      <w:iCs/>
      <w:color w:val="1CADE4" w:themeColor="accent1"/>
    </w:rPr>
  </w:style>
  <w:style w:type="character" w:styleId="SubtleReference">
    <w:name w:val="Subtle Reference"/>
    <w:basedOn w:val="DefaultParagraphFont"/>
    <w:uiPriority w:val="31"/>
    <w:qFormat/>
    <w:rsid w:val="00A33C98"/>
    <w:rPr>
      <w:smallCaps/>
      <w:color w:val="2683C6" w:themeColor="accent2"/>
      <w:u w:val="single"/>
    </w:rPr>
  </w:style>
  <w:style w:type="character" w:styleId="IntenseReference">
    <w:name w:val="Intense Reference"/>
    <w:basedOn w:val="DefaultParagraphFont"/>
    <w:uiPriority w:val="32"/>
    <w:qFormat/>
    <w:rsid w:val="00A33C98"/>
    <w:rPr>
      <w:b/>
      <w:bCs/>
      <w:smallCaps/>
      <w:color w:val="2683C6" w:themeColor="accent2"/>
      <w:spacing w:val="5"/>
      <w:u w:val="single"/>
    </w:rPr>
  </w:style>
  <w:style w:type="character" w:styleId="BookTitle">
    <w:name w:val="Book Title"/>
    <w:basedOn w:val="DefaultParagraphFont"/>
    <w:uiPriority w:val="33"/>
    <w:qFormat/>
    <w:rsid w:val="00A33C98"/>
    <w:rPr>
      <w:b/>
      <w:bCs/>
      <w:smallCaps/>
      <w:spacing w:val="5"/>
    </w:rPr>
  </w:style>
  <w:style w:type="paragraph" w:styleId="TOCHeading">
    <w:name w:val="TOC Heading"/>
    <w:basedOn w:val="Heading1"/>
    <w:next w:val="Normal"/>
    <w:uiPriority w:val="39"/>
    <w:unhideWhenUsed/>
    <w:qFormat/>
    <w:rsid w:val="00A33C98"/>
    <w:pPr>
      <w:outlineLvl w:val="9"/>
    </w:pPr>
  </w:style>
  <w:style w:type="character" w:customStyle="1" w:styleId="NoSpacingChar">
    <w:name w:val="No Spacing Char"/>
    <w:basedOn w:val="DefaultParagraphFont"/>
    <w:link w:val="NoSpacing"/>
    <w:uiPriority w:val="1"/>
    <w:rsid w:val="00235B1A"/>
  </w:style>
  <w:style w:type="paragraph" w:styleId="Header">
    <w:name w:val="header"/>
    <w:basedOn w:val="Normal"/>
    <w:link w:val="HeaderChar"/>
    <w:uiPriority w:val="99"/>
    <w:unhideWhenUsed/>
    <w:rsid w:val="00235B1A"/>
    <w:pPr>
      <w:tabs>
        <w:tab w:val="center" w:pos="4513"/>
        <w:tab w:val="right" w:pos="9026"/>
      </w:tabs>
      <w:spacing w:after="0" w:line="240" w:lineRule="auto"/>
    </w:pPr>
  </w:style>
  <w:style w:type="character" w:customStyle="1" w:styleId="HeaderChar">
    <w:name w:val="Header Char"/>
    <w:basedOn w:val="DefaultParagraphFont"/>
    <w:link w:val="Header"/>
    <w:uiPriority w:val="99"/>
    <w:rsid w:val="00235B1A"/>
    <w:rPr>
      <w:sz w:val="26"/>
    </w:rPr>
  </w:style>
  <w:style w:type="paragraph" w:styleId="Footer">
    <w:name w:val="footer"/>
    <w:basedOn w:val="Normal"/>
    <w:link w:val="FooterChar"/>
    <w:uiPriority w:val="99"/>
    <w:unhideWhenUsed/>
    <w:qFormat/>
    <w:rsid w:val="00235B1A"/>
    <w:pPr>
      <w:tabs>
        <w:tab w:val="center" w:pos="4513"/>
        <w:tab w:val="right" w:pos="9026"/>
      </w:tabs>
      <w:spacing w:after="0" w:line="240" w:lineRule="auto"/>
    </w:pPr>
  </w:style>
  <w:style w:type="character" w:customStyle="1" w:styleId="FooterChar">
    <w:name w:val="Footer Char"/>
    <w:basedOn w:val="DefaultParagraphFont"/>
    <w:link w:val="Footer"/>
    <w:uiPriority w:val="99"/>
    <w:rsid w:val="00235B1A"/>
    <w:rPr>
      <w:sz w:val="26"/>
    </w:rPr>
  </w:style>
  <w:style w:type="character" w:styleId="PlaceholderText">
    <w:name w:val="Placeholder Text"/>
    <w:basedOn w:val="DefaultParagraphFont"/>
    <w:uiPriority w:val="99"/>
    <w:semiHidden/>
    <w:rsid w:val="00B512C5"/>
    <w:rPr>
      <w:color w:val="666666"/>
    </w:rPr>
  </w:style>
  <w:style w:type="paragraph" w:styleId="TOC1">
    <w:name w:val="toc 1"/>
    <w:basedOn w:val="Normal"/>
    <w:next w:val="Normal"/>
    <w:autoRedefine/>
    <w:uiPriority w:val="39"/>
    <w:unhideWhenUsed/>
    <w:rsid w:val="0052283F"/>
    <w:pPr>
      <w:spacing w:after="100"/>
    </w:pPr>
  </w:style>
  <w:style w:type="character" w:styleId="Hyperlink">
    <w:name w:val="Hyperlink"/>
    <w:basedOn w:val="DefaultParagraphFont"/>
    <w:uiPriority w:val="99"/>
    <w:unhideWhenUsed/>
    <w:rsid w:val="0052283F"/>
    <w:rPr>
      <w:color w:val="6B9F25" w:themeColor="hyperlink"/>
      <w:u w:val="single"/>
    </w:rPr>
  </w:style>
  <w:style w:type="paragraph" w:styleId="TOC2">
    <w:name w:val="toc 2"/>
    <w:basedOn w:val="Normal"/>
    <w:next w:val="Normal"/>
    <w:autoRedefine/>
    <w:uiPriority w:val="39"/>
    <w:unhideWhenUsed/>
    <w:rsid w:val="0052283F"/>
    <w:pPr>
      <w:spacing w:after="100"/>
      <w:ind w:left="240"/>
    </w:pPr>
  </w:style>
  <w:style w:type="paragraph" w:styleId="Bibliography">
    <w:name w:val="Bibliography"/>
    <w:basedOn w:val="Normal"/>
    <w:next w:val="Normal"/>
    <w:uiPriority w:val="37"/>
    <w:unhideWhenUsed/>
    <w:rsid w:val="0052283F"/>
  </w:style>
  <w:style w:type="paragraph" w:styleId="FootnoteText">
    <w:name w:val="footnote text"/>
    <w:basedOn w:val="Normal"/>
    <w:link w:val="FootnoteTextChar"/>
    <w:uiPriority w:val="99"/>
    <w:semiHidden/>
    <w:unhideWhenUsed/>
    <w:rsid w:val="005D78A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D78AD"/>
    <w:rPr>
      <w:sz w:val="20"/>
      <w:szCs w:val="20"/>
    </w:rPr>
  </w:style>
  <w:style w:type="character" w:styleId="FootnoteReference">
    <w:name w:val="footnote reference"/>
    <w:basedOn w:val="DefaultParagraphFont"/>
    <w:uiPriority w:val="99"/>
    <w:semiHidden/>
    <w:unhideWhenUsed/>
    <w:rsid w:val="005D78AD"/>
    <w:rPr>
      <w:vertAlign w:val="superscript"/>
    </w:rPr>
  </w:style>
  <w:style w:type="paragraph" w:styleId="EndnoteText">
    <w:name w:val="endnote text"/>
    <w:basedOn w:val="Normal"/>
    <w:link w:val="EndnoteTextChar"/>
    <w:uiPriority w:val="99"/>
    <w:semiHidden/>
    <w:unhideWhenUsed/>
    <w:rsid w:val="004E6E5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E6E54"/>
    <w:rPr>
      <w:sz w:val="20"/>
      <w:szCs w:val="20"/>
    </w:rPr>
  </w:style>
  <w:style w:type="character" w:styleId="EndnoteReference">
    <w:name w:val="endnote reference"/>
    <w:basedOn w:val="DefaultParagraphFont"/>
    <w:uiPriority w:val="99"/>
    <w:semiHidden/>
    <w:unhideWhenUsed/>
    <w:rsid w:val="004E6E54"/>
    <w:rPr>
      <w:vertAlign w:val="superscript"/>
    </w:rPr>
  </w:style>
  <w:style w:type="table" w:styleId="GridTable5Dark-Accent2">
    <w:name w:val="Grid Table 5 Dark Accent 2"/>
    <w:basedOn w:val="TableNormal"/>
    <w:uiPriority w:val="50"/>
    <w:rsid w:val="00640D9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0E6F6"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683C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683C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683C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683C6" w:themeFill="accent2"/>
      </w:tcPr>
    </w:tblStylePr>
    <w:tblStylePr w:type="band1Vert">
      <w:tblPr/>
      <w:tcPr>
        <w:shd w:val="clear" w:color="auto" w:fill="A3CEED" w:themeFill="accent2" w:themeFillTint="66"/>
      </w:tcPr>
    </w:tblStylePr>
    <w:tblStylePr w:type="band1Horz">
      <w:tblPr/>
      <w:tcPr>
        <w:shd w:val="clear" w:color="auto" w:fill="A3CEED" w:themeFill="accent2" w:themeFillTint="66"/>
      </w:tcPr>
    </w:tblStylePr>
  </w:style>
  <w:style w:type="paragraph" w:styleId="TOC3">
    <w:name w:val="toc 3"/>
    <w:basedOn w:val="Normal"/>
    <w:next w:val="Normal"/>
    <w:autoRedefine/>
    <w:uiPriority w:val="39"/>
    <w:unhideWhenUsed/>
    <w:rsid w:val="003541A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830736">
      <w:bodyDiv w:val="1"/>
      <w:marLeft w:val="0"/>
      <w:marRight w:val="0"/>
      <w:marTop w:val="0"/>
      <w:marBottom w:val="0"/>
      <w:divBdr>
        <w:top w:val="none" w:sz="0" w:space="0" w:color="auto"/>
        <w:left w:val="none" w:sz="0" w:space="0" w:color="auto"/>
        <w:bottom w:val="none" w:sz="0" w:space="0" w:color="auto"/>
        <w:right w:val="none" w:sz="0" w:space="0" w:color="auto"/>
      </w:divBdr>
    </w:div>
    <w:div w:id="114294976">
      <w:bodyDiv w:val="1"/>
      <w:marLeft w:val="0"/>
      <w:marRight w:val="0"/>
      <w:marTop w:val="0"/>
      <w:marBottom w:val="0"/>
      <w:divBdr>
        <w:top w:val="none" w:sz="0" w:space="0" w:color="auto"/>
        <w:left w:val="none" w:sz="0" w:space="0" w:color="auto"/>
        <w:bottom w:val="none" w:sz="0" w:space="0" w:color="auto"/>
        <w:right w:val="none" w:sz="0" w:space="0" w:color="auto"/>
      </w:divBdr>
    </w:div>
    <w:div w:id="159656795">
      <w:bodyDiv w:val="1"/>
      <w:marLeft w:val="0"/>
      <w:marRight w:val="0"/>
      <w:marTop w:val="0"/>
      <w:marBottom w:val="0"/>
      <w:divBdr>
        <w:top w:val="none" w:sz="0" w:space="0" w:color="auto"/>
        <w:left w:val="none" w:sz="0" w:space="0" w:color="auto"/>
        <w:bottom w:val="none" w:sz="0" w:space="0" w:color="auto"/>
        <w:right w:val="none" w:sz="0" w:space="0" w:color="auto"/>
      </w:divBdr>
    </w:div>
    <w:div w:id="161706082">
      <w:bodyDiv w:val="1"/>
      <w:marLeft w:val="0"/>
      <w:marRight w:val="0"/>
      <w:marTop w:val="0"/>
      <w:marBottom w:val="0"/>
      <w:divBdr>
        <w:top w:val="none" w:sz="0" w:space="0" w:color="auto"/>
        <w:left w:val="none" w:sz="0" w:space="0" w:color="auto"/>
        <w:bottom w:val="none" w:sz="0" w:space="0" w:color="auto"/>
        <w:right w:val="none" w:sz="0" w:space="0" w:color="auto"/>
      </w:divBdr>
    </w:div>
    <w:div w:id="170069238">
      <w:bodyDiv w:val="1"/>
      <w:marLeft w:val="0"/>
      <w:marRight w:val="0"/>
      <w:marTop w:val="0"/>
      <w:marBottom w:val="0"/>
      <w:divBdr>
        <w:top w:val="none" w:sz="0" w:space="0" w:color="auto"/>
        <w:left w:val="none" w:sz="0" w:space="0" w:color="auto"/>
        <w:bottom w:val="none" w:sz="0" w:space="0" w:color="auto"/>
        <w:right w:val="none" w:sz="0" w:space="0" w:color="auto"/>
      </w:divBdr>
    </w:div>
    <w:div w:id="205874277">
      <w:bodyDiv w:val="1"/>
      <w:marLeft w:val="0"/>
      <w:marRight w:val="0"/>
      <w:marTop w:val="0"/>
      <w:marBottom w:val="0"/>
      <w:divBdr>
        <w:top w:val="none" w:sz="0" w:space="0" w:color="auto"/>
        <w:left w:val="none" w:sz="0" w:space="0" w:color="auto"/>
        <w:bottom w:val="none" w:sz="0" w:space="0" w:color="auto"/>
        <w:right w:val="none" w:sz="0" w:space="0" w:color="auto"/>
      </w:divBdr>
      <w:divsChild>
        <w:div w:id="1876237694">
          <w:marLeft w:val="0"/>
          <w:marRight w:val="0"/>
          <w:marTop w:val="0"/>
          <w:marBottom w:val="0"/>
          <w:divBdr>
            <w:top w:val="none" w:sz="0" w:space="0" w:color="auto"/>
            <w:left w:val="none" w:sz="0" w:space="0" w:color="auto"/>
            <w:bottom w:val="none" w:sz="0" w:space="0" w:color="auto"/>
            <w:right w:val="none" w:sz="0" w:space="0" w:color="auto"/>
          </w:divBdr>
          <w:divsChild>
            <w:div w:id="80061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661769">
      <w:bodyDiv w:val="1"/>
      <w:marLeft w:val="0"/>
      <w:marRight w:val="0"/>
      <w:marTop w:val="0"/>
      <w:marBottom w:val="0"/>
      <w:divBdr>
        <w:top w:val="none" w:sz="0" w:space="0" w:color="auto"/>
        <w:left w:val="none" w:sz="0" w:space="0" w:color="auto"/>
        <w:bottom w:val="none" w:sz="0" w:space="0" w:color="auto"/>
        <w:right w:val="none" w:sz="0" w:space="0" w:color="auto"/>
      </w:divBdr>
    </w:div>
    <w:div w:id="318189880">
      <w:bodyDiv w:val="1"/>
      <w:marLeft w:val="0"/>
      <w:marRight w:val="0"/>
      <w:marTop w:val="0"/>
      <w:marBottom w:val="0"/>
      <w:divBdr>
        <w:top w:val="none" w:sz="0" w:space="0" w:color="auto"/>
        <w:left w:val="none" w:sz="0" w:space="0" w:color="auto"/>
        <w:bottom w:val="none" w:sz="0" w:space="0" w:color="auto"/>
        <w:right w:val="none" w:sz="0" w:space="0" w:color="auto"/>
      </w:divBdr>
      <w:divsChild>
        <w:div w:id="1304850527">
          <w:marLeft w:val="0"/>
          <w:marRight w:val="0"/>
          <w:marTop w:val="0"/>
          <w:marBottom w:val="0"/>
          <w:divBdr>
            <w:top w:val="none" w:sz="0" w:space="0" w:color="auto"/>
            <w:left w:val="none" w:sz="0" w:space="0" w:color="auto"/>
            <w:bottom w:val="none" w:sz="0" w:space="0" w:color="auto"/>
            <w:right w:val="none" w:sz="0" w:space="0" w:color="auto"/>
          </w:divBdr>
          <w:divsChild>
            <w:div w:id="108542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715302">
      <w:bodyDiv w:val="1"/>
      <w:marLeft w:val="0"/>
      <w:marRight w:val="0"/>
      <w:marTop w:val="0"/>
      <w:marBottom w:val="0"/>
      <w:divBdr>
        <w:top w:val="none" w:sz="0" w:space="0" w:color="auto"/>
        <w:left w:val="none" w:sz="0" w:space="0" w:color="auto"/>
        <w:bottom w:val="none" w:sz="0" w:space="0" w:color="auto"/>
        <w:right w:val="none" w:sz="0" w:space="0" w:color="auto"/>
      </w:divBdr>
    </w:div>
    <w:div w:id="388845973">
      <w:bodyDiv w:val="1"/>
      <w:marLeft w:val="0"/>
      <w:marRight w:val="0"/>
      <w:marTop w:val="0"/>
      <w:marBottom w:val="0"/>
      <w:divBdr>
        <w:top w:val="none" w:sz="0" w:space="0" w:color="auto"/>
        <w:left w:val="none" w:sz="0" w:space="0" w:color="auto"/>
        <w:bottom w:val="none" w:sz="0" w:space="0" w:color="auto"/>
        <w:right w:val="none" w:sz="0" w:space="0" w:color="auto"/>
      </w:divBdr>
    </w:div>
    <w:div w:id="567227294">
      <w:bodyDiv w:val="1"/>
      <w:marLeft w:val="0"/>
      <w:marRight w:val="0"/>
      <w:marTop w:val="0"/>
      <w:marBottom w:val="0"/>
      <w:divBdr>
        <w:top w:val="none" w:sz="0" w:space="0" w:color="auto"/>
        <w:left w:val="none" w:sz="0" w:space="0" w:color="auto"/>
        <w:bottom w:val="none" w:sz="0" w:space="0" w:color="auto"/>
        <w:right w:val="none" w:sz="0" w:space="0" w:color="auto"/>
      </w:divBdr>
      <w:divsChild>
        <w:div w:id="1561288731">
          <w:marLeft w:val="0"/>
          <w:marRight w:val="0"/>
          <w:marTop w:val="0"/>
          <w:marBottom w:val="0"/>
          <w:divBdr>
            <w:top w:val="none" w:sz="0" w:space="0" w:color="auto"/>
            <w:left w:val="none" w:sz="0" w:space="0" w:color="auto"/>
            <w:bottom w:val="none" w:sz="0" w:space="0" w:color="auto"/>
            <w:right w:val="none" w:sz="0" w:space="0" w:color="auto"/>
          </w:divBdr>
          <w:divsChild>
            <w:div w:id="1539929275">
              <w:marLeft w:val="0"/>
              <w:marRight w:val="0"/>
              <w:marTop w:val="0"/>
              <w:marBottom w:val="0"/>
              <w:divBdr>
                <w:top w:val="none" w:sz="0" w:space="0" w:color="auto"/>
                <w:left w:val="none" w:sz="0" w:space="0" w:color="auto"/>
                <w:bottom w:val="none" w:sz="0" w:space="0" w:color="auto"/>
                <w:right w:val="none" w:sz="0" w:space="0" w:color="auto"/>
              </w:divBdr>
              <w:divsChild>
                <w:div w:id="909652321">
                  <w:marLeft w:val="0"/>
                  <w:marRight w:val="0"/>
                  <w:marTop w:val="0"/>
                  <w:marBottom w:val="0"/>
                  <w:divBdr>
                    <w:top w:val="none" w:sz="0" w:space="0" w:color="auto"/>
                    <w:left w:val="none" w:sz="0" w:space="0" w:color="auto"/>
                    <w:bottom w:val="none" w:sz="0" w:space="0" w:color="auto"/>
                    <w:right w:val="none" w:sz="0" w:space="0" w:color="auto"/>
                  </w:divBdr>
                  <w:divsChild>
                    <w:div w:id="153644655">
                      <w:marLeft w:val="0"/>
                      <w:marRight w:val="0"/>
                      <w:marTop w:val="0"/>
                      <w:marBottom w:val="0"/>
                      <w:divBdr>
                        <w:top w:val="none" w:sz="0" w:space="0" w:color="auto"/>
                        <w:left w:val="none" w:sz="0" w:space="0" w:color="auto"/>
                        <w:bottom w:val="none" w:sz="0" w:space="0" w:color="auto"/>
                        <w:right w:val="none" w:sz="0" w:space="0" w:color="auto"/>
                      </w:divBdr>
                      <w:divsChild>
                        <w:div w:id="1907110769">
                          <w:marLeft w:val="0"/>
                          <w:marRight w:val="0"/>
                          <w:marTop w:val="0"/>
                          <w:marBottom w:val="0"/>
                          <w:divBdr>
                            <w:top w:val="none" w:sz="0" w:space="0" w:color="auto"/>
                            <w:left w:val="none" w:sz="0" w:space="0" w:color="auto"/>
                            <w:bottom w:val="none" w:sz="0" w:space="0" w:color="auto"/>
                            <w:right w:val="none" w:sz="0" w:space="0" w:color="auto"/>
                          </w:divBdr>
                          <w:divsChild>
                            <w:div w:id="177426187">
                              <w:marLeft w:val="0"/>
                              <w:marRight w:val="0"/>
                              <w:marTop w:val="0"/>
                              <w:marBottom w:val="0"/>
                              <w:divBdr>
                                <w:top w:val="none" w:sz="0" w:space="0" w:color="auto"/>
                                <w:left w:val="none" w:sz="0" w:space="0" w:color="auto"/>
                                <w:bottom w:val="none" w:sz="0" w:space="0" w:color="auto"/>
                                <w:right w:val="none" w:sz="0" w:space="0" w:color="auto"/>
                              </w:divBdr>
                              <w:divsChild>
                                <w:div w:id="739786446">
                                  <w:marLeft w:val="0"/>
                                  <w:marRight w:val="0"/>
                                  <w:marTop w:val="0"/>
                                  <w:marBottom w:val="0"/>
                                  <w:divBdr>
                                    <w:top w:val="none" w:sz="0" w:space="0" w:color="auto"/>
                                    <w:left w:val="none" w:sz="0" w:space="0" w:color="auto"/>
                                    <w:bottom w:val="none" w:sz="0" w:space="0" w:color="auto"/>
                                    <w:right w:val="none" w:sz="0" w:space="0" w:color="auto"/>
                                  </w:divBdr>
                                  <w:divsChild>
                                    <w:div w:id="186131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2201809">
      <w:bodyDiv w:val="1"/>
      <w:marLeft w:val="0"/>
      <w:marRight w:val="0"/>
      <w:marTop w:val="0"/>
      <w:marBottom w:val="0"/>
      <w:divBdr>
        <w:top w:val="none" w:sz="0" w:space="0" w:color="auto"/>
        <w:left w:val="none" w:sz="0" w:space="0" w:color="auto"/>
        <w:bottom w:val="none" w:sz="0" w:space="0" w:color="auto"/>
        <w:right w:val="none" w:sz="0" w:space="0" w:color="auto"/>
      </w:divBdr>
      <w:divsChild>
        <w:div w:id="613364864">
          <w:marLeft w:val="0"/>
          <w:marRight w:val="0"/>
          <w:marTop w:val="0"/>
          <w:marBottom w:val="0"/>
          <w:divBdr>
            <w:top w:val="none" w:sz="0" w:space="0" w:color="auto"/>
            <w:left w:val="none" w:sz="0" w:space="0" w:color="auto"/>
            <w:bottom w:val="none" w:sz="0" w:space="0" w:color="auto"/>
            <w:right w:val="none" w:sz="0" w:space="0" w:color="auto"/>
          </w:divBdr>
          <w:divsChild>
            <w:div w:id="27926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960566">
      <w:bodyDiv w:val="1"/>
      <w:marLeft w:val="0"/>
      <w:marRight w:val="0"/>
      <w:marTop w:val="0"/>
      <w:marBottom w:val="0"/>
      <w:divBdr>
        <w:top w:val="none" w:sz="0" w:space="0" w:color="auto"/>
        <w:left w:val="none" w:sz="0" w:space="0" w:color="auto"/>
        <w:bottom w:val="none" w:sz="0" w:space="0" w:color="auto"/>
        <w:right w:val="none" w:sz="0" w:space="0" w:color="auto"/>
      </w:divBdr>
    </w:div>
    <w:div w:id="734203293">
      <w:bodyDiv w:val="1"/>
      <w:marLeft w:val="0"/>
      <w:marRight w:val="0"/>
      <w:marTop w:val="0"/>
      <w:marBottom w:val="0"/>
      <w:divBdr>
        <w:top w:val="none" w:sz="0" w:space="0" w:color="auto"/>
        <w:left w:val="none" w:sz="0" w:space="0" w:color="auto"/>
        <w:bottom w:val="none" w:sz="0" w:space="0" w:color="auto"/>
        <w:right w:val="none" w:sz="0" w:space="0" w:color="auto"/>
      </w:divBdr>
      <w:divsChild>
        <w:div w:id="1492599006">
          <w:marLeft w:val="0"/>
          <w:marRight w:val="0"/>
          <w:marTop w:val="0"/>
          <w:marBottom w:val="0"/>
          <w:divBdr>
            <w:top w:val="none" w:sz="0" w:space="0" w:color="auto"/>
            <w:left w:val="none" w:sz="0" w:space="0" w:color="auto"/>
            <w:bottom w:val="none" w:sz="0" w:space="0" w:color="auto"/>
            <w:right w:val="none" w:sz="0" w:space="0" w:color="auto"/>
          </w:divBdr>
          <w:divsChild>
            <w:div w:id="1469931936">
              <w:marLeft w:val="0"/>
              <w:marRight w:val="0"/>
              <w:marTop w:val="0"/>
              <w:marBottom w:val="0"/>
              <w:divBdr>
                <w:top w:val="none" w:sz="0" w:space="0" w:color="auto"/>
                <w:left w:val="none" w:sz="0" w:space="0" w:color="auto"/>
                <w:bottom w:val="none" w:sz="0" w:space="0" w:color="auto"/>
                <w:right w:val="none" w:sz="0" w:space="0" w:color="auto"/>
              </w:divBdr>
              <w:divsChild>
                <w:div w:id="851605671">
                  <w:marLeft w:val="0"/>
                  <w:marRight w:val="0"/>
                  <w:marTop w:val="0"/>
                  <w:marBottom w:val="0"/>
                  <w:divBdr>
                    <w:top w:val="none" w:sz="0" w:space="0" w:color="auto"/>
                    <w:left w:val="none" w:sz="0" w:space="0" w:color="auto"/>
                    <w:bottom w:val="none" w:sz="0" w:space="0" w:color="auto"/>
                    <w:right w:val="none" w:sz="0" w:space="0" w:color="auto"/>
                  </w:divBdr>
                  <w:divsChild>
                    <w:div w:id="2141608290">
                      <w:marLeft w:val="0"/>
                      <w:marRight w:val="0"/>
                      <w:marTop w:val="0"/>
                      <w:marBottom w:val="0"/>
                      <w:divBdr>
                        <w:top w:val="none" w:sz="0" w:space="0" w:color="auto"/>
                        <w:left w:val="none" w:sz="0" w:space="0" w:color="auto"/>
                        <w:bottom w:val="none" w:sz="0" w:space="0" w:color="auto"/>
                        <w:right w:val="none" w:sz="0" w:space="0" w:color="auto"/>
                      </w:divBdr>
                      <w:divsChild>
                        <w:div w:id="1833638894">
                          <w:marLeft w:val="0"/>
                          <w:marRight w:val="0"/>
                          <w:marTop w:val="0"/>
                          <w:marBottom w:val="0"/>
                          <w:divBdr>
                            <w:top w:val="none" w:sz="0" w:space="0" w:color="auto"/>
                            <w:left w:val="none" w:sz="0" w:space="0" w:color="auto"/>
                            <w:bottom w:val="none" w:sz="0" w:space="0" w:color="auto"/>
                            <w:right w:val="none" w:sz="0" w:space="0" w:color="auto"/>
                          </w:divBdr>
                          <w:divsChild>
                            <w:div w:id="142087866">
                              <w:marLeft w:val="0"/>
                              <w:marRight w:val="0"/>
                              <w:marTop w:val="0"/>
                              <w:marBottom w:val="0"/>
                              <w:divBdr>
                                <w:top w:val="none" w:sz="0" w:space="0" w:color="auto"/>
                                <w:left w:val="none" w:sz="0" w:space="0" w:color="auto"/>
                                <w:bottom w:val="none" w:sz="0" w:space="0" w:color="auto"/>
                                <w:right w:val="none" w:sz="0" w:space="0" w:color="auto"/>
                              </w:divBdr>
                              <w:divsChild>
                                <w:div w:id="1465805942">
                                  <w:marLeft w:val="0"/>
                                  <w:marRight w:val="0"/>
                                  <w:marTop w:val="0"/>
                                  <w:marBottom w:val="0"/>
                                  <w:divBdr>
                                    <w:top w:val="none" w:sz="0" w:space="0" w:color="auto"/>
                                    <w:left w:val="none" w:sz="0" w:space="0" w:color="auto"/>
                                    <w:bottom w:val="none" w:sz="0" w:space="0" w:color="auto"/>
                                    <w:right w:val="none" w:sz="0" w:space="0" w:color="auto"/>
                                  </w:divBdr>
                                  <w:divsChild>
                                    <w:div w:id="86594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0612434">
      <w:bodyDiv w:val="1"/>
      <w:marLeft w:val="0"/>
      <w:marRight w:val="0"/>
      <w:marTop w:val="0"/>
      <w:marBottom w:val="0"/>
      <w:divBdr>
        <w:top w:val="none" w:sz="0" w:space="0" w:color="auto"/>
        <w:left w:val="none" w:sz="0" w:space="0" w:color="auto"/>
        <w:bottom w:val="none" w:sz="0" w:space="0" w:color="auto"/>
        <w:right w:val="none" w:sz="0" w:space="0" w:color="auto"/>
      </w:divBdr>
    </w:div>
    <w:div w:id="856114452">
      <w:bodyDiv w:val="1"/>
      <w:marLeft w:val="0"/>
      <w:marRight w:val="0"/>
      <w:marTop w:val="0"/>
      <w:marBottom w:val="0"/>
      <w:divBdr>
        <w:top w:val="none" w:sz="0" w:space="0" w:color="auto"/>
        <w:left w:val="none" w:sz="0" w:space="0" w:color="auto"/>
        <w:bottom w:val="none" w:sz="0" w:space="0" w:color="auto"/>
        <w:right w:val="none" w:sz="0" w:space="0" w:color="auto"/>
      </w:divBdr>
    </w:div>
    <w:div w:id="875388648">
      <w:bodyDiv w:val="1"/>
      <w:marLeft w:val="0"/>
      <w:marRight w:val="0"/>
      <w:marTop w:val="0"/>
      <w:marBottom w:val="0"/>
      <w:divBdr>
        <w:top w:val="none" w:sz="0" w:space="0" w:color="auto"/>
        <w:left w:val="none" w:sz="0" w:space="0" w:color="auto"/>
        <w:bottom w:val="none" w:sz="0" w:space="0" w:color="auto"/>
        <w:right w:val="none" w:sz="0" w:space="0" w:color="auto"/>
      </w:divBdr>
    </w:div>
    <w:div w:id="1039352145">
      <w:bodyDiv w:val="1"/>
      <w:marLeft w:val="0"/>
      <w:marRight w:val="0"/>
      <w:marTop w:val="0"/>
      <w:marBottom w:val="0"/>
      <w:divBdr>
        <w:top w:val="none" w:sz="0" w:space="0" w:color="auto"/>
        <w:left w:val="none" w:sz="0" w:space="0" w:color="auto"/>
        <w:bottom w:val="none" w:sz="0" w:space="0" w:color="auto"/>
        <w:right w:val="none" w:sz="0" w:space="0" w:color="auto"/>
      </w:divBdr>
    </w:div>
    <w:div w:id="1043335512">
      <w:bodyDiv w:val="1"/>
      <w:marLeft w:val="0"/>
      <w:marRight w:val="0"/>
      <w:marTop w:val="0"/>
      <w:marBottom w:val="0"/>
      <w:divBdr>
        <w:top w:val="none" w:sz="0" w:space="0" w:color="auto"/>
        <w:left w:val="none" w:sz="0" w:space="0" w:color="auto"/>
        <w:bottom w:val="none" w:sz="0" w:space="0" w:color="auto"/>
        <w:right w:val="none" w:sz="0" w:space="0" w:color="auto"/>
      </w:divBdr>
    </w:div>
    <w:div w:id="1146976152">
      <w:bodyDiv w:val="1"/>
      <w:marLeft w:val="0"/>
      <w:marRight w:val="0"/>
      <w:marTop w:val="0"/>
      <w:marBottom w:val="0"/>
      <w:divBdr>
        <w:top w:val="none" w:sz="0" w:space="0" w:color="auto"/>
        <w:left w:val="none" w:sz="0" w:space="0" w:color="auto"/>
        <w:bottom w:val="none" w:sz="0" w:space="0" w:color="auto"/>
        <w:right w:val="none" w:sz="0" w:space="0" w:color="auto"/>
      </w:divBdr>
    </w:div>
    <w:div w:id="1193491183">
      <w:bodyDiv w:val="1"/>
      <w:marLeft w:val="0"/>
      <w:marRight w:val="0"/>
      <w:marTop w:val="0"/>
      <w:marBottom w:val="0"/>
      <w:divBdr>
        <w:top w:val="none" w:sz="0" w:space="0" w:color="auto"/>
        <w:left w:val="none" w:sz="0" w:space="0" w:color="auto"/>
        <w:bottom w:val="none" w:sz="0" w:space="0" w:color="auto"/>
        <w:right w:val="none" w:sz="0" w:space="0" w:color="auto"/>
      </w:divBdr>
    </w:div>
    <w:div w:id="1412463360">
      <w:bodyDiv w:val="1"/>
      <w:marLeft w:val="0"/>
      <w:marRight w:val="0"/>
      <w:marTop w:val="0"/>
      <w:marBottom w:val="0"/>
      <w:divBdr>
        <w:top w:val="none" w:sz="0" w:space="0" w:color="auto"/>
        <w:left w:val="none" w:sz="0" w:space="0" w:color="auto"/>
        <w:bottom w:val="none" w:sz="0" w:space="0" w:color="auto"/>
        <w:right w:val="none" w:sz="0" w:space="0" w:color="auto"/>
      </w:divBdr>
    </w:div>
    <w:div w:id="1524049992">
      <w:bodyDiv w:val="1"/>
      <w:marLeft w:val="0"/>
      <w:marRight w:val="0"/>
      <w:marTop w:val="0"/>
      <w:marBottom w:val="0"/>
      <w:divBdr>
        <w:top w:val="none" w:sz="0" w:space="0" w:color="auto"/>
        <w:left w:val="none" w:sz="0" w:space="0" w:color="auto"/>
        <w:bottom w:val="none" w:sz="0" w:space="0" w:color="auto"/>
        <w:right w:val="none" w:sz="0" w:space="0" w:color="auto"/>
      </w:divBdr>
    </w:div>
    <w:div w:id="1525555977">
      <w:bodyDiv w:val="1"/>
      <w:marLeft w:val="0"/>
      <w:marRight w:val="0"/>
      <w:marTop w:val="0"/>
      <w:marBottom w:val="0"/>
      <w:divBdr>
        <w:top w:val="none" w:sz="0" w:space="0" w:color="auto"/>
        <w:left w:val="none" w:sz="0" w:space="0" w:color="auto"/>
        <w:bottom w:val="none" w:sz="0" w:space="0" w:color="auto"/>
        <w:right w:val="none" w:sz="0" w:space="0" w:color="auto"/>
      </w:divBdr>
    </w:div>
    <w:div w:id="1572305143">
      <w:bodyDiv w:val="1"/>
      <w:marLeft w:val="0"/>
      <w:marRight w:val="0"/>
      <w:marTop w:val="0"/>
      <w:marBottom w:val="0"/>
      <w:divBdr>
        <w:top w:val="none" w:sz="0" w:space="0" w:color="auto"/>
        <w:left w:val="none" w:sz="0" w:space="0" w:color="auto"/>
        <w:bottom w:val="none" w:sz="0" w:space="0" w:color="auto"/>
        <w:right w:val="none" w:sz="0" w:space="0" w:color="auto"/>
      </w:divBdr>
      <w:divsChild>
        <w:div w:id="1116943079">
          <w:marLeft w:val="0"/>
          <w:marRight w:val="0"/>
          <w:marTop w:val="0"/>
          <w:marBottom w:val="0"/>
          <w:divBdr>
            <w:top w:val="none" w:sz="0" w:space="0" w:color="auto"/>
            <w:left w:val="none" w:sz="0" w:space="0" w:color="auto"/>
            <w:bottom w:val="none" w:sz="0" w:space="0" w:color="auto"/>
            <w:right w:val="none" w:sz="0" w:space="0" w:color="auto"/>
          </w:divBdr>
          <w:divsChild>
            <w:div w:id="1645506910">
              <w:marLeft w:val="0"/>
              <w:marRight w:val="0"/>
              <w:marTop w:val="0"/>
              <w:marBottom w:val="0"/>
              <w:divBdr>
                <w:top w:val="none" w:sz="0" w:space="0" w:color="auto"/>
                <w:left w:val="none" w:sz="0" w:space="0" w:color="auto"/>
                <w:bottom w:val="none" w:sz="0" w:space="0" w:color="auto"/>
                <w:right w:val="none" w:sz="0" w:space="0" w:color="auto"/>
              </w:divBdr>
              <w:divsChild>
                <w:div w:id="316695048">
                  <w:marLeft w:val="0"/>
                  <w:marRight w:val="0"/>
                  <w:marTop w:val="0"/>
                  <w:marBottom w:val="0"/>
                  <w:divBdr>
                    <w:top w:val="none" w:sz="0" w:space="0" w:color="auto"/>
                    <w:left w:val="none" w:sz="0" w:space="0" w:color="auto"/>
                    <w:bottom w:val="none" w:sz="0" w:space="0" w:color="auto"/>
                    <w:right w:val="none" w:sz="0" w:space="0" w:color="auto"/>
                  </w:divBdr>
                  <w:divsChild>
                    <w:div w:id="1573464024">
                      <w:marLeft w:val="0"/>
                      <w:marRight w:val="0"/>
                      <w:marTop w:val="0"/>
                      <w:marBottom w:val="0"/>
                      <w:divBdr>
                        <w:top w:val="none" w:sz="0" w:space="0" w:color="auto"/>
                        <w:left w:val="none" w:sz="0" w:space="0" w:color="auto"/>
                        <w:bottom w:val="none" w:sz="0" w:space="0" w:color="auto"/>
                        <w:right w:val="none" w:sz="0" w:space="0" w:color="auto"/>
                      </w:divBdr>
                      <w:divsChild>
                        <w:div w:id="1040783477">
                          <w:marLeft w:val="0"/>
                          <w:marRight w:val="0"/>
                          <w:marTop w:val="0"/>
                          <w:marBottom w:val="0"/>
                          <w:divBdr>
                            <w:top w:val="none" w:sz="0" w:space="0" w:color="auto"/>
                            <w:left w:val="none" w:sz="0" w:space="0" w:color="auto"/>
                            <w:bottom w:val="none" w:sz="0" w:space="0" w:color="auto"/>
                            <w:right w:val="none" w:sz="0" w:space="0" w:color="auto"/>
                          </w:divBdr>
                          <w:divsChild>
                            <w:div w:id="399015519">
                              <w:marLeft w:val="0"/>
                              <w:marRight w:val="0"/>
                              <w:marTop w:val="0"/>
                              <w:marBottom w:val="0"/>
                              <w:divBdr>
                                <w:top w:val="none" w:sz="0" w:space="0" w:color="auto"/>
                                <w:left w:val="none" w:sz="0" w:space="0" w:color="auto"/>
                                <w:bottom w:val="none" w:sz="0" w:space="0" w:color="auto"/>
                                <w:right w:val="none" w:sz="0" w:space="0" w:color="auto"/>
                              </w:divBdr>
                              <w:divsChild>
                                <w:div w:id="1859544285">
                                  <w:marLeft w:val="0"/>
                                  <w:marRight w:val="0"/>
                                  <w:marTop w:val="0"/>
                                  <w:marBottom w:val="0"/>
                                  <w:divBdr>
                                    <w:top w:val="none" w:sz="0" w:space="0" w:color="auto"/>
                                    <w:left w:val="none" w:sz="0" w:space="0" w:color="auto"/>
                                    <w:bottom w:val="none" w:sz="0" w:space="0" w:color="auto"/>
                                    <w:right w:val="none" w:sz="0" w:space="0" w:color="auto"/>
                                  </w:divBdr>
                                  <w:divsChild>
                                    <w:div w:id="27810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4771520">
      <w:bodyDiv w:val="1"/>
      <w:marLeft w:val="0"/>
      <w:marRight w:val="0"/>
      <w:marTop w:val="0"/>
      <w:marBottom w:val="0"/>
      <w:divBdr>
        <w:top w:val="none" w:sz="0" w:space="0" w:color="auto"/>
        <w:left w:val="none" w:sz="0" w:space="0" w:color="auto"/>
        <w:bottom w:val="none" w:sz="0" w:space="0" w:color="auto"/>
        <w:right w:val="none" w:sz="0" w:space="0" w:color="auto"/>
      </w:divBdr>
    </w:div>
    <w:div w:id="2024016695">
      <w:bodyDiv w:val="1"/>
      <w:marLeft w:val="0"/>
      <w:marRight w:val="0"/>
      <w:marTop w:val="0"/>
      <w:marBottom w:val="0"/>
      <w:divBdr>
        <w:top w:val="none" w:sz="0" w:space="0" w:color="auto"/>
        <w:left w:val="none" w:sz="0" w:space="0" w:color="auto"/>
        <w:bottom w:val="none" w:sz="0" w:space="0" w:color="auto"/>
        <w:right w:val="none" w:sz="0" w:space="0" w:color="auto"/>
      </w:divBdr>
      <w:divsChild>
        <w:div w:id="1244339162">
          <w:marLeft w:val="0"/>
          <w:marRight w:val="0"/>
          <w:marTop w:val="0"/>
          <w:marBottom w:val="0"/>
          <w:divBdr>
            <w:top w:val="none" w:sz="0" w:space="0" w:color="auto"/>
            <w:left w:val="none" w:sz="0" w:space="0" w:color="auto"/>
            <w:bottom w:val="none" w:sz="0" w:space="0" w:color="auto"/>
            <w:right w:val="none" w:sz="0" w:space="0" w:color="auto"/>
          </w:divBdr>
          <w:divsChild>
            <w:div w:id="1382360959">
              <w:marLeft w:val="0"/>
              <w:marRight w:val="0"/>
              <w:marTop w:val="0"/>
              <w:marBottom w:val="0"/>
              <w:divBdr>
                <w:top w:val="none" w:sz="0" w:space="0" w:color="auto"/>
                <w:left w:val="none" w:sz="0" w:space="0" w:color="auto"/>
                <w:bottom w:val="none" w:sz="0" w:space="0" w:color="auto"/>
                <w:right w:val="none" w:sz="0" w:space="0" w:color="auto"/>
              </w:divBdr>
              <w:divsChild>
                <w:div w:id="259603232">
                  <w:marLeft w:val="0"/>
                  <w:marRight w:val="0"/>
                  <w:marTop w:val="0"/>
                  <w:marBottom w:val="0"/>
                  <w:divBdr>
                    <w:top w:val="none" w:sz="0" w:space="0" w:color="auto"/>
                    <w:left w:val="none" w:sz="0" w:space="0" w:color="auto"/>
                    <w:bottom w:val="none" w:sz="0" w:space="0" w:color="auto"/>
                    <w:right w:val="none" w:sz="0" w:space="0" w:color="auto"/>
                  </w:divBdr>
                  <w:divsChild>
                    <w:div w:id="1265915383">
                      <w:marLeft w:val="0"/>
                      <w:marRight w:val="0"/>
                      <w:marTop w:val="0"/>
                      <w:marBottom w:val="0"/>
                      <w:divBdr>
                        <w:top w:val="none" w:sz="0" w:space="0" w:color="auto"/>
                        <w:left w:val="none" w:sz="0" w:space="0" w:color="auto"/>
                        <w:bottom w:val="none" w:sz="0" w:space="0" w:color="auto"/>
                        <w:right w:val="none" w:sz="0" w:space="0" w:color="auto"/>
                      </w:divBdr>
                      <w:divsChild>
                        <w:div w:id="82184952">
                          <w:marLeft w:val="0"/>
                          <w:marRight w:val="0"/>
                          <w:marTop w:val="0"/>
                          <w:marBottom w:val="0"/>
                          <w:divBdr>
                            <w:top w:val="none" w:sz="0" w:space="0" w:color="auto"/>
                            <w:left w:val="none" w:sz="0" w:space="0" w:color="auto"/>
                            <w:bottom w:val="none" w:sz="0" w:space="0" w:color="auto"/>
                            <w:right w:val="none" w:sz="0" w:space="0" w:color="auto"/>
                          </w:divBdr>
                          <w:divsChild>
                            <w:div w:id="452673394">
                              <w:marLeft w:val="0"/>
                              <w:marRight w:val="0"/>
                              <w:marTop w:val="0"/>
                              <w:marBottom w:val="0"/>
                              <w:divBdr>
                                <w:top w:val="none" w:sz="0" w:space="0" w:color="auto"/>
                                <w:left w:val="none" w:sz="0" w:space="0" w:color="auto"/>
                                <w:bottom w:val="none" w:sz="0" w:space="0" w:color="auto"/>
                                <w:right w:val="none" w:sz="0" w:space="0" w:color="auto"/>
                              </w:divBdr>
                              <w:divsChild>
                                <w:div w:id="776097805">
                                  <w:marLeft w:val="0"/>
                                  <w:marRight w:val="0"/>
                                  <w:marTop w:val="0"/>
                                  <w:marBottom w:val="0"/>
                                  <w:divBdr>
                                    <w:top w:val="none" w:sz="0" w:space="0" w:color="auto"/>
                                    <w:left w:val="none" w:sz="0" w:space="0" w:color="auto"/>
                                    <w:bottom w:val="none" w:sz="0" w:space="0" w:color="auto"/>
                                    <w:right w:val="none" w:sz="0" w:space="0" w:color="auto"/>
                                  </w:divBdr>
                                  <w:divsChild>
                                    <w:div w:id="47607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6463775">
      <w:bodyDiv w:val="1"/>
      <w:marLeft w:val="0"/>
      <w:marRight w:val="0"/>
      <w:marTop w:val="0"/>
      <w:marBottom w:val="0"/>
      <w:divBdr>
        <w:top w:val="none" w:sz="0" w:space="0" w:color="auto"/>
        <w:left w:val="none" w:sz="0" w:space="0" w:color="auto"/>
        <w:bottom w:val="none" w:sz="0" w:space="0" w:color="auto"/>
        <w:right w:val="none" w:sz="0" w:space="0" w:color="auto"/>
      </w:divBdr>
    </w:div>
    <w:div w:id="2064712980">
      <w:bodyDiv w:val="1"/>
      <w:marLeft w:val="0"/>
      <w:marRight w:val="0"/>
      <w:marTop w:val="0"/>
      <w:marBottom w:val="0"/>
      <w:divBdr>
        <w:top w:val="none" w:sz="0" w:space="0" w:color="auto"/>
        <w:left w:val="none" w:sz="0" w:space="0" w:color="auto"/>
        <w:bottom w:val="none" w:sz="0" w:space="0" w:color="auto"/>
        <w:right w:val="none" w:sz="0" w:space="0" w:color="auto"/>
      </w:divBdr>
    </w:div>
    <w:div w:id="2071687993">
      <w:bodyDiv w:val="1"/>
      <w:marLeft w:val="0"/>
      <w:marRight w:val="0"/>
      <w:marTop w:val="0"/>
      <w:marBottom w:val="0"/>
      <w:divBdr>
        <w:top w:val="none" w:sz="0" w:space="0" w:color="auto"/>
        <w:left w:val="none" w:sz="0" w:space="0" w:color="auto"/>
        <w:bottom w:val="none" w:sz="0" w:space="0" w:color="auto"/>
        <w:right w:val="none" w:sz="0" w:space="0" w:color="auto"/>
      </w:divBdr>
    </w:div>
    <w:div w:id="21287723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D0E5CC2B7E94C06B704B8BEC75012FF"/>
        <w:category>
          <w:name w:val="General"/>
          <w:gallery w:val="placeholder"/>
        </w:category>
        <w:types>
          <w:type w:val="bbPlcHdr"/>
        </w:types>
        <w:behaviors>
          <w:behavior w:val="content"/>
        </w:behaviors>
        <w:guid w:val="{0F21C2B5-7224-4013-AAA5-B68BB1669CC3}"/>
      </w:docPartPr>
      <w:docPartBody>
        <w:p w:rsidR="00AC622D" w:rsidRDefault="00F01BA3" w:rsidP="00F01BA3">
          <w:pPr>
            <w:pStyle w:val="ED0E5CC2B7E94C06B704B8BEC75012FF"/>
          </w:pPr>
          <w:r>
            <w:rPr>
              <w:rFonts w:asciiTheme="majorHAnsi" w:eastAsiaTheme="majorEastAsia" w:hAnsiTheme="majorHAnsi" w:cstheme="majorBidi"/>
              <w:caps/>
              <w:color w:val="4472C4" w:themeColor="accent1"/>
              <w:sz w:val="80"/>
              <w:szCs w:val="80"/>
            </w:rPr>
            <w:t>[Document title]</w:t>
          </w:r>
        </w:p>
      </w:docPartBody>
    </w:docPart>
    <w:docPart>
      <w:docPartPr>
        <w:name w:val="6A929018BB794A809BB230B4F3414579"/>
        <w:category>
          <w:name w:val="General"/>
          <w:gallery w:val="placeholder"/>
        </w:category>
        <w:types>
          <w:type w:val="bbPlcHdr"/>
        </w:types>
        <w:behaviors>
          <w:behavior w:val="content"/>
        </w:behaviors>
        <w:guid w:val="{79E2C7AA-805E-46EE-AC67-A69A45C671E8}"/>
      </w:docPartPr>
      <w:docPartBody>
        <w:p w:rsidR="00AC622D" w:rsidRDefault="00F01BA3" w:rsidP="00F01BA3">
          <w:pPr>
            <w:pStyle w:val="6A929018BB794A809BB230B4F3414579"/>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BA3"/>
    <w:rsid w:val="00036689"/>
    <w:rsid w:val="00060BB7"/>
    <w:rsid w:val="000E63E8"/>
    <w:rsid w:val="002F77C9"/>
    <w:rsid w:val="003833C5"/>
    <w:rsid w:val="0039094A"/>
    <w:rsid w:val="00495A74"/>
    <w:rsid w:val="00605491"/>
    <w:rsid w:val="006111CB"/>
    <w:rsid w:val="006B33DD"/>
    <w:rsid w:val="007548C4"/>
    <w:rsid w:val="0085071F"/>
    <w:rsid w:val="00914371"/>
    <w:rsid w:val="00964118"/>
    <w:rsid w:val="00986A60"/>
    <w:rsid w:val="00AA60BC"/>
    <w:rsid w:val="00AC622D"/>
    <w:rsid w:val="00AC7A11"/>
    <w:rsid w:val="00AD37F4"/>
    <w:rsid w:val="00AF381D"/>
    <w:rsid w:val="00B43B45"/>
    <w:rsid w:val="00C0475E"/>
    <w:rsid w:val="00C800D4"/>
    <w:rsid w:val="00CC5DDD"/>
    <w:rsid w:val="00CD7F73"/>
    <w:rsid w:val="00D10A5A"/>
    <w:rsid w:val="00D71E35"/>
    <w:rsid w:val="00DC2FA1"/>
    <w:rsid w:val="00E962CC"/>
    <w:rsid w:val="00F01BA3"/>
    <w:rsid w:val="00F57ECA"/>
    <w:rsid w:val="00F61C67"/>
    <w:rsid w:val="00FB580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D0E5CC2B7E94C06B704B8BEC75012FF">
    <w:name w:val="ED0E5CC2B7E94C06B704B8BEC75012FF"/>
    <w:rsid w:val="00F01BA3"/>
  </w:style>
  <w:style w:type="paragraph" w:customStyle="1" w:styleId="6A929018BB794A809BB230B4F3414579">
    <w:name w:val="6A929018BB794A809BB230B4F3414579"/>
    <w:rsid w:val="00F01BA3"/>
  </w:style>
  <w:style w:type="character" w:styleId="PlaceholderText">
    <w:name w:val="Placeholder Text"/>
    <w:basedOn w:val="DefaultParagraphFont"/>
    <w:uiPriority w:val="99"/>
    <w:semiHidden/>
    <w:rsid w:val="0039094A"/>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Integral">
  <a:themeElements>
    <a:clrScheme name="Integral">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B9F25"/>
      </a:hlink>
      <a:folHlink>
        <a:srgbClr val="B26B0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Integral">
      <a:fillStyleLst>
        <a:solidFill>
          <a:schemeClr val="phClr"/>
        </a:solidFill>
        <a:gradFill rotWithShape="1">
          <a:gsLst>
            <a:gs pos="0">
              <a:schemeClr val="phClr">
                <a:tint val="83000"/>
                <a:satMod val="100000"/>
                <a:lumMod val="100000"/>
              </a:schemeClr>
            </a:gs>
            <a:gs pos="100000">
              <a:schemeClr val="phClr">
                <a:tint val="61000"/>
                <a:satMod val="150000"/>
                <a:lumMod val="100000"/>
              </a:schemeClr>
            </a:gs>
          </a:gsLst>
          <a:path path="circle">
            <a:fillToRect l="100000" t="100000" r="100000" b="100000"/>
          </a:path>
        </a:gradFill>
        <a:gradFill rotWithShape="1">
          <a:gsLst>
            <a:gs pos="0">
              <a:schemeClr val="phClr">
                <a:tint val="100000"/>
                <a:shade val="85000"/>
                <a:satMod val="100000"/>
                <a:lumMod val="100000"/>
              </a:schemeClr>
            </a:gs>
            <a:gs pos="100000">
              <a:schemeClr val="phClr">
                <a:tint val="90000"/>
                <a:shade val="100000"/>
                <a:satMod val="150000"/>
                <a:lumMod val="100000"/>
              </a:schemeClr>
            </a:gs>
          </a:gsLst>
          <a:path path="circle">
            <a:fillToRect l="100000" t="100000" r="100000" b="100000"/>
          </a:path>
        </a:gradFill>
      </a:fillStyleLst>
      <a:lnStyleLst>
        <a:ln w="9525" cap="flat" cmpd="sng" algn="ctr">
          <a:solidFill>
            <a:schemeClr val="phClr"/>
          </a:solidFill>
          <a:prstDash val="solid"/>
        </a:ln>
        <a:ln w="15875"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outerShdw blurRad="50800" dist="12700" dir="5400000" algn="ctr" rotWithShape="0">
              <a:srgbClr val="000000">
                <a:alpha val="50000"/>
              </a:srgbClr>
            </a:outerShdw>
          </a:effectLst>
        </a:effectStyle>
        <a:effectStyle>
          <a:effectLst>
            <a:outerShdw blurRad="76200" dist="25400" dir="5400000" algn="ctr" rotWithShape="0">
              <a:srgbClr val="000000">
                <a:alpha val="60000"/>
              </a:srgbClr>
            </a:outerShdw>
          </a:effectLst>
          <a:scene3d>
            <a:camera prst="orthographicFront">
              <a:rot lat="0" lon="0" rev="0"/>
            </a:camera>
            <a:lightRig rig="flat" dir="t">
              <a:rot lat="0" lon="0" rev="3600000"/>
            </a:lightRig>
          </a:scene3d>
          <a:sp3d contourW="12700" prstMaterial="flat">
            <a:bevelT w="38100" h="44450" prst="angle"/>
            <a:contourClr>
              <a:schemeClr val="phClr">
                <a:shade val="35000"/>
                <a:satMod val="160000"/>
              </a:schemeClr>
            </a:contourClr>
          </a:sp3d>
        </a:effectStyle>
      </a:effectStyleLst>
      <a:bgFillStyleLst>
        <a:solidFill>
          <a:schemeClr val="phClr"/>
        </a:solidFill>
        <a:solidFill>
          <a:schemeClr val="phClr">
            <a:tint val="95000"/>
            <a:shade val="85000"/>
            <a:satMod val="125000"/>
          </a:schemeClr>
        </a:solidFill>
        <a:blipFill rotWithShape="1">
          <a:blip xmlns:r="http://schemas.openxmlformats.org/officeDocument/2006/relationships" r:embed="rId1">
            <a:duotone>
              <a:schemeClr val="phClr">
                <a:tint val="95000"/>
                <a:shade val="74000"/>
                <a:satMod val="230000"/>
              </a:schemeClr>
              <a:schemeClr val="phClr">
                <a:tint val="92000"/>
                <a:shade val="69000"/>
                <a:satMod val="250000"/>
              </a:schemeClr>
            </a:duotone>
          </a:blip>
          <a:tile tx="0" ty="0" sx="40000" sy="40000" flip="none" algn="tl"/>
        </a:blipFill>
      </a:bgFillStyleLst>
    </a:fmtScheme>
  </a:themeElements>
  <a:objectDefaults/>
  <a:extraClrSchemeLst/>
  <a:extLst>
    <a:ext uri="{05A4C25C-085E-4340-85A3-A5531E510DB2}">
      <thm15:themeFamily xmlns:thm15="http://schemas.microsoft.com/office/thememl/2012/main" name="Integral" id="{3577F8C9-A904-41D8-97D2-FD898F53F20E}" vid="{682D6EBE-8D36-4FF2-9DB3-F3D8D7B6715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Sam25</b:Tag>
    <b:SourceType>InternetSite</b:SourceType>
    <b:Guid>{35F6C87C-E2C1-4131-931E-7DC741F81EDA}</b:Guid>
    <b:Author>
      <b:Author>
        <b:NameList>
          <b:Person>
            <b:Last>Samuel Oloruntoba</b:Last>
            <b:First>Anish</b:First>
            <b:Middle>Singh Walia and Manikandan Kurup</b:Middle>
          </b:Person>
        </b:NameList>
      </b:Author>
    </b:Author>
    <b:Title>SOLID Design Principles Explained: Building Better Software Architecture</b:Title>
    <b:Year>2025</b:Year>
    <b:Month>Junio</b:Month>
    <b:Day>11</b:Day>
    <b:YearAccessed>2025</b:YearAccessed>
    <b:MonthAccessed>Abril</b:MonthAccessed>
    <b:URL>https://www.digitalocean.com/community/conceptual-articles/s-o-l-i-d-the-first-five-principles-of-object-oriented-design</b:URL>
    <b:ProductionCompany>DigitalOcean</b:ProductionCompany>
    <b:RefOrder>2</b:RefOrder>
  </b:Source>
  <b:Source>
    <b:Tag>Gee252</b:Tag>
    <b:SourceType>InternetSite</b:SourceType>
    <b:Guid>{05E0C688-A12E-4DDC-9093-5E69B1CBB058}</b:Guid>
    <b:Author>
      <b:Author>
        <b:Corporate>GeeksforGeeks</b:Corporate>
      </b:Author>
    </b:Author>
    <b:Title>Software Design Patterns Tutorial</b:Title>
    <b:Year>2025</b:Year>
    <b:Month>Junio</b:Month>
    <b:Day>2</b:Day>
    <b:YearAccessed>2025</b:YearAccessed>
    <b:MonthAccessed>Abril</b:MonthAccessed>
    <b:URL>https://www.geeksforgeeks.org/system-design/software-design-patterns/</b:URL>
    <b:RefOrder>3</b:RefOrder>
  </b:Source>
  <b:Source>
    <b:Tag>Kum25</b:Tag>
    <b:SourceType>InternetSite</b:SourceType>
    <b:Guid>{B4DE2302-C702-4335-9817-A0B99F672C3B}</b:Guid>
    <b:Author>
      <b:Author>
        <b:NameList>
          <b:Person>
            <b:Last>Chandrakant</b:Last>
            <b:First>Kumar</b:First>
          </b:Person>
        </b:NameList>
      </b:Author>
    </b:Author>
    <b:Title>Functional Programming in Java</b:Title>
    <b:ProductionCompany>Baeldung</b:ProductionCompany>
    <b:Year>2025</b:Year>
    <b:Month>Marzo</b:Month>
    <b:Day>26</b:Day>
    <b:YearAccessed>2025</b:YearAccessed>
    <b:MonthAccessed>Abril</b:MonthAccessed>
    <b:URL>https://www.baeldung.com/java-functional-programming</b:URL>
    <b:RefOrder>4</b:RefOrder>
  </b:Source>
  <b:Source>
    <b:Tag>Mod</b:Tag>
    <b:SourceType>Book</b:SourceType>
    <b:Guid>{FFD43B11-8D99-4970-8497-FE47E939A16A}</b:Guid>
    <b:Author>
      <b:Author>
        <b:Corporate>Modelos y Simulación, Dpto. Informática, UNSL</b:Corporate>
      </b:Author>
    </b:Author>
    <b:Title>Apuntes proveídos por la cátedra</b:Title>
    <b:RefOrder>5</b:RefOrder>
  </b:Source>
  <b:Source>
    <b:Tag>Jer84</b:Tag>
    <b:SourceType>Book</b:SourceType>
    <b:Guid>{6E860E07-A854-4484-92F7-4ACE9440FFF1}</b:Guid>
    <b:Author>
      <b:Author>
        <b:NameList>
          <b:Person>
            <b:Last>Jerry Banks</b:Last>
            <b:First>John</b:First>
            <b:Middle>Carson, Barry L. Nelson, David Nicol</b:Middle>
          </b:Person>
        </b:NameList>
      </b:Author>
    </b:Author>
    <b:Title>Discrete-Event System Simulation</b:Title>
    <b:Year>1984</b:Year>
    <b:RefOrder>6</b:RefOrder>
  </b:Source>
  <b:Source>
    <b:Tag>Ref25</b:Tag>
    <b:SourceType>InternetSite</b:SourceType>
    <b:Guid>{DD9685A6-AF5D-4940-A668-71876394AB75}</b:Guid>
    <b:Title>Factory Method</b:Title>
    <b:Author>
      <b:Author>
        <b:Corporate>Refactoring Guru</b:Corporate>
      </b:Author>
    </b:Author>
    <b:YearAccessed>2025</b:YearAccessed>
    <b:MonthAccessed>Abril</b:MonthAccessed>
    <b:URL>https://refactoring.guru/design-patterns/factory-method</b:URL>
    <b:RefOrder>1</b:RefOrder>
  </b:Source>
</b:Sources>
</file>

<file path=customXml/itemProps1.xml><?xml version="1.0" encoding="utf-8"?>
<ds:datastoreItem xmlns:ds="http://schemas.openxmlformats.org/officeDocument/2006/customXml" ds:itemID="{6D3406AB-2AFD-4E16-9BEF-970A514E4D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1131</TotalTime>
  <Pages>1</Pages>
  <Words>3091</Words>
  <Characters>17619</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proyecto laboratorio modelos y simulación</vt:lpstr>
    </vt:vector>
  </TitlesOfParts>
  <Company/>
  <LinksUpToDate>false</LinksUpToDate>
  <CharactersWithSpaces>20669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laboratorio modelos y simulación</dc:title>
  <dc:subject>Profs. Cristian Tissera y Danilo Labella.</dc:subject>
  <dc:creator>Facundo N. Farias L.</dc:creator>
  <cp:keywords/>
  <dc:description/>
  <cp:lastModifiedBy>juan cruz paez</cp:lastModifiedBy>
  <cp:revision>16</cp:revision>
  <dcterms:created xsi:type="dcterms:W3CDTF">2025-04-11T14:22:00Z</dcterms:created>
  <dcterms:modified xsi:type="dcterms:W3CDTF">2025-06-26T19:52:00Z</dcterms:modified>
</cp:coreProperties>
</file>